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sdt>
      <w:sdtPr>
        <w:id w:val="19746359"/>
        <w:docPartObj>
          <w:docPartGallery w:val="Cover Pages"/>
          <w:docPartUnique/>
        </w:docPartObj>
      </w:sdtPr>
      <w:sdtContent>
        <w:p w:rsidR="00705CC1" w:rsidRPr="00DF3F75" w:rsidRDefault="0098646B" w:rsidP="00A321D2">
          <w:pPr>
            <w:spacing w:line="360" w:lineRule="auto"/>
          </w:pPr>
          <w:r>
            <w:rPr>
              <w:noProof/>
            </w:rPr>
            <mc:AlternateContent>
              <mc:Choice Requires="wpg">
                <w:drawing>
                  <wp:anchor distT="0" distB="0" distL="114300" distR="114300" simplePos="0" relativeHeight="251650048" behindDoc="0" locked="0" layoutInCell="0" allowOverlap="1">
                    <wp:simplePos x="0" y="0"/>
                    <wp:positionH relativeFrom="page">
                      <wp:posOffset>-55418</wp:posOffset>
                    </wp:positionH>
                    <wp:positionV relativeFrom="margin">
                      <wp:posOffset>-1167650</wp:posOffset>
                    </wp:positionV>
                    <wp:extent cx="7557770" cy="8888095"/>
                    <wp:effectExtent l="0" t="0" r="2540" b="3810"/>
                    <wp:wrapNone/>
                    <wp:docPr id="233948305" name="Group 1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557770" cy="8888095"/>
                              <a:chOff x="0" y="1440"/>
                              <a:chExt cx="12239" cy="12960"/>
                            </a:xfrm>
                          </wpg:grpSpPr>
                          <wpg:grpSp>
                            <wpg:cNvPr id="319324003" name="Group 20"/>
                            <wpg:cNvGrpSpPr>
                              <a:grpSpLocks/>
                            </wpg:cNvGrpSpPr>
                            <wpg:grpSpPr bwMode="auto">
                              <a:xfrm>
                                <a:off x="0" y="9661"/>
                                <a:ext cx="12239" cy="4739"/>
                                <a:chOff x="-6" y="3399"/>
                                <a:chExt cx="12197" cy="4253"/>
                              </a:xfrm>
                            </wpg:grpSpPr>
                            <wpg:grpSp>
                              <wpg:cNvPr id="210255563" name="Group 21"/>
                              <wpg:cNvGrpSpPr>
                                <a:grpSpLocks/>
                              </wpg:cNvGrpSpPr>
                              <wpg:grpSpPr bwMode="auto">
                                <a:xfrm>
                                  <a:off x="-6" y="3717"/>
                                  <a:ext cx="12189" cy="3550"/>
                                  <a:chOff x="18" y="7468"/>
                                  <a:chExt cx="12189" cy="3550"/>
                                </a:xfrm>
                              </wpg:grpSpPr>
                              <wps:wsp>
                                <wps:cNvPr id="1359813061" name="Freeform 22"/>
                                <wps:cNvSpPr>
                                  <a:spLocks/>
                                </wps:cNvSpPr>
                                <wps:spPr bwMode="auto">
                                  <a:xfrm>
                                    <a:off x="18" y="7837"/>
                                    <a:ext cx="7132" cy="2863"/>
                                  </a:xfrm>
                                  <a:custGeom>
                                    <a:avLst/>
                                    <a:gdLst>
                                      <a:gd name="T0" fmla="*/ 0 w 7132"/>
                                      <a:gd name="T1" fmla="*/ 0 h 2863"/>
                                      <a:gd name="T2" fmla="*/ 17 w 7132"/>
                                      <a:gd name="T3" fmla="*/ 2863 h 2863"/>
                                      <a:gd name="T4" fmla="*/ 7132 w 7132"/>
                                      <a:gd name="T5" fmla="*/ 2578 h 2863"/>
                                      <a:gd name="T6" fmla="*/ 7132 w 7132"/>
                                      <a:gd name="T7" fmla="*/ 200 h 2863"/>
                                      <a:gd name="T8" fmla="*/ 0 w 7132"/>
                                      <a:gd name="T9" fmla="*/ 0 h 2863"/>
                                    </a:gdLst>
                                    <a:ahLst/>
                                    <a:cxnLst>
                                      <a:cxn ang="0">
                                        <a:pos x="T0" y="T1"/>
                                      </a:cxn>
                                      <a:cxn ang="0">
                                        <a:pos x="T2" y="T3"/>
                                      </a:cxn>
                                      <a:cxn ang="0">
                                        <a:pos x="T4" y="T5"/>
                                      </a:cxn>
                                      <a:cxn ang="0">
                                        <a:pos x="T6" y="T7"/>
                                      </a:cxn>
                                      <a:cxn ang="0">
                                        <a:pos x="T8" y="T9"/>
                                      </a:cxn>
                                    </a:cxnLst>
                                    <a:rect l="0" t="0" r="r" b="b"/>
                                    <a:pathLst>
                                      <a:path w="7132" h="2863">
                                        <a:moveTo>
                                          <a:pt x="0" y="0"/>
                                        </a:moveTo>
                                        <a:lnTo>
                                          <a:pt x="17" y="2863"/>
                                        </a:lnTo>
                                        <a:lnTo>
                                          <a:pt x="7132" y="2578"/>
                                        </a:lnTo>
                                        <a:lnTo>
                                          <a:pt x="7132" y="200"/>
                                        </a:lnTo>
                                        <a:lnTo>
                                          <a:pt x="0" y="0"/>
                                        </a:lnTo>
                                        <a:close/>
                                      </a:path>
                                    </a:pathLst>
                                  </a:custGeom>
                                  <a:solidFill>
                                    <a:schemeClr val="accent1">
                                      <a:lumMod val="50000"/>
                                      <a:lumOff val="50000"/>
                                      <a:alpha val="50000"/>
                                    </a:scheme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62805947" name="Freeform 23"/>
                                <wps:cNvSpPr>
                                  <a:spLocks/>
                                </wps:cNvSpPr>
                                <wps:spPr bwMode="auto">
                                  <a:xfrm>
                                    <a:off x="7150" y="7468"/>
                                    <a:ext cx="3466" cy="3550"/>
                                  </a:xfrm>
                                  <a:custGeom>
                                    <a:avLst/>
                                    <a:gdLst>
                                      <a:gd name="T0" fmla="*/ 0 w 3466"/>
                                      <a:gd name="T1" fmla="*/ 569 h 3550"/>
                                      <a:gd name="T2" fmla="*/ 0 w 3466"/>
                                      <a:gd name="T3" fmla="*/ 2930 h 3550"/>
                                      <a:gd name="T4" fmla="*/ 3466 w 3466"/>
                                      <a:gd name="T5" fmla="*/ 3550 h 3550"/>
                                      <a:gd name="T6" fmla="*/ 3466 w 3466"/>
                                      <a:gd name="T7" fmla="*/ 0 h 3550"/>
                                      <a:gd name="T8" fmla="*/ 0 w 3466"/>
                                      <a:gd name="T9" fmla="*/ 569 h 3550"/>
                                    </a:gdLst>
                                    <a:ahLst/>
                                    <a:cxnLst>
                                      <a:cxn ang="0">
                                        <a:pos x="T0" y="T1"/>
                                      </a:cxn>
                                      <a:cxn ang="0">
                                        <a:pos x="T2" y="T3"/>
                                      </a:cxn>
                                      <a:cxn ang="0">
                                        <a:pos x="T4" y="T5"/>
                                      </a:cxn>
                                      <a:cxn ang="0">
                                        <a:pos x="T6" y="T7"/>
                                      </a:cxn>
                                      <a:cxn ang="0">
                                        <a:pos x="T8" y="T9"/>
                                      </a:cxn>
                                    </a:cxnLst>
                                    <a:rect l="0" t="0" r="r" b="b"/>
                                    <a:pathLst>
                                      <a:path w="3466" h="3550">
                                        <a:moveTo>
                                          <a:pt x="0" y="569"/>
                                        </a:moveTo>
                                        <a:lnTo>
                                          <a:pt x="0" y="2930"/>
                                        </a:lnTo>
                                        <a:lnTo>
                                          <a:pt x="3466" y="3550"/>
                                        </a:lnTo>
                                        <a:lnTo>
                                          <a:pt x="3466" y="0"/>
                                        </a:lnTo>
                                        <a:lnTo>
                                          <a:pt x="0" y="569"/>
                                        </a:lnTo>
                                        <a:close/>
                                      </a:path>
                                    </a:pathLst>
                                  </a:custGeom>
                                  <a:solidFill>
                                    <a:schemeClr val="accent1">
                                      <a:lumMod val="25000"/>
                                      <a:lumOff val="75000"/>
                                      <a:alpha val="50000"/>
                                    </a:scheme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0071659" name="Freeform 24"/>
                                <wps:cNvSpPr>
                                  <a:spLocks/>
                                </wps:cNvSpPr>
                                <wps:spPr bwMode="auto">
                                  <a:xfrm>
                                    <a:off x="10616" y="7468"/>
                                    <a:ext cx="1591" cy="3550"/>
                                  </a:xfrm>
                                  <a:custGeom>
                                    <a:avLst/>
                                    <a:gdLst>
                                      <a:gd name="T0" fmla="*/ 0 w 1591"/>
                                      <a:gd name="T1" fmla="*/ 0 h 3550"/>
                                      <a:gd name="T2" fmla="*/ 0 w 1591"/>
                                      <a:gd name="T3" fmla="*/ 3550 h 3550"/>
                                      <a:gd name="T4" fmla="*/ 1591 w 1591"/>
                                      <a:gd name="T5" fmla="*/ 2746 h 3550"/>
                                      <a:gd name="T6" fmla="*/ 1591 w 1591"/>
                                      <a:gd name="T7" fmla="*/ 737 h 3550"/>
                                      <a:gd name="T8" fmla="*/ 0 w 1591"/>
                                      <a:gd name="T9" fmla="*/ 0 h 3550"/>
                                    </a:gdLst>
                                    <a:ahLst/>
                                    <a:cxnLst>
                                      <a:cxn ang="0">
                                        <a:pos x="T0" y="T1"/>
                                      </a:cxn>
                                      <a:cxn ang="0">
                                        <a:pos x="T2" y="T3"/>
                                      </a:cxn>
                                      <a:cxn ang="0">
                                        <a:pos x="T4" y="T5"/>
                                      </a:cxn>
                                      <a:cxn ang="0">
                                        <a:pos x="T6" y="T7"/>
                                      </a:cxn>
                                      <a:cxn ang="0">
                                        <a:pos x="T8" y="T9"/>
                                      </a:cxn>
                                    </a:cxnLst>
                                    <a:rect l="0" t="0" r="r" b="b"/>
                                    <a:pathLst>
                                      <a:path w="1591" h="3550">
                                        <a:moveTo>
                                          <a:pt x="0" y="0"/>
                                        </a:moveTo>
                                        <a:lnTo>
                                          <a:pt x="0" y="3550"/>
                                        </a:lnTo>
                                        <a:lnTo>
                                          <a:pt x="1591" y="2746"/>
                                        </a:lnTo>
                                        <a:lnTo>
                                          <a:pt x="1591" y="737"/>
                                        </a:lnTo>
                                        <a:lnTo>
                                          <a:pt x="0" y="0"/>
                                        </a:lnTo>
                                        <a:close/>
                                      </a:path>
                                    </a:pathLst>
                                  </a:custGeom>
                                  <a:solidFill>
                                    <a:schemeClr val="accent1">
                                      <a:lumMod val="50000"/>
                                      <a:lumOff val="50000"/>
                                      <a:alpha val="50000"/>
                                    </a:scheme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s:wsp>
                              <wps:cNvPr id="117174699" name="Freeform 25"/>
                              <wps:cNvSpPr>
                                <a:spLocks/>
                              </wps:cNvSpPr>
                              <wps:spPr bwMode="auto">
                                <a:xfrm>
                                  <a:off x="8071" y="4069"/>
                                  <a:ext cx="4120" cy="2913"/>
                                </a:xfrm>
                                <a:custGeom>
                                  <a:avLst/>
                                  <a:gdLst>
                                    <a:gd name="T0" fmla="*/ 1 w 4120"/>
                                    <a:gd name="T1" fmla="*/ 251 h 2913"/>
                                    <a:gd name="T2" fmla="*/ 0 w 4120"/>
                                    <a:gd name="T3" fmla="*/ 2662 h 2913"/>
                                    <a:gd name="T4" fmla="*/ 4120 w 4120"/>
                                    <a:gd name="T5" fmla="*/ 2913 h 2913"/>
                                    <a:gd name="T6" fmla="*/ 4120 w 4120"/>
                                    <a:gd name="T7" fmla="*/ 0 h 2913"/>
                                    <a:gd name="T8" fmla="*/ 1 w 4120"/>
                                    <a:gd name="T9" fmla="*/ 251 h 2913"/>
                                  </a:gdLst>
                                  <a:ahLst/>
                                  <a:cxnLst>
                                    <a:cxn ang="0">
                                      <a:pos x="T0" y="T1"/>
                                    </a:cxn>
                                    <a:cxn ang="0">
                                      <a:pos x="T2" y="T3"/>
                                    </a:cxn>
                                    <a:cxn ang="0">
                                      <a:pos x="T4" y="T5"/>
                                    </a:cxn>
                                    <a:cxn ang="0">
                                      <a:pos x="T6" y="T7"/>
                                    </a:cxn>
                                    <a:cxn ang="0">
                                      <a:pos x="T8" y="T9"/>
                                    </a:cxn>
                                  </a:cxnLst>
                                  <a:rect l="0" t="0" r="r" b="b"/>
                                  <a:pathLst>
                                    <a:path w="4120" h="2913">
                                      <a:moveTo>
                                        <a:pt x="1" y="251"/>
                                      </a:moveTo>
                                      <a:lnTo>
                                        <a:pt x="0" y="2662"/>
                                      </a:lnTo>
                                      <a:lnTo>
                                        <a:pt x="4120" y="2913"/>
                                      </a:lnTo>
                                      <a:lnTo>
                                        <a:pt x="4120" y="0"/>
                                      </a:lnTo>
                                      <a:lnTo>
                                        <a:pt x="1" y="251"/>
                                      </a:lnTo>
                                      <a:close/>
                                    </a:path>
                                  </a:pathLst>
                                </a:custGeom>
                                <a:solidFill>
                                  <a:schemeClr val="bg1">
                                    <a:lumMod val="85000"/>
                                    <a:lumOff val="0"/>
                                  </a:scheme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4726214" name="Freeform 26"/>
                              <wps:cNvSpPr>
                                <a:spLocks/>
                              </wps:cNvSpPr>
                              <wps:spPr bwMode="auto">
                                <a:xfrm>
                                  <a:off x="4104" y="3399"/>
                                  <a:ext cx="3985" cy="4236"/>
                                </a:xfrm>
                                <a:custGeom>
                                  <a:avLst/>
                                  <a:gdLst>
                                    <a:gd name="T0" fmla="*/ 0 w 3985"/>
                                    <a:gd name="T1" fmla="*/ 0 h 4236"/>
                                    <a:gd name="T2" fmla="*/ 0 w 3985"/>
                                    <a:gd name="T3" fmla="*/ 4236 h 4236"/>
                                    <a:gd name="T4" fmla="*/ 3985 w 3985"/>
                                    <a:gd name="T5" fmla="*/ 3349 h 4236"/>
                                    <a:gd name="T6" fmla="*/ 3985 w 3985"/>
                                    <a:gd name="T7" fmla="*/ 921 h 4236"/>
                                    <a:gd name="T8" fmla="*/ 0 w 3985"/>
                                    <a:gd name="T9" fmla="*/ 0 h 4236"/>
                                  </a:gdLst>
                                  <a:ahLst/>
                                  <a:cxnLst>
                                    <a:cxn ang="0">
                                      <a:pos x="T0" y="T1"/>
                                    </a:cxn>
                                    <a:cxn ang="0">
                                      <a:pos x="T2" y="T3"/>
                                    </a:cxn>
                                    <a:cxn ang="0">
                                      <a:pos x="T4" y="T5"/>
                                    </a:cxn>
                                    <a:cxn ang="0">
                                      <a:pos x="T6" y="T7"/>
                                    </a:cxn>
                                    <a:cxn ang="0">
                                      <a:pos x="T8" y="T9"/>
                                    </a:cxn>
                                  </a:cxnLst>
                                  <a:rect l="0" t="0" r="r" b="b"/>
                                  <a:pathLst>
                                    <a:path w="3985" h="4236">
                                      <a:moveTo>
                                        <a:pt x="0" y="0"/>
                                      </a:moveTo>
                                      <a:lnTo>
                                        <a:pt x="0" y="4236"/>
                                      </a:lnTo>
                                      <a:lnTo>
                                        <a:pt x="3985" y="3349"/>
                                      </a:lnTo>
                                      <a:lnTo>
                                        <a:pt x="3985" y="921"/>
                                      </a:lnTo>
                                      <a:lnTo>
                                        <a:pt x="0" y="0"/>
                                      </a:lnTo>
                                      <a:close/>
                                    </a:path>
                                  </a:pathLst>
                                </a:custGeom>
                                <a:solidFill>
                                  <a:schemeClr val="bg1">
                                    <a:lumMod val="75000"/>
                                    <a:lumOff val="0"/>
                                  </a:scheme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5951123" name="Freeform 27"/>
                              <wps:cNvSpPr>
                                <a:spLocks/>
                              </wps:cNvSpPr>
                              <wps:spPr bwMode="auto">
                                <a:xfrm>
                                  <a:off x="18" y="3399"/>
                                  <a:ext cx="4086" cy="4253"/>
                                </a:xfrm>
                                <a:custGeom>
                                  <a:avLst/>
                                  <a:gdLst>
                                    <a:gd name="T0" fmla="*/ 4086 w 4086"/>
                                    <a:gd name="T1" fmla="*/ 0 h 4253"/>
                                    <a:gd name="T2" fmla="*/ 4084 w 4086"/>
                                    <a:gd name="T3" fmla="*/ 4253 h 4253"/>
                                    <a:gd name="T4" fmla="*/ 0 w 4086"/>
                                    <a:gd name="T5" fmla="*/ 3198 h 4253"/>
                                    <a:gd name="T6" fmla="*/ 0 w 4086"/>
                                    <a:gd name="T7" fmla="*/ 1072 h 4253"/>
                                    <a:gd name="T8" fmla="*/ 4086 w 4086"/>
                                    <a:gd name="T9" fmla="*/ 0 h 4253"/>
                                  </a:gdLst>
                                  <a:ahLst/>
                                  <a:cxnLst>
                                    <a:cxn ang="0">
                                      <a:pos x="T0" y="T1"/>
                                    </a:cxn>
                                    <a:cxn ang="0">
                                      <a:pos x="T2" y="T3"/>
                                    </a:cxn>
                                    <a:cxn ang="0">
                                      <a:pos x="T4" y="T5"/>
                                    </a:cxn>
                                    <a:cxn ang="0">
                                      <a:pos x="T6" y="T7"/>
                                    </a:cxn>
                                    <a:cxn ang="0">
                                      <a:pos x="T8" y="T9"/>
                                    </a:cxn>
                                  </a:cxnLst>
                                  <a:rect l="0" t="0" r="r" b="b"/>
                                  <a:pathLst>
                                    <a:path w="4086" h="4253">
                                      <a:moveTo>
                                        <a:pt x="4086" y="0"/>
                                      </a:moveTo>
                                      <a:lnTo>
                                        <a:pt x="4084" y="4253"/>
                                      </a:lnTo>
                                      <a:lnTo>
                                        <a:pt x="0" y="3198"/>
                                      </a:lnTo>
                                      <a:lnTo>
                                        <a:pt x="0" y="1072"/>
                                      </a:lnTo>
                                      <a:lnTo>
                                        <a:pt x="4086" y="0"/>
                                      </a:lnTo>
                                      <a:close/>
                                    </a:path>
                                  </a:pathLst>
                                </a:custGeom>
                                <a:solidFill>
                                  <a:schemeClr val="bg1">
                                    <a:lumMod val="85000"/>
                                    <a:lumOff val="0"/>
                                  </a:scheme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3351534" name="Freeform 28"/>
                              <wps:cNvSpPr>
                                <a:spLocks/>
                              </wps:cNvSpPr>
                              <wps:spPr bwMode="auto">
                                <a:xfrm>
                                  <a:off x="17" y="3617"/>
                                  <a:ext cx="2076" cy="3851"/>
                                </a:xfrm>
                                <a:custGeom>
                                  <a:avLst/>
                                  <a:gdLst>
                                    <a:gd name="T0" fmla="*/ 0 w 2076"/>
                                    <a:gd name="T1" fmla="*/ 921 h 3851"/>
                                    <a:gd name="T2" fmla="*/ 2060 w 2076"/>
                                    <a:gd name="T3" fmla="*/ 0 h 3851"/>
                                    <a:gd name="T4" fmla="*/ 2076 w 2076"/>
                                    <a:gd name="T5" fmla="*/ 3851 h 3851"/>
                                    <a:gd name="T6" fmla="*/ 0 w 2076"/>
                                    <a:gd name="T7" fmla="*/ 2981 h 3851"/>
                                    <a:gd name="T8" fmla="*/ 0 w 2076"/>
                                    <a:gd name="T9" fmla="*/ 921 h 3851"/>
                                  </a:gdLst>
                                  <a:ahLst/>
                                  <a:cxnLst>
                                    <a:cxn ang="0">
                                      <a:pos x="T0" y="T1"/>
                                    </a:cxn>
                                    <a:cxn ang="0">
                                      <a:pos x="T2" y="T3"/>
                                    </a:cxn>
                                    <a:cxn ang="0">
                                      <a:pos x="T4" y="T5"/>
                                    </a:cxn>
                                    <a:cxn ang="0">
                                      <a:pos x="T6" y="T7"/>
                                    </a:cxn>
                                    <a:cxn ang="0">
                                      <a:pos x="T8" y="T9"/>
                                    </a:cxn>
                                  </a:cxnLst>
                                  <a:rect l="0" t="0" r="r" b="b"/>
                                  <a:pathLst>
                                    <a:path w="2076" h="3851">
                                      <a:moveTo>
                                        <a:pt x="0" y="921"/>
                                      </a:moveTo>
                                      <a:lnTo>
                                        <a:pt x="2060" y="0"/>
                                      </a:lnTo>
                                      <a:lnTo>
                                        <a:pt x="2076" y="3851"/>
                                      </a:lnTo>
                                      <a:lnTo>
                                        <a:pt x="0" y="2981"/>
                                      </a:lnTo>
                                      <a:lnTo>
                                        <a:pt x="0" y="921"/>
                                      </a:lnTo>
                                      <a:close/>
                                    </a:path>
                                  </a:pathLst>
                                </a:custGeom>
                                <a:solidFill>
                                  <a:schemeClr val="accent1">
                                    <a:lumMod val="25000"/>
                                    <a:lumOff val="75000"/>
                                    <a:alpha val="70000"/>
                                  </a:scheme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21238692" name="Freeform 29"/>
                              <wps:cNvSpPr>
                                <a:spLocks/>
                              </wps:cNvSpPr>
                              <wps:spPr bwMode="auto">
                                <a:xfrm>
                                  <a:off x="2017" y="3617"/>
                                  <a:ext cx="6011" cy="3835"/>
                                </a:xfrm>
                                <a:custGeom>
                                  <a:avLst/>
                                  <a:gdLst>
                                    <a:gd name="T0" fmla="*/ 0 w 6011"/>
                                    <a:gd name="T1" fmla="*/ 0 h 3835"/>
                                    <a:gd name="T2" fmla="*/ 17 w 6011"/>
                                    <a:gd name="T3" fmla="*/ 3835 h 3835"/>
                                    <a:gd name="T4" fmla="*/ 6011 w 6011"/>
                                    <a:gd name="T5" fmla="*/ 2629 h 3835"/>
                                    <a:gd name="T6" fmla="*/ 6011 w 6011"/>
                                    <a:gd name="T7" fmla="*/ 1239 h 3835"/>
                                    <a:gd name="T8" fmla="*/ 0 w 6011"/>
                                    <a:gd name="T9" fmla="*/ 0 h 3835"/>
                                  </a:gdLst>
                                  <a:ahLst/>
                                  <a:cxnLst>
                                    <a:cxn ang="0">
                                      <a:pos x="T0" y="T1"/>
                                    </a:cxn>
                                    <a:cxn ang="0">
                                      <a:pos x="T2" y="T3"/>
                                    </a:cxn>
                                    <a:cxn ang="0">
                                      <a:pos x="T4" y="T5"/>
                                    </a:cxn>
                                    <a:cxn ang="0">
                                      <a:pos x="T6" y="T7"/>
                                    </a:cxn>
                                    <a:cxn ang="0">
                                      <a:pos x="T8" y="T9"/>
                                    </a:cxn>
                                  </a:cxnLst>
                                  <a:rect l="0" t="0" r="r" b="b"/>
                                  <a:pathLst>
                                    <a:path w="6011" h="3835">
                                      <a:moveTo>
                                        <a:pt x="0" y="0"/>
                                      </a:moveTo>
                                      <a:lnTo>
                                        <a:pt x="17" y="3835"/>
                                      </a:lnTo>
                                      <a:lnTo>
                                        <a:pt x="6011" y="2629"/>
                                      </a:lnTo>
                                      <a:lnTo>
                                        <a:pt x="6011" y="1239"/>
                                      </a:lnTo>
                                      <a:lnTo>
                                        <a:pt x="0" y="0"/>
                                      </a:lnTo>
                                      <a:close/>
                                    </a:path>
                                  </a:pathLst>
                                </a:custGeom>
                                <a:solidFill>
                                  <a:schemeClr val="accent1">
                                    <a:lumMod val="50000"/>
                                    <a:lumOff val="50000"/>
                                    <a:alpha val="70000"/>
                                  </a:scheme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64103464" name="Freeform 30"/>
                              <wps:cNvSpPr>
                                <a:spLocks/>
                              </wps:cNvSpPr>
                              <wps:spPr bwMode="auto">
                                <a:xfrm>
                                  <a:off x="8088" y="3835"/>
                                  <a:ext cx="4102" cy="3432"/>
                                </a:xfrm>
                                <a:custGeom>
                                  <a:avLst/>
                                  <a:gdLst>
                                    <a:gd name="T0" fmla="*/ 0 w 4102"/>
                                    <a:gd name="T1" fmla="*/ 1038 h 3432"/>
                                    <a:gd name="T2" fmla="*/ 0 w 4102"/>
                                    <a:gd name="T3" fmla="*/ 2411 h 3432"/>
                                    <a:gd name="T4" fmla="*/ 4102 w 4102"/>
                                    <a:gd name="T5" fmla="*/ 3432 h 3432"/>
                                    <a:gd name="T6" fmla="*/ 4102 w 4102"/>
                                    <a:gd name="T7" fmla="*/ 0 h 3432"/>
                                    <a:gd name="T8" fmla="*/ 0 w 4102"/>
                                    <a:gd name="T9" fmla="*/ 1038 h 3432"/>
                                  </a:gdLst>
                                  <a:ahLst/>
                                  <a:cxnLst>
                                    <a:cxn ang="0">
                                      <a:pos x="T0" y="T1"/>
                                    </a:cxn>
                                    <a:cxn ang="0">
                                      <a:pos x="T2" y="T3"/>
                                    </a:cxn>
                                    <a:cxn ang="0">
                                      <a:pos x="T4" y="T5"/>
                                    </a:cxn>
                                    <a:cxn ang="0">
                                      <a:pos x="T6" y="T7"/>
                                    </a:cxn>
                                    <a:cxn ang="0">
                                      <a:pos x="T8" y="T9"/>
                                    </a:cxn>
                                  </a:cxnLst>
                                  <a:rect l="0" t="0" r="r" b="b"/>
                                  <a:pathLst>
                                    <a:path w="4102" h="3432">
                                      <a:moveTo>
                                        <a:pt x="0" y="1038"/>
                                      </a:moveTo>
                                      <a:lnTo>
                                        <a:pt x="0" y="2411"/>
                                      </a:lnTo>
                                      <a:lnTo>
                                        <a:pt x="4102" y="3432"/>
                                      </a:lnTo>
                                      <a:lnTo>
                                        <a:pt x="4102" y="0"/>
                                      </a:lnTo>
                                      <a:lnTo>
                                        <a:pt x="0" y="1038"/>
                                      </a:lnTo>
                                      <a:close/>
                                    </a:path>
                                  </a:pathLst>
                                </a:custGeom>
                                <a:solidFill>
                                  <a:schemeClr val="accent1">
                                    <a:lumMod val="25000"/>
                                    <a:lumOff val="75000"/>
                                    <a:alpha val="70000"/>
                                  </a:scheme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s:wsp>
                            <wps:cNvPr id="971420985" name="Rectangle 31"/>
                            <wps:cNvSpPr>
                              <a:spLocks noChangeArrowheads="1"/>
                            </wps:cNvSpPr>
                            <wps:spPr bwMode="auto">
                              <a:xfrm>
                                <a:off x="1800" y="1440"/>
                                <a:ext cx="8638" cy="92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130F5" w:rsidRDefault="009130F5">
                                  <w:pPr>
                                    <w:spacing w:after="0"/>
                                    <w:rPr>
                                      <w:b/>
                                      <w:bCs/>
                                      <w:color w:val="808080" w:themeColor="text1" w:themeTint="7F"/>
                                      <w:sz w:val="32"/>
                                      <w:szCs w:val="32"/>
                                    </w:rPr>
                                  </w:pPr>
                                </w:p>
                                <w:p w:rsidR="009130F5" w:rsidRDefault="009130F5">
                                  <w:pPr>
                                    <w:spacing w:after="0"/>
                                    <w:rPr>
                                      <w:b/>
                                      <w:bCs/>
                                      <w:color w:val="808080" w:themeColor="text1" w:themeTint="7F"/>
                                      <w:sz w:val="32"/>
                                      <w:szCs w:val="32"/>
                                    </w:rPr>
                                  </w:pPr>
                                </w:p>
                              </w:txbxContent>
                            </wps:txbx>
                            <wps:bodyPr rot="0" vert="horz" wrap="square" lIns="91440" tIns="45720" rIns="91440" bIns="45720" anchor="t" anchorCtr="0" upright="1">
                              <a:spAutoFit/>
                            </wps:bodyPr>
                          </wps:wsp>
                          <wps:wsp>
                            <wps:cNvPr id="1907576571" name="Rectangle 32"/>
                            <wps:cNvSpPr>
                              <a:spLocks noChangeArrowheads="1"/>
                            </wps:cNvSpPr>
                            <wps:spPr bwMode="auto">
                              <a:xfrm>
                                <a:off x="6494" y="11160"/>
                                <a:ext cx="4998" cy="177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130F5" w:rsidRPr="00900152" w:rsidRDefault="009130F5" w:rsidP="00705CC1">
                                  <w:pPr>
                                    <w:jc w:val="right"/>
                                    <w:rPr>
                                      <w:i/>
                                      <w:color w:val="FFFF00"/>
                                      <w:sz w:val="144"/>
                                      <w:szCs w:val="144"/>
                                    </w:rPr>
                                  </w:pPr>
                                  <w:r w:rsidRPr="00900152">
                                    <w:rPr>
                                      <w:i/>
                                      <w:color w:val="FFFF00"/>
                                      <w:sz w:val="144"/>
                                      <w:szCs w:val="144"/>
                                    </w:rPr>
                                    <w:t>2024</w:t>
                                  </w:r>
                                </w:p>
                              </w:txbxContent>
                            </wps:txbx>
                            <wps:bodyPr rot="0" vert="horz" wrap="square" lIns="91440" tIns="45720" rIns="91440" bIns="45720" anchor="t" anchorCtr="0" upright="1">
                              <a:spAutoFit/>
                            </wps:bodyPr>
                          </wps:wsp>
                          <wps:wsp>
                            <wps:cNvPr id="1915876095" name="Rectangle 33"/>
                            <wps:cNvSpPr>
                              <a:spLocks noChangeArrowheads="1"/>
                            </wps:cNvSpPr>
                            <wps:spPr bwMode="auto">
                              <a:xfrm>
                                <a:off x="1800" y="2294"/>
                                <a:ext cx="8638" cy="726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130F5" w:rsidRPr="00900152" w:rsidRDefault="009130F5" w:rsidP="00705CC1">
                                  <w:pPr>
                                    <w:spacing w:after="0"/>
                                    <w:rPr>
                                      <w:b/>
                                      <w:bCs/>
                                      <w:i/>
                                      <w:color w:val="1F497D" w:themeColor="text2"/>
                                      <w:sz w:val="72"/>
                                      <w:szCs w:val="72"/>
                                    </w:rPr>
                                  </w:pPr>
                                  <w:r w:rsidRPr="00900152">
                                    <w:rPr>
                                      <w:b/>
                                      <w:bCs/>
                                      <w:i/>
                                      <w:color w:val="1F497D" w:themeColor="text2"/>
                                      <w:sz w:val="96"/>
                                      <w:szCs w:val="96"/>
                                    </w:rPr>
                                    <w:t>FAALİYET RAPORU</w:t>
                                  </w:r>
                                  <w:r w:rsidRPr="00900152">
                                    <w:rPr>
                                      <w:b/>
                                      <w:bCs/>
                                      <w:i/>
                                      <w:color w:val="1F497D" w:themeColor="text2"/>
                                      <w:sz w:val="72"/>
                                      <w:szCs w:val="72"/>
                                    </w:rPr>
                                    <w:t xml:space="preserve"> </w:t>
                                  </w:r>
                                </w:p>
                                <w:p w:rsidR="009130F5" w:rsidRPr="00900152" w:rsidRDefault="009130F5" w:rsidP="00705CC1">
                                  <w:pPr>
                                    <w:spacing w:after="0"/>
                                    <w:rPr>
                                      <w:b/>
                                      <w:bCs/>
                                      <w:i/>
                                      <w:color w:val="1F497D" w:themeColor="text2"/>
                                      <w:sz w:val="36"/>
                                      <w:szCs w:val="36"/>
                                    </w:rPr>
                                  </w:pPr>
                                  <w:r w:rsidRPr="00900152">
                                    <w:rPr>
                                      <w:b/>
                                      <w:bCs/>
                                      <w:i/>
                                      <w:color w:val="1F497D" w:themeColor="text2"/>
                                      <w:sz w:val="36"/>
                                      <w:szCs w:val="36"/>
                                    </w:rPr>
                                    <w:t>DÜZCE İL ÖZEL İDARESİ</w:t>
                                  </w:r>
                                </w:p>
                                <w:p w:rsidR="009130F5" w:rsidRDefault="009130F5">
                                  <w:pPr>
                                    <w:rPr>
                                      <w:b/>
                                      <w:bCs/>
                                      <w:color w:val="808080" w:themeColor="text1" w:themeTint="7F"/>
                                      <w:sz w:val="32"/>
                                      <w:szCs w:val="32"/>
                                    </w:rPr>
                                  </w:pPr>
                                </w:p>
                              </w:txbxContent>
                            </wps:txbx>
                            <wps:bodyPr rot="0" vert="horz" wrap="square" lIns="91440" tIns="45720" rIns="91440" bIns="45720" anchor="b" anchorCtr="0" upright="1">
                              <a:noAutofit/>
                            </wps:bodyPr>
                          </wps:wsp>
                        </wpg:wgp>
                      </a:graphicData>
                    </a:graphic>
                    <wp14:sizeRelH relativeFrom="page">
                      <wp14:pctWidth>100000</wp14:pctWidth>
                    </wp14:sizeRelH>
                    <wp14:sizeRelV relativeFrom="margin">
                      <wp14:pctHeight>100000</wp14:pctHeight>
                    </wp14:sizeRelV>
                  </wp:anchor>
                </w:drawing>
              </mc:Choice>
              <mc:Fallback>
                <w:pict>
                  <v:group id="Group 19" o:spid="_x0000_s1026" style="position:absolute;left:0;text-align:left;margin-left:-4.35pt;margin-top:-91.95pt;width:595.1pt;height:699.85pt;z-index:251650048;mso-width-percent:1000;mso-height-percent:1000;mso-position-horizontal-relative:page;mso-position-vertical-relative:margin;mso-width-percent:1000;mso-height-percent:1000;mso-height-relative:margin" coordorigin=",1440" coordsize="12239,129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" o:allowincell="f">
                    <v:group id="Group 20" o:spid="_x0000_s1027" style="position:absolute;top:9661;width:12239;height:4739" coordorigin="-6,3399" coordsize="12197,425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ASHG+HL&#10;AAAA4gAAAA8AAAAAAAAAAAAAAAAAqgIAAGRycy9kb3ducmV2LnhtbFBLBQYAAAAABAAEAPoAAACi&#10;AwAAAAA=&#10;">
                      <v:group id="Group 21" o:spid="_x0000_s1028" style="position:absolute;left:-6;top:3717;width:12189;height:3550" coordorigin="18,7468" coordsize="12189,355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">
                        <v:shape id="Freeform 22" o:spid="_x0000_s1029" style="position:absolute;left:18;top:7837;width:7132;height:2863;visibility:visible;mso-wrap-style:square;v-text-anchor:top" coordsize="7132,286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UYEMcgA&#10;AADjAAAADwAAAGRycy9kb3ducmV2LnhtbERPX0vDMBB/F/wO4YS9uaQOy1aXjTJw6tta3cC3oznb&#10;uuZSmtjVb28Ewcf7/b/1drKdGGnwrWMNyVyBIK6cabnW8Pb6eLsE4QOywc4xafgmD9vN9dUaM+Mu&#10;XNBYhlrEEPYZamhC6DMpfdWQRT93PXHkPtxgMcRzqKUZ8BLDbSfvlEqlxZZjQ4M97RqqzuWX1VCo&#10;6XhI90/m81T5cZUf3ssif9F6djPlDyACTeFf/Od+NnH+4n61TBYqTeD3pwiA3Pw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ZRgQxyAAAAOMAAAAPAAAAAAAAAAAAAAAAAJgCAABk&#10;cnMvZG93bnJldi54bWxQSwUGAAAAAAQABAD1AAAAjQMAAAAA&#10;" path="m,l17,2863,7132,2578r,-2378l,xe" fillcolor="#a7bfde [1620]" stroked="f">
                          <v:fill opacity="32896f"/>
                          <v:path arrowok="t" o:connecttype="custom" o:connectlocs="0,0;17,2863;7132,2578;7132,200;0,0" o:connectangles="0,0,0,0,0"/>
                        </v:shape>
                        <v:shape id="Freeform 23" o:spid="_x0000_s1030" style="position:absolute;left:7150;top:7468;width:3466;height:3550;visibility:visible;mso-wrap-style:square;v-text-anchor:top" coordsize="3466,35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H+qi8cA&#10;AADjAAAADwAAAGRycy9kb3ducmV2LnhtbERPS2vCQBC+C/6HZQRvuvGtqauIKEhP1grF25Adk9Ts&#10;bMiuJvrru4VCj/O9Z7luTCEeVLncsoJBPwJBnFidc6rg/LnvzUE4j6yxsEwKnuRgvWq3lhhrW/MH&#10;PU4+FSGEXYwKMu/LWEqXZGTQ9W1JHLirrQz6cFap1BXWIdwUchhFU2kw59CQYUnbjJLb6W4UfF9G&#10;yI3bvo92r2ON98n5cP26KdXtNJs3EJ4a/y/+cx90mD+bDufRZDGewe9PAQC5+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B/qovHAAAA4wAAAA8AAAAAAAAAAAAAAAAAmAIAAGRy&#10;cy9kb3ducmV2LnhtbFBLBQYAAAAABAAEAPUAAACMAwAAAAA=&#10;" path="m,569l,2930r3466,620l3466,,,569xe" fillcolor="#d3dfee [820]" stroked="f">
                          <v:fill opacity="32896f"/>
                          <v:path arrowok="t" o:connecttype="custom" o:connectlocs="0,569;0,2930;3466,3550;3466,0;0,569" o:connectangles="0,0,0,0,0"/>
                        </v:shape>
                        <v:shape id="Freeform 24" o:spid="_x0000_s1031" style="position:absolute;left:10616;top:7468;width:1591;height:3550;visibility:visible;mso-wrap-style:square;v-text-anchor:top" coordsize="1591,35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Y6YEMYA&#10;AADiAAAADwAAAGRycy9kb3ducmV2LnhtbERPXWvCMBR9H+w/hDvY20yq02k1igwGe7WKe7021zas&#10;uemarHb79WYw8PFwvlebwTWipy5YzxqykQJBXHpjudJw2L89zUGEiGyw8UwafijAZn1/t8Lc+Avv&#10;qC9iJVIIhxw11DG2uZShrMlhGPmWOHFn3zmMCXaVNB1eUrhr5FipmXRoOTXU2NJrTeVn8e000Hby&#10;+zUtPk6nzB6PZXsY2+feaf34MGyXICIN8Sb+d7+bNH+i1Es2my7g71LCINd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7Y6YEMYAAADiAAAADwAAAAAAAAAAAAAAAACYAgAAZHJz&#10;L2Rvd25yZXYueG1sUEsFBgAAAAAEAAQA9QAAAIsDAAAAAA==&#10;" path="m,l,3550,1591,2746r,-2009l,xe" fillcolor="#a7bfde [1620]" stroked="f">
                          <v:fill opacity="32896f"/>
                          <v:path arrowok="t" o:connecttype="custom" o:connectlocs="0,0;0,3550;1591,2746;1591,737;0,0" o:connectangles="0,0,0,0,0"/>
                        </v:shape>
                      </v:group>
                      <v:shape id="Freeform 25" o:spid="_x0000_s1032" style="position:absolute;left:8071;top:4069;width:4120;height:2913;visibility:visible;mso-wrap-style:square;v-text-anchor:top" coordsize="4120,29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jB/+MgA&#10;AADiAAAADwAAAGRycy9kb3ducmV2LnhtbERPW0/CMBR+N/E/NMfEN+kGhMukEJAI+CiY6ONxPW7T&#10;9XS2hU1/vSUh8fHLd58tOlOLEzlfWVaQ9hIQxLnVFRcKXg6PdxMQPiBrrC2Tgh/ysJhfX80w07bl&#10;ZzrtQyFiCPsMFZQhNJmUPi/JoO/ZhjhyH9YZDBG6QmqHbQw3tewnyUgarDg2lNjQQ0n51/5oFDyt&#10;37c8+E03q8/vYrV2rX0d1G9K3d50y3sQgbrwL764dzrOT8fpeDiaTuF8KWKQ8z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2MH/4yAAAAOIAAAAPAAAAAAAAAAAAAAAAAJgCAABk&#10;cnMvZG93bnJldi54bWxQSwUGAAAAAAQABAD1AAAAjQMAAAAA&#10;" path="m1,251l,2662r4120,251l4120,,1,251xe" fillcolor="#d8d8d8 [2732]" stroked="f">
                        <v:path arrowok="t" o:connecttype="custom" o:connectlocs="1,251;0,2662;4120,2913;4120,0;1,251" o:connectangles="0,0,0,0,0"/>
                      </v:shape>
                      <v:shape id="Freeform 26" o:spid="_x0000_s1033" style="position:absolute;left:4104;top:3399;width:3985;height:4236;visibility:visible;mso-wrap-style:square;v-text-anchor:top" coordsize="3985,42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ycJEcoA&#10;AADiAAAADwAAAGRycy9kb3ducmV2LnhtbESPQWvCQBSE74X+h+UVvIhuDNZq6ipFDFg8NQpeH9nX&#10;ZGn2bciuGv+9Kwg9DjPzDbNc97YRF+q8caxgMk5AEJdOG64UHA/5aA7CB2SNjWNScCMP69XryxIz&#10;7a78Q5ciVCJC2GeooA6hzaT0ZU0W/di1xNH7dZ3FEGVXSd3hNcJtI9MkmUmLhuNCjS1tair/irNV&#10;0JvQFN+LNDfuNNweTvlws7+dlRq89V+fIAL14T/8bO+0gvdk+pHO0skUHpfiHZCrO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JMnCRHKAAAA4gAAAA8AAAAAAAAAAAAAAAAAmAIA&#10;AGRycy9kb3ducmV2LnhtbFBLBQYAAAAABAAEAPUAAACPAwAAAAA=&#10;" path="m,l,4236,3985,3349r,-2428l,xe" fillcolor="#bfbfbf [2412]" stroked="f">
                        <v:path arrowok="t" o:connecttype="custom" o:connectlocs="0,0;0,4236;3985,3349;3985,921;0,0" o:connectangles="0,0,0,0,0"/>
                      </v:shape>
                      <v:shape id="Freeform 27" o:spid="_x0000_s1034" style="position:absolute;left:18;top:3399;width:4086;height:4253;visibility:visible;mso-wrap-style:square;v-text-anchor:top" coordsize="4086,425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2y4+MsA&#10;AADiAAAADwAAAGRycy9kb3ducmV2LnhtbESPS2vDMBCE74X8B7GB3mr5QUrrRgmhNLSnQNJArou1&#10;fmBr5Vhq4vrXV4FCjsPMfMMs16PpxIUG11hWkEQxCOLC6oYrBcfv7dMLCOeRNXaWScEvOVivZg9L&#10;zLW98p4uB1+JAGGXo4La+z6X0hU1GXSR7YmDV9rBoA9yqKQe8BrgppNpHD9Lgw2HhRp7eq+paA8/&#10;RsF0srtS9tOUnaZt+3E+t5v951Gpx/m4eQPhafT38H/7SytIs8XrIknSDG6Xwh2Qqz8A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C/bLj4ywAAAOIAAAAPAAAAAAAAAAAAAAAAAJgC&#10;AABkcnMvZG93bnJldi54bWxQSwUGAAAAAAQABAD1AAAAkAMAAAAA&#10;" path="m4086,r-2,4253l,3198,,1072,4086,xe" fillcolor="#d8d8d8 [2732]" stroked="f">
                        <v:path arrowok="t" o:connecttype="custom" o:connectlocs="4086,0;4084,4253;0,3198;0,1072;4086,0" o:connectangles="0,0,0,0,0"/>
                      </v:shape>
                      <v:shape id="Freeform 28" o:spid="_x0000_s1035" style="position:absolute;left:17;top:3617;width:2076;height:3851;visibility:visible;mso-wrap-style:square;v-text-anchor:top" coordsize="2076,38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tF3vMoA&#10;AADiAAAADwAAAGRycy9kb3ducmV2LnhtbESPwWrDMBBE74X8g9hALyGREtchdaOEtFAo5FQ3kOti&#10;bW1Ta2Uk2XH/vioUehxm5g2zP062EyP50DrWsF4pEMSVMy3XGi4fr8sdiBCRDXaOScM3BTgeZnd7&#10;LIy78TuNZaxFgnAoUEMTY19IGaqGLIaV64mT9+m8xZikr6XxeEtw28mNUltpseW00GBPLw1VX+Vg&#10;NZSPOA25Oo3lM12GxXVx3pwzr/X9fDo9gYg0xf/wX/vNaMhVluXrPHuA30vpDsjDD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KbRd7zKAAAA4gAAAA8AAAAAAAAAAAAAAAAAmAIA&#10;AGRycy9kb3ducmV2LnhtbFBLBQYAAAAABAAEAPUAAACPAwAAAAA=&#10;" path="m,921l2060,r16,3851l,2981,,921xe" fillcolor="#d3dfee [820]" stroked="f">
                        <v:fill opacity="46003f"/>
                        <v:path arrowok="t" o:connecttype="custom" o:connectlocs="0,921;2060,0;2076,3851;0,2981;0,921" o:connectangles="0,0,0,0,0"/>
                      </v:shape>
                      <v:shape id="Freeform 29" o:spid="_x0000_s1036" style="position:absolute;left:2017;top:3617;width:6011;height:3835;visibility:visible;mso-wrap-style:square;v-text-anchor:top" coordsize="6011,38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jCmsgA&#10;AADjAAAADwAAAGRycy9kb3ducmV2LnhtbERPX0vDMBB/F/Ydwgm+ubRxdF23bAxh4pO4OWGPR3Nr&#10;i82lNrGrfnojCHu83/9bbUbbioF63zjWkE4TEMSlMw1XGo5vu/schA/IBlvHpOGbPGzWk5sVFsZd&#10;eE/DIVQihrAvUEMdQldI6cuaLPqp64gjd3a9xRDPvpKmx0sMt61USZJJiw3Hhho7eqyp/Dh8WQ1D&#10;+3Ics1QtXp8+Tz9nyt/nM95pfXc7bpcgAo3hKv53P5s4f6ZS9ZBnCwV/P0UA5PoX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uMKayAAAAOMAAAAPAAAAAAAAAAAAAAAAAJgCAABk&#10;cnMvZG93bnJldi54bWxQSwUGAAAAAAQABAD1AAAAjQMAAAAA&#10;" path="m,l17,3835,6011,2629r,-1390l,xe" fillcolor="#a7bfde [1620]" stroked="f">
                        <v:fill opacity="46003f"/>
                        <v:path arrowok="t" o:connecttype="custom" o:connectlocs="0,0;17,3835;6011,2629;6011,1239;0,0" o:connectangles="0,0,0,0,0"/>
                      </v:shape>
                      <v:shape id="Freeform 30" o:spid="_x0000_s1037" style="position:absolute;left:8088;top:3835;width:4102;height:3432;visibility:visible;mso-wrap-style:square;v-text-anchor:top" coordsize="4102,34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0pKEMgA&#10;AADiAAAADwAAAGRycy9kb3ducmV2LnhtbESPQWvCQBSE74L/YXlCL1I3mhBidJVSKPTQi9of8Mg+&#10;d4PZtyG7jem/7wpCj8PMfMPsj5PrxEhDaD0rWK8yEMSN1y0bBd+Xj9cKRIjIGjvPpOCXAhwP89ke&#10;a+3vfKLxHI1IEA41KrAx9rWUobHkMKx8T5y8qx8cxiQHI/WA9wR3ndxkWSkdtpwWLPb0bqm5nX+c&#10;ggrlMufrNN6qE7qvfGtsXxilXhbT2w5EpCn+h5/tT61gUxbrLC/KAh6X0h2Qhz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bSkoQyAAAAOIAAAAPAAAAAAAAAAAAAAAAAJgCAABk&#10;cnMvZG93bnJldi54bWxQSwUGAAAAAAQABAD1AAAAjQMAAAAA&#10;" path="m,1038l,2411,4102,3432,4102,,,1038xe" fillcolor="#d3dfee [820]" stroked="f">
                        <v:fill opacity="46003f"/>
                        <v:path arrowok="t" o:connecttype="custom" o:connectlocs="0,1038;0,2411;4102,3432;4102,0;0,1038" o:connectangles="0,0,0,0,0"/>
                      </v:shape>
                    </v:group>
                    <v:rect id="Rectangle 31" o:spid="_x0000_s1038" style="position:absolute;left:1800;top:1440;width:8638;height:9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UOAQssA&#10;AADiAAAADwAAAGRycy9kb3ducmV2LnhtbESPwW7CMBBE75X6D9Yi9VIVG0SBBAyqgEoptwY+YImX&#10;JBCvo9iF9O/rSpV6HM3MG81y3dtG3KjztWMNo6ECQVw4U3Op4Xh4f5mD8AHZYOOYNHyTh/Xq8WGJ&#10;qXF3/qRbHkoRIexT1FCF0KZS+qIii37oWuLonV1nMUTZldJ0eI9w28ixUlNpsea4UGFLm4qKa/5l&#10;NXzsJ/vjJpOXa1Jvn7NZruRputP6adC/LUAE6sN/+K+dGQ3JbDQZq2T+Cr+X4h2Qqx8A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DJQ4BCywAAAOIAAAAPAAAAAAAAAAAAAAAAAJgC&#10;AABkcnMvZG93bnJldi54bWxQSwUGAAAAAAQABAD1AAAAkAMAAAAA&#10;" filled="f" stroked="f">
                      <v:textbox style="mso-fit-shape-to-text:t">
                        <w:txbxContent>
                          <w:p w:rsidR="009130F5" w:rsidRDefault="009130F5">
                            <w:pPr>
                              <w:spacing w:after="0"/>
                              <w:rPr>
                                <w:b/>
                                <w:bCs/>
                                <w:color w:val="808080" w:themeColor="text1" w:themeTint="7F"/>
                                <w:sz w:val="32"/>
                                <w:szCs w:val="32"/>
                              </w:rPr>
                            </w:pPr>
                          </w:p>
                          <w:p w:rsidR="009130F5" w:rsidRDefault="009130F5">
                            <w:pPr>
                              <w:spacing w:after="0"/>
                              <w:rPr>
                                <w:b/>
                                <w:bCs/>
                                <w:color w:val="808080" w:themeColor="text1" w:themeTint="7F"/>
                                <w:sz w:val="32"/>
                                <w:szCs w:val="32"/>
                              </w:rPr>
                            </w:pPr>
                          </w:p>
                        </w:txbxContent>
                      </v:textbox>
                    </v:rect>
                    <v:rect id="Rectangle 32" o:spid="_x0000_s1039" style="position:absolute;left:6494;top:11160;width:4998;height:17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7NPpMgA&#10;AADjAAAADwAAAGRycy9kb3ducmV2LnhtbERPX0/CMBB/N/E7NGfii5EWA5tMCjGAyeDNyQc413Ob&#10;rNdlrTC+PTUh4fF+/2++HGwrjtT7xrGG8UiBIC6dabjSsP/6eH4F4QOywdYxaTiTh+Xi/m6OmXEn&#10;/qRjESoRQ9hnqKEOocuk9GVNFv3IdcSR+3G9xRDPvpKmx1MMt618USqRFhuODTV2tKqpPBR/VsN2&#10;N9ntV7n8Pcya9VOeFkp+JxutHx+G9zcQgYZwE1/duYnzZyqdpsk0HcP/TxEAubg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Ts0+kyAAAAOMAAAAPAAAAAAAAAAAAAAAAAJgCAABk&#10;cnMvZG93bnJldi54bWxQSwUGAAAAAAQABAD1AAAAjQMAAAAA&#10;" filled="f" stroked="f">
                      <v:textbox style="mso-fit-shape-to-text:t">
                        <w:txbxContent>
                          <w:p w:rsidR="009130F5" w:rsidRPr="00900152" w:rsidRDefault="009130F5" w:rsidP="00705CC1">
                            <w:pPr>
                              <w:jc w:val="right"/>
                              <w:rPr>
                                <w:i/>
                                <w:color w:val="FFFF00"/>
                                <w:sz w:val="144"/>
                                <w:szCs w:val="144"/>
                              </w:rPr>
                            </w:pPr>
                            <w:r w:rsidRPr="00900152">
                              <w:rPr>
                                <w:i/>
                                <w:color w:val="FFFF00"/>
                                <w:sz w:val="144"/>
                                <w:szCs w:val="144"/>
                              </w:rPr>
                              <w:t>2024</w:t>
                            </w:r>
                          </w:p>
                        </w:txbxContent>
                      </v:textbox>
                    </v:rect>
                    <v:rect id="Rectangle 33" o:spid="_x0000_s1040" style="position:absolute;left:1800;top:2294;width:8638;height:7268;visibility:visible;mso-wrap-style:square;v-text-anchor:bottom"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wb34sgA&#10;AADjAAAADwAAAGRycy9kb3ducmV2LnhtbERPX2vCMBB/F/Ydwg32pokbdtoZZSiiwibo/AC35tYW&#10;m0tJotZvvwyEPd7v/03nnW3EhXyoHWsYDhQI4sKZmksNx69VfwwiRGSDjWPScKMA89lDb4q5cVfe&#10;0+UQS5FCOOSooYqxzaUMRUUWw8C1xIn7cd5iTKcvpfF4TeG2kc9KZdJizamhwpYWFRWnw9lqePnY&#10;7fzn8rTK1PK4Zee7xfp7r/XTY/f+BiJSF//Fd/fGpPmT4Wj8mqnJCP5+SgDI2S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XBvfiyAAAAOMAAAAPAAAAAAAAAAAAAAAAAJgCAABk&#10;cnMvZG93bnJldi54bWxQSwUGAAAAAAQABAD1AAAAjQMAAAAA&#10;" filled="f" stroked="f">
                      <v:textbox>
                        <w:txbxContent>
                          <w:p w:rsidR="009130F5" w:rsidRPr="00900152" w:rsidRDefault="009130F5" w:rsidP="00705CC1">
                            <w:pPr>
                              <w:spacing w:after="0"/>
                              <w:rPr>
                                <w:b/>
                                <w:bCs/>
                                <w:i/>
                                <w:color w:val="1F497D" w:themeColor="text2"/>
                                <w:sz w:val="72"/>
                                <w:szCs w:val="72"/>
                              </w:rPr>
                            </w:pPr>
                            <w:r w:rsidRPr="00900152">
                              <w:rPr>
                                <w:b/>
                                <w:bCs/>
                                <w:i/>
                                <w:color w:val="1F497D" w:themeColor="text2"/>
                                <w:sz w:val="96"/>
                                <w:szCs w:val="96"/>
                              </w:rPr>
                              <w:t>FAALİYET RAPORU</w:t>
                            </w:r>
                            <w:r w:rsidRPr="00900152">
                              <w:rPr>
                                <w:b/>
                                <w:bCs/>
                                <w:i/>
                                <w:color w:val="1F497D" w:themeColor="text2"/>
                                <w:sz w:val="72"/>
                                <w:szCs w:val="72"/>
                              </w:rPr>
                              <w:t xml:space="preserve"> </w:t>
                            </w:r>
                          </w:p>
                          <w:p w:rsidR="009130F5" w:rsidRPr="00900152" w:rsidRDefault="009130F5" w:rsidP="00705CC1">
                            <w:pPr>
                              <w:spacing w:after="0"/>
                              <w:rPr>
                                <w:b/>
                                <w:bCs/>
                                <w:i/>
                                <w:color w:val="1F497D" w:themeColor="text2"/>
                                <w:sz w:val="36"/>
                                <w:szCs w:val="36"/>
                              </w:rPr>
                            </w:pPr>
                            <w:r w:rsidRPr="00900152">
                              <w:rPr>
                                <w:b/>
                                <w:bCs/>
                                <w:i/>
                                <w:color w:val="1F497D" w:themeColor="text2"/>
                                <w:sz w:val="36"/>
                                <w:szCs w:val="36"/>
                              </w:rPr>
                              <w:t>DÜZCE İL ÖZEL İDARESİ</w:t>
                            </w:r>
                          </w:p>
                          <w:p w:rsidR="009130F5" w:rsidRDefault="009130F5">
                            <w:pPr>
                              <w:rPr>
                                <w:b/>
                                <w:bCs/>
                                <w:color w:val="808080" w:themeColor="text1" w:themeTint="7F"/>
                                <w:sz w:val="32"/>
                                <w:szCs w:val="32"/>
                              </w:rPr>
                            </w:pPr>
                          </w:p>
                        </w:txbxContent>
                      </v:textbox>
                    </v:rect>
                    <w10:wrap anchorx="page" anchory="margin"/>
                  </v:group>
                </w:pict>
              </mc:Fallback>
            </mc:AlternateContent>
          </w:r>
        </w:p>
        <w:p w:rsidR="00705CC1" w:rsidRPr="00DF3F75" w:rsidRDefault="00705CC1" w:rsidP="00A321D2">
          <w:pPr>
            <w:spacing w:line="360" w:lineRule="auto"/>
          </w:pPr>
        </w:p>
        <w:p w:rsidR="00705CC1" w:rsidRPr="00DF3F75" w:rsidRDefault="00705CC1" w:rsidP="00A321D2">
          <w:pPr>
            <w:autoSpaceDE/>
            <w:autoSpaceDN/>
            <w:adjustRightInd/>
            <w:spacing w:before="0" w:after="200" w:line="360" w:lineRule="auto"/>
            <w:jc w:val="left"/>
          </w:pPr>
          <w:r w:rsidRPr="00DF3F75">
            <w:br w:type="page"/>
          </w:r>
        </w:p>
      </w:sdtContent>
    </w:sdt>
    <w:p w:rsidR="002258EA" w:rsidRDefault="002258EA" w:rsidP="000D4472">
      <w:pPr>
        <w:pStyle w:val="NormalWeb"/>
        <w:rPr>
          <w:noProof/>
          <w:lang w:bidi="ar-SA"/>
        </w:rPr>
        <w:sectPr w:rsidR="002258EA" w:rsidSect="00A321D2">
          <w:footerReference w:type="default" r:id="rId9"/>
          <w:type w:val="continuous"/>
          <w:pgSz w:w="11906" w:h="16838"/>
          <w:pgMar w:top="1417" w:right="1417" w:bottom="1417" w:left="1417" w:header="708" w:footer="708" w:gutter="0"/>
          <w:pgNumType w:start="1" w:chapStyle="1"/>
          <w:cols w:space="708"/>
          <w:titlePg/>
          <w:docGrid w:linePitch="360"/>
        </w:sectPr>
      </w:pPr>
    </w:p>
    <w:p w:rsidR="000D4472" w:rsidRDefault="000D4472" w:rsidP="000D4472">
      <w:pPr>
        <w:pStyle w:val="NormalWeb"/>
        <w:rPr>
          <w:noProof/>
          <w:lang w:bidi="ar-SA"/>
        </w:rPr>
      </w:pPr>
    </w:p>
    <w:p w:rsidR="00E15BDE" w:rsidRDefault="00E15BDE" w:rsidP="000D4472">
      <w:pPr>
        <w:pStyle w:val="NormalWeb"/>
        <w:rPr>
          <w:noProof/>
          <w:lang w:bidi="ar-SA"/>
        </w:rPr>
      </w:pPr>
      <w:r w:rsidRPr="001C0F20">
        <w:rPr>
          <w:noProof/>
          <w:lang w:bidi="ar-SA"/>
        </w:rPr>
        <w:drawing>
          <wp:inline distT="0" distB="0" distL="0" distR="0" wp14:anchorId="6A0B5DAE" wp14:editId="5115D3CC">
            <wp:extent cx="5597237" cy="6446520"/>
            <wp:effectExtent l="0" t="0" r="3810" b="0"/>
            <wp:docPr id="2" name="Resim 2" descr="C:\Users\Lenovo\OneDrive\Email attachments\Masaüstü\2024 YILI FAAALİYET RAPORU\1079354674385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Lenovo\OneDrive\Email attachments\Masaüstü\2024 YILI FAAALİYET RAPORU\10793546743858.jpg"/>
                    <pic:cNvPicPr>
                      <a:picLocks noChangeAspect="1" noChangeArrowheads="1"/>
                    </pic:cNvPicPr>
                  </pic:nvPicPr>
                  <pic:blipFill rotWithShape="1">
                    <a:blip r:embed="rId10">
                      <a:extLst>
                        <a:ext uri="{28A0092B-C50C-407E-A947-70E740481C1C}">
                          <a14:useLocalDpi xmlns:a14="http://schemas.microsoft.com/office/drawing/2010/main" val="0"/>
                        </a:ext>
                      </a:extLst>
                    </a:blip>
                    <a:srcRect l="34130" t="34056" r="34671" b="32669"/>
                    <a:stretch/>
                  </pic:blipFill>
                  <pic:spPr bwMode="auto">
                    <a:xfrm>
                      <a:off x="0" y="0"/>
                      <a:ext cx="5732662" cy="6602494"/>
                    </a:xfrm>
                    <a:prstGeom prst="rect">
                      <a:avLst/>
                    </a:prstGeom>
                    <a:noFill/>
                    <a:ln>
                      <a:noFill/>
                    </a:ln>
                    <a:extLst>
                      <a:ext uri="{53640926-AAD7-44D8-BBD7-CCE9431645EC}">
                        <a14:shadowObscured xmlns:a14="http://schemas.microsoft.com/office/drawing/2010/main"/>
                      </a:ext>
                    </a:extLst>
                  </pic:spPr>
                </pic:pic>
              </a:graphicData>
            </a:graphic>
          </wp:inline>
        </w:drawing>
      </w:r>
    </w:p>
    <w:p w:rsidR="00E15BDE" w:rsidRDefault="00E15BDE" w:rsidP="000D4472">
      <w:pPr>
        <w:pStyle w:val="NormalWeb"/>
        <w:rPr>
          <w:noProof/>
          <w:lang w:bidi="ar-SA"/>
        </w:rPr>
      </w:pPr>
    </w:p>
    <w:p w:rsidR="00E15BDE" w:rsidRPr="001C0F20" w:rsidRDefault="00E15BDE" w:rsidP="00E15BDE">
      <w:pPr>
        <w:spacing w:line="360" w:lineRule="auto"/>
        <w:rPr>
          <w:i/>
        </w:rPr>
      </w:pPr>
      <w:r w:rsidRPr="001C0F20">
        <w:rPr>
          <w:i/>
        </w:rPr>
        <w:t>“…Hususi İdareler ve Belediyeler, büyük kalkınma savaşımızda başarı hasılasını arttıracak vazifeler almalı ve hususiyle hayat ucuzluğunu temin ederek, yerine göre tedbirler bulmalı ve salahiyetlerini tam kullanmalıdır.”</w:t>
      </w:r>
    </w:p>
    <w:p w:rsidR="00E15BDE" w:rsidRPr="001C0F20" w:rsidRDefault="00E15BDE" w:rsidP="00E15BDE">
      <w:pPr>
        <w:spacing w:line="360" w:lineRule="auto"/>
        <w:rPr>
          <w:i/>
        </w:rPr>
      </w:pPr>
      <w:r>
        <w:rPr>
          <w:i/>
        </w:rPr>
        <w:t xml:space="preserve">                                                                                                       </w:t>
      </w:r>
      <w:r w:rsidRPr="001C0F20">
        <w:rPr>
          <w:i/>
        </w:rPr>
        <w:t xml:space="preserve">GAZİ MUSTAFA KEMAL </w:t>
      </w:r>
    </w:p>
    <w:p w:rsidR="00E15BDE" w:rsidRDefault="00E15BDE" w:rsidP="000D4472">
      <w:pPr>
        <w:pStyle w:val="NormalWeb"/>
        <w:rPr>
          <w:noProof/>
          <w:lang w:bidi="ar-SA"/>
        </w:rPr>
      </w:pPr>
    </w:p>
    <w:p w:rsidR="002258EA" w:rsidRDefault="002258EA" w:rsidP="000D4472">
      <w:pPr>
        <w:pStyle w:val="NormalWeb"/>
        <w:rPr>
          <w:noProof/>
          <w:lang w:bidi="ar-SA"/>
        </w:rPr>
        <w:sectPr w:rsidR="002258EA" w:rsidSect="002258EA">
          <w:pgSz w:w="11906" w:h="16838"/>
          <w:pgMar w:top="1417" w:right="1417" w:bottom="1417" w:left="1417" w:header="708" w:footer="708" w:gutter="0"/>
          <w:pgNumType w:start="1" w:chapStyle="1"/>
          <w:cols w:space="708"/>
          <w:titlePg/>
          <w:docGrid w:linePitch="360"/>
        </w:sectPr>
      </w:pPr>
    </w:p>
    <w:tbl>
      <w:tblPr>
        <w:tblW w:w="8320" w:type="dxa"/>
        <w:tblCellMar>
          <w:left w:w="70" w:type="dxa"/>
          <w:right w:w="70" w:type="dxa"/>
        </w:tblCellMar>
        <w:tblLook w:val="04A0" w:firstRow="1" w:lastRow="0" w:firstColumn="1" w:lastColumn="0" w:noHBand="0" w:noVBand="1"/>
      </w:tblPr>
      <w:tblGrid>
        <w:gridCol w:w="7360"/>
        <w:gridCol w:w="960"/>
      </w:tblGrid>
      <w:tr w:rsidR="006D2A29" w:rsidRPr="006D2A29" w:rsidTr="006D2A29">
        <w:trPr>
          <w:trHeight w:val="315"/>
        </w:trPr>
        <w:tc>
          <w:tcPr>
            <w:tcW w:w="7360" w:type="dxa"/>
            <w:tcBorders>
              <w:top w:val="nil"/>
              <w:left w:val="nil"/>
              <w:bottom w:val="nil"/>
              <w:right w:val="nil"/>
            </w:tcBorders>
            <w:shd w:val="clear" w:color="auto" w:fill="auto"/>
            <w:noWrap/>
            <w:vAlign w:val="bottom"/>
            <w:hideMark/>
          </w:tcPr>
          <w:p w:rsidR="006D2A29" w:rsidRPr="006D2A29" w:rsidRDefault="006D2A29" w:rsidP="006D2A29">
            <w:pPr>
              <w:autoSpaceDE/>
              <w:autoSpaceDN/>
              <w:adjustRightInd/>
              <w:spacing w:before="0" w:after="0"/>
              <w:jc w:val="left"/>
              <w:rPr>
                <w:b/>
                <w:bCs/>
                <w:color w:val="000000"/>
              </w:rPr>
            </w:pPr>
            <w:r w:rsidRPr="006D2A29">
              <w:rPr>
                <w:b/>
                <w:bCs/>
                <w:color w:val="000000"/>
              </w:rPr>
              <w:lastRenderedPageBreak/>
              <w:t xml:space="preserve">İÇİNDEKİLER </w:t>
            </w:r>
          </w:p>
        </w:tc>
        <w:tc>
          <w:tcPr>
            <w:tcW w:w="960" w:type="dxa"/>
            <w:tcBorders>
              <w:top w:val="nil"/>
              <w:left w:val="nil"/>
              <w:bottom w:val="nil"/>
              <w:right w:val="nil"/>
            </w:tcBorders>
            <w:shd w:val="clear" w:color="auto" w:fill="auto"/>
            <w:noWrap/>
            <w:vAlign w:val="bottom"/>
            <w:hideMark/>
          </w:tcPr>
          <w:p w:rsidR="006D2A29" w:rsidRPr="006D2A29" w:rsidRDefault="006D2A29" w:rsidP="006D2A29">
            <w:pPr>
              <w:autoSpaceDE/>
              <w:autoSpaceDN/>
              <w:adjustRightInd/>
              <w:spacing w:before="0" w:after="0"/>
              <w:jc w:val="center"/>
              <w:rPr>
                <w:b/>
                <w:bCs/>
                <w:color w:val="000000"/>
              </w:rPr>
            </w:pPr>
            <w:r w:rsidRPr="006D2A29">
              <w:rPr>
                <w:b/>
                <w:bCs/>
                <w:color w:val="000000"/>
              </w:rPr>
              <w:t>S.N.</w:t>
            </w:r>
          </w:p>
        </w:tc>
      </w:tr>
      <w:tr w:rsidR="006D2A29" w:rsidRPr="006D2A29" w:rsidTr="006D2A29">
        <w:trPr>
          <w:trHeight w:val="315"/>
        </w:trPr>
        <w:tc>
          <w:tcPr>
            <w:tcW w:w="7360" w:type="dxa"/>
            <w:tcBorders>
              <w:top w:val="nil"/>
              <w:left w:val="nil"/>
              <w:bottom w:val="nil"/>
              <w:right w:val="nil"/>
            </w:tcBorders>
            <w:shd w:val="clear" w:color="auto" w:fill="auto"/>
            <w:noWrap/>
            <w:vAlign w:val="bottom"/>
            <w:hideMark/>
          </w:tcPr>
          <w:p w:rsidR="006D2A29" w:rsidRPr="006D2A29" w:rsidRDefault="006D2A29" w:rsidP="006D2A29">
            <w:pPr>
              <w:autoSpaceDE/>
              <w:autoSpaceDN/>
              <w:adjustRightInd/>
              <w:spacing w:before="0" w:after="0"/>
              <w:jc w:val="center"/>
              <w:rPr>
                <w:b/>
                <w:bCs/>
                <w:color w:val="000000"/>
              </w:rPr>
            </w:pPr>
          </w:p>
        </w:tc>
        <w:tc>
          <w:tcPr>
            <w:tcW w:w="960" w:type="dxa"/>
            <w:tcBorders>
              <w:top w:val="nil"/>
              <w:left w:val="nil"/>
              <w:bottom w:val="nil"/>
              <w:right w:val="nil"/>
            </w:tcBorders>
            <w:shd w:val="clear" w:color="auto" w:fill="auto"/>
            <w:noWrap/>
            <w:vAlign w:val="bottom"/>
            <w:hideMark/>
          </w:tcPr>
          <w:p w:rsidR="006D2A29" w:rsidRPr="006D2A29" w:rsidRDefault="006D2A29" w:rsidP="006D2A29">
            <w:pPr>
              <w:autoSpaceDE/>
              <w:autoSpaceDN/>
              <w:adjustRightInd/>
              <w:spacing w:before="0" w:after="0"/>
              <w:jc w:val="left"/>
            </w:pPr>
          </w:p>
        </w:tc>
      </w:tr>
      <w:tr w:rsidR="006D2A29" w:rsidRPr="006D2A29" w:rsidTr="006D2A29">
        <w:trPr>
          <w:trHeight w:val="315"/>
        </w:trPr>
        <w:tc>
          <w:tcPr>
            <w:tcW w:w="7360" w:type="dxa"/>
            <w:tcBorders>
              <w:top w:val="nil"/>
              <w:left w:val="nil"/>
              <w:bottom w:val="nil"/>
              <w:right w:val="nil"/>
            </w:tcBorders>
            <w:shd w:val="clear" w:color="auto" w:fill="auto"/>
            <w:noWrap/>
            <w:vAlign w:val="bottom"/>
            <w:hideMark/>
          </w:tcPr>
          <w:p w:rsidR="006D2A29" w:rsidRPr="006D2A29" w:rsidRDefault="006D2A29" w:rsidP="006D2A29">
            <w:pPr>
              <w:autoSpaceDE/>
              <w:autoSpaceDN/>
              <w:adjustRightInd/>
              <w:spacing w:before="0" w:after="0"/>
              <w:jc w:val="left"/>
              <w:rPr>
                <w:b/>
                <w:bCs/>
                <w:color w:val="000000"/>
              </w:rPr>
            </w:pPr>
            <w:r w:rsidRPr="006D2A29">
              <w:rPr>
                <w:b/>
                <w:bCs/>
                <w:color w:val="000000"/>
              </w:rPr>
              <w:t xml:space="preserve">Üst Yönetici Sunuşu </w:t>
            </w:r>
          </w:p>
        </w:tc>
        <w:tc>
          <w:tcPr>
            <w:tcW w:w="960" w:type="dxa"/>
            <w:tcBorders>
              <w:top w:val="nil"/>
              <w:left w:val="nil"/>
              <w:bottom w:val="nil"/>
              <w:right w:val="nil"/>
            </w:tcBorders>
            <w:shd w:val="clear" w:color="auto" w:fill="auto"/>
            <w:noWrap/>
            <w:vAlign w:val="bottom"/>
            <w:hideMark/>
          </w:tcPr>
          <w:p w:rsidR="006D2A29" w:rsidRPr="006D2A29" w:rsidRDefault="006D2A29" w:rsidP="006D2A29">
            <w:pPr>
              <w:autoSpaceDE/>
              <w:autoSpaceDN/>
              <w:adjustRightInd/>
              <w:spacing w:before="0" w:after="0"/>
              <w:jc w:val="left"/>
              <w:rPr>
                <w:b/>
                <w:bCs/>
                <w:color w:val="000000"/>
              </w:rPr>
            </w:pPr>
          </w:p>
        </w:tc>
      </w:tr>
      <w:tr w:rsidR="006D2A29" w:rsidRPr="006D2A29" w:rsidTr="006D2A29">
        <w:trPr>
          <w:trHeight w:val="315"/>
        </w:trPr>
        <w:tc>
          <w:tcPr>
            <w:tcW w:w="7360" w:type="dxa"/>
            <w:tcBorders>
              <w:top w:val="nil"/>
              <w:left w:val="nil"/>
              <w:bottom w:val="nil"/>
              <w:right w:val="nil"/>
            </w:tcBorders>
            <w:shd w:val="clear" w:color="auto" w:fill="auto"/>
            <w:noWrap/>
            <w:vAlign w:val="bottom"/>
            <w:hideMark/>
          </w:tcPr>
          <w:p w:rsidR="006D2A29" w:rsidRPr="006D2A29" w:rsidRDefault="006D2A29" w:rsidP="006D2A29">
            <w:pPr>
              <w:autoSpaceDE/>
              <w:autoSpaceDN/>
              <w:adjustRightInd/>
              <w:spacing w:before="0" w:after="0"/>
              <w:jc w:val="center"/>
            </w:pPr>
          </w:p>
        </w:tc>
        <w:tc>
          <w:tcPr>
            <w:tcW w:w="960" w:type="dxa"/>
            <w:tcBorders>
              <w:top w:val="nil"/>
              <w:left w:val="nil"/>
              <w:bottom w:val="nil"/>
              <w:right w:val="nil"/>
            </w:tcBorders>
            <w:shd w:val="clear" w:color="auto" w:fill="auto"/>
            <w:noWrap/>
            <w:vAlign w:val="bottom"/>
            <w:hideMark/>
          </w:tcPr>
          <w:p w:rsidR="006D2A29" w:rsidRPr="006D2A29" w:rsidRDefault="006D2A29" w:rsidP="006D2A29">
            <w:pPr>
              <w:autoSpaceDE/>
              <w:autoSpaceDN/>
              <w:adjustRightInd/>
              <w:spacing w:before="0" w:after="0"/>
              <w:jc w:val="left"/>
            </w:pPr>
          </w:p>
        </w:tc>
      </w:tr>
      <w:tr w:rsidR="006D2A29" w:rsidRPr="006D2A29" w:rsidTr="006D2A29">
        <w:trPr>
          <w:trHeight w:val="315"/>
        </w:trPr>
        <w:tc>
          <w:tcPr>
            <w:tcW w:w="7360" w:type="dxa"/>
            <w:tcBorders>
              <w:top w:val="nil"/>
              <w:left w:val="nil"/>
              <w:bottom w:val="nil"/>
              <w:right w:val="nil"/>
            </w:tcBorders>
            <w:shd w:val="clear" w:color="auto" w:fill="auto"/>
            <w:noWrap/>
            <w:vAlign w:val="bottom"/>
            <w:hideMark/>
          </w:tcPr>
          <w:p w:rsidR="006D2A29" w:rsidRPr="006D2A29" w:rsidRDefault="006D2A29" w:rsidP="006D2A29">
            <w:pPr>
              <w:autoSpaceDE/>
              <w:autoSpaceDN/>
              <w:adjustRightInd/>
              <w:spacing w:before="0" w:after="0"/>
              <w:jc w:val="left"/>
              <w:rPr>
                <w:color w:val="000000"/>
              </w:rPr>
            </w:pPr>
            <w:r w:rsidRPr="006D2A29">
              <w:rPr>
                <w:color w:val="000000"/>
              </w:rPr>
              <w:t>YÖNETİCİ ÖZETİ</w:t>
            </w:r>
          </w:p>
        </w:tc>
        <w:tc>
          <w:tcPr>
            <w:tcW w:w="960" w:type="dxa"/>
            <w:tcBorders>
              <w:top w:val="nil"/>
              <w:left w:val="nil"/>
              <w:bottom w:val="nil"/>
              <w:right w:val="nil"/>
            </w:tcBorders>
            <w:shd w:val="clear" w:color="auto" w:fill="auto"/>
            <w:noWrap/>
            <w:vAlign w:val="bottom"/>
            <w:hideMark/>
          </w:tcPr>
          <w:p w:rsidR="006D2A29" w:rsidRPr="006D2A29" w:rsidRDefault="006D2A29" w:rsidP="006D2A29">
            <w:pPr>
              <w:autoSpaceDE/>
              <w:autoSpaceDN/>
              <w:adjustRightInd/>
              <w:spacing w:before="0" w:after="0"/>
              <w:jc w:val="left"/>
              <w:rPr>
                <w:color w:val="000000"/>
              </w:rPr>
            </w:pPr>
          </w:p>
        </w:tc>
      </w:tr>
      <w:tr w:rsidR="006D2A29" w:rsidRPr="006D2A29" w:rsidTr="006D2A29">
        <w:trPr>
          <w:trHeight w:val="315"/>
        </w:trPr>
        <w:tc>
          <w:tcPr>
            <w:tcW w:w="7360" w:type="dxa"/>
            <w:tcBorders>
              <w:top w:val="nil"/>
              <w:left w:val="nil"/>
              <w:bottom w:val="nil"/>
              <w:right w:val="nil"/>
            </w:tcBorders>
            <w:shd w:val="clear" w:color="auto" w:fill="auto"/>
            <w:noWrap/>
            <w:vAlign w:val="bottom"/>
            <w:hideMark/>
          </w:tcPr>
          <w:p w:rsidR="006D2A29" w:rsidRPr="006D2A29" w:rsidRDefault="006D2A29" w:rsidP="006D2A29">
            <w:pPr>
              <w:autoSpaceDE/>
              <w:autoSpaceDN/>
              <w:adjustRightInd/>
              <w:spacing w:before="0" w:after="0"/>
              <w:jc w:val="left"/>
              <w:rPr>
                <w:color w:val="000000"/>
              </w:rPr>
            </w:pPr>
            <w:r w:rsidRPr="006D2A29">
              <w:rPr>
                <w:color w:val="000000"/>
              </w:rPr>
              <w:t>I) GENEL BİLGİLER</w:t>
            </w:r>
          </w:p>
        </w:tc>
        <w:tc>
          <w:tcPr>
            <w:tcW w:w="960" w:type="dxa"/>
            <w:tcBorders>
              <w:top w:val="nil"/>
              <w:left w:val="nil"/>
              <w:bottom w:val="nil"/>
              <w:right w:val="nil"/>
            </w:tcBorders>
            <w:shd w:val="clear" w:color="auto" w:fill="auto"/>
            <w:noWrap/>
            <w:vAlign w:val="bottom"/>
            <w:hideMark/>
          </w:tcPr>
          <w:p w:rsidR="006D2A29" w:rsidRPr="006D2A29" w:rsidRDefault="006D2A29" w:rsidP="006D2A29">
            <w:pPr>
              <w:autoSpaceDE/>
              <w:autoSpaceDN/>
              <w:adjustRightInd/>
              <w:spacing w:before="0" w:after="0"/>
              <w:jc w:val="center"/>
              <w:rPr>
                <w:b/>
                <w:bCs/>
                <w:color w:val="000000"/>
              </w:rPr>
            </w:pPr>
            <w:r w:rsidRPr="006D2A29">
              <w:rPr>
                <w:b/>
                <w:bCs/>
                <w:color w:val="000000"/>
              </w:rPr>
              <w:t>1</w:t>
            </w:r>
          </w:p>
        </w:tc>
      </w:tr>
      <w:tr w:rsidR="006D2A29" w:rsidRPr="006D2A29" w:rsidTr="006D2A29">
        <w:trPr>
          <w:trHeight w:val="315"/>
        </w:trPr>
        <w:tc>
          <w:tcPr>
            <w:tcW w:w="7360" w:type="dxa"/>
            <w:tcBorders>
              <w:top w:val="nil"/>
              <w:left w:val="nil"/>
              <w:bottom w:val="nil"/>
              <w:right w:val="nil"/>
            </w:tcBorders>
            <w:shd w:val="clear" w:color="auto" w:fill="auto"/>
            <w:noWrap/>
            <w:vAlign w:val="bottom"/>
            <w:hideMark/>
          </w:tcPr>
          <w:p w:rsidR="006D2A29" w:rsidRPr="006D2A29" w:rsidRDefault="006D2A29" w:rsidP="006D2A29">
            <w:pPr>
              <w:autoSpaceDE/>
              <w:autoSpaceDN/>
              <w:adjustRightInd/>
              <w:spacing w:before="0" w:after="0"/>
              <w:jc w:val="left"/>
              <w:rPr>
                <w:color w:val="000000"/>
              </w:rPr>
            </w:pPr>
            <w:r w:rsidRPr="006D2A29">
              <w:rPr>
                <w:color w:val="000000"/>
              </w:rPr>
              <w:t>A- Misyon ve Vizyon</w:t>
            </w:r>
          </w:p>
        </w:tc>
        <w:tc>
          <w:tcPr>
            <w:tcW w:w="960" w:type="dxa"/>
            <w:tcBorders>
              <w:top w:val="nil"/>
              <w:left w:val="nil"/>
              <w:bottom w:val="nil"/>
              <w:right w:val="nil"/>
            </w:tcBorders>
            <w:shd w:val="clear" w:color="auto" w:fill="auto"/>
            <w:noWrap/>
            <w:vAlign w:val="bottom"/>
            <w:hideMark/>
          </w:tcPr>
          <w:p w:rsidR="006D2A29" w:rsidRPr="006D2A29" w:rsidRDefault="006D2A29" w:rsidP="006D2A29">
            <w:pPr>
              <w:autoSpaceDE/>
              <w:autoSpaceDN/>
              <w:adjustRightInd/>
              <w:spacing w:before="0" w:after="0"/>
              <w:jc w:val="center"/>
              <w:rPr>
                <w:b/>
                <w:bCs/>
                <w:color w:val="000000"/>
              </w:rPr>
            </w:pPr>
            <w:r w:rsidRPr="006D2A29">
              <w:rPr>
                <w:b/>
                <w:bCs/>
                <w:color w:val="000000"/>
              </w:rPr>
              <w:t>1</w:t>
            </w:r>
          </w:p>
        </w:tc>
      </w:tr>
      <w:tr w:rsidR="006D2A29" w:rsidRPr="006D2A29" w:rsidTr="006D2A29">
        <w:trPr>
          <w:trHeight w:val="315"/>
        </w:trPr>
        <w:tc>
          <w:tcPr>
            <w:tcW w:w="7360" w:type="dxa"/>
            <w:tcBorders>
              <w:top w:val="nil"/>
              <w:left w:val="nil"/>
              <w:bottom w:val="nil"/>
              <w:right w:val="nil"/>
            </w:tcBorders>
            <w:shd w:val="clear" w:color="auto" w:fill="auto"/>
            <w:noWrap/>
            <w:vAlign w:val="bottom"/>
            <w:hideMark/>
          </w:tcPr>
          <w:p w:rsidR="006D2A29" w:rsidRPr="006D2A29" w:rsidRDefault="006D2A29" w:rsidP="006D2A29">
            <w:pPr>
              <w:autoSpaceDE/>
              <w:autoSpaceDN/>
              <w:adjustRightInd/>
              <w:spacing w:before="0" w:after="0"/>
              <w:jc w:val="left"/>
              <w:rPr>
                <w:color w:val="000000"/>
              </w:rPr>
            </w:pPr>
            <w:r w:rsidRPr="006D2A29">
              <w:rPr>
                <w:color w:val="000000"/>
              </w:rPr>
              <w:t>B- Yetki, Görev ve Sorumluluklar</w:t>
            </w:r>
          </w:p>
        </w:tc>
        <w:tc>
          <w:tcPr>
            <w:tcW w:w="960" w:type="dxa"/>
            <w:tcBorders>
              <w:top w:val="nil"/>
              <w:left w:val="nil"/>
              <w:bottom w:val="nil"/>
              <w:right w:val="nil"/>
            </w:tcBorders>
            <w:shd w:val="clear" w:color="auto" w:fill="auto"/>
            <w:noWrap/>
            <w:vAlign w:val="bottom"/>
            <w:hideMark/>
          </w:tcPr>
          <w:p w:rsidR="006D2A29" w:rsidRPr="006D2A29" w:rsidRDefault="006D2A29" w:rsidP="006D2A29">
            <w:pPr>
              <w:autoSpaceDE/>
              <w:autoSpaceDN/>
              <w:adjustRightInd/>
              <w:spacing w:before="0" w:after="0"/>
              <w:jc w:val="center"/>
              <w:rPr>
                <w:b/>
                <w:bCs/>
                <w:color w:val="000000"/>
              </w:rPr>
            </w:pPr>
            <w:r w:rsidRPr="006D2A29">
              <w:rPr>
                <w:b/>
                <w:bCs/>
                <w:color w:val="000000"/>
              </w:rPr>
              <w:t>1</w:t>
            </w:r>
          </w:p>
        </w:tc>
      </w:tr>
      <w:tr w:rsidR="006D2A29" w:rsidRPr="006D2A29" w:rsidTr="006D2A29">
        <w:trPr>
          <w:trHeight w:val="315"/>
        </w:trPr>
        <w:tc>
          <w:tcPr>
            <w:tcW w:w="7360" w:type="dxa"/>
            <w:tcBorders>
              <w:top w:val="nil"/>
              <w:left w:val="nil"/>
              <w:bottom w:val="nil"/>
              <w:right w:val="nil"/>
            </w:tcBorders>
            <w:shd w:val="clear" w:color="auto" w:fill="auto"/>
            <w:noWrap/>
            <w:vAlign w:val="bottom"/>
            <w:hideMark/>
          </w:tcPr>
          <w:p w:rsidR="006D2A29" w:rsidRPr="006D2A29" w:rsidRDefault="006D2A29" w:rsidP="006D2A29">
            <w:pPr>
              <w:autoSpaceDE/>
              <w:autoSpaceDN/>
              <w:adjustRightInd/>
              <w:spacing w:before="0" w:after="0"/>
              <w:jc w:val="left"/>
              <w:rPr>
                <w:color w:val="000000"/>
              </w:rPr>
            </w:pPr>
            <w:r w:rsidRPr="006D2A29">
              <w:rPr>
                <w:color w:val="000000"/>
              </w:rPr>
              <w:t>C- İdareye İlişkin Bilgiler</w:t>
            </w:r>
          </w:p>
        </w:tc>
        <w:tc>
          <w:tcPr>
            <w:tcW w:w="960" w:type="dxa"/>
            <w:tcBorders>
              <w:top w:val="nil"/>
              <w:left w:val="nil"/>
              <w:bottom w:val="nil"/>
              <w:right w:val="nil"/>
            </w:tcBorders>
            <w:shd w:val="clear" w:color="auto" w:fill="auto"/>
            <w:noWrap/>
            <w:vAlign w:val="bottom"/>
            <w:hideMark/>
          </w:tcPr>
          <w:p w:rsidR="006D2A29" w:rsidRPr="006D2A29" w:rsidRDefault="006D2A29" w:rsidP="006D2A29">
            <w:pPr>
              <w:autoSpaceDE/>
              <w:autoSpaceDN/>
              <w:adjustRightInd/>
              <w:spacing w:before="0" w:after="0"/>
              <w:jc w:val="center"/>
              <w:rPr>
                <w:b/>
                <w:bCs/>
                <w:color w:val="000000"/>
              </w:rPr>
            </w:pPr>
            <w:r w:rsidRPr="006D2A29">
              <w:rPr>
                <w:b/>
                <w:bCs/>
                <w:color w:val="000000"/>
              </w:rPr>
              <w:t>8</w:t>
            </w:r>
          </w:p>
        </w:tc>
      </w:tr>
      <w:tr w:rsidR="006D2A29" w:rsidRPr="006D2A29" w:rsidTr="006D2A29">
        <w:trPr>
          <w:trHeight w:val="315"/>
        </w:trPr>
        <w:tc>
          <w:tcPr>
            <w:tcW w:w="7360" w:type="dxa"/>
            <w:tcBorders>
              <w:top w:val="nil"/>
              <w:left w:val="nil"/>
              <w:bottom w:val="nil"/>
              <w:right w:val="nil"/>
            </w:tcBorders>
            <w:shd w:val="clear" w:color="auto" w:fill="auto"/>
            <w:noWrap/>
            <w:vAlign w:val="bottom"/>
            <w:hideMark/>
          </w:tcPr>
          <w:p w:rsidR="006D2A29" w:rsidRPr="006D2A29" w:rsidRDefault="006D2A29" w:rsidP="006D2A29">
            <w:pPr>
              <w:autoSpaceDE/>
              <w:autoSpaceDN/>
              <w:adjustRightInd/>
              <w:spacing w:before="0" w:after="0"/>
              <w:jc w:val="left"/>
              <w:rPr>
                <w:color w:val="000000"/>
              </w:rPr>
            </w:pPr>
            <w:r w:rsidRPr="006D2A29">
              <w:rPr>
                <w:color w:val="000000"/>
              </w:rPr>
              <w:t xml:space="preserve">   1-Fiziksel Yapı</w:t>
            </w:r>
          </w:p>
        </w:tc>
        <w:tc>
          <w:tcPr>
            <w:tcW w:w="960" w:type="dxa"/>
            <w:tcBorders>
              <w:top w:val="nil"/>
              <w:left w:val="nil"/>
              <w:bottom w:val="nil"/>
              <w:right w:val="nil"/>
            </w:tcBorders>
            <w:shd w:val="clear" w:color="auto" w:fill="auto"/>
            <w:noWrap/>
            <w:vAlign w:val="bottom"/>
            <w:hideMark/>
          </w:tcPr>
          <w:p w:rsidR="006D2A29" w:rsidRPr="006D2A29" w:rsidRDefault="006D2A29" w:rsidP="006D2A29">
            <w:pPr>
              <w:autoSpaceDE/>
              <w:autoSpaceDN/>
              <w:adjustRightInd/>
              <w:spacing w:before="0" w:after="0"/>
              <w:jc w:val="center"/>
              <w:rPr>
                <w:b/>
                <w:bCs/>
                <w:color w:val="000000"/>
              </w:rPr>
            </w:pPr>
            <w:r w:rsidRPr="006D2A29">
              <w:rPr>
                <w:b/>
                <w:bCs/>
                <w:color w:val="000000"/>
              </w:rPr>
              <w:t>8</w:t>
            </w:r>
          </w:p>
        </w:tc>
      </w:tr>
      <w:tr w:rsidR="006D2A29" w:rsidRPr="006D2A29" w:rsidTr="006D2A29">
        <w:trPr>
          <w:trHeight w:val="315"/>
        </w:trPr>
        <w:tc>
          <w:tcPr>
            <w:tcW w:w="7360" w:type="dxa"/>
            <w:tcBorders>
              <w:top w:val="nil"/>
              <w:left w:val="nil"/>
              <w:bottom w:val="nil"/>
              <w:right w:val="nil"/>
            </w:tcBorders>
            <w:shd w:val="clear" w:color="auto" w:fill="auto"/>
            <w:noWrap/>
            <w:vAlign w:val="bottom"/>
            <w:hideMark/>
          </w:tcPr>
          <w:p w:rsidR="006D2A29" w:rsidRPr="006D2A29" w:rsidRDefault="006D2A29" w:rsidP="006D2A29">
            <w:pPr>
              <w:autoSpaceDE/>
              <w:autoSpaceDN/>
              <w:adjustRightInd/>
              <w:spacing w:before="0" w:after="0"/>
              <w:jc w:val="left"/>
              <w:rPr>
                <w:color w:val="000000"/>
              </w:rPr>
            </w:pPr>
            <w:r w:rsidRPr="006D2A29">
              <w:rPr>
                <w:color w:val="000000"/>
              </w:rPr>
              <w:t xml:space="preserve">   2-Teşkilat Yapısı</w:t>
            </w:r>
          </w:p>
        </w:tc>
        <w:tc>
          <w:tcPr>
            <w:tcW w:w="960" w:type="dxa"/>
            <w:tcBorders>
              <w:top w:val="nil"/>
              <w:left w:val="nil"/>
              <w:bottom w:val="nil"/>
              <w:right w:val="nil"/>
            </w:tcBorders>
            <w:shd w:val="clear" w:color="auto" w:fill="auto"/>
            <w:noWrap/>
            <w:vAlign w:val="bottom"/>
            <w:hideMark/>
          </w:tcPr>
          <w:p w:rsidR="006D2A29" w:rsidRPr="006D2A29" w:rsidRDefault="006D2A29" w:rsidP="006D2A29">
            <w:pPr>
              <w:autoSpaceDE/>
              <w:autoSpaceDN/>
              <w:adjustRightInd/>
              <w:spacing w:before="0" w:after="0"/>
              <w:jc w:val="center"/>
              <w:rPr>
                <w:b/>
                <w:bCs/>
                <w:color w:val="000000"/>
              </w:rPr>
            </w:pPr>
            <w:r w:rsidRPr="006D2A29">
              <w:rPr>
                <w:b/>
                <w:bCs/>
                <w:color w:val="000000"/>
              </w:rPr>
              <w:t>9</w:t>
            </w:r>
          </w:p>
        </w:tc>
      </w:tr>
      <w:tr w:rsidR="006D2A29" w:rsidRPr="006D2A29" w:rsidTr="006D2A29">
        <w:trPr>
          <w:trHeight w:val="315"/>
        </w:trPr>
        <w:tc>
          <w:tcPr>
            <w:tcW w:w="7360" w:type="dxa"/>
            <w:tcBorders>
              <w:top w:val="nil"/>
              <w:left w:val="nil"/>
              <w:bottom w:val="nil"/>
              <w:right w:val="nil"/>
            </w:tcBorders>
            <w:shd w:val="clear" w:color="auto" w:fill="auto"/>
            <w:noWrap/>
            <w:vAlign w:val="bottom"/>
            <w:hideMark/>
          </w:tcPr>
          <w:p w:rsidR="006D2A29" w:rsidRPr="006D2A29" w:rsidRDefault="006D2A29" w:rsidP="006D2A29">
            <w:pPr>
              <w:autoSpaceDE/>
              <w:autoSpaceDN/>
              <w:adjustRightInd/>
              <w:spacing w:before="0" w:after="0"/>
              <w:jc w:val="left"/>
              <w:rPr>
                <w:color w:val="000000"/>
              </w:rPr>
            </w:pPr>
            <w:r w:rsidRPr="006D2A29">
              <w:rPr>
                <w:color w:val="000000"/>
              </w:rPr>
              <w:t xml:space="preserve">   3-Teknoloji ve Bilişim Altyapısı</w:t>
            </w:r>
          </w:p>
        </w:tc>
        <w:tc>
          <w:tcPr>
            <w:tcW w:w="960" w:type="dxa"/>
            <w:tcBorders>
              <w:top w:val="nil"/>
              <w:left w:val="nil"/>
              <w:bottom w:val="nil"/>
              <w:right w:val="nil"/>
            </w:tcBorders>
            <w:shd w:val="clear" w:color="auto" w:fill="auto"/>
            <w:noWrap/>
            <w:vAlign w:val="bottom"/>
            <w:hideMark/>
          </w:tcPr>
          <w:p w:rsidR="006D2A29" w:rsidRPr="006D2A29" w:rsidRDefault="006D2A29" w:rsidP="006D2A29">
            <w:pPr>
              <w:autoSpaceDE/>
              <w:autoSpaceDN/>
              <w:adjustRightInd/>
              <w:spacing w:before="0" w:after="0"/>
              <w:jc w:val="center"/>
              <w:rPr>
                <w:b/>
                <w:bCs/>
                <w:color w:val="000000"/>
              </w:rPr>
            </w:pPr>
            <w:r w:rsidRPr="006D2A29">
              <w:rPr>
                <w:b/>
                <w:bCs/>
                <w:color w:val="000000"/>
              </w:rPr>
              <w:t>10</w:t>
            </w:r>
          </w:p>
        </w:tc>
      </w:tr>
      <w:tr w:rsidR="006D2A29" w:rsidRPr="006D2A29" w:rsidTr="006D2A29">
        <w:trPr>
          <w:trHeight w:val="315"/>
        </w:trPr>
        <w:tc>
          <w:tcPr>
            <w:tcW w:w="7360" w:type="dxa"/>
            <w:tcBorders>
              <w:top w:val="nil"/>
              <w:left w:val="nil"/>
              <w:bottom w:val="nil"/>
              <w:right w:val="nil"/>
            </w:tcBorders>
            <w:shd w:val="clear" w:color="auto" w:fill="auto"/>
            <w:noWrap/>
            <w:vAlign w:val="bottom"/>
            <w:hideMark/>
          </w:tcPr>
          <w:p w:rsidR="006D2A29" w:rsidRPr="006D2A29" w:rsidRDefault="006D2A29" w:rsidP="006D2A29">
            <w:pPr>
              <w:autoSpaceDE/>
              <w:autoSpaceDN/>
              <w:adjustRightInd/>
              <w:spacing w:before="0" w:after="0"/>
              <w:jc w:val="left"/>
              <w:rPr>
                <w:color w:val="000000"/>
              </w:rPr>
            </w:pPr>
            <w:r w:rsidRPr="006D2A29">
              <w:rPr>
                <w:color w:val="000000"/>
              </w:rPr>
              <w:t xml:space="preserve">   4-İnsan Kaynakları</w:t>
            </w:r>
          </w:p>
        </w:tc>
        <w:tc>
          <w:tcPr>
            <w:tcW w:w="960" w:type="dxa"/>
            <w:tcBorders>
              <w:top w:val="nil"/>
              <w:left w:val="nil"/>
              <w:bottom w:val="nil"/>
              <w:right w:val="nil"/>
            </w:tcBorders>
            <w:shd w:val="clear" w:color="auto" w:fill="auto"/>
            <w:noWrap/>
            <w:vAlign w:val="bottom"/>
            <w:hideMark/>
          </w:tcPr>
          <w:p w:rsidR="006D2A29" w:rsidRPr="006D2A29" w:rsidRDefault="006D2A29" w:rsidP="006D2A29">
            <w:pPr>
              <w:autoSpaceDE/>
              <w:autoSpaceDN/>
              <w:adjustRightInd/>
              <w:spacing w:before="0" w:after="0"/>
              <w:jc w:val="center"/>
              <w:rPr>
                <w:b/>
                <w:bCs/>
                <w:color w:val="000000"/>
              </w:rPr>
            </w:pPr>
            <w:r w:rsidRPr="006D2A29">
              <w:rPr>
                <w:b/>
                <w:bCs/>
                <w:color w:val="000000"/>
              </w:rPr>
              <w:t>11</w:t>
            </w:r>
          </w:p>
        </w:tc>
      </w:tr>
      <w:tr w:rsidR="006D2A29" w:rsidRPr="006D2A29" w:rsidTr="006D2A29">
        <w:trPr>
          <w:trHeight w:val="315"/>
        </w:trPr>
        <w:tc>
          <w:tcPr>
            <w:tcW w:w="7360" w:type="dxa"/>
            <w:tcBorders>
              <w:top w:val="nil"/>
              <w:left w:val="nil"/>
              <w:bottom w:val="nil"/>
              <w:right w:val="nil"/>
            </w:tcBorders>
            <w:shd w:val="clear" w:color="auto" w:fill="auto"/>
            <w:noWrap/>
            <w:vAlign w:val="bottom"/>
            <w:hideMark/>
          </w:tcPr>
          <w:p w:rsidR="006D2A29" w:rsidRPr="006D2A29" w:rsidRDefault="006D2A29" w:rsidP="006D2A29">
            <w:pPr>
              <w:autoSpaceDE/>
              <w:autoSpaceDN/>
              <w:adjustRightInd/>
              <w:spacing w:before="0" w:after="0"/>
              <w:jc w:val="left"/>
              <w:rPr>
                <w:color w:val="000000"/>
              </w:rPr>
            </w:pPr>
            <w:r w:rsidRPr="006D2A29">
              <w:rPr>
                <w:color w:val="000000"/>
              </w:rPr>
              <w:t xml:space="preserve">   5-Sunulan Hizmetler </w:t>
            </w:r>
          </w:p>
        </w:tc>
        <w:tc>
          <w:tcPr>
            <w:tcW w:w="960" w:type="dxa"/>
            <w:tcBorders>
              <w:top w:val="nil"/>
              <w:left w:val="nil"/>
              <w:bottom w:val="nil"/>
              <w:right w:val="nil"/>
            </w:tcBorders>
            <w:shd w:val="clear" w:color="auto" w:fill="auto"/>
            <w:noWrap/>
            <w:vAlign w:val="bottom"/>
            <w:hideMark/>
          </w:tcPr>
          <w:p w:rsidR="006D2A29" w:rsidRPr="006D2A29" w:rsidRDefault="006D2A29" w:rsidP="006D2A29">
            <w:pPr>
              <w:autoSpaceDE/>
              <w:autoSpaceDN/>
              <w:adjustRightInd/>
              <w:spacing w:before="0" w:after="0"/>
              <w:jc w:val="center"/>
              <w:rPr>
                <w:b/>
                <w:bCs/>
                <w:color w:val="000000"/>
              </w:rPr>
            </w:pPr>
            <w:r w:rsidRPr="006D2A29">
              <w:rPr>
                <w:b/>
                <w:bCs/>
                <w:color w:val="000000"/>
              </w:rPr>
              <w:t>15</w:t>
            </w:r>
          </w:p>
        </w:tc>
      </w:tr>
      <w:tr w:rsidR="006D2A29" w:rsidRPr="006D2A29" w:rsidTr="006D2A29">
        <w:trPr>
          <w:trHeight w:val="315"/>
        </w:trPr>
        <w:tc>
          <w:tcPr>
            <w:tcW w:w="7360" w:type="dxa"/>
            <w:tcBorders>
              <w:top w:val="nil"/>
              <w:left w:val="nil"/>
              <w:bottom w:val="nil"/>
              <w:right w:val="nil"/>
            </w:tcBorders>
            <w:shd w:val="clear" w:color="auto" w:fill="auto"/>
            <w:noWrap/>
            <w:vAlign w:val="bottom"/>
            <w:hideMark/>
          </w:tcPr>
          <w:p w:rsidR="006D2A29" w:rsidRPr="006D2A29" w:rsidRDefault="006D2A29" w:rsidP="006D2A29">
            <w:pPr>
              <w:autoSpaceDE/>
              <w:autoSpaceDN/>
              <w:adjustRightInd/>
              <w:spacing w:before="0" w:after="0"/>
              <w:jc w:val="left"/>
              <w:rPr>
                <w:color w:val="000000"/>
              </w:rPr>
            </w:pPr>
            <w:r w:rsidRPr="006D2A29">
              <w:rPr>
                <w:color w:val="000000"/>
              </w:rPr>
              <w:t xml:space="preserve">   6-Yönetim ve İç Kontrol Sistemi</w:t>
            </w:r>
          </w:p>
        </w:tc>
        <w:tc>
          <w:tcPr>
            <w:tcW w:w="960" w:type="dxa"/>
            <w:tcBorders>
              <w:top w:val="nil"/>
              <w:left w:val="nil"/>
              <w:bottom w:val="nil"/>
              <w:right w:val="nil"/>
            </w:tcBorders>
            <w:shd w:val="clear" w:color="auto" w:fill="auto"/>
            <w:noWrap/>
            <w:vAlign w:val="bottom"/>
            <w:hideMark/>
          </w:tcPr>
          <w:p w:rsidR="006D2A29" w:rsidRPr="006D2A29" w:rsidRDefault="006D2A29" w:rsidP="006D2A29">
            <w:pPr>
              <w:autoSpaceDE/>
              <w:autoSpaceDN/>
              <w:adjustRightInd/>
              <w:spacing w:before="0" w:after="0"/>
              <w:jc w:val="center"/>
              <w:rPr>
                <w:b/>
                <w:bCs/>
                <w:color w:val="000000"/>
              </w:rPr>
            </w:pPr>
            <w:r w:rsidRPr="006D2A29">
              <w:rPr>
                <w:b/>
                <w:bCs/>
                <w:color w:val="000000"/>
              </w:rPr>
              <w:t>15</w:t>
            </w:r>
          </w:p>
        </w:tc>
      </w:tr>
      <w:tr w:rsidR="006D2A29" w:rsidRPr="006D2A29" w:rsidTr="006D2A29">
        <w:trPr>
          <w:trHeight w:val="315"/>
        </w:trPr>
        <w:tc>
          <w:tcPr>
            <w:tcW w:w="7360" w:type="dxa"/>
            <w:tcBorders>
              <w:top w:val="nil"/>
              <w:left w:val="nil"/>
              <w:bottom w:val="nil"/>
              <w:right w:val="nil"/>
            </w:tcBorders>
            <w:shd w:val="clear" w:color="auto" w:fill="auto"/>
            <w:noWrap/>
            <w:vAlign w:val="bottom"/>
            <w:hideMark/>
          </w:tcPr>
          <w:p w:rsidR="006D2A29" w:rsidRPr="006D2A29" w:rsidRDefault="006D2A29" w:rsidP="006D2A29">
            <w:pPr>
              <w:autoSpaceDE/>
              <w:autoSpaceDN/>
              <w:adjustRightInd/>
              <w:spacing w:before="0" w:after="0"/>
              <w:jc w:val="center"/>
              <w:rPr>
                <w:b/>
                <w:bCs/>
                <w:color w:val="000000"/>
              </w:rPr>
            </w:pPr>
          </w:p>
        </w:tc>
        <w:tc>
          <w:tcPr>
            <w:tcW w:w="960" w:type="dxa"/>
            <w:tcBorders>
              <w:top w:val="nil"/>
              <w:left w:val="nil"/>
              <w:bottom w:val="nil"/>
              <w:right w:val="nil"/>
            </w:tcBorders>
            <w:shd w:val="clear" w:color="auto" w:fill="auto"/>
            <w:noWrap/>
            <w:vAlign w:val="bottom"/>
            <w:hideMark/>
          </w:tcPr>
          <w:p w:rsidR="006D2A29" w:rsidRPr="006D2A29" w:rsidRDefault="006D2A29" w:rsidP="006D2A29">
            <w:pPr>
              <w:autoSpaceDE/>
              <w:autoSpaceDN/>
              <w:adjustRightInd/>
              <w:spacing w:before="0" w:after="0"/>
              <w:jc w:val="left"/>
            </w:pPr>
          </w:p>
        </w:tc>
      </w:tr>
      <w:tr w:rsidR="006D2A29" w:rsidRPr="006D2A29" w:rsidTr="006D2A29">
        <w:trPr>
          <w:trHeight w:val="315"/>
        </w:trPr>
        <w:tc>
          <w:tcPr>
            <w:tcW w:w="7360" w:type="dxa"/>
            <w:tcBorders>
              <w:top w:val="nil"/>
              <w:left w:val="nil"/>
              <w:bottom w:val="nil"/>
              <w:right w:val="nil"/>
            </w:tcBorders>
            <w:shd w:val="clear" w:color="auto" w:fill="auto"/>
            <w:noWrap/>
            <w:vAlign w:val="bottom"/>
            <w:hideMark/>
          </w:tcPr>
          <w:p w:rsidR="006D2A29" w:rsidRPr="006D2A29" w:rsidRDefault="006D2A29" w:rsidP="006D2A29">
            <w:pPr>
              <w:autoSpaceDE/>
              <w:autoSpaceDN/>
              <w:adjustRightInd/>
              <w:spacing w:before="0" w:after="0"/>
              <w:jc w:val="left"/>
              <w:rPr>
                <w:color w:val="000000"/>
              </w:rPr>
            </w:pPr>
            <w:r w:rsidRPr="006D2A29">
              <w:rPr>
                <w:color w:val="000000"/>
              </w:rPr>
              <w:t>II)AMAÇ VE HEDEFLER</w:t>
            </w:r>
          </w:p>
        </w:tc>
        <w:tc>
          <w:tcPr>
            <w:tcW w:w="960" w:type="dxa"/>
            <w:tcBorders>
              <w:top w:val="nil"/>
              <w:left w:val="nil"/>
              <w:bottom w:val="nil"/>
              <w:right w:val="nil"/>
            </w:tcBorders>
            <w:shd w:val="clear" w:color="auto" w:fill="auto"/>
            <w:noWrap/>
            <w:vAlign w:val="bottom"/>
            <w:hideMark/>
          </w:tcPr>
          <w:p w:rsidR="006D2A29" w:rsidRPr="006D2A29" w:rsidRDefault="006D2A29" w:rsidP="006D2A29">
            <w:pPr>
              <w:autoSpaceDE/>
              <w:autoSpaceDN/>
              <w:adjustRightInd/>
              <w:spacing w:before="0" w:after="0"/>
              <w:jc w:val="left"/>
              <w:rPr>
                <w:color w:val="000000"/>
              </w:rPr>
            </w:pPr>
          </w:p>
        </w:tc>
      </w:tr>
      <w:tr w:rsidR="006D2A29" w:rsidRPr="006D2A29" w:rsidTr="006D2A29">
        <w:trPr>
          <w:trHeight w:val="315"/>
        </w:trPr>
        <w:tc>
          <w:tcPr>
            <w:tcW w:w="7360" w:type="dxa"/>
            <w:tcBorders>
              <w:top w:val="nil"/>
              <w:left w:val="nil"/>
              <w:bottom w:val="nil"/>
              <w:right w:val="nil"/>
            </w:tcBorders>
            <w:shd w:val="clear" w:color="auto" w:fill="auto"/>
            <w:noWrap/>
            <w:vAlign w:val="bottom"/>
            <w:hideMark/>
          </w:tcPr>
          <w:p w:rsidR="006D2A29" w:rsidRPr="006D2A29" w:rsidRDefault="006D2A29" w:rsidP="006D2A29">
            <w:pPr>
              <w:autoSpaceDE/>
              <w:autoSpaceDN/>
              <w:adjustRightInd/>
              <w:spacing w:before="0" w:after="0"/>
              <w:jc w:val="left"/>
              <w:rPr>
                <w:color w:val="000000"/>
              </w:rPr>
            </w:pPr>
            <w:r w:rsidRPr="006D2A29">
              <w:rPr>
                <w:color w:val="000000"/>
              </w:rPr>
              <w:t>A-Temel Politika ve Öncelikler</w:t>
            </w:r>
          </w:p>
        </w:tc>
        <w:tc>
          <w:tcPr>
            <w:tcW w:w="960" w:type="dxa"/>
            <w:tcBorders>
              <w:top w:val="nil"/>
              <w:left w:val="nil"/>
              <w:bottom w:val="nil"/>
              <w:right w:val="nil"/>
            </w:tcBorders>
            <w:shd w:val="clear" w:color="auto" w:fill="auto"/>
            <w:noWrap/>
            <w:vAlign w:val="bottom"/>
            <w:hideMark/>
          </w:tcPr>
          <w:p w:rsidR="006D2A29" w:rsidRPr="006D2A29" w:rsidRDefault="006D2A29" w:rsidP="006D2A29">
            <w:pPr>
              <w:autoSpaceDE/>
              <w:autoSpaceDN/>
              <w:adjustRightInd/>
              <w:spacing w:before="0" w:after="0"/>
              <w:jc w:val="center"/>
              <w:rPr>
                <w:b/>
                <w:bCs/>
                <w:color w:val="000000"/>
              </w:rPr>
            </w:pPr>
            <w:r w:rsidRPr="006D2A29">
              <w:rPr>
                <w:b/>
                <w:bCs/>
                <w:color w:val="000000"/>
              </w:rPr>
              <w:t>16</w:t>
            </w:r>
          </w:p>
        </w:tc>
      </w:tr>
      <w:tr w:rsidR="006D2A29" w:rsidRPr="006D2A29" w:rsidTr="006D2A29">
        <w:trPr>
          <w:trHeight w:val="315"/>
        </w:trPr>
        <w:tc>
          <w:tcPr>
            <w:tcW w:w="7360" w:type="dxa"/>
            <w:tcBorders>
              <w:top w:val="nil"/>
              <w:left w:val="nil"/>
              <w:bottom w:val="nil"/>
              <w:right w:val="nil"/>
            </w:tcBorders>
            <w:shd w:val="clear" w:color="auto" w:fill="auto"/>
            <w:noWrap/>
            <w:vAlign w:val="bottom"/>
            <w:hideMark/>
          </w:tcPr>
          <w:p w:rsidR="006D2A29" w:rsidRPr="006D2A29" w:rsidRDefault="006D2A29" w:rsidP="006D2A29">
            <w:pPr>
              <w:autoSpaceDE/>
              <w:autoSpaceDN/>
              <w:adjustRightInd/>
              <w:spacing w:before="0" w:after="0"/>
              <w:jc w:val="left"/>
              <w:rPr>
                <w:color w:val="000000"/>
              </w:rPr>
            </w:pPr>
            <w:r w:rsidRPr="006D2A29">
              <w:rPr>
                <w:color w:val="000000"/>
              </w:rPr>
              <w:t>B-İdarenin Stratejik Planında Yer Alan Amaç ve Hedefler</w:t>
            </w:r>
          </w:p>
        </w:tc>
        <w:tc>
          <w:tcPr>
            <w:tcW w:w="960" w:type="dxa"/>
            <w:tcBorders>
              <w:top w:val="nil"/>
              <w:left w:val="nil"/>
              <w:bottom w:val="nil"/>
              <w:right w:val="nil"/>
            </w:tcBorders>
            <w:shd w:val="clear" w:color="auto" w:fill="auto"/>
            <w:noWrap/>
            <w:vAlign w:val="bottom"/>
            <w:hideMark/>
          </w:tcPr>
          <w:p w:rsidR="006D2A29" w:rsidRPr="006D2A29" w:rsidRDefault="006D2A29" w:rsidP="006D2A29">
            <w:pPr>
              <w:autoSpaceDE/>
              <w:autoSpaceDN/>
              <w:adjustRightInd/>
              <w:spacing w:before="0" w:after="0"/>
              <w:jc w:val="center"/>
              <w:rPr>
                <w:b/>
                <w:bCs/>
                <w:color w:val="000000"/>
              </w:rPr>
            </w:pPr>
            <w:r w:rsidRPr="006D2A29">
              <w:rPr>
                <w:b/>
                <w:bCs/>
                <w:color w:val="000000"/>
              </w:rPr>
              <w:t>16</w:t>
            </w:r>
          </w:p>
        </w:tc>
      </w:tr>
      <w:tr w:rsidR="006D2A29" w:rsidRPr="006D2A29" w:rsidTr="006D2A29">
        <w:trPr>
          <w:trHeight w:val="315"/>
        </w:trPr>
        <w:tc>
          <w:tcPr>
            <w:tcW w:w="7360" w:type="dxa"/>
            <w:tcBorders>
              <w:top w:val="nil"/>
              <w:left w:val="nil"/>
              <w:bottom w:val="nil"/>
              <w:right w:val="nil"/>
            </w:tcBorders>
            <w:shd w:val="clear" w:color="auto" w:fill="auto"/>
            <w:noWrap/>
            <w:vAlign w:val="bottom"/>
            <w:hideMark/>
          </w:tcPr>
          <w:p w:rsidR="006D2A29" w:rsidRPr="006D2A29" w:rsidRDefault="006D2A29" w:rsidP="006D2A29">
            <w:pPr>
              <w:autoSpaceDE/>
              <w:autoSpaceDN/>
              <w:adjustRightInd/>
              <w:spacing w:before="0" w:after="0"/>
              <w:jc w:val="center"/>
              <w:rPr>
                <w:b/>
                <w:bCs/>
                <w:color w:val="000000"/>
              </w:rPr>
            </w:pPr>
          </w:p>
        </w:tc>
        <w:tc>
          <w:tcPr>
            <w:tcW w:w="960" w:type="dxa"/>
            <w:tcBorders>
              <w:top w:val="nil"/>
              <w:left w:val="nil"/>
              <w:bottom w:val="nil"/>
              <w:right w:val="nil"/>
            </w:tcBorders>
            <w:shd w:val="clear" w:color="auto" w:fill="auto"/>
            <w:noWrap/>
            <w:vAlign w:val="bottom"/>
            <w:hideMark/>
          </w:tcPr>
          <w:p w:rsidR="006D2A29" w:rsidRPr="006D2A29" w:rsidRDefault="006D2A29" w:rsidP="006D2A29">
            <w:pPr>
              <w:autoSpaceDE/>
              <w:autoSpaceDN/>
              <w:adjustRightInd/>
              <w:spacing w:before="0" w:after="0"/>
              <w:jc w:val="left"/>
            </w:pPr>
          </w:p>
        </w:tc>
      </w:tr>
      <w:tr w:rsidR="006D2A29" w:rsidRPr="006D2A29" w:rsidTr="006D2A29">
        <w:trPr>
          <w:trHeight w:val="315"/>
        </w:trPr>
        <w:tc>
          <w:tcPr>
            <w:tcW w:w="7360" w:type="dxa"/>
            <w:tcBorders>
              <w:top w:val="nil"/>
              <w:left w:val="nil"/>
              <w:bottom w:val="nil"/>
              <w:right w:val="nil"/>
            </w:tcBorders>
            <w:shd w:val="clear" w:color="auto" w:fill="auto"/>
            <w:noWrap/>
            <w:vAlign w:val="bottom"/>
            <w:hideMark/>
          </w:tcPr>
          <w:p w:rsidR="006D2A29" w:rsidRPr="006D2A29" w:rsidRDefault="006D2A29" w:rsidP="006D2A29">
            <w:pPr>
              <w:autoSpaceDE/>
              <w:autoSpaceDN/>
              <w:adjustRightInd/>
              <w:spacing w:before="0" w:after="0"/>
              <w:jc w:val="left"/>
              <w:rPr>
                <w:color w:val="000000"/>
              </w:rPr>
            </w:pPr>
            <w:r w:rsidRPr="006D2A29">
              <w:rPr>
                <w:color w:val="000000"/>
              </w:rPr>
              <w:t>III)FAALİYETLERE İLİŞKİN BİLGİ VE DEĞERLENDİRMELER</w:t>
            </w:r>
          </w:p>
        </w:tc>
        <w:tc>
          <w:tcPr>
            <w:tcW w:w="960" w:type="dxa"/>
            <w:tcBorders>
              <w:top w:val="nil"/>
              <w:left w:val="nil"/>
              <w:bottom w:val="nil"/>
              <w:right w:val="nil"/>
            </w:tcBorders>
            <w:shd w:val="clear" w:color="auto" w:fill="auto"/>
            <w:noWrap/>
            <w:vAlign w:val="bottom"/>
            <w:hideMark/>
          </w:tcPr>
          <w:p w:rsidR="006D2A29" w:rsidRPr="006D2A29" w:rsidRDefault="006D2A29" w:rsidP="006D2A29">
            <w:pPr>
              <w:autoSpaceDE/>
              <w:autoSpaceDN/>
              <w:adjustRightInd/>
              <w:spacing w:before="0" w:after="0"/>
              <w:jc w:val="left"/>
              <w:rPr>
                <w:color w:val="000000"/>
              </w:rPr>
            </w:pPr>
          </w:p>
        </w:tc>
      </w:tr>
      <w:tr w:rsidR="006D2A29" w:rsidRPr="006D2A29" w:rsidTr="006D2A29">
        <w:trPr>
          <w:trHeight w:val="315"/>
        </w:trPr>
        <w:tc>
          <w:tcPr>
            <w:tcW w:w="7360" w:type="dxa"/>
            <w:tcBorders>
              <w:top w:val="nil"/>
              <w:left w:val="nil"/>
              <w:bottom w:val="nil"/>
              <w:right w:val="nil"/>
            </w:tcBorders>
            <w:shd w:val="clear" w:color="auto" w:fill="auto"/>
            <w:noWrap/>
            <w:vAlign w:val="bottom"/>
            <w:hideMark/>
          </w:tcPr>
          <w:p w:rsidR="006D2A29" w:rsidRPr="006D2A29" w:rsidRDefault="006D2A29" w:rsidP="006D2A29">
            <w:pPr>
              <w:autoSpaceDE/>
              <w:autoSpaceDN/>
              <w:adjustRightInd/>
              <w:spacing w:before="0" w:after="0"/>
              <w:jc w:val="left"/>
              <w:rPr>
                <w:color w:val="000000"/>
              </w:rPr>
            </w:pPr>
            <w:r w:rsidRPr="006D2A29">
              <w:rPr>
                <w:color w:val="000000"/>
              </w:rPr>
              <w:t xml:space="preserve">A-Mali Bilgiler </w:t>
            </w:r>
          </w:p>
        </w:tc>
        <w:tc>
          <w:tcPr>
            <w:tcW w:w="960" w:type="dxa"/>
            <w:tcBorders>
              <w:top w:val="nil"/>
              <w:left w:val="nil"/>
              <w:bottom w:val="nil"/>
              <w:right w:val="nil"/>
            </w:tcBorders>
            <w:shd w:val="clear" w:color="auto" w:fill="auto"/>
            <w:noWrap/>
            <w:vAlign w:val="bottom"/>
            <w:hideMark/>
          </w:tcPr>
          <w:p w:rsidR="006D2A29" w:rsidRPr="006D2A29" w:rsidRDefault="006D2A29" w:rsidP="006D2A29">
            <w:pPr>
              <w:autoSpaceDE/>
              <w:autoSpaceDN/>
              <w:adjustRightInd/>
              <w:spacing w:before="0" w:after="0"/>
              <w:jc w:val="center"/>
              <w:rPr>
                <w:b/>
                <w:bCs/>
                <w:color w:val="000000"/>
              </w:rPr>
            </w:pPr>
            <w:r w:rsidRPr="006D2A29">
              <w:rPr>
                <w:b/>
                <w:bCs/>
                <w:color w:val="000000"/>
              </w:rPr>
              <w:t>19</w:t>
            </w:r>
          </w:p>
        </w:tc>
      </w:tr>
      <w:tr w:rsidR="006D2A29" w:rsidRPr="006D2A29" w:rsidTr="006D2A29">
        <w:trPr>
          <w:trHeight w:val="315"/>
        </w:trPr>
        <w:tc>
          <w:tcPr>
            <w:tcW w:w="7360" w:type="dxa"/>
            <w:tcBorders>
              <w:top w:val="nil"/>
              <w:left w:val="nil"/>
              <w:bottom w:val="nil"/>
              <w:right w:val="nil"/>
            </w:tcBorders>
            <w:shd w:val="clear" w:color="auto" w:fill="auto"/>
            <w:noWrap/>
            <w:vAlign w:val="bottom"/>
            <w:hideMark/>
          </w:tcPr>
          <w:p w:rsidR="006D2A29" w:rsidRPr="006D2A29" w:rsidRDefault="006D2A29" w:rsidP="006D2A29">
            <w:pPr>
              <w:autoSpaceDE/>
              <w:autoSpaceDN/>
              <w:adjustRightInd/>
              <w:spacing w:before="0" w:after="0"/>
              <w:jc w:val="left"/>
              <w:rPr>
                <w:color w:val="000000"/>
              </w:rPr>
            </w:pPr>
            <w:r w:rsidRPr="006D2A29">
              <w:rPr>
                <w:color w:val="000000"/>
              </w:rPr>
              <w:t xml:space="preserve">   1-Bütçe Uygulama Sonuçları</w:t>
            </w:r>
          </w:p>
        </w:tc>
        <w:tc>
          <w:tcPr>
            <w:tcW w:w="960" w:type="dxa"/>
            <w:tcBorders>
              <w:top w:val="nil"/>
              <w:left w:val="nil"/>
              <w:bottom w:val="nil"/>
              <w:right w:val="nil"/>
            </w:tcBorders>
            <w:shd w:val="clear" w:color="auto" w:fill="auto"/>
            <w:noWrap/>
            <w:vAlign w:val="bottom"/>
            <w:hideMark/>
          </w:tcPr>
          <w:p w:rsidR="006D2A29" w:rsidRPr="006D2A29" w:rsidRDefault="006D2A29" w:rsidP="006D2A29">
            <w:pPr>
              <w:autoSpaceDE/>
              <w:autoSpaceDN/>
              <w:adjustRightInd/>
              <w:spacing w:before="0" w:after="0"/>
              <w:jc w:val="center"/>
              <w:rPr>
                <w:b/>
                <w:bCs/>
                <w:color w:val="000000"/>
              </w:rPr>
            </w:pPr>
            <w:r w:rsidRPr="006D2A29">
              <w:rPr>
                <w:b/>
                <w:bCs/>
                <w:color w:val="000000"/>
              </w:rPr>
              <w:t>19</w:t>
            </w:r>
          </w:p>
        </w:tc>
      </w:tr>
      <w:tr w:rsidR="006D2A29" w:rsidRPr="006D2A29" w:rsidTr="006D2A29">
        <w:trPr>
          <w:trHeight w:val="315"/>
        </w:trPr>
        <w:tc>
          <w:tcPr>
            <w:tcW w:w="7360" w:type="dxa"/>
            <w:tcBorders>
              <w:top w:val="nil"/>
              <w:left w:val="nil"/>
              <w:bottom w:val="nil"/>
              <w:right w:val="nil"/>
            </w:tcBorders>
            <w:shd w:val="clear" w:color="auto" w:fill="auto"/>
            <w:noWrap/>
            <w:vAlign w:val="bottom"/>
            <w:hideMark/>
          </w:tcPr>
          <w:p w:rsidR="006D2A29" w:rsidRPr="006D2A29" w:rsidRDefault="006D2A29" w:rsidP="006D2A29">
            <w:pPr>
              <w:autoSpaceDE/>
              <w:autoSpaceDN/>
              <w:adjustRightInd/>
              <w:spacing w:before="0" w:after="0"/>
              <w:jc w:val="left"/>
              <w:rPr>
                <w:color w:val="000000"/>
              </w:rPr>
            </w:pPr>
            <w:r w:rsidRPr="006D2A29">
              <w:rPr>
                <w:color w:val="000000"/>
              </w:rPr>
              <w:t xml:space="preserve">   2-Temel Mali Tablolara İlişkin Açıklamalar</w:t>
            </w:r>
          </w:p>
        </w:tc>
        <w:tc>
          <w:tcPr>
            <w:tcW w:w="960" w:type="dxa"/>
            <w:tcBorders>
              <w:top w:val="nil"/>
              <w:left w:val="nil"/>
              <w:bottom w:val="nil"/>
              <w:right w:val="nil"/>
            </w:tcBorders>
            <w:shd w:val="clear" w:color="auto" w:fill="auto"/>
            <w:noWrap/>
            <w:vAlign w:val="bottom"/>
            <w:hideMark/>
          </w:tcPr>
          <w:p w:rsidR="006D2A29" w:rsidRPr="006D2A29" w:rsidRDefault="006D2A29" w:rsidP="006D2A29">
            <w:pPr>
              <w:autoSpaceDE/>
              <w:autoSpaceDN/>
              <w:adjustRightInd/>
              <w:spacing w:before="0" w:after="0"/>
              <w:jc w:val="center"/>
              <w:rPr>
                <w:b/>
                <w:bCs/>
                <w:color w:val="000000"/>
              </w:rPr>
            </w:pPr>
            <w:r w:rsidRPr="006D2A29">
              <w:rPr>
                <w:b/>
                <w:bCs/>
                <w:color w:val="000000"/>
              </w:rPr>
              <w:t>25</w:t>
            </w:r>
          </w:p>
        </w:tc>
      </w:tr>
      <w:tr w:rsidR="006D2A29" w:rsidRPr="006D2A29" w:rsidTr="006D2A29">
        <w:trPr>
          <w:trHeight w:val="315"/>
        </w:trPr>
        <w:tc>
          <w:tcPr>
            <w:tcW w:w="7360" w:type="dxa"/>
            <w:tcBorders>
              <w:top w:val="nil"/>
              <w:left w:val="nil"/>
              <w:bottom w:val="nil"/>
              <w:right w:val="nil"/>
            </w:tcBorders>
            <w:shd w:val="clear" w:color="auto" w:fill="auto"/>
            <w:noWrap/>
            <w:vAlign w:val="bottom"/>
            <w:hideMark/>
          </w:tcPr>
          <w:p w:rsidR="006D2A29" w:rsidRPr="006D2A29" w:rsidRDefault="006D2A29" w:rsidP="006D2A29">
            <w:pPr>
              <w:autoSpaceDE/>
              <w:autoSpaceDN/>
              <w:adjustRightInd/>
              <w:spacing w:before="0" w:after="0"/>
              <w:jc w:val="left"/>
              <w:rPr>
                <w:color w:val="000000"/>
              </w:rPr>
            </w:pPr>
            <w:r w:rsidRPr="006D2A29">
              <w:rPr>
                <w:color w:val="000000"/>
              </w:rPr>
              <w:t xml:space="preserve">   3-Mali Denetim Sonuçları</w:t>
            </w:r>
          </w:p>
        </w:tc>
        <w:tc>
          <w:tcPr>
            <w:tcW w:w="960" w:type="dxa"/>
            <w:tcBorders>
              <w:top w:val="nil"/>
              <w:left w:val="nil"/>
              <w:bottom w:val="nil"/>
              <w:right w:val="nil"/>
            </w:tcBorders>
            <w:shd w:val="clear" w:color="auto" w:fill="auto"/>
            <w:noWrap/>
            <w:vAlign w:val="bottom"/>
            <w:hideMark/>
          </w:tcPr>
          <w:p w:rsidR="006D2A29" w:rsidRPr="006D2A29" w:rsidRDefault="006D2A29" w:rsidP="006D2A29">
            <w:pPr>
              <w:autoSpaceDE/>
              <w:autoSpaceDN/>
              <w:adjustRightInd/>
              <w:spacing w:before="0" w:after="0"/>
              <w:jc w:val="center"/>
              <w:rPr>
                <w:b/>
                <w:bCs/>
                <w:color w:val="000000"/>
              </w:rPr>
            </w:pPr>
            <w:r w:rsidRPr="006D2A29">
              <w:rPr>
                <w:b/>
                <w:bCs/>
                <w:color w:val="000000"/>
              </w:rPr>
              <w:t>26</w:t>
            </w:r>
          </w:p>
        </w:tc>
      </w:tr>
      <w:tr w:rsidR="006D2A29" w:rsidRPr="006D2A29" w:rsidTr="006D2A29">
        <w:trPr>
          <w:trHeight w:val="315"/>
        </w:trPr>
        <w:tc>
          <w:tcPr>
            <w:tcW w:w="7360" w:type="dxa"/>
            <w:tcBorders>
              <w:top w:val="nil"/>
              <w:left w:val="nil"/>
              <w:bottom w:val="nil"/>
              <w:right w:val="nil"/>
            </w:tcBorders>
            <w:shd w:val="clear" w:color="auto" w:fill="auto"/>
            <w:noWrap/>
            <w:vAlign w:val="bottom"/>
            <w:hideMark/>
          </w:tcPr>
          <w:p w:rsidR="006D2A29" w:rsidRPr="006D2A29" w:rsidRDefault="006D2A29" w:rsidP="006D2A29">
            <w:pPr>
              <w:autoSpaceDE/>
              <w:autoSpaceDN/>
              <w:adjustRightInd/>
              <w:spacing w:before="0" w:after="0"/>
              <w:jc w:val="left"/>
              <w:rPr>
                <w:color w:val="000000"/>
              </w:rPr>
            </w:pPr>
            <w:r w:rsidRPr="006D2A29">
              <w:rPr>
                <w:color w:val="000000"/>
              </w:rPr>
              <w:t>B-Performans Bilgileri</w:t>
            </w:r>
          </w:p>
        </w:tc>
        <w:tc>
          <w:tcPr>
            <w:tcW w:w="960" w:type="dxa"/>
            <w:tcBorders>
              <w:top w:val="nil"/>
              <w:left w:val="nil"/>
              <w:bottom w:val="nil"/>
              <w:right w:val="nil"/>
            </w:tcBorders>
            <w:shd w:val="clear" w:color="auto" w:fill="auto"/>
            <w:noWrap/>
            <w:vAlign w:val="bottom"/>
            <w:hideMark/>
          </w:tcPr>
          <w:p w:rsidR="006D2A29" w:rsidRPr="006D2A29" w:rsidRDefault="006D2A29" w:rsidP="006D2A29">
            <w:pPr>
              <w:autoSpaceDE/>
              <w:autoSpaceDN/>
              <w:adjustRightInd/>
              <w:spacing w:before="0" w:after="0"/>
              <w:jc w:val="center"/>
              <w:rPr>
                <w:b/>
                <w:bCs/>
                <w:color w:val="000000"/>
              </w:rPr>
            </w:pPr>
            <w:r w:rsidRPr="006D2A29">
              <w:rPr>
                <w:b/>
                <w:bCs/>
                <w:color w:val="000000"/>
              </w:rPr>
              <w:t>27</w:t>
            </w:r>
          </w:p>
        </w:tc>
      </w:tr>
      <w:tr w:rsidR="006D2A29" w:rsidRPr="006D2A29" w:rsidTr="006D2A29">
        <w:trPr>
          <w:trHeight w:val="315"/>
        </w:trPr>
        <w:tc>
          <w:tcPr>
            <w:tcW w:w="7360" w:type="dxa"/>
            <w:tcBorders>
              <w:top w:val="nil"/>
              <w:left w:val="nil"/>
              <w:bottom w:val="nil"/>
              <w:right w:val="nil"/>
            </w:tcBorders>
            <w:shd w:val="clear" w:color="auto" w:fill="auto"/>
            <w:noWrap/>
            <w:vAlign w:val="bottom"/>
            <w:hideMark/>
          </w:tcPr>
          <w:p w:rsidR="006D2A29" w:rsidRPr="006D2A29" w:rsidRDefault="006D2A29" w:rsidP="006D2A29">
            <w:pPr>
              <w:autoSpaceDE/>
              <w:autoSpaceDN/>
              <w:adjustRightInd/>
              <w:spacing w:before="0" w:after="0"/>
              <w:jc w:val="left"/>
              <w:rPr>
                <w:color w:val="000000"/>
              </w:rPr>
            </w:pPr>
            <w:r w:rsidRPr="006D2A29">
              <w:rPr>
                <w:color w:val="000000"/>
              </w:rPr>
              <w:t xml:space="preserve">   1-Faaliyet Bilgileri</w:t>
            </w:r>
          </w:p>
        </w:tc>
        <w:tc>
          <w:tcPr>
            <w:tcW w:w="960" w:type="dxa"/>
            <w:tcBorders>
              <w:top w:val="nil"/>
              <w:left w:val="nil"/>
              <w:bottom w:val="nil"/>
              <w:right w:val="nil"/>
            </w:tcBorders>
            <w:shd w:val="clear" w:color="auto" w:fill="auto"/>
            <w:noWrap/>
            <w:vAlign w:val="bottom"/>
            <w:hideMark/>
          </w:tcPr>
          <w:p w:rsidR="006D2A29" w:rsidRPr="006D2A29" w:rsidRDefault="006D2A29" w:rsidP="006D2A29">
            <w:pPr>
              <w:autoSpaceDE/>
              <w:autoSpaceDN/>
              <w:adjustRightInd/>
              <w:spacing w:before="0" w:after="0"/>
              <w:jc w:val="center"/>
              <w:rPr>
                <w:b/>
                <w:bCs/>
                <w:color w:val="000000"/>
              </w:rPr>
            </w:pPr>
            <w:r w:rsidRPr="006D2A29">
              <w:rPr>
                <w:b/>
                <w:bCs/>
                <w:color w:val="000000"/>
              </w:rPr>
              <w:t>27</w:t>
            </w:r>
          </w:p>
        </w:tc>
      </w:tr>
      <w:tr w:rsidR="006D2A29" w:rsidRPr="006D2A29" w:rsidTr="006D2A29">
        <w:trPr>
          <w:trHeight w:val="315"/>
        </w:trPr>
        <w:tc>
          <w:tcPr>
            <w:tcW w:w="7360" w:type="dxa"/>
            <w:tcBorders>
              <w:top w:val="nil"/>
              <w:left w:val="nil"/>
              <w:bottom w:val="nil"/>
              <w:right w:val="nil"/>
            </w:tcBorders>
            <w:shd w:val="clear" w:color="auto" w:fill="auto"/>
            <w:noWrap/>
            <w:vAlign w:val="bottom"/>
            <w:hideMark/>
          </w:tcPr>
          <w:p w:rsidR="006D2A29" w:rsidRPr="006D2A29" w:rsidRDefault="006D2A29" w:rsidP="006D2A29">
            <w:pPr>
              <w:autoSpaceDE/>
              <w:autoSpaceDN/>
              <w:adjustRightInd/>
              <w:spacing w:before="0" w:after="0"/>
              <w:jc w:val="left"/>
              <w:rPr>
                <w:color w:val="000000"/>
              </w:rPr>
            </w:pPr>
            <w:r w:rsidRPr="006D2A29">
              <w:rPr>
                <w:color w:val="000000"/>
              </w:rPr>
              <w:t>1.1)Mali Hizmetler Müdürlüğü</w:t>
            </w:r>
          </w:p>
        </w:tc>
        <w:tc>
          <w:tcPr>
            <w:tcW w:w="960" w:type="dxa"/>
            <w:tcBorders>
              <w:top w:val="nil"/>
              <w:left w:val="nil"/>
              <w:bottom w:val="nil"/>
              <w:right w:val="nil"/>
            </w:tcBorders>
            <w:shd w:val="clear" w:color="auto" w:fill="auto"/>
            <w:noWrap/>
            <w:vAlign w:val="bottom"/>
            <w:hideMark/>
          </w:tcPr>
          <w:p w:rsidR="006D2A29" w:rsidRPr="006D2A29" w:rsidRDefault="006D2A29" w:rsidP="006D2A29">
            <w:pPr>
              <w:autoSpaceDE/>
              <w:autoSpaceDN/>
              <w:adjustRightInd/>
              <w:spacing w:before="0" w:after="0"/>
              <w:jc w:val="center"/>
              <w:rPr>
                <w:b/>
                <w:bCs/>
                <w:color w:val="000000"/>
              </w:rPr>
            </w:pPr>
            <w:r w:rsidRPr="006D2A29">
              <w:rPr>
                <w:b/>
                <w:bCs/>
                <w:color w:val="000000"/>
              </w:rPr>
              <w:t>27</w:t>
            </w:r>
          </w:p>
        </w:tc>
      </w:tr>
      <w:tr w:rsidR="006D2A29" w:rsidRPr="006D2A29" w:rsidTr="006D2A29">
        <w:trPr>
          <w:trHeight w:val="315"/>
        </w:trPr>
        <w:tc>
          <w:tcPr>
            <w:tcW w:w="7360" w:type="dxa"/>
            <w:tcBorders>
              <w:top w:val="nil"/>
              <w:left w:val="nil"/>
              <w:bottom w:val="nil"/>
              <w:right w:val="nil"/>
            </w:tcBorders>
            <w:shd w:val="clear" w:color="auto" w:fill="auto"/>
            <w:noWrap/>
            <w:vAlign w:val="bottom"/>
            <w:hideMark/>
          </w:tcPr>
          <w:p w:rsidR="006D2A29" w:rsidRPr="006D2A29" w:rsidRDefault="006D2A29" w:rsidP="006D2A29">
            <w:pPr>
              <w:autoSpaceDE/>
              <w:autoSpaceDN/>
              <w:adjustRightInd/>
              <w:spacing w:before="0" w:after="0"/>
              <w:jc w:val="left"/>
              <w:rPr>
                <w:color w:val="000000"/>
              </w:rPr>
            </w:pPr>
            <w:r w:rsidRPr="006D2A29">
              <w:rPr>
                <w:color w:val="000000"/>
              </w:rPr>
              <w:t>1.2) İnsan Kaynakları ve Eğitim Müdürlüğü</w:t>
            </w:r>
          </w:p>
        </w:tc>
        <w:tc>
          <w:tcPr>
            <w:tcW w:w="960" w:type="dxa"/>
            <w:tcBorders>
              <w:top w:val="nil"/>
              <w:left w:val="nil"/>
              <w:bottom w:val="nil"/>
              <w:right w:val="nil"/>
            </w:tcBorders>
            <w:shd w:val="clear" w:color="auto" w:fill="auto"/>
            <w:noWrap/>
            <w:vAlign w:val="bottom"/>
            <w:hideMark/>
          </w:tcPr>
          <w:p w:rsidR="006D2A29" w:rsidRPr="006D2A29" w:rsidRDefault="006D2A29" w:rsidP="006D2A29">
            <w:pPr>
              <w:autoSpaceDE/>
              <w:autoSpaceDN/>
              <w:adjustRightInd/>
              <w:spacing w:before="0" w:after="0"/>
              <w:jc w:val="center"/>
              <w:rPr>
                <w:b/>
                <w:bCs/>
                <w:color w:val="000000"/>
              </w:rPr>
            </w:pPr>
            <w:r w:rsidRPr="006D2A29">
              <w:rPr>
                <w:b/>
                <w:bCs/>
                <w:color w:val="000000"/>
              </w:rPr>
              <w:t>28</w:t>
            </w:r>
          </w:p>
        </w:tc>
      </w:tr>
      <w:tr w:rsidR="006D2A29" w:rsidRPr="006D2A29" w:rsidTr="006D2A29">
        <w:trPr>
          <w:trHeight w:val="315"/>
        </w:trPr>
        <w:tc>
          <w:tcPr>
            <w:tcW w:w="7360" w:type="dxa"/>
            <w:tcBorders>
              <w:top w:val="nil"/>
              <w:left w:val="nil"/>
              <w:bottom w:val="nil"/>
              <w:right w:val="nil"/>
            </w:tcBorders>
            <w:shd w:val="clear" w:color="auto" w:fill="auto"/>
            <w:noWrap/>
            <w:vAlign w:val="bottom"/>
            <w:hideMark/>
          </w:tcPr>
          <w:p w:rsidR="006D2A29" w:rsidRPr="006D2A29" w:rsidRDefault="006D2A29" w:rsidP="006D2A29">
            <w:pPr>
              <w:autoSpaceDE/>
              <w:autoSpaceDN/>
              <w:adjustRightInd/>
              <w:spacing w:before="0" w:after="0"/>
              <w:jc w:val="left"/>
              <w:rPr>
                <w:color w:val="000000"/>
              </w:rPr>
            </w:pPr>
            <w:r w:rsidRPr="006D2A29">
              <w:rPr>
                <w:color w:val="000000"/>
              </w:rPr>
              <w:t xml:space="preserve">1.3) Destek Hizmetleri Müdürlüğü </w:t>
            </w:r>
          </w:p>
        </w:tc>
        <w:tc>
          <w:tcPr>
            <w:tcW w:w="960" w:type="dxa"/>
            <w:tcBorders>
              <w:top w:val="nil"/>
              <w:left w:val="nil"/>
              <w:bottom w:val="nil"/>
              <w:right w:val="nil"/>
            </w:tcBorders>
            <w:shd w:val="clear" w:color="auto" w:fill="auto"/>
            <w:noWrap/>
            <w:vAlign w:val="bottom"/>
            <w:hideMark/>
          </w:tcPr>
          <w:p w:rsidR="006D2A29" w:rsidRPr="006D2A29" w:rsidRDefault="006D2A29" w:rsidP="006D2A29">
            <w:pPr>
              <w:autoSpaceDE/>
              <w:autoSpaceDN/>
              <w:adjustRightInd/>
              <w:spacing w:before="0" w:after="0"/>
              <w:jc w:val="center"/>
              <w:rPr>
                <w:b/>
                <w:bCs/>
                <w:color w:val="000000"/>
              </w:rPr>
            </w:pPr>
            <w:r w:rsidRPr="006D2A29">
              <w:rPr>
                <w:b/>
                <w:bCs/>
                <w:color w:val="000000"/>
              </w:rPr>
              <w:t>29</w:t>
            </w:r>
          </w:p>
        </w:tc>
      </w:tr>
      <w:tr w:rsidR="006D2A29" w:rsidRPr="006D2A29" w:rsidTr="006D2A29">
        <w:trPr>
          <w:trHeight w:val="315"/>
        </w:trPr>
        <w:tc>
          <w:tcPr>
            <w:tcW w:w="7360" w:type="dxa"/>
            <w:tcBorders>
              <w:top w:val="nil"/>
              <w:left w:val="nil"/>
              <w:bottom w:val="nil"/>
              <w:right w:val="nil"/>
            </w:tcBorders>
            <w:shd w:val="clear" w:color="auto" w:fill="auto"/>
            <w:noWrap/>
            <w:vAlign w:val="bottom"/>
            <w:hideMark/>
          </w:tcPr>
          <w:p w:rsidR="006D2A29" w:rsidRPr="006D2A29" w:rsidRDefault="006D2A29" w:rsidP="006D2A29">
            <w:pPr>
              <w:autoSpaceDE/>
              <w:autoSpaceDN/>
              <w:adjustRightInd/>
              <w:spacing w:before="0" w:after="0"/>
              <w:jc w:val="left"/>
              <w:rPr>
                <w:color w:val="000000"/>
              </w:rPr>
            </w:pPr>
            <w:r w:rsidRPr="006D2A29">
              <w:rPr>
                <w:color w:val="000000"/>
              </w:rPr>
              <w:t xml:space="preserve">1.4)Ruhsat ve Denetim Hizmetleri Müdürlüğü </w:t>
            </w:r>
          </w:p>
        </w:tc>
        <w:tc>
          <w:tcPr>
            <w:tcW w:w="960" w:type="dxa"/>
            <w:tcBorders>
              <w:top w:val="nil"/>
              <w:left w:val="nil"/>
              <w:bottom w:val="nil"/>
              <w:right w:val="nil"/>
            </w:tcBorders>
            <w:shd w:val="clear" w:color="auto" w:fill="auto"/>
            <w:noWrap/>
            <w:vAlign w:val="bottom"/>
            <w:hideMark/>
          </w:tcPr>
          <w:p w:rsidR="006D2A29" w:rsidRPr="006D2A29" w:rsidRDefault="006D2A29" w:rsidP="006D2A29">
            <w:pPr>
              <w:autoSpaceDE/>
              <w:autoSpaceDN/>
              <w:adjustRightInd/>
              <w:spacing w:before="0" w:after="0"/>
              <w:jc w:val="center"/>
              <w:rPr>
                <w:b/>
                <w:bCs/>
                <w:color w:val="000000"/>
              </w:rPr>
            </w:pPr>
            <w:r w:rsidRPr="006D2A29">
              <w:rPr>
                <w:b/>
                <w:bCs/>
                <w:color w:val="000000"/>
              </w:rPr>
              <w:t>33</w:t>
            </w:r>
          </w:p>
        </w:tc>
      </w:tr>
      <w:tr w:rsidR="006D2A29" w:rsidRPr="006D2A29" w:rsidTr="006D2A29">
        <w:trPr>
          <w:trHeight w:val="315"/>
        </w:trPr>
        <w:tc>
          <w:tcPr>
            <w:tcW w:w="7360" w:type="dxa"/>
            <w:tcBorders>
              <w:top w:val="nil"/>
              <w:left w:val="nil"/>
              <w:bottom w:val="nil"/>
              <w:right w:val="nil"/>
            </w:tcBorders>
            <w:shd w:val="clear" w:color="auto" w:fill="auto"/>
            <w:noWrap/>
            <w:vAlign w:val="bottom"/>
            <w:hideMark/>
          </w:tcPr>
          <w:p w:rsidR="006D2A29" w:rsidRPr="006D2A29" w:rsidRDefault="006D2A29" w:rsidP="006D2A29">
            <w:pPr>
              <w:autoSpaceDE/>
              <w:autoSpaceDN/>
              <w:adjustRightInd/>
              <w:spacing w:before="0" w:after="0"/>
              <w:jc w:val="left"/>
              <w:rPr>
                <w:color w:val="000000"/>
              </w:rPr>
            </w:pPr>
            <w:r w:rsidRPr="006D2A29">
              <w:rPr>
                <w:color w:val="000000"/>
              </w:rPr>
              <w:t>1.5)Yazı İşleri Müdürlüğü</w:t>
            </w:r>
          </w:p>
        </w:tc>
        <w:tc>
          <w:tcPr>
            <w:tcW w:w="960" w:type="dxa"/>
            <w:tcBorders>
              <w:top w:val="nil"/>
              <w:left w:val="nil"/>
              <w:bottom w:val="nil"/>
              <w:right w:val="nil"/>
            </w:tcBorders>
            <w:shd w:val="clear" w:color="auto" w:fill="auto"/>
            <w:noWrap/>
            <w:vAlign w:val="bottom"/>
            <w:hideMark/>
          </w:tcPr>
          <w:p w:rsidR="006D2A29" w:rsidRPr="006D2A29" w:rsidRDefault="006D2A29" w:rsidP="006D2A29">
            <w:pPr>
              <w:autoSpaceDE/>
              <w:autoSpaceDN/>
              <w:adjustRightInd/>
              <w:spacing w:before="0" w:after="0"/>
              <w:jc w:val="center"/>
              <w:rPr>
                <w:b/>
                <w:bCs/>
                <w:color w:val="000000"/>
              </w:rPr>
            </w:pPr>
            <w:r w:rsidRPr="006D2A29">
              <w:rPr>
                <w:b/>
                <w:bCs/>
                <w:color w:val="000000"/>
              </w:rPr>
              <w:t>38</w:t>
            </w:r>
          </w:p>
        </w:tc>
      </w:tr>
      <w:tr w:rsidR="006D2A29" w:rsidRPr="006D2A29" w:rsidTr="006D2A29">
        <w:trPr>
          <w:trHeight w:val="315"/>
        </w:trPr>
        <w:tc>
          <w:tcPr>
            <w:tcW w:w="7360" w:type="dxa"/>
            <w:tcBorders>
              <w:top w:val="nil"/>
              <w:left w:val="nil"/>
              <w:bottom w:val="nil"/>
              <w:right w:val="nil"/>
            </w:tcBorders>
            <w:shd w:val="clear" w:color="auto" w:fill="auto"/>
            <w:noWrap/>
            <w:vAlign w:val="bottom"/>
            <w:hideMark/>
          </w:tcPr>
          <w:p w:rsidR="006D2A29" w:rsidRPr="006D2A29" w:rsidRDefault="006D2A29" w:rsidP="006D2A29">
            <w:pPr>
              <w:autoSpaceDE/>
              <w:autoSpaceDN/>
              <w:adjustRightInd/>
              <w:spacing w:before="0" w:after="0"/>
              <w:jc w:val="left"/>
              <w:rPr>
                <w:color w:val="000000"/>
              </w:rPr>
            </w:pPr>
            <w:r w:rsidRPr="006D2A29">
              <w:rPr>
                <w:color w:val="000000"/>
              </w:rPr>
              <w:t>1.6)İmar ve Kentsel İyileştirme Müdürlüğü</w:t>
            </w:r>
          </w:p>
        </w:tc>
        <w:tc>
          <w:tcPr>
            <w:tcW w:w="960" w:type="dxa"/>
            <w:tcBorders>
              <w:top w:val="nil"/>
              <w:left w:val="nil"/>
              <w:bottom w:val="nil"/>
              <w:right w:val="nil"/>
            </w:tcBorders>
            <w:shd w:val="clear" w:color="auto" w:fill="auto"/>
            <w:noWrap/>
            <w:vAlign w:val="bottom"/>
            <w:hideMark/>
          </w:tcPr>
          <w:p w:rsidR="006D2A29" w:rsidRPr="006D2A29" w:rsidRDefault="006D2A29" w:rsidP="006D2A29">
            <w:pPr>
              <w:autoSpaceDE/>
              <w:autoSpaceDN/>
              <w:adjustRightInd/>
              <w:spacing w:before="0" w:after="0"/>
              <w:jc w:val="center"/>
              <w:rPr>
                <w:b/>
                <w:bCs/>
                <w:color w:val="000000"/>
              </w:rPr>
            </w:pPr>
            <w:r w:rsidRPr="006D2A29">
              <w:rPr>
                <w:b/>
                <w:bCs/>
                <w:color w:val="000000"/>
              </w:rPr>
              <w:t>42</w:t>
            </w:r>
          </w:p>
        </w:tc>
      </w:tr>
      <w:tr w:rsidR="006D2A29" w:rsidRPr="006D2A29" w:rsidTr="006D2A29">
        <w:trPr>
          <w:trHeight w:val="315"/>
        </w:trPr>
        <w:tc>
          <w:tcPr>
            <w:tcW w:w="7360" w:type="dxa"/>
            <w:tcBorders>
              <w:top w:val="nil"/>
              <w:left w:val="nil"/>
              <w:bottom w:val="nil"/>
              <w:right w:val="nil"/>
            </w:tcBorders>
            <w:shd w:val="clear" w:color="auto" w:fill="auto"/>
            <w:noWrap/>
            <w:vAlign w:val="bottom"/>
            <w:hideMark/>
          </w:tcPr>
          <w:p w:rsidR="006D2A29" w:rsidRPr="006D2A29" w:rsidRDefault="006D2A29" w:rsidP="006D2A29">
            <w:pPr>
              <w:autoSpaceDE/>
              <w:autoSpaceDN/>
              <w:adjustRightInd/>
              <w:spacing w:before="0" w:after="0"/>
              <w:jc w:val="left"/>
              <w:rPr>
                <w:color w:val="000000"/>
              </w:rPr>
            </w:pPr>
            <w:r w:rsidRPr="006D2A29">
              <w:rPr>
                <w:color w:val="000000"/>
              </w:rPr>
              <w:t>1.7)Tarımsal Hizmetler Müdürlüğü</w:t>
            </w:r>
          </w:p>
        </w:tc>
        <w:tc>
          <w:tcPr>
            <w:tcW w:w="960" w:type="dxa"/>
            <w:tcBorders>
              <w:top w:val="nil"/>
              <w:left w:val="nil"/>
              <w:bottom w:val="nil"/>
              <w:right w:val="nil"/>
            </w:tcBorders>
            <w:shd w:val="clear" w:color="auto" w:fill="auto"/>
            <w:noWrap/>
            <w:vAlign w:val="bottom"/>
            <w:hideMark/>
          </w:tcPr>
          <w:p w:rsidR="006D2A29" w:rsidRPr="006D2A29" w:rsidRDefault="006D2A29" w:rsidP="006D2A29">
            <w:pPr>
              <w:autoSpaceDE/>
              <w:autoSpaceDN/>
              <w:adjustRightInd/>
              <w:spacing w:before="0" w:after="0"/>
              <w:jc w:val="center"/>
              <w:rPr>
                <w:b/>
                <w:bCs/>
                <w:color w:val="000000"/>
              </w:rPr>
            </w:pPr>
            <w:r w:rsidRPr="006D2A29">
              <w:rPr>
                <w:b/>
                <w:bCs/>
                <w:color w:val="000000"/>
              </w:rPr>
              <w:t>44</w:t>
            </w:r>
          </w:p>
        </w:tc>
      </w:tr>
      <w:tr w:rsidR="006D2A29" w:rsidRPr="006D2A29" w:rsidTr="006D2A29">
        <w:trPr>
          <w:trHeight w:val="315"/>
        </w:trPr>
        <w:tc>
          <w:tcPr>
            <w:tcW w:w="7360" w:type="dxa"/>
            <w:tcBorders>
              <w:top w:val="nil"/>
              <w:left w:val="nil"/>
              <w:bottom w:val="nil"/>
              <w:right w:val="nil"/>
            </w:tcBorders>
            <w:shd w:val="clear" w:color="auto" w:fill="auto"/>
            <w:noWrap/>
            <w:vAlign w:val="bottom"/>
            <w:hideMark/>
          </w:tcPr>
          <w:p w:rsidR="006D2A29" w:rsidRPr="006D2A29" w:rsidRDefault="006D2A29" w:rsidP="006D2A29">
            <w:pPr>
              <w:autoSpaceDE/>
              <w:autoSpaceDN/>
              <w:adjustRightInd/>
              <w:spacing w:before="0" w:after="0"/>
              <w:jc w:val="left"/>
              <w:rPr>
                <w:color w:val="000000"/>
              </w:rPr>
            </w:pPr>
            <w:r w:rsidRPr="006D2A29">
              <w:rPr>
                <w:color w:val="000000"/>
              </w:rPr>
              <w:t>1.8)Yol ve Ulaşım Hizmetleri Müdürlüğü</w:t>
            </w:r>
          </w:p>
        </w:tc>
        <w:tc>
          <w:tcPr>
            <w:tcW w:w="960" w:type="dxa"/>
            <w:tcBorders>
              <w:top w:val="nil"/>
              <w:left w:val="nil"/>
              <w:bottom w:val="nil"/>
              <w:right w:val="nil"/>
            </w:tcBorders>
            <w:shd w:val="clear" w:color="auto" w:fill="auto"/>
            <w:noWrap/>
            <w:vAlign w:val="bottom"/>
            <w:hideMark/>
          </w:tcPr>
          <w:p w:rsidR="006D2A29" w:rsidRPr="006D2A29" w:rsidRDefault="006D2A29" w:rsidP="006D2A29">
            <w:pPr>
              <w:autoSpaceDE/>
              <w:autoSpaceDN/>
              <w:adjustRightInd/>
              <w:spacing w:before="0" w:after="0"/>
              <w:jc w:val="center"/>
              <w:rPr>
                <w:b/>
                <w:bCs/>
                <w:color w:val="000000"/>
              </w:rPr>
            </w:pPr>
            <w:r w:rsidRPr="006D2A29">
              <w:rPr>
                <w:b/>
                <w:bCs/>
                <w:color w:val="000000"/>
              </w:rPr>
              <w:t>46</w:t>
            </w:r>
          </w:p>
        </w:tc>
      </w:tr>
      <w:tr w:rsidR="006D2A29" w:rsidRPr="006D2A29" w:rsidTr="006D2A29">
        <w:trPr>
          <w:trHeight w:val="315"/>
        </w:trPr>
        <w:tc>
          <w:tcPr>
            <w:tcW w:w="7360" w:type="dxa"/>
            <w:tcBorders>
              <w:top w:val="nil"/>
              <w:left w:val="nil"/>
              <w:bottom w:val="nil"/>
              <w:right w:val="nil"/>
            </w:tcBorders>
            <w:shd w:val="clear" w:color="auto" w:fill="auto"/>
            <w:noWrap/>
            <w:vAlign w:val="bottom"/>
            <w:hideMark/>
          </w:tcPr>
          <w:p w:rsidR="006D2A29" w:rsidRPr="006D2A29" w:rsidRDefault="006D2A29" w:rsidP="006D2A29">
            <w:pPr>
              <w:autoSpaceDE/>
              <w:autoSpaceDN/>
              <w:adjustRightInd/>
              <w:spacing w:before="0" w:after="0"/>
              <w:jc w:val="left"/>
              <w:rPr>
                <w:color w:val="000000"/>
              </w:rPr>
            </w:pPr>
            <w:r w:rsidRPr="006D2A29">
              <w:rPr>
                <w:color w:val="000000"/>
              </w:rPr>
              <w:t>1.9)Plan Proje Yatırım ve İnşaat Müdürlüğü</w:t>
            </w:r>
          </w:p>
        </w:tc>
        <w:tc>
          <w:tcPr>
            <w:tcW w:w="960" w:type="dxa"/>
            <w:tcBorders>
              <w:top w:val="nil"/>
              <w:left w:val="nil"/>
              <w:bottom w:val="nil"/>
              <w:right w:val="nil"/>
            </w:tcBorders>
            <w:shd w:val="clear" w:color="auto" w:fill="auto"/>
            <w:noWrap/>
            <w:vAlign w:val="bottom"/>
            <w:hideMark/>
          </w:tcPr>
          <w:p w:rsidR="006D2A29" w:rsidRPr="006D2A29" w:rsidRDefault="006D2A29" w:rsidP="006D2A29">
            <w:pPr>
              <w:autoSpaceDE/>
              <w:autoSpaceDN/>
              <w:adjustRightInd/>
              <w:spacing w:before="0" w:after="0"/>
              <w:jc w:val="center"/>
              <w:rPr>
                <w:b/>
                <w:bCs/>
                <w:color w:val="000000"/>
              </w:rPr>
            </w:pPr>
            <w:r w:rsidRPr="006D2A29">
              <w:rPr>
                <w:b/>
                <w:bCs/>
                <w:color w:val="000000"/>
              </w:rPr>
              <w:t>49</w:t>
            </w:r>
          </w:p>
        </w:tc>
      </w:tr>
      <w:tr w:rsidR="006D2A29" w:rsidRPr="006D2A29" w:rsidTr="006D2A29">
        <w:trPr>
          <w:trHeight w:val="315"/>
        </w:trPr>
        <w:tc>
          <w:tcPr>
            <w:tcW w:w="7360" w:type="dxa"/>
            <w:tcBorders>
              <w:top w:val="nil"/>
              <w:left w:val="nil"/>
              <w:bottom w:val="nil"/>
              <w:right w:val="nil"/>
            </w:tcBorders>
            <w:shd w:val="clear" w:color="auto" w:fill="auto"/>
            <w:noWrap/>
            <w:vAlign w:val="bottom"/>
            <w:hideMark/>
          </w:tcPr>
          <w:p w:rsidR="006D2A29" w:rsidRPr="006D2A29" w:rsidRDefault="006D2A29" w:rsidP="006D2A29">
            <w:pPr>
              <w:autoSpaceDE/>
              <w:autoSpaceDN/>
              <w:adjustRightInd/>
              <w:spacing w:before="0" w:after="0"/>
              <w:jc w:val="left"/>
              <w:rPr>
                <w:color w:val="000000"/>
              </w:rPr>
            </w:pPr>
            <w:r w:rsidRPr="006D2A29">
              <w:rPr>
                <w:color w:val="000000"/>
              </w:rPr>
              <w:t>1.10)Kültür ve Sosyal İşler Müdürlüğü</w:t>
            </w:r>
          </w:p>
        </w:tc>
        <w:tc>
          <w:tcPr>
            <w:tcW w:w="960" w:type="dxa"/>
            <w:tcBorders>
              <w:top w:val="nil"/>
              <w:left w:val="nil"/>
              <w:bottom w:val="nil"/>
              <w:right w:val="nil"/>
            </w:tcBorders>
            <w:shd w:val="clear" w:color="auto" w:fill="auto"/>
            <w:noWrap/>
            <w:vAlign w:val="bottom"/>
            <w:hideMark/>
          </w:tcPr>
          <w:p w:rsidR="006D2A29" w:rsidRPr="006D2A29" w:rsidRDefault="006D2A29" w:rsidP="006D2A29">
            <w:pPr>
              <w:autoSpaceDE/>
              <w:autoSpaceDN/>
              <w:adjustRightInd/>
              <w:spacing w:before="0" w:after="0"/>
              <w:jc w:val="center"/>
              <w:rPr>
                <w:b/>
                <w:bCs/>
                <w:color w:val="000000"/>
              </w:rPr>
            </w:pPr>
            <w:r w:rsidRPr="006D2A29">
              <w:rPr>
                <w:b/>
                <w:bCs/>
                <w:color w:val="000000"/>
              </w:rPr>
              <w:t>53</w:t>
            </w:r>
          </w:p>
        </w:tc>
      </w:tr>
      <w:tr w:rsidR="006D2A29" w:rsidRPr="006D2A29" w:rsidTr="006D2A29">
        <w:trPr>
          <w:trHeight w:val="315"/>
        </w:trPr>
        <w:tc>
          <w:tcPr>
            <w:tcW w:w="7360" w:type="dxa"/>
            <w:tcBorders>
              <w:top w:val="nil"/>
              <w:left w:val="nil"/>
              <w:bottom w:val="nil"/>
              <w:right w:val="nil"/>
            </w:tcBorders>
            <w:shd w:val="clear" w:color="auto" w:fill="auto"/>
            <w:noWrap/>
            <w:vAlign w:val="bottom"/>
            <w:hideMark/>
          </w:tcPr>
          <w:p w:rsidR="006D2A29" w:rsidRPr="006D2A29" w:rsidRDefault="006D2A29" w:rsidP="006D2A29">
            <w:pPr>
              <w:autoSpaceDE/>
              <w:autoSpaceDN/>
              <w:adjustRightInd/>
              <w:spacing w:before="0" w:after="0"/>
              <w:jc w:val="left"/>
              <w:rPr>
                <w:color w:val="000000"/>
              </w:rPr>
            </w:pPr>
            <w:r w:rsidRPr="006D2A29">
              <w:rPr>
                <w:color w:val="000000"/>
              </w:rPr>
              <w:t>1.11)Emlak ve İstimlak Müdürlüğü</w:t>
            </w:r>
          </w:p>
        </w:tc>
        <w:tc>
          <w:tcPr>
            <w:tcW w:w="960" w:type="dxa"/>
            <w:tcBorders>
              <w:top w:val="nil"/>
              <w:left w:val="nil"/>
              <w:bottom w:val="nil"/>
              <w:right w:val="nil"/>
            </w:tcBorders>
            <w:shd w:val="clear" w:color="auto" w:fill="auto"/>
            <w:noWrap/>
            <w:vAlign w:val="bottom"/>
            <w:hideMark/>
          </w:tcPr>
          <w:p w:rsidR="006D2A29" w:rsidRPr="006D2A29" w:rsidRDefault="006D2A29" w:rsidP="006D2A29">
            <w:pPr>
              <w:autoSpaceDE/>
              <w:autoSpaceDN/>
              <w:adjustRightInd/>
              <w:spacing w:before="0" w:after="0"/>
              <w:jc w:val="center"/>
              <w:rPr>
                <w:b/>
                <w:bCs/>
                <w:color w:val="000000"/>
              </w:rPr>
            </w:pPr>
            <w:r w:rsidRPr="006D2A29">
              <w:rPr>
                <w:b/>
                <w:bCs/>
                <w:color w:val="000000"/>
              </w:rPr>
              <w:t>56</w:t>
            </w:r>
          </w:p>
        </w:tc>
      </w:tr>
      <w:tr w:rsidR="006D2A29" w:rsidRPr="006D2A29" w:rsidTr="006D2A29">
        <w:trPr>
          <w:trHeight w:val="315"/>
        </w:trPr>
        <w:tc>
          <w:tcPr>
            <w:tcW w:w="7360" w:type="dxa"/>
            <w:tcBorders>
              <w:top w:val="nil"/>
              <w:left w:val="nil"/>
              <w:bottom w:val="nil"/>
              <w:right w:val="nil"/>
            </w:tcBorders>
            <w:shd w:val="clear" w:color="auto" w:fill="auto"/>
            <w:noWrap/>
            <w:vAlign w:val="bottom"/>
            <w:hideMark/>
          </w:tcPr>
          <w:p w:rsidR="006D2A29" w:rsidRPr="006D2A29" w:rsidRDefault="006D2A29" w:rsidP="006D2A29">
            <w:pPr>
              <w:autoSpaceDE/>
              <w:autoSpaceDN/>
              <w:adjustRightInd/>
              <w:spacing w:before="0" w:after="0"/>
              <w:jc w:val="left"/>
              <w:rPr>
                <w:color w:val="000000"/>
              </w:rPr>
            </w:pPr>
            <w:r w:rsidRPr="006D2A29">
              <w:rPr>
                <w:color w:val="000000"/>
              </w:rPr>
              <w:t>1.12)Sıfır Atık Müdürlüğü</w:t>
            </w:r>
          </w:p>
        </w:tc>
        <w:tc>
          <w:tcPr>
            <w:tcW w:w="960" w:type="dxa"/>
            <w:tcBorders>
              <w:top w:val="nil"/>
              <w:left w:val="nil"/>
              <w:bottom w:val="nil"/>
              <w:right w:val="nil"/>
            </w:tcBorders>
            <w:shd w:val="clear" w:color="auto" w:fill="auto"/>
            <w:noWrap/>
            <w:vAlign w:val="bottom"/>
            <w:hideMark/>
          </w:tcPr>
          <w:p w:rsidR="006D2A29" w:rsidRPr="006D2A29" w:rsidRDefault="006D2A29" w:rsidP="006D2A29">
            <w:pPr>
              <w:autoSpaceDE/>
              <w:autoSpaceDN/>
              <w:adjustRightInd/>
              <w:spacing w:before="0" w:after="0"/>
              <w:jc w:val="center"/>
              <w:rPr>
                <w:b/>
                <w:bCs/>
                <w:color w:val="000000"/>
              </w:rPr>
            </w:pPr>
            <w:r w:rsidRPr="006D2A29">
              <w:rPr>
                <w:b/>
                <w:bCs/>
                <w:color w:val="000000"/>
              </w:rPr>
              <w:t>58</w:t>
            </w:r>
          </w:p>
        </w:tc>
      </w:tr>
      <w:tr w:rsidR="006D2A29" w:rsidRPr="006D2A29" w:rsidTr="006D2A29">
        <w:trPr>
          <w:trHeight w:val="315"/>
        </w:trPr>
        <w:tc>
          <w:tcPr>
            <w:tcW w:w="7360" w:type="dxa"/>
            <w:tcBorders>
              <w:top w:val="nil"/>
              <w:left w:val="nil"/>
              <w:bottom w:val="nil"/>
              <w:right w:val="nil"/>
            </w:tcBorders>
            <w:shd w:val="clear" w:color="auto" w:fill="auto"/>
            <w:noWrap/>
            <w:vAlign w:val="bottom"/>
            <w:hideMark/>
          </w:tcPr>
          <w:p w:rsidR="006D2A29" w:rsidRPr="006D2A29" w:rsidRDefault="006D2A29" w:rsidP="006D2A29">
            <w:pPr>
              <w:autoSpaceDE/>
              <w:autoSpaceDN/>
              <w:adjustRightInd/>
              <w:spacing w:before="0" w:after="0"/>
              <w:jc w:val="left"/>
              <w:rPr>
                <w:color w:val="000000"/>
              </w:rPr>
            </w:pPr>
            <w:r w:rsidRPr="006D2A29">
              <w:rPr>
                <w:color w:val="000000"/>
              </w:rPr>
              <w:t xml:space="preserve">1.13)Su ve Kanal Hizmetleri Müdürlüğü (Çevre Koruma ve Kontrol </w:t>
            </w:r>
            <w:proofErr w:type="spellStart"/>
            <w:r w:rsidRPr="006D2A29">
              <w:rPr>
                <w:color w:val="000000"/>
              </w:rPr>
              <w:t>Müd</w:t>
            </w:r>
            <w:proofErr w:type="spellEnd"/>
            <w:r w:rsidRPr="006D2A29">
              <w:rPr>
                <w:color w:val="000000"/>
              </w:rPr>
              <w:t>)</w:t>
            </w:r>
          </w:p>
        </w:tc>
        <w:tc>
          <w:tcPr>
            <w:tcW w:w="960" w:type="dxa"/>
            <w:tcBorders>
              <w:top w:val="nil"/>
              <w:left w:val="nil"/>
              <w:bottom w:val="nil"/>
              <w:right w:val="nil"/>
            </w:tcBorders>
            <w:shd w:val="clear" w:color="auto" w:fill="auto"/>
            <w:noWrap/>
            <w:vAlign w:val="bottom"/>
            <w:hideMark/>
          </w:tcPr>
          <w:p w:rsidR="006D2A29" w:rsidRPr="006D2A29" w:rsidRDefault="006D2A29" w:rsidP="006D2A29">
            <w:pPr>
              <w:autoSpaceDE/>
              <w:autoSpaceDN/>
              <w:adjustRightInd/>
              <w:spacing w:before="0" w:after="0"/>
              <w:jc w:val="center"/>
              <w:rPr>
                <w:b/>
                <w:bCs/>
                <w:color w:val="000000"/>
              </w:rPr>
            </w:pPr>
            <w:r w:rsidRPr="006D2A29">
              <w:rPr>
                <w:b/>
                <w:bCs/>
                <w:color w:val="000000"/>
              </w:rPr>
              <w:t>59</w:t>
            </w:r>
          </w:p>
        </w:tc>
      </w:tr>
      <w:tr w:rsidR="006D2A29" w:rsidRPr="006D2A29" w:rsidTr="006D2A29">
        <w:trPr>
          <w:trHeight w:val="300"/>
        </w:trPr>
        <w:tc>
          <w:tcPr>
            <w:tcW w:w="7360" w:type="dxa"/>
            <w:tcBorders>
              <w:top w:val="nil"/>
              <w:left w:val="nil"/>
              <w:bottom w:val="nil"/>
              <w:right w:val="nil"/>
            </w:tcBorders>
            <w:shd w:val="clear" w:color="auto" w:fill="auto"/>
            <w:noWrap/>
            <w:vAlign w:val="bottom"/>
            <w:hideMark/>
          </w:tcPr>
          <w:p w:rsidR="006D2A29" w:rsidRPr="006D2A29" w:rsidRDefault="006D2A29" w:rsidP="006D2A29">
            <w:pPr>
              <w:autoSpaceDE/>
              <w:autoSpaceDN/>
              <w:adjustRightInd/>
              <w:spacing w:before="0" w:after="0"/>
              <w:jc w:val="left"/>
              <w:rPr>
                <w:color w:val="000000"/>
              </w:rPr>
            </w:pPr>
            <w:r w:rsidRPr="006D2A29">
              <w:rPr>
                <w:color w:val="000000"/>
              </w:rPr>
              <w:t xml:space="preserve">  2-Performans Sonuçlarının Değerlendirilmesi </w:t>
            </w:r>
          </w:p>
        </w:tc>
        <w:tc>
          <w:tcPr>
            <w:tcW w:w="960" w:type="dxa"/>
            <w:tcBorders>
              <w:top w:val="nil"/>
              <w:left w:val="nil"/>
              <w:bottom w:val="nil"/>
              <w:right w:val="nil"/>
            </w:tcBorders>
            <w:shd w:val="clear" w:color="auto" w:fill="auto"/>
            <w:noWrap/>
            <w:vAlign w:val="bottom"/>
            <w:hideMark/>
          </w:tcPr>
          <w:p w:rsidR="006D2A29" w:rsidRPr="006D2A29" w:rsidRDefault="006D2A29" w:rsidP="006D2A29">
            <w:pPr>
              <w:autoSpaceDE/>
              <w:autoSpaceDN/>
              <w:adjustRightInd/>
              <w:spacing w:before="0" w:after="0"/>
              <w:jc w:val="center"/>
              <w:rPr>
                <w:b/>
                <w:bCs/>
                <w:color w:val="000000"/>
              </w:rPr>
            </w:pPr>
            <w:r w:rsidRPr="006D2A29">
              <w:rPr>
                <w:b/>
                <w:bCs/>
                <w:color w:val="000000"/>
              </w:rPr>
              <w:t>62</w:t>
            </w:r>
          </w:p>
        </w:tc>
      </w:tr>
      <w:tr w:rsidR="006D2A29" w:rsidRPr="006D2A29" w:rsidTr="006D2A29">
        <w:trPr>
          <w:trHeight w:val="300"/>
        </w:trPr>
        <w:tc>
          <w:tcPr>
            <w:tcW w:w="7360" w:type="dxa"/>
            <w:tcBorders>
              <w:top w:val="nil"/>
              <w:left w:val="nil"/>
              <w:bottom w:val="nil"/>
              <w:right w:val="nil"/>
            </w:tcBorders>
            <w:shd w:val="clear" w:color="auto" w:fill="auto"/>
            <w:noWrap/>
            <w:vAlign w:val="bottom"/>
            <w:hideMark/>
          </w:tcPr>
          <w:p w:rsidR="006D2A29" w:rsidRPr="006D2A29" w:rsidRDefault="006D2A29" w:rsidP="006D2A29">
            <w:pPr>
              <w:autoSpaceDE/>
              <w:autoSpaceDN/>
              <w:adjustRightInd/>
              <w:spacing w:before="0" w:after="0"/>
              <w:jc w:val="left"/>
              <w:rPr>
                <w:color w:val="000000"/>
              </w:rPr>
            </w:pPr>
            <w:r w:rsidRPr="006D2A29">
              <w:rPr>
                <w:color w:val="000000"/>
              </w:rPr>
              <w:t xml:space="preserve">  3-Stratejik Plan Değerlendirme Tabloları</w:t>
            </w:r>
          </w:p>
        </w:tc>
        <w:tc>
          <w:tcPr>
            <w:tcW w:w="960" w:type="dxa"/>
            <w:tcBorders>
              <w:top w:val="nil"/>
              <w:left w:val="nil"/>
              <w:bottom w:val="nil"/>
              <w:right w:val="nil"/>
            </w:tcBorders>
            <w:shd w:val="clear" w:color="auto" w:fill="auto"/>
            <w:noWrap/>
            <w:vAlign w:val="bottom"/>
            <w:hideMark/>
          </w:tcPr>
          <w:p w:rsidR="006D2A29" w:rsidRPr="006D2A29" w:rsidRDefault="006D2A29" w:rsidP="006D2A29">
            <w:pPr>
              <w:autoSpaceDE/>
              <w:autoSpaceDN/>
              <w:adjustRightInd/>
              <w:spacing w:before="0" w:after="0"/>
              <w:jc w:val="center"/>
              <w:rPr>
                <w:b/>
                <w:bCs/>
                <w:color w:val="000000"/>
              </w:rPr>
            </w:pPr>
            <w:r w:rsidRPr="006D2A29">
              <w:rPr>
                <w:b/>
                <w:bCs/>
                <w:color w:val="000000"/>
              </w:rPr>
              <w:t>64</w:t>
            </w:r>
          </w:p>
        </w:tc>
      </w:tr>
    </w:tbl>
    <w:p w:rsidR="002258EA" w:rsidRDefault="002258EA" w:rsidP="006D2A29">
      <w:pPr>
        <w:autoSpaceDE/>
        <w:autoSpaceDN/>
        <w:adjustRightInd/>
        <w:spacing w:before="0" w:after="0"/>
        <w:jc w:val="center"/>
        <w:rPr>
          <w:b/>
          <w:bCs/>
          <w:color w:val="000000"/>
        </w:rPr>
        <w:sectPr w:rsidR="002258EA" w:rsidSect="002258EA">
          <w:pgSz w:w="11906" w:h="16838"/>
          <w:pgMar w:top="1417" w:right="1417" w:bottom="1417" w:left="1417" w:header="708" w:footer="708" w:gutter="0"/>
          <w:pgNumType w:start="1" w:chapStyle="1"/>
          <w:cols w:space="708"/>
          <w:titlePg/>
          <w:docGrid w:linePitch="360"/>
        </w:sectPr>
      </w:pPr>
    </w:p>
    <w:tbl>
      <w:tblPr>
        <w:tblW w:w="8320" w:type="dxa"/>
        <w:tblCellMar>
          <w:left w:w="70" w:type="dxa"/>
          <w:right w:w="70" w:type="dxa"/>
        </w:tblCellMar>
        <w:tblLook w:val="04A0" w:firstRow="1" w:lastRow="0" w:firstColumn="1" w:lastColumn="0" w:noHBand="0" w:noVBand="1"/>
      </w:tblPr>
      <w:tblGrid>
        <w:gridCol w:w="7360"/>
        <w:gridCol w:w="960"/>
      </w:tblGrid>
      <w:tr w:rsidR="006D2A29" w:rsidRPr="006D2A29" w:rsidTr="006D2A29">
        <w:trPr>
          <w:trHeight w:val="300"/>
        </w:trPr>
        <w:tc>
          <w:tcPr>
            <w:tcW w:w="7360" w:type="dxa"/>
            <w:tcBorders>
              <w:top w:val="nil"/>
              <w:left w:val="nil"/>
              <w:bottom w:val="nil"/>
              <w:right w:val="nil"/>
            </w:tcBorders>
            <w:shd w:val="clear" w:color="auto" w:fill="auto"/>
            <w:noWrap/>
            <w:vAlign w:val="bottom"/>
            <w:hideMark/>
          </w:tcPr>
          <w:p w:rsidR="006D2A29" w:rsidRDefault="006D2A29" w:rsidP="006D2A29">
            <w:pPr>
              <w:autoSpaceDE/>
              <w:autoSpaceDN/>
              <w:adjustRightInd/>
              <w:spacing w:before="0" w:after="0"/>
              <w:jc w:val="center"/>
              <w:rPr>
                <w:b/>
                <w:bCs/>
                <w:color w:val="000000"/>
              </w:rPr>
            </w:pPr>
          </w:p>
          <w:p w:rsidR="006D2A29" w:rsidRPr="006D2A29" w:rsidRDefault="006D2A29" w:rsidP="006D2A29">
            <w:pPr>
              <w:autoSpaceDE/>
              <w:autoSpaceDN/>
              <w:adjustRightInd/>
              <w:spacing w:before="0" w:after="0"/>
              <w:jc w:val="center"/>
              <w:rPr>
                <w:b/>
                <w:bCs/>
                <w:color w:val="000000"/>
              </w:rPr>
            </w:pPr>
          </w:p>
        </w:tc>
        <w:tc>
          <w:tcPr>
            <w:tcW w:w="960" w:type="dxa"/>
            <w:tcBorders>
              <w:top w:val="nil"/>
              <w:left w:val="nil"/>
              <w:bottom w:val="nil"/>
              <w:right w:val="nil"/>
            </w:tcBorders>
            <w:shd w:val="clear" w:color="auto" w:fill="auto"/>
            <w:noWrap/>
            <w:vAlign w:val="bottom"/>
            <w:hideMark/>
          </w:tcPr>
          <w:p w:rsidR="006D2A29" w:rsidRPr="006D2A29" w:rsidRDefault="006D2A29" w:rsidP="006D2A29">
            <w:pPr>
              <w:autoSpaceDE/>
              <w:autoSpaceDN/>
              <w:adjustRightInd/>
              <w:spacing w:before="0" w:after="0"/>
              <w:jc w:val="left"/>
            </w:pPr>
          </w:p>
        </w:tc>
      </w:tr>
      <w:tr w:rsidR="006D2A29" w:rsidRPr="006D2A29" w:rsidTr="006D2A29">
        <w:trPr>
          <w:trHeight w:val="315"/>
        </w:trPr>
        <w:tc>
          <w:tcPr>
            <w:tcW w:w="8320" w:type="dxa"/>
            <w:gridSpan w:val="2"/>
            <w:tcBorders>
              <w:top w:val="nil"/>
              <w:left w:val="nil"/>
              <w:bottom w:val="nil"/>
              <w:right w:val="nil"/>
            </w:tcBorders>
            <w:shd w:val="clear" w:color="auto" w:fill="auto"/>
            <w:noWrap/>
            <w:vAlign w:val="bottom"/>
            <w:hideMark/>
          </w:tcPr>
          <w:p w:rsidR="006D2A29" w:rsidRPr="006D2A29" w:rsidRDefault="006D2A29" w:rsidP="006D2A29">
            <w:pPr>
              <w:autoSpaceDE/>
              <w:autoSpaceDN/>
              <w:adjustRightInd/>
              <w:spacing w:before="0" w:after="0"/>
              <w:jc w:val="left"/>
              <w:rPr>
                <w:color w:val="000000"/>
              </w:rPr>
            </w:pPr>
            <w:r w:rsidRPr="006D2A29">
              <w:rPr>
                <w:color w:val="000000"/>
              </w:rPr>
              <w:t>IV)KURUMSAL KABİLİYET VE KAPASİTENİN DEĞERLENDİRİLMESİ</w:t>
            </w:r>
          </w:p>
        </w:tc>
      </w:tr>
      <w:tr w:rsidR="006D2A29" w:rsidRPr="006D2A29" w:rsidTr="006D2A29">
        <w:trPr>
          <w:trHeight w:val="300"/>
        </w:trPr>
        <w:tc>
          <w:tcPr>
            <w:tcW w:w="7360" w:type="dxa"/>
            <w:tcBorders>
              <w:top w:val="nil"/>
              <w:left w:val="nil"/>
              <w:bottom w:val="nil"/>
              <w:right w:val="nil"/>
            </w:tcBorders>
            <w:shd w:val="clear" w:color="auto" w:fill="auto"/>
            <w:noWrap/>
            <w:vAlign w:val="bottom"/>
            <w:hideMark/>
          </w:tcPr>
          <w:p w:rsidR="006D2A29" w:rsidRPr="006D2A29" w:rsidRDefault="006D2A29" w:rsidP="006D2A29">
            <w:pPr>
              <w:autoSpaceDE/>
              <w:autoSpaceDN/>
              <w:adjustRightInd/>
              <w:spacing w:before="0" w:after="0"/>
              <w:jc w:val="left"/>
              <w:rPr>
                <w:color w:val="000000"/>
              </w:rPr>
            </w:pPr>
            <w:r w:rsidRPr="006D2A29">
              <w:rPr>
                <w:color w:val="000000"/>
              </w:rPr>
              <w:t>A-Üstünlükler</w:t>
            </w:r>
          </w:p>
        </w:tc>
        <w:tc>
          <w:tcPr>
            <w:tcW w:w="960" w:type="dxa"/>
            <w:tcBorders>
              <w:top w:val="nil"/>
              <w:left w:val="nil"/>
              <w:bottom w:val="nil"/>
              <w:right w:val="nil"/>
            </w:tcBorders>
            <w:shd w:val="clear" w:color="auto" w:fill="auto"/>
            <w:noWrap/>
            <w:vAlign w:val="bottom"/>
            <w:hideMark/>
          </w:tcPr>
          <w:p w:rsidR="006D2A29" w:rsidRPr="006D2A29" w:rsidRDefault="006D2A29" w:rsidP="006D2A29">
            <w:pPr>
              <w:autoSpaceDE/>
              <w:autoSpaceDN/>
              <w:adjustRightInd/>
              <w:spacing w:before="0" w:after="0"/>
              <w:jc w:val="center"/>
              <w:rPr>
                <w:b/>
                <w:bCs/>
                <w:color w:val="000000"/>
              </w:rPr>
            </w:pPr>
            <w:r w:rsidRPr="006D2A29">
              <w:rPr>
                <w:b/>
                <w:bCs/>
                <w:color w:val="000000"/>
              </w:rPr>
              <w:t>71</w:t>
            </w:r>
          </w:p>
        </w:tc>
      </w:tr>
      <w:tr w:rsidR="006D2A29" w:rsidRPr="006D2A29" w:rsidTr="006D2A29">
        <w:trPr>
          <w:trHeight w:val="300"/>
        </w:trPr>
        <w:tc>
          <w:tcPr>
            <w:tcW w:w="7360" w:type="dxa"/>
            <w:tcBorders>
              <w:top w:val="nil"/>
              <w:left w:val="nil"/>
              <w:bottom w:val="nil"/>
              <w:right w:val="nil"/>
            </w:tcBorders>
            <w:shd w:val="clear" w:color="auto" w:fill="auto"/>
            <w:noWrap/>
            <w:vAlign w:val="bottom"/>
            <w:hideMark/>
          </w:tcPr>
          <w:p w:rsidR="006D2A29" w:rsidRPr="006D2A29" w:rsidRDefault="006D2A29" w:rsidP="006D2A29">
            <w:pPr>
              <w:autoSpaceDE/>
              <w:autoSpaceDN/>
              <w:adjustRightInd/>
              <w:spacing w:before="0" w:after="0"/>
              <w:jc w:val="left"/>
              <w:rPr>
                <w:color w:val="000000"/>
              </w:rPr>
            </w:pPr>
            <w:r w:rsidRPr="006D2A29">
              <w:rPr>
                <w:color w:val="000000"/>
              </w:rPr>
              <w:t>B-Zayıflıklar</w:t>
            </w:r>
          </w:p>
        </w:tc>
        <w:tc>
          <w:tcPr>
            <w:tcW w:w="960" w:type="dxa"/>
            <w:tcBorders>
              <w:top w:val="nil"/>
              <w:left w:val="nil"/>
              <w:bottom w:val="nil"/>
              <w:right w:val="nil"/>
            </w:tcBorders>
            <w:shd w:val="clear" w:color="auto" w:fill="auto"/>
            <w:noWrap/>
            <w:vAlign w:val="bottom"/>
            <w:hideMark/>
          </w:tcPr>
          <w:p w:rsidR="006D2A29" w:rsidRPr="006D2A29" w:rsidRDefault="006D2A29" w:rsidP="006D2A29">
            <w:pPr>
              <w:autoSpaceDE/>
              <w:autoSpaceDN/>
              <w:adjustRightInd/>
              <w:spacing w:before="0" w:after="0"/>
              <w:jc w:val="center"/>
              <w:rPr>
                <w:b/>
                <w:bCs/>
                <w:color w:val="000000"/>
              </w:rPr>
            </w:pPr>
            <w:r w:rsidRPr="006D2A29">
              <w:rPr>
                <w:b/>
                <w:bCs/>
                <w:color w:val="000000"/>
              </w:rPr>
              <w:t>71</w:t>
            </w:r>
          </w:p>
        </w:tc>
      </w:tr>
      <w:tr w:rsidR="006D2A29" w:rsidRPr="006D2A29" w:rsidTr="006D2A29">
        <w:trPr>
          <w:trHeight w:val="300"/>
        </w:trPr>
        <w:tc>
          <w:tcPr>
            <w:tcW w:w="7360" w:type="dxa"/>
            <w:tcBorders>
              <w:top w:val="nil"/>
              <w:left w:val="nil"/>
              <w:bottom w:val="nil"/>
              <w:right w:val="nil"/>
            </w:tcBorders>
            <w:shd w:val="clear" w:color="auto" w:fill="auto"/>
            <w:noWrap/>
            <w:vAlign w:val="bottom"/>
            <w:hideMark/>
          </w:tcPr>
          <w:p w:rsidR="006D2A29" w:rsidRPr="006D2A29" w:rsidRDefault="006D2A29" w:rsidP="006D2A29">
            <w:pPr>
              <w:autoSpaceDE/>
              <w:autoSpaceDN/>
              <w:adjustRightInd/>
              <w:spacing w:before="0" w:after="0"/>
              <w:jc w:val="left"/>
              <w:rPr>
                <w:color w:val="000000"/>
              </w:rPr>
            </w:pPr>
            <w:r w:rsidRPr="006D2A29">
              <w:rPr>
                <w:color w:val="000000"/>
              </w:rPr>
              <w:t>C- Değerlendirme</w:t>
            </w:r>
          </w:p>
        </w:tc>
        <w:tc>
          <w:tcPr>
            <w:tcW w:w="960" w:type="dxa"/>
            <w:tcBorders>
              <w:top w:val="nil"/>
              <w:left w:val="nil"/>
              <w:bottom w:val="nil"/>
              <w:right w:val="nil"/>
            </w:tcBorders>
            <w:shd w:val="clear" w:color="auto" w:fill="auto"/>
            <w:noWrap/>
            <w:vAlign w:val="bottom"/>
            <w:hideMark/>
          </w:tcPr>
          <w:p w:rsidR="006D2A29" w:rsidRPr="006D2A29" w:rsidRDefault="006D2A29" w:rsidP="006D2A29">
            <w:pPr>
              <w:autoSpaceDE/>
              <w:autoSpaceDN/>
              <w:adjustRightInd/>
              <w:spacing w:before="0" w:after="0"/>
              <w:jc w:val="center"/>
              <w:rPr>
                <w:b/>
                <w:bCs/>
                <w:color w:val="000000"/>
              </w:rPr>
            </w:pPr>
            <w:r w:rsidRPr="006D2A29">
              <w:rPr>
                <w:b/>
                <w:bCs/>
                <w:color w:val="000000"/>
              </w:rPr>
              <w:t>71</w:t>
            </w:r>
          </w:p>
        </w:tc>
      </w:tr>
      <w:tr w:rsidR="006D2A29" w:rsidRPr="006D2A29" w:rsidTr="006D2A29">
        <w:trPr>
          <w:trHeight w:val="300"/>
        </w:trPr>
        <w:tc>
          <w:tcPr>
            <w:tcW w:w="7360" w:type="dxa"/>
            <w:tcBorders>
              <w:top w:val="nil"/>
              <w:left w:val="nil"/>
              <w:bottom w:val="nil"/>
              <w:right w:val="nil"/>
            </w:tcBorders>
            <w:shd w:val="clear" w:color="auto" w:fill="auto"/>
            <w:noWrap/>
            <w:vAlign w:val="bottom"/>
            <w:hideMark/>
          </w:tcPr>
          <w:p w:rsidR="006D2A29" w:rsidRPr="006D2A29" w:rsidRDefault="006D2A29" w:rsidP="006D2A29">
            <w:pPr>
              <w:autoSpaceDE/>
              <w:autoSpaceDN/>
              <w:adjustRightInd/>
              <w:spacing w:before="0" w:after="0"/>
              <w:jc w:val="center"/>
              <w:rPr>
                <w:b/>
                <w:bCs/>
                <w:color w:val="000000"/>
              </w:rPr>
            </w:pPr>
          </w:p>
        </w:tc>
        <w:tc>
          <w:tcPr>
            <w:tcW w:w="960" w:type="dxa"/>
            <w:tcBorders>
              <w:top w:val="nil"/>
              <w:left w:val="nil"/>
              <w:bottom w:val="nil"/>
              <w:right w:val="nil"/>
            </w:tcBorders>
            <w:shd w:val="clear" w:color="auto" w:fill="auto"/>
            <w:noWrap/>
            <w:vAlign w:val="bottom"/>
            <w:hideMark/>
          </w:tcPr>
          <w:p w:rsidR="006D2A29" w:rsidRPr="006D2A29" w:rsidRDefault="006D2A29" w:rsidP="006D2A29">
            <w:pPr>
              <w:autoSpaceDE/>
              <w:autoSpaceDN/>
              <w:adjustRightInd/>
              <w:spacing w:before="0" w:after="0"/>
              <w:jc w:val="left"/>
            </w:pPr>
          </w:p>
        </w:tc>
      </w:tr>
      <w:tr w:rsidR="006D2A29" w:rsidRPr="006D2A29" w:rsidTr="006D2A29">
        <w:trPr>
          <w:trHeight w:val="315"/>
        </w:trPr>
        <w:tc>
          <w:tcPr>
            <w:tcW w:w="7360" w:type="dxa"/>
            <w:tcBorders>
              <w:top w:val="nil"/>
              <w:left w:val="nil"/>
              <w:bottom w:val="nil"/>
              <w:right w:val="nil"/>
            </w:tcBorders>
            <w:shd w:val="clear" w:color="auto" w:fill="auto"/>
            <w:noWrap/>
            <w:vAlign w:val="bottom"/>
            <w:hideMark/>
          </w:tcPr>
          <w:p w:rsidR="006D2A29" w:rsidRPr="006D2A29" w:rsidRDefault="006D2A29" w:rsidP="006D2A29">
            <w:pPr>
              <w:autoSpaceDE/>
              <w:autoSpaceDN/>
              <w:adjustRightInd/>
              <w:spacing w:before="0" w:after="0"/>
              <w:jc w:val="left"/>
              <w:rPr>
                <w:color w:val="000000"/>
              </w:rPr>
            </w:pPr>
            <w:r w:rsidRPr="006D2A29">
              <w:rPr>
                <w:color w:val="000000"/>
              </w:rPr>
              <w:t>V) ÖNERİ VE TEDBİRLER</w:t>
            </w:r>
          </w:p>
        </w:tc>
        <w:tc>
          <w:tcPr>
            <w:tcW w:w="960" w:type="dxa"/>
            <w:tcBorders>
              <w:top w:val="nil"/>
              <w:left w:val="nil"/>
              <w:bottom w:val="nil"/>
              <w:right w:val="nil"/>
            </w:tcBorders>
            <w:shd w:val="clear" w:color="auto" w:fill="auto"/>
            <w:noWrap/>
            <w:vAlign w:val="bottom"/>
            <w:hideMark/>
          </w:tcPr>
          <w:p w:rsidR="006D2A29" w:rsidRPr="006D2A29" w:rsidRDefault="006D2A29" w:rsidP="006D2A29">
            <w:pPr>
              <w:autoSpaceDE/>
              <w:autoSpaceDN/>
              <w:adjustRightInd/>
              <w:spacing w:before="0" w:after="0"/>
              <w:jc w:val="center"/>
              <w:rPr>
                <w:b/>
                <w:bCs/>
                <w:color w:val="000000"/>
              </w:rPr>
            </w:pPr>
            <w:r w:rsidRPr="006D2A29">
              <w:rPr>
                <w:b/>
                <w:bCs/>
                <w:color w:val="000000"/>
              </w:rPr>
              <w:t>72</w:t>
            </w:r>
          </w:p>
        </w:tc>
      </w:tr>
      <w:tr w:rsidR="006D2A29" w:rsidRPr="006D2A29" w:rsidTr="006D2A29">
        <w:trPr>
          <w:trHeight w:val="300"/>
        </w:trPr>
        <w:tc>
          <w:tcPr>
            <w:tcW w:w="7360" w:type="dxa"/>
            <w:tcBorders>
              <w:top w:val="nil"/>
              <w:left w:val="nil"/>
              <w:bottom w:val="nil"/>
              <w:right w:val="nil"/>
            </w:tcBorders>
            <w:shd w:val="clear" w:color="auto" w:fill="auto"/>
            <w:noWrap/>
            <w:vAlign w:val="bottom"/>
            <w:hideMark/>
          </w:tcPr>
          <w:p w:rsidR="006D2A29" w:rsidRPr="006D2A29" w:rsidRDefault="006D2A29" w:rsidP="006D2A29">
            <w:pPr>
              <w:autoSpaceDE/>
              <w:autoSpaceDN/>
              <w:adjustRightInd/>
              <w:spacing w:before="0" w:after="0"/>
              <w:jc w:val="center"/>
              <w:rPr>
                <w:b/>
                <w:bCs/>
                <w:color w:val="000000"/>
              </w:rPr>
            </w:pPr>
          </w:p>
        </w:tc>
        <w:tc>
          <w:tcPr>
            <w:tcW w:w="960" w:type="dxa"/>
            <w:tcBorders>
              <w:top w:val="nil"/>
              <w:left w:val="nil"/>
              <w:bottom w:val="nil"/>
              <w:right w:val="nil"/>
            </w:tcBorders>
            <w:shd w:val="clear" w:color="auto" w:fill="auto"/>
            <w:noWrap/>
            <w:vAlign w:val="bottom"/>
            <w:hideMark/>
          </w:tcPr>
          <w:p w:rsidR="006D2A29" w:rsidRPr="006D2A29" w:rsidRDefault="006D2A29" w:rsidP="006D2A29">
            <w:pPr>
              <w:autoSpaceDE/>
              <w:autoSpaceDN/>
              <w:adjustRightInd/>
              <w:spacing w:before="0" w:after="0"/>
              <w:jc w:val="left"/>
            </w:pPr>
          </w:p>
        </w:tc>
      </w:tr>
      <w:tr w:rsidR="006D2A29" w:rsidRPr="006D2A29" w:rsidTr="006D2A29">
        <w:trPr>
          <w:trHeight w:val="300"/>
        </w:trPr>
        <w:tc>
          <w:tcPr>
            <w:tcW w:w="7360" w:type="dxa"/>
            <w:tcBorders>
              <w:top w:val="nil"/>
              <w:left w:val="nil"/>
              <w:bottom w:val="nil"/>
              <w:right w:val="nil"/>
            </w:tcBorders>
            <w:shd w:val="clear" w:color="auto" w:fill="auto"/>
            <w:noWrap/>
            <w:vAlign w:val="bottom"/>
            <w:hideMark/>
          </w:tcPr>
          <w:p w:rsidR="006D2A29" w:rsidRPr="006D2A29" w:rsidRDefault="006D2A29" w:rsidP="006D2A29">
            <w:pPr>
              <w:autoSpaceDE/>
              <w:autoSpaceDN/>
              <w:adjustRightInd/>
              <w:spacing w:before="0" w:after="0"/>
              <w:jc w:val="left"/>
              <w:rPr>
                <w:color w:val="000000"/>
              </w:rPr>
            </w:pPr>
            <w:r w:rsidRPr="006D2A29">
              <w:rPr>
                <w:color w:val="000000"/>
              </w:rPr>
              <w:t>VI)EKLER (Temel Mali Tablolar - Güvence Beyanları - Meclis Kararı )</w:t>
            </w:r>
          </w:p>
        </w:tc>
        <w:tc>
          <w:tcPr>
            <w:tcW w:w="960" w:type="dxa"/>
            <w:tcBorders>
              <w:top w:val="nil"/>
              <w:left w:val="nil"/>
              <w:bottom w:val="nil"/>
              <w:right w:val="nil"/>
            </w:tcBorders>
            <w:shd w:val="clear" w:color="auto" w:fill="auto"/>
            <w:noWrap/>
            <w:vAlign w:val="bottom"/>
            <w:hideMark/>
          </w:tcPr>
          <w:p w:rsidR="006D2A29" w:rsidRPr="006D2A29" w:rsidRDefault="006D2A29" w:rsidP="006D2A29">
            <w:pPr>
              <w:autoSpaceDE/>
              <w:autoSpaceDN/>
              <w:adjustRightInd/>
              <w:spacing w:before="0" w:after="0"/>
              <w:jc w:val="center"/>
              <w:rPr>
                <w:b/>
                <w:bCs/>
                <w:color w:val="000000"/>
              </w:rPr>
            </w:pPr>
            <w:r w:rsidRPr="006D2A29">
              <w:rPr>
                <w:b/>
                <w:bCs/>
                <w:color w:val="000000"/>
              </w:rPr>
              <w:t>73</w:t>
            </w:r>
            <w:r>
              <w:rPr>
                <w:b/>
                <w:bCs/>
                <w:color w:val="000000"/>
              </w:rPr>
              <w:t xml:space="preserve"> </w:t>
            </w:r>
            <w:r w:rsidRPr="006D2A29">
              <w:rPr>
                <w:b/>
                <w:bCs/>
                <w:color w:val="000000"/>
              </w:rPr>
              <w:t>-</w:t>
            </w:r>
            <w:r>
              <w:rPr>
                <w:b/>
                <w:bCs/>
                <w:color w:val="000000"/>
              </w:rPr>
              <w:t xml:space="preserve"> </w:t>
            </w:r>
            <w:proofErr w:type="gramStart"/>
            <w:r w:rsidRPr="006D2A29">
              <w:rPr>
                <w:b/>
                <w:bCs/>
                <w:color w:val="000000"/>
              </w:rPr>
              <w:t>..</w:t>
            </w:r>
            <w:proofErr w:type="gramEnd"/>
          </w:p>
        </w:tc>
      </w:tr>
    </w:tbl>
    <w:p w:rsidR="006D2A29" w:rsidRDefault="006D2A29" w:rsidP="000D4472">
      <w:pPr>
        <w:pStyle w:val="NormalWeb"/>
        <w:rPr>
          <w:noProof/>
          <w:lang w:bidi="ar-SA"/>
        </w:rPr>
      </w:pPr>
    </w:p>
    <w:p w:rsidR="006D2A29" w:rsidRDefault="006D2A29" w:rsidP="000D4472">
      <w:pPr>
        <w:pStyle w:val="NormalWeb"/>
        <w:rPr>
          <w:noProof/>
          <w:lang w:bidi="ar-SA"/>
        </w:rPr>
      </w:pPr>
    </w:p>
    <w:p w:rsidR="006D2A29" w:rsidRDefault="006D2A29" w:rsidP="000D4472">
      <w:pPr>
        <w:pStyle w:val="NormalWeb"/>
        <w:rPr>
          <w:noProof/>
          <w:lang w:bidi="ar-SA"/>
        </w:rPr>
      </w:pPr>
    </w:p>
    <w:p w:rsidR="00E15BDE" w:rsidRDefault="00E15BDE" w:rsidP="000D4472">
      <w:pPr>
        <w:pStyle w:val="NormalWeb"/>
        <w:rPr>
          <w:noProof/>
          <w:lang w:bidi="ar-SA"/>
        </w:rPr>
      </w:pPr>
    </w:p>
    <w:p w:rsidR="002258EA" w:rsidRDefault="002258EA" w:rsidP="000D4472">
      <w:pPr>
        <w:pStyle w:val="NormalWeb"/>
        <w:rPr>
          <w:noProof/>
          <w:lang w:bidi="ar-SA"/>
        </w:rPr>
      </w:pPr>
    </w:p>
    <w:p w:rsidR="002258EA" w:rsidRDefault="002258EA" w:rsidP="000D4472">
      <w:pPr>
        <w:pStyle w:val="NormalWeb"/>
        <w:rPr>
          <w:noProof/>
          <w:lang w:bidi="ar-SA"/>
        </w:rPr>
      </w:pPr>
    </w:p>
    <w:p w:rsidR="002258EA" w:rsidRDefault="002258EA" w:rsidP="000D4472">
      <w:pPr>
        <w:pStyle w:val="NormalWeb"/>
        <w:rPr>
          <w:noProof/>
          <w:lang w:bidi="ar-SA"/>
        </w:rPr>
      </w:pPr>
    </w:p>
    <w:p w:rsidR="002258EA" w:rsidRDefault="002258EA" w:rsidP="000D4472">
      <w:pPr>
        <w:pStyle w:val="NormalWeb"/>
        <w:rPr>
          <w:noProof/>
          <w:lang w:bidi="ar-SA"/>
        </w:rPr>
      </w:pPr>
    </w:p>
    <w:p w:rsidR="002258EA" w:rsidRDefault="002258EA" w:rsidP="000D4472">
      <w:pPr>
        <w:pStyle w:val="NormalWeb"/>
        <w:rPr>
          <w:noProof/>
          <w:lang w:bidi="ar-SA"/>
        </w:rPr>
      </w:pPr>
    </w:p>
    <w:p w:rsidR="002258EA" w:rsidRDefault="002258EA" w:rsidP="000D4472">
      <w:pPr>
        <w:pStyle w:val="NormalWeb"/>
        <w:rPr>
          <w:noProof/>
          <w:lang w:bidi="ar-SA"/>
        </w:rPr>
      </w:pPr>
    </w:p>
    <w:p w:rsidR="002258EA" w:rsidRDefault="002258EA" w:rsidP="000D4472">
      <w:pPr>
        <w:pStyle w:val="NormalWeb"/>
        <w:rPr>
          <w:noProof/>
          <w:lang w:bidi="ar-SA"/>
        </w:rPr>
      </w:pPr>
    </w:p>
    <w:p w:rsidR="002258EA" w:rsidRDefault="002258EA" w:rsidP="000D4472">
      <w:pPr>
        <w:pStyle w:val="NormalWeb"/>
        <w:rPr>
          <w:noProof/>
          <w:lang w:bidi="ar-SA"/>
        </w:rPr>
      </w:pPr>
    </w:p>
    <w:p w:rsidR="002258EA" w:rsidRDefault="002258EA" w:rsidP="000D4472">
      <w:pPr>
        <w:pStyle w:val="NormalWeb"/>
        <w:rPr>
          <w:noProof/>
          <w:lang w:bidi="ar-SA"/>
        </w:rPr>
      </w:pPr>
    </w:p>
    <w:p w:rsidR="002258EA" w:rsidRDefault="002258EA" w:rsidP="000D4472">
      <w:pPr>
        <w:pStyle w:val="NormalWeb"/>
        <w:rPr>
          <w:noProof/>
          <w:lang w:bidi="ar-SA"/>
        </w:rPr>
      </w:pPr>
    </w:p>
    <w:p w:rsidR="002258EA" w:rsidRDefault="002258EA" w:rsidP="000D4472">
      <w:pPr>
        <w:pStyle w:val="NormalWeb"/>
        <w:rPr>
          <w:noProof/>
          <w:lang w:bidi="ar-SA"/>
        </w:rPr>
      </w:pPr>
    </w:p>
    <w:p w:rsidR="002258EA" w:rsidRDefault="002258EA" w:rsidP="000D4472">
      <w:pPr>
        <w:pStyle w:val="NormalWeb"/>
        <w:rPr>
          <w:noProof/>
          <w:lang w:bidi="ar-SA"/>
        </w:rPr>
      </w:pPr>
    </w:p>
    <w:p w:rsidR="002258EA" w:rsidRDefault="002258EA" w:rsidP="000D4472">
      <w:pPr>
        <w:pStyle w:val="NormalWeb"/>
        <w:rPr>
          <w:noProof/>
          <w:lang w:bidi="ar-SA"/>
        </w:rPr>
      </w:pPr>
    </w:p>
    <w:p w:rsidR="002258EA" w:rsidRDefault="002258EA" w:rsidP="000D4472">
      <w:pPr>
        <w:pStyle w:val="NormalWeb"/>
        <w:rPr>
          <w:noProof/>
          <w:lang w:bidi="ar-SA"/>
        </w:rPr>
      </w:pPr>
    </w:p>
    <w:p w:rsidR="002258EA" w:rsidRDefault="002258EA" w:rsidP="000D4472">
      <w:pPr>
        <w:pStyle w:val="NormalWeb"/>
        <w:rPr>
          <w:noProof/>
          <w:lang w:bidi="ar-SA"/>
        </w:rPr>
      </w:pPr>
    </w:p>
    <w:p w:rsidR="00AA7B6F" w:rsidRDefault="00AA7B6F" w:rsidP="000D4472">
      <w:pPr>
        <w:pStyle w:val="NormalWeb"/>
        <w:rPr>
          <w:noProof/>
          <w:lang w:bidi="ar-SA"/>
        </w:rPr>
        <w:sectPr w:rsidR="00AA7B6F" w:rsidSect="002258EA">
          <w:pgSz w:w="11906" w:h="16838"/>
          <w:pgMar w:top="1417" w:right="1417" w:bottom="1417" w:left="1417" w:header="708" w:footer="708" w:gutter="0"/>
          <w:pgNumType w:start="1" w:chapStyle="1"/>
          <w:cols w:space="708"/>
          <w:titlePg/>
          <w:docGrid w:linePitch="360"/>
        </w:sectPr>
      </w:pPr>
    </w:p>
    <w:p w:rsidR="002258EA" w:rsidRDefault="002258EA" w:rsidP="000D4472">
      <w:pPr>
        <w:pStyle w:val="NormalWeb"/>
        <w:rPr>
          <w:noProof/>
          <w:lang w:bidi="ar-SA"/>
        </w:rPr>
      </w:pPr>
    </w:p>
    <w:p w:rsidR="008526F2" w:rsidRDefault="008526F2" w:rsidP="000D4472">
      <w:pPr>
        <w:pStyle w:val="NormalWeb"/>
      </w:pPr>
      <w:r>
        <w:rPr>
          <w:noProof/>
          <w:lang w:bidi="ar-SA"/>
        </w:rPr>
        <w:drawing>
          <wp:inline distT="0" distB="0" distL="0" distR="0" wp14:anchorId="204E8FA4" wp14:editId="00E94DEA">
            <wp:extent cx="5667375" cy="7372350"/>
            <wp:effectExtent l="0" t="0" r="9525" b="0"/>
            <wp:docPr id="1" name="Resim 1" descr="C:\Users\Lenovo\OneDrive\Email attachments\Masaüstü\2024 YILI FAAALİYET RAPORU\basıma gidecek\val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Lenovo\OneDrive\Email attachments\Masaüstü\2024 YILI FAAALİYET RAPORU\basıma gidecek\vali.pn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697246" cy="7411208"/>
                    </a:xfrm>
                    <a:prstGeom prst="rect">
                      <a:avLst/>
                    </a:prstGeom>
                    <a:noFill/>
                    <a:ln>
                      <a:noFill/>
                    </a:ln>
                  </pic:spPr>
                </pic:pic>
              </a:graphicData>
            </a:graphic>
          </wp:inline>
        </w:drawing>
      </w:r>
    </w:p>
    <w:p w:rsidR="00705CC1" w:rsidRDefault="00705CC1" w:rsidP="00A321D2">
      <w:pPr>
        <w:spacing w:line="360" w:lineRule="auto"/>
      </w:pPr>
    </w:p>
    <w:p w:rsidR="000D4472" w:rsidRDefault="000D4472" w:rsidP="00A321D2">
      <w:pPr>
        <w:spacing w:line="360" w:lineRule="auto"/>
      </w:pPr>
    </w:p>
    <w:p w:rsidR="00AA7B6F" w:rsidRDefault="00AA7B6F" w:rsidP="00A321D2">
      <w:pPr>
        <w:spacing w:line="360" w:lineRule="auto"/>
      </w:pPr>
    </w:p>
    <w:p w:rsidR="00AA7B6F" w:rsidRDefault="00AA7B6F" w:rsidP="00A321D2">
      <w:pPr>
        <w:spacing w:line="360" w:lineRule="auto"/>
        <w:sectPr w:rsidR="00AA7B6F" w:rsidSect="002258EA">
          <w:pgSz w:w="11906" w:h="16838"/>
          <w:pgMar w:top="1417" w:right="1417" w:bottom="1417" w:left="1417" w:header="708" w:footer="708" w:gutter="0"/>
          <w:pgNumType w:start="1" w:chapStyle="1"/>
          <w:cols w:space="708"/>
          <w:titlePg/>
          <w:docGrid w:linePitch="360"/>
        </w:sectPr>
      </w:pPr>
    </w:p>
    <w:p w:rsidR="006D2A29" w:rsidRPr="00DF3F75" w:rsidRDefault="006D2A29" w:rsidP="00A321D2">
      <w:pPr>
        <w:spacing w:line="360" w:lineRule="auto"/>
      </w:pPr>
    </w:p>
    <w:p w:rsidR="00705CC1" w:rsidRPr="00DF3F75" w:rsidRDefault="00AD4E9D" w:rsidP="00AA7B6F">
      <w:pPr>
        <w:autoSpaceDE/>
        <w:autoSpaceDN/>
        <w:adjustRightInd/>
        <w:spacing w:before="0" w:after="0" w:line="360" w:lineRule="auto"/>
        <w:ind w:firstLine="708"/>
        <w:jc w:val="left"/>
      </w:pPr>
      <w:r w:rsidRPr="00DF3F75">
        <w:rPr>
          <w:b/>
        </w:rPr>
        <w:t>S</w:t>
      </w:r>
      <w:r w:rsidR="00705CC1" w:rsidRPr="00DF3F75">
        <w:rPr>
          <w:b/>
        </w:rPr>
        <w:t>UNUŞ</w:t>
      </w:r>
    </w:p>
    <w:p w:rsidR="00705CC1" w:rsidRPr="00DF3F75" w:rsidRDefault="009F045B" w:rsidP="00A321D2">
      <w:pPr>
        <w:autoSpaceDE/>
        <w:adjustRightInd/>
        <w:spacing w:before="0" w:after="0" w:line="360" w:lineRule="auto"/>
        <w:ind w:firstLine="708"/>
        <w:contextualSpacing/>
      </w:pPr>
      <w:r>
        <w:t>5018 S</w:t>
      </w:r>
      <w:r w:rsidR="00705CC1" w:rsidRPr="00DF3F75">
        <w:t xml:space="preserve">ayılı Kamu Mali Yönetimi ve Kontrol Kanunu </w:t>
      </w:r>
      <w:proofErr w:type="gramStart"/>
      <w:r w:rsidR="00705CC1" w:rsidRPr="00DF3F75">
        <w:t>ile;</w:t>
      </w:r>
      <w:proofErr w:type="gramEnd"/>
      <w:r w:rsidR="00705CC1" w:rsidRPr="00DF3F75">
        <w:t xml:space="preserve">  kalkınma planları ve programlarında yer alan politika ve hedefler doğrultusunda, kamu kaynaklarının etkili, ekonomik ve verimli bir şekilde kullanılması, hesap verebilirlik ve mali saydamlığı sağlamak için; kamu mali yönetiminin yapısı ve işleyişi, kamu bütçelerinin hazırlanması, uygulanması, tüm mali işlemlerin muhasebeleştirilmesi, raporlanması ve mali kontrolünün sağlanması amaçlanmaktadır. Söz konusu kanunun, kamu kaynaklarının kullanılmasına yönelik genel esaslarının düzenlendiği bölümde; kamu idarelerinin stratejik plan hazırlayarak geleceğe ilişkin </w:t>
      </w:r>
      <w:proofErr w:type="gramStart"/>
      <w:r w:rsidR="00705CC1" w:rsidRPr="00DF3F75">
        <w:t>misyon</w:t>
      </w:r>
      <w:proofErr w:type="gramEnd"/>
      <w:r w:rsidR="00705CC1" w:rsidRPr="00DF3F75">
        <w:t xml:space="preserve"> ve vizyonlarını oluşturmaları, stratejik amaçlar ile ölçülebilir hedefler saptamaları ve bütçelerini de stratejik planlarında yer,  amaç ve hedeflerle uyumlu olarak performans esasına dayalı şekilde hazırlamaları gerekliliği belirtilmiştir. Belirtilen bu amaç ve hedeflere ulaşmakta temel etken olan stratejik plan ile planlanan faaliyetler ve bütçeler arasındaki uyum, performans programları ile sağlanacaktır.</w:t>
      </w:r>
      <w:r w:rsidR="00780D4E">
        <w:t xml:space="preserve"> Sağlanan uyumun değerlendirilmesi ise yılsonunda faaliyet raporlarıyla değerlendirilecek ve ölçülecektir.</w:t>
      </w:r>
    </w:p>
    <w:p w:rsidR="00705CC1" w:rsidRPr="00DF3F75" w:rsidRDefault="00BF2CE9" w:rsidP="00EB598D">
      <w:pPr>
        <w:shd w:val="clear" w:color="auto" w:fill="FFFFFF"/>
        <w:spacing w:before="120" w:after="0" w:line="360" w:lineRule="auto"/>
        <w:ind w:firstLine="720"/>
        <w:contextualSpacing/>
      </w:pPr>
      <w:r>
        <w:t xml:space="preserve">Bu </w:t>
      </w:r>
      <w:r w:rsidR="009F045B">
        <w:t>kapsamda 2024</w:t>
      </w:r>
      <w:r w:rsidR="00780D4E">
        <w:t xml:space="preserve"> yılı faaliyetleri, hazırlamış olduğumuz Faaliyet Raporu ile siz değerli Halkımızın bilgisine sunulmuştur. </w:t>
      </w:r>
    </w:p>
    <w:p w:rsidR="00705CC1" w:rsidRPr="00DF3F75" w:rsidRDefault="00705CC1" w:rsidP="00A321D2">
      <w:pPr>
        <w:shd w:val="clear" w:color="auto" w:fill="FFFFFF"/>
        <w:spacing w:before="120" w:after="0" w:line="360" w:lineRule="auto"/>
        <w:ind w:firstLine="720"/>
        <w:contextualSpacing/>
      </w:pPr>
    </w:p>
    <w:p w:rsidR="00705CC1" w:rsidRPr="00DF3F75" w:rsidRDefault="00705CC1" w:rsidP="00A321D2">
      <w:pPr>
        <w:shd w:val="clear" w:color="auto" w:fill="FFFFFF"/>
        <w:spacing w:before="120" w:after="0" w:line="360" w:lineRule="auto"/>
        <w:ind w:firstLine="720"/>
        <w:contextualSpacing/>
      </w:pPr>
      <w:r w:rsidRPr="00DF3F75">
        <w:tab/>
      </w:r>
      <w:r w:rsidRPr="00DF3F75">
        <w:tab/>
      </w:r>
      <w:r w:rsidRPr="00DF3F75">
        <w:tab/>
      </w:r>
      <w:r w:rsidRPr="00DF3F75">
        <w:tab/>
      </w:r>
      <w:r w:rsidRPr="00DF3F75">
        <w:tab/>
      </w:r>
      <w:r w:rsidRPr="00DF3F75">
        <w:tab/>
      </w:r>
      <w:r w:rsidRPr="00DF3F75">
        <w:tab/>
      </w:r>
      <w:r w:rsidRPr="00DF3F75">
        <w:tab/>
        <w:t xml:space="preserve">                                                                                             </w:t>
      </w:r>
    </w:p>
    <w:p w:rsidR="00705CC1" w:rsidRPr="00DF3F75" w:rsidRDefault="00705CC1" w:rsidP="00A321D2">
      <w:pPr>
        <w:shd w:val="clear" w:color="auto" w:fill="FFFFFF"/>
        <w:spacing w:before="120" w:after="0" w:line="360" w:lineRule="auto"/>
        <w:ind w:firstLine="720"/>
        <w:contextualSpacing/>
      </w:pPr>
      <w:r w:rsidRPr="00DF3F75">
        <w:t xml:space="preserve">                                                                              </w:t>
      </w:r>
      <w:r w:rsidR="009F045B">
        <w:t xml:space="preserve"> </w:t>
      </w:r>
      <w:r w:rsidRPr="00DF3F75">
        <w:t xml:space="preserve">  </w:t>
      </w:r>
      <w:r w:rsidR="00A502D2">
        <w:t>Selçuk A</w:t>
      </w:r>
      <w:r w:rsidR="00EB598D">
        <w:t>SLAN</w:t>
      </w:r>
    </w:p>
    <w:p w:rsidR="00705CC1" w:rsidRPr="00DF3F75" w:rsidRDefault="00705CC1" w:rsidP="00A321D2">
      <w:pPr>
        <w:shd w:val="clear" w:color="auto" w:fill="FFFFFF"/>
        <w:spacing w:before="120" w:after="0" w:line="360" w:lineRule="auto"/>
        <w:ind w:firstLine="720"/>
        <w:contextualSpacing/>
      </w:pPr>
      <w:r w:rsidRPr="00DF3F75">
        <w:t xml:space="preserve">                                                                                      </w:t>
      </w:r>
      <w:r w:rsidR="00EB598D">
        <w:t xml:space="preserve">  </w:t>
      </w:r>
      <w:r w:rsidRPr="00DF3F75">
        <w:t xml:space="preserve">   Vali</w:t>
      </w:r>
    </w:p>
    <w:p w:rsidR="00705CC1" w:rsidRDefault="00705CC1" w:rsidP="00A321D2">
      <w:pPr>
        <w:pStyle w:val="AralkYok"/>
        <w:spacing w:line="360" w:lineRule="auto"/>
        <w:rPr>
          <w:rFonts w:ascii="Times New Roman" w:eastAsia="Times New Roman" w:hAnsi="Times New Roman" w:cs="Times New Roman"/>
          <w:sz w:val="24"/>
          <w:szCs w:val="24"/>
          <w:lang w:eastAsia="tr-TR"/>
        </w:rPr>
      </w:pPr>
    </w:p>
    <w:p w:rsidR="002258EA" w:rsidRDefault="002258EA" w:rsidP="00A321D2">
      <w:pPr>
        <w:pStyle w:val="AralkYok"/>
        <w:spacing w:line="360" w:lineRule="auto"/>
        <w:rPr>
          <w:rFonts w:ascii="Times New Roman" w:eastAsia="Times New Roman" w:hAnsi="Times New Roman" w:cs="Times New Roman"/>
          <w:sz w:val="24"/>
          <w:szCs w:val="24"/>
          <w:lang w:eastAsia="tr-TR"/>
        </w:rPr>
      </w:pPr>
    </w:p>
    <w:p w:rsidR="002258EA" w:rsidRDefault="002258EA" w:rsidP="00A321D2">
      <w:pPr>
        <w:pStyle w:val="AralkYok"/>
        <w:spacing w:line="360" w:lineRule="auto"/>
        <w:rPr>
          <w:rFonts w:ascii="Times New Roman" w:eastAsia="Times New Roman" w:hAnsi="Times New Roman" w:cs="Times New Roman"/>
          <w:sz w:val="24"/>
          <w:szCs w:val="24"/>
          <w:lang w:eastAsia="tr-TR"/>
        </w:rPr>
      </w:pPr>
    </w:p>
    <w:p w:rsidR="002258EA" w:rsidRDefault="002258EA" w:rsidP="00A321D2">
      <w:pPr>
        <w:pStyle w:val="AralkYok"/>
        <w:spacing w:line="360" w:lineRule="auto"/>
        <w:rPr>
          <w:rFonts w:ascii="Times New Roman" w:eastAsia="Times New Roman" w:hAnsi="Times New Roman" w:cs="Times New Roman"/>
          <w:sz w:val="24"/>
          <w:szCs w:val="24"/>
          <w:lang w:eastAsia="tr-TR"/>
        </w:rPr>
      </w:pPr>
    </w:p>
    <w:p w:rsidR="002258EA" w:rsidRDefault="002258EA" w:rsidP="00A321D2">
      <w:pPr>
        <w:pStyle w:val="AralkYok"/>
        <w:spacing w:line="360" w:lineRule="auto"/>
        <w:rPr>
          <w:rFonts w:ascii="Times New Roman" w:eastAsia="Times New Roman" w:hAnsi="Times New Roman" w:cs="Times New Roman"/>
          <w:sz w:val="24"/>
          <w:szCs w:val="24"/>
          <w:lang w:eastAsia="tr-TR"/>
        </w:rPr>
      </w:pPr>
    </w:p>
    <w:p w:rsidR="002258EA" w:rsidRDefault="002258EA" w:rsidP="00A321D2">
      <w:pPr>
        <w:pStyle w:val="AralkYok"/>
        <w:spacing w:line="360" w:lineRule="auto"/>
        <w:rPr>
          <w:rFonts w:ascii="Times New Roman" w:eastAsia="Times New Roman" w:hAnsi="Times New Roman" w:cs="Times New Roman"/>
          <w:sz w:val="24"/>
          <w:szCs w:val="24"/>
          <w:lang w:eastAsia="tr-TR"/>
        </w:rPr>
      </w:pPr>
    </w:p>
    <w:p w:rsidR="002258EA" w:rsidRDefault="002258EA" w:rsidP="00A321D2">
      <w:pPr>
        <w:pStyle w:val="AralkYok"/>
        <w:spacing w:line="360" w:lineRule="auto"/>
        <w:rPr>
          <w:rFonts w:ascii="Times New Roman" w:eastAsia="Times New Roman" w:hAnsi="Times New Roman" w:cs="Times New Roman"/>
          <w:sz w:val="24"/>
          <w:szCs w:val="24"/>
          <w:lang w:eastAsia="tr-TR"/>
        </w:rPr>
      </w:pPr>
    </w:p>
    <w:p w:rsidR="002258EA" w:rsidRDefault="002258EA" w:rsidP="00A321D2">
      <w:pPr>
        <w:pStyle w:val="AralkYok"/>
        <w:spacing w:line="360" w:lineRule="auto"/>
        <w:rPr>
          <w:rFonts w:ascii="Times New Roman" w:eastAsia="Times New Roman" w:hAnsi="Times New Roman" w:cs="Times New Roman"/>
          <w:sz w:val="24"/>
          <w:szCs w:val="24"/>
          <w:lang w:eastAsia="tr-TR"/>
        </w:rPr>
      </w:pPr>
    </w:p>
    <w:p w:rsidR="002258EA" w:rsidRDefault="002258EA" w:rsidP="00A321D2">
      <w:pPr>
        <w:pStyle w:val="AralkYok"/>
        <w:spacing w:line="360" w:lineRule="auto"/>
        <w:rPr>
          <w:rFonts w:ascii="Times New Roman" w:eastAsia="Times New Roman" w:hAnsi="Times New Roman" w:cs="Times New Roman"/>
          <w:sz w:val="24"/>
          <w:szCs w:val="24"/>
          <w:lang w:eastAsia="tr-TR"/>
        </w:rPr>
      </w:pPr>
    </w:p>
    <w:p w:rsidR="002258EA" w:rsidRDefault="002258EA" w:rsidP="00A321D2">
      <w:pPr>
        <w:pStyle w:val="AralkYok"/>
        <w:spacing w:line="360" w:lineRule="auto"/>
        <w:rPr>
          <w:rFonts w:ascii="Times New Roman" w:eastAsia="Times New Roman" w:hAnsi="Times New Roman" w:cs="Times New Roman"/>
          <w:sz w:val="24"/>
          <w:szCs w:val="24"/>
          <w:lang w:eastAsia="tr-TR"/>
        </w:rPr>
      </w:pPr>
    </w:p>
    <w:p w:rsidR="002258EA" w:rsidRDefault="002258EA" w:rsidP="00A321D2">
      <w:pPr>
        <w:pStyle w:val="AralkYok"/>
        <w:spacing w:line="360" w:lineRule="auto"/>
        <w:rPr>
          <w:rFonts w:ascii="Times New Roman" w:eastAsia="Times New Roman" w:hAnsi="Times New Roman" w:cs="Times New Roman"/>
          <w:sz w:val="24"/>
          <w:szCs w:val="24"/>
          <w:lang w:eastAsia="tr-TR"/>
        </w:rPr>
      </w:pPr>
    </w:p>
    <w:p w:rsidR="002258EA" w:rsidRDefault="002258EA" w:rsidP="00A321D2">
      <w:pPr>
        <w:pStyle w:val="AralkYok"/>
        <w:spacing w:line="360" w:lineRule="auto"/>
        <w:rPr>
          <w:rFonts w:ascii="Times New Roman" w:eastAsia="Times New Roman" w:hAnsi="Times New Roman" w:cs="Times New Roman"/>
          <w:sz w:val="24"/>
          <w:szCs w:val="24"/>
          <w:lang w:eastAsia="tr-TR"/>
        </w:rPr>
      </w:pPr>
    </w:p>
    <w:p w:rsidR="002258EA" w:rsidRDefault="002258EA" w:rsidP="00A321D2">
      <w:pPr>
        <w:pStyle w:val="AralkYok"/>
        <w:spacing w:line="360" w:lineRule="auto"/>
        <w:rPr>
          <w:rFonts w:ascii="Times New Roman" w:eastAsia="Times New Roman" w:hAnsi="Times New Roman" w:cs="Times New Roman"/>
          <w:sz w:val="24"/>
          <w:szCs w:val="24"/>
          <w:lang w:eastAsia="tr-TR"/>
        </w:rPr>
      </w:pPr>
    </w:p>
    <w:p w:rsidR="002258EA" w:rsidRPr="00DF3F75" w:rsidRDefault="002258EA" w:rsidP="00A321D2">
      <w:pPr>
        <w:pStyle w:val="AralkYok"/>
        <w:spacing w:line="360" w:lineRule="auto"/>
        <w:rPr>
          <w:rStyle w:val="CharChar2"/>
          <w:rFonts w:ascii="Times New Roman" w:hAnsi="Times New Roman" w:cs="Times New Roman"/>
          <w:color w:val="000000" w:themeColor="text1"/>
          <w:sz w:val="24"/>
          <w:szCs w:val="24"/>
        </w:rPr>
        <w:sectPr w:rsidR="002258EA" w:rsidRPr="00DF3F75" w:rsidSect="002258EA">
          <w:pgSz w:w="11906" w:h="16838"/>
          <w:pgMar w:top="1417" w:right="1417" w:bottom="1417" w:left="1417" w:header="708" w:footer="708" w:gutter="0"/>
          <w:pgNumType w:start="1" w:chapStyle="1"/>
          <w:cols w:space="708"/>
          <w:titlePg/>
          <w:docGrid w:linePitch="360"/>
        </w:sectPr>
      </w:pPr>
    </w:p>
    <w:p w:rsidR="00B82ADB" w:rsidRPr="00D5169E" w:rsidRDefault="00B82ADB" w:rsidP="002258EA">
      <w:pPr>
        <w:autoSpaceDE/>
        <w:autoSpaceDN/>
        <w:adjustRightInd/>
        <w:spacing w:before="100" w:beforeAutospacing="1" w:after="100" w:afterAutospacing="1"/>
        <w:rPr>
          <w:rStyle w:val="CharChar2"/>
          <w:rFonts w:ascii="Times New Roman" w:hAnsi="Times New Roman" w:cs="Times New Roman"/>
          <w:sz w:val="24"/>
          <w:szCs w:val="24"/>
        </w:rPr>
      </w:pPr>
      <w:bookmarkStart w:id="0" w:name="_Toc406435951"/>
      <w:r w:rsidRPr="00D5169E">
        <w:rPr>
          <w:rStyle w:val="CharChar2"/>
          <w:rFonts w:ascii="Times New Roman" w:hAnsi="Times New Roman" w:cs="Times New Roman"/>
          <w:sz w:val="24"/>
          <w:szCs w:val="24"/>
        </w:rPr>
        <w:lastRenderedPageBreak/>
        <w:t>YÖNETİCİ ÖZETİ</w:t>
      </w:r>
    </w:p>
    <w:p w:rsidR="00A321D2" w:rsidRPr="00D5169E" w:rsidRDefault="001C38E5" w:rsidP="00AA42BB">
      <w:pPr>
        <w:pStyle w:val="Balk1"/>
      </w:pPr>
      <w:bookmarkStart w:id="1" w:name="_GoBack"/>
      <w:bookmarkEnd w:id="1"/>
      <w:r>
        <w:rPr>
          <w:rStyle w:val="CharChar2"/>
          <w:rFonts w:ascii="Times New Roman" w:hAnsi="Times New Roman" w:cs="Times New Roman"/>
          <w:sz w:val="24"/>
          <w:szCs w:val="24"/>
        </w:rPr>
        <w:tab/>
      </w:r>
      <w:r w:rsidR="00A321D2" w:rsidRPr="00D5169E">
        <w:rPr>
          <w:rStyle w:val="CharChar2"/>
          <w:rFonts w:ascii="Times New Roman" w:hAnsi="Times New Roman" w:cs="Times New Roman"/>
          <w:sz w:val="24"/>
          <w:szCs w:val="24"/>
        </w:rPr>
        <w:t>I-GENEL BİLGİLER</w:t>
      </w:r>
    </w:p>
    <w:p w:rsidR="00A321D2" w:rsidRPr="00D5169E" w:rsidRDefault="00A321D2" w:rsidP="00AA42BB">
      <w:pPr>
        <w:pStyle w:val="Balk1"/>
        <w:rPr>
          <w:rStyle w:val="CharChar2"/>
          <w:rFonts w:ascii="Times New Roman" w:hAnsi="Times New Roman" w:cs="Times New Roman"/>
          <w:sz w:val="24"/>
          <w:szCs w:val="24"/>
        </w:rPr>
      </w:pPr>
      <w:r w:rsidRPr="00D5169E">
        <w:rPr>
          <w:rStyle w:val="CharChar2"/>
          <w:rFonts w:ascii="Times New Roman" w:hAnsi="Times New Roman" w:cs="Times New Roman"/>
          <w:sz w:val="24"/>
          <w:szCs w:val="24"/>
        </w:rPr>
        <w:t xml:space="preserve">A-) </w:t>
      </w:r>
      <w:bookmarkEnd w:id="0"/>
      <w:r w:rsidR="003320DD" w:rsidRPr="00D5169E">
        <w:rPr>
          <w:rStyle w:val="CharChar2"/>
          <w:rFonts w:ascii="Times New Roman" w:hAnsi="Times New Roman" w:cs="Times New Roman"/>
          <w:sz w:val="24"/>
          <w:szCs w:val="24"/>
        </w:rPr>
        <w:t xml:space="preserve">MİSYON VE VİZYON </w:t>
      </w:r>
    </w:p>
    <w:p w:rsidR="00A321D2" w:rsidRPr="00DF3F75" w:rsidRDefault="003320DD" w:rsidP="00A321D2">
      <w:pPr>
        <w:spacing w:line="360" w:lineRule="auto"/>
        <w:ind w:firstLine="708"/>
        <w:rPr>
          <w:b/>
        </w:rPr>
      </w:pPr>
      <w:r w:rsidRPr="00DF3F75">
        <w:rPr>
          <w:b/>
          <w:color w:val="000000" w:themeColor="text1"/>
        </w:rPr>
        <w:t>MİSYON</w:t>
      </w:r>
      <w:r w:rsidRPr="00DF3F75">
        <w:rPr>
          <w:b/>
        </w:rPr>
        <w:t>;</w:t>
      </w:r>
    </w:p>
    <w:p w:rsidR="00A321D2" w:rsidRPr="00DF3F75" w:rsidRDefault="00A321D2" w:rsidP="00A321D2">
      <w:pPr>
        <w:spacing w:line="360" w:lineRule="auto"/>
        <w:ind w:firstLine="708"/>
      </w:pPr>
      <w:r w:rsidRPr="00DF3F75">
        <w:t>Mevzuatla belirlenmiş görev alanlarına göre ilde ve köylerde kaynaklarını doğru şekilde kullanarak yol, imar, su, okul, çevre, turizm, sanayi gibi alanlarda yatırım yapmak, işbirlikçi ve yönlendirici olmak.</w:t>
      </w:r>
    </w:p>
    <w:p w:rsidR="00A321D2" w:rsidRPr="00DF3F75" w:rsidRDefault="003320DD" w:rsidP="00A321D2">
      <w:pPr>
        <w:pStyle w:val="Altyaz"/>
        <w:spacing w:before="30" w:after="30" w:line="360" w:lineRule="auto"/>
        <w:ind w:firstLine="708"/>
        <w:contextualSpacing/>
        <w:jc w:val="left"/>
        <w:outlineLvl w:val="1"/>
        <w:rPr>
          <w:rFonts w:ascii="Times New Roman" w:hAnsi="Times New Roman" w:cs="Times New Roman"/>
          <w:sz w:val="24"/>
          <w:szCs w:val="24"/>
        </w:rPr>
      </w:pPr>
      <w:r w:rsidRPr="00DF3F75">
        <w:rPr>
          <w:rFonts w:ascii="Times New Roman" w:hAnsi="Times New Roman" w:cs="Times New Roman"/>
          <w:b/>
          <w:i w:val="0"/>
          <w:color w:val="000000" w:themeColor="text1"/>
          <w:sz w:val="24"/>
          <w:szCs w:val="24"/>
        </w:rPr>
        <w:t>VİZYON;</w:t>
      </w:r>
    </w:p>
    <w:p w:rsidR="00A321D2" w:rsidRPr="00DF3F75" w:rsidRDefault="00A321D2" w:rsidP="0029560E">
      <w:pPr>
        <w:pStyle w:val="ListeParagraf"/>
        <w:numPr>
          <w:ilvl w:val="0"/>
          <w:numId w:val="3"/>
        </w:numPr>
        <w:spacing w:line="360" w:lineRule="auto"/>
        <w:rPr>
          <w:rFonts w:ascii="Times New Roman" w:hAnsi="Times New Roman" w:cs="Times New Roman"/>
          <w:sz w:val="24"/>
          <w:szCs w:val="24"/>
        </w:rPr>
      </w:pPr>
      <w:r w:rsidRPr="00DF3F75">
        <w:rPr>
          <w:rFonts w:ascii="Times New Roman" w:hAnsi="Times New Roman" w:cs="Times New Roman"/>
          <w:sz w:val="24"/>
          <w:szCs w:val="24"/>
        </w:rPr>
        <w:t>Kaynaklarını doğru yönlendiren, geliştirerek ilerleyen</w:t>
      </w:r>
    </w:p>
    <w:p w:rsidR="00A321D2" w:rsidRPr="00DF3F75" w:rsidRDefault="00A321D2" w:rsidP="0029560E">
      <w:pPr>
        <w:pStyle w:val="ListeParagraf"/>
        <w:numPr>
          <w:ilvl w:val="0"/>
          <w:numId w:val="3"/>
        </w:numPr>
        <w:spacing w:line="360" w:lineRule="auto"/>
        <w:rPr>
          <w:rFonts w:ascii="Times New Roman" w:hAnsi="Times New Roman" w:cs="Times New Roman"/>
          <w:sz w:val="24"/>
          <w:szCs w:val="24"/>
        </w:rPr>
      </w:pPr>
      <w:r w:rsidRPr="00DF3F75">
        <w:rPr>
          <w:rFonts w:ascii="Times New Roman" w:hAnsi="Times New Roman" w:cs="Times New Roman"/>
          <w:sz w:val="24"/>
          <w:szCs w:val="24"/>
        </w:rPr>
        <w:t xml:space="preserve">Hizmetlerin sunumunda etkin ve hızlı işleyen </w:t>
      </w:r>
    </w:p>
    <w:p w:rsidR="00A321D2" w:rsidRPr="00DF3F75" w:rsidRDefault="00A321D2" w:rsidP="0029560E">
      <w:pPr>
        <w:pStyle w:val="ListeParagraf"/>
        <w:numPr>
          <w:ilvl w:val="0"/>
          <w:numId w:val="3"/>
        </w:numPr>
        <w:spacing w:line="360" w:lineRule="auto"/>
        <w:rPr>
          <w:rFonts w:ascii="Times New Roman" w:hAnsi="Times New Roman" w:cs="Times New Roman"/>
          <w:sz w:val="24"/>
          <w:szCs w:val="24"/>
        </w:rPr>
      </w:pPr>
      <w:r w:rsidRPr="00DF3F75">
        <w:rPr>
          <w:rFonts w:ascii="Times New Roman" w:hAnsi="Times New Roman" w:cs="Times New Roman"/>
          <w:sz w:val="24"/>
          <w:szCs w:val="24"/>
        </w:rPr>
        <w:t>Kararlarını toplumsal ve ulusal çıkarları gözeterek hukuka uygun şekilde alan</w:t>
      </w:r>
    </w:p>
    <w:p w:rsidR="00A321D2" w:rsidRPr="00DF3F75" w:rsidRDefault="00A321D2" w:rsidP="0029560E">
      <w:pPr>
        <w:pStyle w:val="ListeParagraf"/>
        <w:numPr>
          <w:ilvl w:val="0"/>
          <w:numId w:val="3"/>
        </w:numPr>
        <w:spacing w:line="360" w:lineRule="auto"/>
        <w:rPr>
          <w:rFonts w:ascii="Times New Roman" w:hAnsi="Times New Roman" w:cs="Times New Roman"/>
          <w:sz w:val="24"/>
          <w:szCs w:val="24"/>
        </w:rPr>
      </w:pPr>
      <w:r w:rsidRPr="00DF3F75">
        <w:rPr>
          <w:rFonts w:ascii="Times New Roman" w:hAnsi="Times New Roman" w:cs="Times New Roman"/>
          <w:sz w:val="24"/>
          <w:szCs w:val="24"/>
        </w:rPr>
        <w:t>Alanında yol gösterici bir kamu kurumu olmak.</w:t>
      </w:r>
    </w:p>
    <w:p w:rsidR="00A321D2" w:rsidRPr="00D5169E" w:rsidRDefault="003320DD" w:rsidP="00AA42BB">
      <w:pPr>
        <w:pStyle w:val="Balk1"/>
        <w:rPr>
          <w:rStyle w:val="CharChar2"/>
          <w:rFonts w:ascii="Times New Roman" w:hAnsi="Times New Roman" w:cs="Times New Roman"/>
          <w:sz w:val="24"/>
          <w:szCs w:val="24"/>
        </w:rPr>
      </w:pPr>
      <w:r>
        <w:rPr>
          <w:rStyle w:val="CharChar2"/>
          <w:rFonts w:ascii="Times New Roman" w:hAnsi="Times New Roman" w:cs="Times New Roman"/>
          <w:sz w:val="24"/>
          <w:szCs w:val="24"/>
        </w:rPr>
        <w:tab/>
      </w:r>
      <w:r w:rsidR="00B82ADB" w:rsidRPr="00D5169E">
        <w:rPr>
          <w:rStyle w:val="CharChar2"/>
          <w:rFonts w:ascii="Times New Roman" w:hAnsi="Times New Roman" w:cs="Times New Roman"/>
          <w:sz w:val="24"/>
          <w:szCs w:val="24"/>
        </w:rPr>
        <w:t>B</w:t>
      </w:r>
      <w:r w:rsidRPr="00D5169E">
        <w:rPr>
          <w:rStyle w:val="CharChar2"/>
          <w:rFonts w:ascii="Times New Roman" w:hAnsi="Times New Roman" w:cs="Times New Roman"/>
          <w:sz w:val="24"/>
          <w:szCs w:val="24"/>
        </w:rPr>
        <w:t>-) YETKİ, GÖREV VE SORUMLULUKLAR</w:t>
      </w:r>
    </w:p>
    <w:p w:rsidR="00A321D2" w:rsidRPr="00DF3F75" w:rsidRDefault="00A321D2" w:rsidP="00A321D2">
      <w:pPr>
        <w:spacing w:before="30" w:after="30" w:line="360" w:lineRule="auto"/>
        <w:ind w:firstLine="360"/>
        <w:contextualSpacing/>
        <w:rPr>
          <w:color w:val="000000" w:themeColor="text1"/>
        </w:rPr>
      </w:pPr>
      <w:r w:rsidRPr="00DF3F75">
        <w:rPr>
          <w:color w:val="000000" w:themeColor="text1"/>
        </w:rPr>
        <w:t xml:space="preserve">İl özel idaresi mahallî müşterek nitelikte olmak şartıyla; </w:t>
      </w:r>
    </w:p>
    <w:p w:rsidR="0008020C" w:rsidRDefault="00A321D2" w:rsidP="0008020C">
      <w:pPr>
        <w:spacing w:before="30" w:after="30" w:line="360" w:lineRule="auto"/>
        <w:contextualSpacing/>
      </w:pPr>
      <w:r w:rsidRPr="00DF3F75">
        <w:rPr>
          <w:color w:val="000000" w:themeColor="text1"/>
        </w:rPr>
        <w:tab/>
      </w:r>
      <w:proofErr w:type="gramStart"/>
      <w:r w:rsidR="0008020C">
        <w:t>a) Gençlik ve spor, sağlık, tarım, sanayi ve ticaret; Belediye sınırları il sınırı olan Büyükşehir Belediyeleri hariç ilin çevre düzeni plânı, bayındırlık ve iskân, toprağın korunması, erozyonun önlenmesi, kültür, sanat, turizm, sosyal hizmet ve yardımlar, yoksullara mikro kredi verilmesi, çocuk yuvaları ve yetiştirme yurtları; ilk ve orta öğretim kurumlarının arsa temini, binalarının yapım, bakım ve onarımı ile diğer ihtiyaçlarının karşılanmasına ilişkin hizmetleri il sınırları içinde,</w:t>
      </w:r>
      <w:proofErr w:type="gramEnd"/>
    </w:p>
    <w:p w:rsidR="0008020C" w:rsidRDefault="0008020C" w:rsidP="0008020C">
      <w:pPr>
        <w:spacing w:before="30" w:after="30" w:line="360" w:lineRule="auto"/>
        <w:contextualSpacing/>
      </w:pPr>
      <w:r>
        <w:t xml:space="preserve">           b) İmar, yol, su, kanalizasyon, katı atık, çevre, acil yardım ve kurtarma (...); orman köylerinin desteklenmesi, ağaçlandırma, park ve bahçe tesisine ilişkin hizmetleri belediye sınırları dışında, </w:t>
      </w:r>
    </w:p>
    <w:p w:rsidR="0098477B" w:rsidRDefault="0008020C" w:rsidP="0008020C">
      <w:pPr>
        <w:spacing w:before="30" w:after="30" w:line="360" w:lineRule="auto"/>
        <w:ind w:firstLine="360"/>
        <w:contextualSpacing/>
      </w:pPr>
      <w:r>
        <w:t xml:space="preserve">      c) </w:t>
      </w:r>
      <w:r w:rsidR="0098477B">
        <w:t xml:space="preserve"> </w:t>
      </w:r>
      <w:r>
        <w:t xml:space="preserve">Bisiklet yollarının ve şeritlerinin, bisiklet ve elektrikli </w:t>
      </w:r>
      <w:proofErr w:type="spellStart"/>
      <w:r>
        <w:t>skuter</w:t>
      </w:r>
      <w:proofErr w:type="spellEnd"/>
      <w:r>
        <w:t xml:space="preserve"> park ve şarj istasyonlarının, yaya yollarının ve gürültü bariyerlerinin planlanması, projelendirilmesi, yapımı, bakımı ve onarımı</w:t>
      </w:r>
      <w:r w:rsidR="0098477B">
        <w:t>yla ilgili işleri, y</w:t>
      </w:r>
      <w:r>
        <w:t xml:space="preserve">apmakla görevli ve yetkilidir. </w:t>
      </w:r>
    </w:p>
    <w:p w:rsidR="0098477B" w:rsidRDefault="0098477B" w:rsidP="0008020C">
      <w:pPr>
        <w:spacing w:before="30" w:after="30" w:line="360" w:lineRule="auto"/>
        <w:ind w:firstLine="360"/>
        <w:contextualSpacing/>
      </w:pPr>
      <w:r>
        <w:t xml:space="preserve">      </w:t>
      </w:r>
      <w:r w:rsidR="0008020C">
        <w:t xml:space="preserve">İl özel idaresi; il sınırları içinde mabetler, kültür ve tabiat varlıkları, tarihî doku ve kent tarihi bakımından önem taşıyan mekânlar ile </w:t>
      </w:r>
      <w:proofErr w:type="spellStart"/>
      <w:r w:rsidR="0008020C">
        <w:t>cemevlerinin</w:t>
      </w:r>
      <w:proofErr w:type="spellEnd"/>
      <w:r w:rsidR="0008020C">
        <w:t xml:space="preserve"> yapım, bakım ve onarımını yapabilir. </w:t>
      </w:r>
    </w:p>
    <w:p w:rsidR="0098477B" w:rsidRDefault="0098477B" w:rsidP="0008020C">
      <w:pPr>
        <w:spacing w:before="30" w:after="30" w:line="360" w:lineRule="auto"/>
        <w:ind w:firstLine="360"/>
        <w:contextualSpacing/>
      </w:pPr>
      <w:r>
        <w:t xml:space="preserve">      </w:t>
      </w:r>
      <w:r w:rsidR="0008020C">
        <w:t xml:space="preserve">Bakanlıklar ve diğer merkezi idare kuruluşları; yapım, bakım ve onarım işleri, devlet ve il yolları, içme suyu, sulama suyu, kanalizasyon, enerji nakil hattı, sağlık, eğitim, kültür, turizm, çevre, </w:t>
      </w:r>
      <w:r w:rsidR="0008020C">
        <w:lastRenderedPageBreak/>
        <w:t xml:space="preserve">imar, bayındırlık, </w:t>
      </w:r>
      <w:proofErr w:type="gramStart"/>
      <w:r w:rsidR="0008020C">
        <w:t>iskan</w:t>
      </w:r>
      <w:proofErr w:type="gramEnd"/>
      <w:r w:rsidR="0008020C">
        <w:t xml:space="preserve">, gençlik ve spor gibi hizmetlere ilişkin yatırımlar ile bakanlıklar ve diğer merkezi idare kuruluşlarının görev alanına giren diğer yatırımları, kendi bütçelerinde bu hizmetler için ayrılan ödenekleri kullanarak il özel idarelerine kaynak aktarmak suretiyle gerçekleştirebilir. Aktarma işlemi ilgili bakanın onayıyla yapılır ve bu ödenekler tahsis amacı dışında kullanılamaz. İş, il özel idaresinin tabi olduğu usul ve esaslara göre sonuçlandırılır. İl özel idareleri de bütçe </w:t>
      </w:r>
      <w:proofErr w:type="gramStart"/>
      <w:r w:rsidR="0008020C">
        <w:t>imkanları</w:t>
      </w:r>
      <w:proofErr w:type="gramEnd"/>
      <w:r w:rsidR="0008020C">
        <w:t xml:space="preserve"> ölçüsünde bu yatırımlara kendi bütçesinden ödenek aktarabilir. Bu fıkraya göre, bakanlıklar ve diğer merkezi idare kuruluşları tarafından aktarılacak kaynaklarla gerçekleştirilecek yatırımlar, birinci fıkrada öngörülen görev alanı sınırlamasına tabi olmaksızın bütün il sınırları içinde yapılabilir. Bu işlere ilişkin kaynak transferleri, mevzuatı gereğince</w:t>
      </w:r>
      <w:r w:rsidR="0008020C" w:rsidRPr="0008020C">
        <w:t xml:space="preserve"> </w:t>
      </w:r>
      <w:r w:rsidR="0008020C">
        <w:t xml:space="preserve">yapılacak avans ödemeleri hariç ilgili işe ait </w:t>
      </w:r>
      <w:proofErr w:type="spellStart"/>
      <w:r w:rsidR="0008020C">
        <w:t>hakediş</w:t>
      </w:r>
      <w:proofErr w:type="spellEnd"/>
      <w:r w:rsidR="0008020C">
        <w:t xml:space="preserve"> raporlarına istinaden hizmeti yaptıran idare bütçesine gider kaydedilmek suretiyle yapılır. İl özel idareleri aracılığıyla yapılacak işlere ilişkin ödenekler kamu kurum ve kuruluşlarının bütçelerinde ayrı tertiplerde izlenir, bu ödeneklerden diğer tertiplere aktarma yapılamaz ve başka amaçlarla kullanılamaz. Söz konusu tertiplerde yer alan ödeneklerden harcanmayan kısımlar ertesi yıl bütçesine devren ödenek kaydedilebilir. </w:t>
      </w:r>
      <w:proofErr w:type="gramStart"/>
      <w:r w:rsidR="0008020C">
        <w:t>Bakanlıklar ve diğer merkezi idare kuruluşları bütçelerinden il özel idarelerine yapılacak kaynak aktarımının hangi aşamada ne surette avans veya gider kaydı suretiyle yapılacağı, il özel idarelerince ihaleye çıkılmasında hizmeti yaptıran ilgili idare bütçesindeki ödeneğin esas alınmasına ilişkin usul ve esaslar ile avans karşılığı ödeneğin saklı tutulması, ödenek devri, aranacak belgeler ve bu kapsamdaki diğer hususlar İçişleri Bakanlığı ile Strateji ve Bütçe Başkanlığı tarafından müştereken belirlenir.</w:t>
      </w:r>
      <w:proofErr w:type="gramEnd"/>
    </w:p>
    <w:p w:rsidR="0098477B" w:rsidRDefault="0098477B" w:rsidP="0008020C">
      <w:pPr>
        <w:spacing w:before="30" w:after="30" w:line="360" w:lineRule="auto"/>
        <w:ind w:firstLine="360"/>
        <w:contextualSpacing/>
      </w:pPr>
      <w:r>
        <w:t xml:space="preserve">      </w:t>
      </w:r>
      <w:r w:rsidR="0008020C">
        <w:t xml:space="preserve"> Kamu kurum ve kuruluşlarının </w:t>
      </w:r>
      <w:proofErr w:type="gramStart"/>
      <w:r w:rsidR="0008020C">
        <w:t>5/1/1961</w:t>
      </w:r>
      <w:proofErr w:type="gramEnd"/>
      <w:r w:rsidR="0008020C">
        <w:t xml:space="preserve"> tarihli ve 237 sayılı Taşıt Kanunu kapsamındaki araçlarının alımı, işletilmesi, bakım ve onarımı ile bürolarının ihtiyaçları; kamu konutlarının yapım, bakım, işletme ve onarımı ile emniyet hizmetlerinin gerektirdiği teçhizat alımıyla ilgili harcamalar il özel idaresi bütçesinden karşılanabilir. </w:t>
      </w:r>
    </w:p>
    <w:p w:rsidR="0098477B" w:rsidRDefault="0098477B" w:rsidP="0008020C">
      <w:pPr>
        <w:spacing w:before="30" w:after="30" w:line="360" w:lineRule="auto"/>
        <w:ind w:firstLine="360"/>
        <w:contextualSpacing/>
      </w:pPr>
      <w:r>
        <w:t xml:space="preserve">       </w:t>
      </w:r>
      <w:r w:rsidR="0008020C">
        <w:t xml:space="preserve">İl çevre düzeni plânı; valinin koordinasyonunda, büyükşehirlerde büyükşehir belediyeleri, diğer illerde il belediyesi ve il özel idaresi ile birlikte yapılır. İl çevre düzeni plânı belediye meclisi ile il genel meclisi tarafından onaylanır. Belediye sınırları il sınırı olan Büyükşehir Belediyelerinde il çevre düzeni planı ilgili Büyükşehir Belediyeleri tarafından yapılır veya yaptırılır ve doğrudan Belediye Meclisi tarafından onaylanır. </w:t>
      </w:r>
    </w:p>
    <w:p w:rsidR="0098477B" w:rsidRDefault="0098477B" w:rsidP="0008020C">
      <w:pPr>
        <w:spacing w:before="30" w:after="30" w:line="360" w:lineRule="auto"/>
        <w:ind w:firstLine="360"/>
        <w:contextualSpacing/>
      </w:pPr>
      <w:r>
        <w:t xml:space="preserve">       </w:t>
      </w:r>
      <w:r w:rsidR="0008020C">
        <w:t xml:space="preserve">Hizmetlerin yerine getirilmesinde öncelik sırası, il özel idaresinin malî durumu, hizmetin ivediliği ve verildiği yerin gelişmişlik düzeyi dikkate alınarak belirlenir. </w:t>
      </w:r>
    </w:p>
    <w:p w:rsidR="0098477B" w:rsidRDefault="0098477B" w:rsidP="0008020C">
      <w:pPr>
        <w:spacing w:before="30" w:after="30" w:line="360" w:lineRule="auto"/>
        <w:ind w:firstLine="360"/>
        <w:contextualSpacing/>
      </w:pPr>
      <w:r>
        <w:t xml:space="preserve">       </w:t>
      </w:r>
      <w:r w:rsidR="0008020C">
        <w:t>İl özel idaresi hizmetleri, vatandaşlara en yakın yerlerde ve en uygun yöntemlerle sunulur. Hizmet sunumunda engelli, yaşlı, düşkün ve dar gelirlilerin durumuna uygun yöntemler uygulanır.</w:t>
      </w:r>
    </w:p>
    <w:p w:rsidR="0098477B" w:rsidRDefault="0098477B" w:rsidP="0008020C">
      <w:pPr>
        <w:spacing w:before="30" w:after="30" w:line="360" w:lineRule="auto"/>
        <w:ind w:firstLine="360"/>
        <w:contextualSpacing/>
      </w:pPr>
      <w:r>
        <w:t xml:space="preserve">      </w:t>
      </w:r>
      <w:r w:rsidR="0008020C">
        <w:t xml:space="preserve"> Hizmetlerin diğer mahallî idareler ve kamu kuruluşları arasında bütünlük ve uyum içinde yürütülmesine yönelik koordinasyon o ilin valisi tarafından sağlanır. </w:t>
      </w:r>
    </w:p>
    <w:p w:rsidR="0098477B" w:rsidRDefault="0098477B" w:rsidP="0008020C">
      <w:pPr>
        <w:spacing w:before="30" w:after="30" w:line="360" w:lineRule="auto"/>
        <w:ind w:firstLine="360"/>
        <w:contextualSpacing/>
      </w:pPr>
      <w:r>
        <w:lastRenderedPageBreak/>
        <w:t xml:space="preserve">        </w:t>
      </w:r>
      <w:r w:rsidR="0008020C">
        <w:t>4562 sayılı Organize Sanayi Bölgeleri Kanunu ile Sanayi ve Ticaret Bakanlığına ve organize sanayi bölgelerine tanınan yetki ve sorumluluklar bu Kanun kapsamı dışındadır.</w:t>
      </w:r>
    </w:p>
    <w:p w:rsidR="0098477B" w:rsidRDefault="0098477B" w:rsidP="0008020C">
      <w:pPr>
        <w:spacing w:before="30" w:after="30" w:line="360" w:lineRule="auto"/>
        <w:ind w:firstLine="360"/>
        <w:contextualSpacing/>
      </w:pPr>
    </w:p>
    <w:p w:rsidR="00A321D2" w:rsidRPr="00DF3F75" w:rsidRDefault="00A321D2" w:rsidP="0008020C">
      <w:pPr>
        <w:spacing w:before="30" w:after="30" w:line="360" w:lineRule="auto"/>
        <w:ind w:firstLine="360"/>
        <w:contextualSpacing/>
        <w:rPr>
          <w:b/>
          <w:color w:val="000000" w:themeColor="text1"/>
        </w:rPr>
      </w:pPr>
      <w:r w:rsidRPr="00DF3F75">
        <w:rPr>
          <w:color w:val="000000" w:themeColor="text1"/>
        </w:rPr>
        <w:tab/>
      </w:r>
      <w:r w:rsidR="003320DD" w:rsidRPr="00DF3F75">
        <w:rPr>
          <w:b/>
          <w:color w:val="000000" w:themeColor="text1"/>
        </w:rPr>
        <w:t>DİĞER KANUNLARLA VERİLEN GÖREV VE YETKİLER</w:t>
      </w:r>
    </w:p>
    <w:p w:rsidR="00A321D2" w:rsidRPr="00DF3F75" w:rsidRDefault="00A321D2" w:rsidP="008F6BCB">
      <w:pPr>
        <w:pStyle w:val="ListeParagraf"/>
        <w:numPr>
          <w:ilvl w:val="0"/>
          <w:numId w:val="2"/>
        </w:numPr>
        <w:spacing w:before="30" w:after="30" w:line="360" w:lineRule="auto"/>
        <w:jc w:val="both"/>
        <w:rPr>
          <w:rFonts w:ascii="Times New Roman" w:hAnsi="Times New Roman" w:cs="Times New Roman"/>
          <w:color w:val="000000" w:themeColor="text1"/>
          <w:sz w:val="24"/>
          <w:szCs w:val="24"/>
        </w:rPr>
      </w:pPr>
      <w:r w:rsidRPr="00DF3F75">
        <w:rPr>
          <w:rFonts w:ascii="Times New Roman" w:hAnsi="Times New Roman" w:cs="Times New Roman"/>
          <w:color w:val="000000" w:themeColor="text1"/>
          <w:sz w:val="24"/>
          <w:szCs w:val="24"/>
        </w:rPr>
        <w:t>3202 sayılı Köye Yönelik Hizmetler Hakkında Kanun</w:t>
      </w:r>
    </w:p>
    <w:p w:rsidR="00A321D2" w:rsidRPr="00DF3F75" w:rsidRDefault="00A321D2" w:rsidP="008F6BCB">
      <w:pPr>
        <w:pStyle w:val="ListeParagraf"/>
        <w:numPr>
          <w:ilvl w:val="0"/>
          <w:numId w:val="2"/>
        </w:numPr>
        <w:spacing w:before="30" w:after="30" w:line="360" w:lineRule="auto"/>
        <w:jc w:val="both"/>
        <w:rPr>
          <w:rFonts w:ascii="Times New Roman" w:hAnsi="Times New Roman" w:cs="Times New Roman"/>
          <w:color w:val="000000" w:themeColor="text1"/>
          <w:sz w:val="24"/>
          <w:szCs w:val="24"/>
        </w:rPr>
      </w:pPr>
      <w:r w:rsidRPr="00DF3F75">
        <w:rPr>
          <w:rFonts w:ascii="Times New Roman" w:hAnsi="Times New Roman" w:cs="Times New Roman"/>
          <w:color w:val="000000" w:themeColor="text1"/>
          <w:sz w:val="24"/>
          <w:szCs w:val="24"/>
        </w:rPr>
        <w:t>222 sayılı İlköğretim ve Eğitim Kanunu</w:t>
      </w:r>
    </w:p>
    <w:p w:rsidR="00A321D2" w:rsidRPr="00DF3F75" w:rsidRDefault="00A321D2" w:rsidP="008F6BCB">
      <w:pPr>
        <w:pStyle w:val="ListeParagraf"/>
        <w:numPr>
          <w:ilvl w:val="0"/>
          <w:numId w:val="2"/>
        </w:numPr>
        <w:spacing w:before="30" w:after="30" w:line="360" w:lineRule="auto"/>
        <w:jc w:val="both"/>
        <w:rPr>
          <w:rFonts w:ascii="Times New Roman" w:hAnsi="Times New Roman" w:cs="Times New Roman"/>
          <w:color w:val="000000" w:themeColor="text1"/>
          <w:sz w:val="24"/>
          <w:szCs w:val="24"/>
        </w:rPr>
      </w:pPr>
      <w:r w:rsidRPr="00DF3F75">
        <w:rPr>
          <w:rFonts w:ascii="Times New Roman" w:hAnsi="Times New Roman" w:cs="Times New Roman"/>
          <w:color w:val="000000" w:themeColor="text1"/>
          <w:sz w:val="24"/>
          <w:szCs w:val="24"/>
        </w:rPr>
        <w:t>3194 sayılı İmar Kanunu</w:t>
      </w:r>
    </w:p>
    <w:p w:rsidR="00A321D2" w:rsidRPr="00DF3F75" w:rsidRDefault="00A321D2" w:rsidP="008F6BCB">
      <w:pPr>
        <w:pStyle w:val="ListeParagraf"/>
        <w:numPr>
          <w:ilvl w:val="0"/>
          <w:numId w:val="2"/>
        </w:numPr>
        <w:spacing w:before="30" w:after="30" w:line="360" w:lineRule="auto"/>
        <w:jc w:val="both"/>
        <w:rPr>
          <w:rFonts w:ascii="Times New Roman" w:hAnsi="Times New Roman" w:cs="Times New Roman"/>
          <w:color w:val="000000" w:themeColor="text1"/>
          <w:sz w:val="24"/>
          <w:szCs w:val="24"/>
        </w:rPr>
      </w:pPr>
      <w:r w:rsidRPr="00DF3F75">
        <w:rPr>
          <w:rFonts w:ascii="Times New Roman" w:hAnsi="Times New Roman" w:cs="Times New Roman"/>
          <w:color w:val="000000" w:themeColor="text1"/>
          <w:sz w:val="24"/>
          <w:szCs w:val="24"/>
        </w:rPr>
        <w:t>4562 sayılı Organize Sanayi Bölgeleri Kanunu</w:t>
      </w:r>
    </w:p>
    <w:p w:rsidR="00A321D2" w:rsidRPr="00DF3F75" w:rsidRDefault="00A321D2" w:rsidP="008F6BCB">
      <w:pPr>
        <w:pStyle w:val="ListeParagraf"/>
        <w:numPr>
          <w:ilvl w:val="0"/>
          <w:numId w:val="2"/>
        </w:numPr>
        <w:spacing w:before="30" w:after="30" w:line="360" w:lineRule="auto"/>
        <w:jc w:val="both"/>
        <w:rPr>
          <w:rFonts w:ascii="Times New Roman" w:hAnsi="Times New Roman" w:cs="Times New Roman"/>
          <w:color w:val="000000" w:themeColor="text1"/>
          <w:sz w:val="24"/>
          <w:szCs w:val="24"/>
        </w:rPr>
      </w:pPr>
      <w:r w:rsidRPr="00DF3F75">
        <w:rPr>
          <w:rFonts w:ascii="Times New Roman" w:hAnsi="Times New Roman" w:cs="Times New Roman"/>
          <w:color w:val="000000" w:themeColor="text1"/>
          <w:sz w:val="24"/>
          <w:szCs w:val="24"/>
        </w:rPr>
        <w:t>872 sayılı Çevre Kanunu</w:t>
      </w:r>
    </w:p>
    <w:p w:rsidR="00A321D2" w:rsidRPr="00DF3F75" w:rsidRDefault="00A321D2" w:rsidP="008F6BCB">
      <w:pPr>
        <w:pStyle w:val="ListeParagraf"/>
        <w:numPr>
          <w:ilvl w:val="0"/>
          <w:numId w:val="2"/>
        </w:numPr>
        <w:spacing w:before="30" w:after="30" w:line="360" w:lineRule="auto"/>
        <w:jc w:val="both"/>
        <w:rPr>
          <w:rFonts w:ascii="Times New Roman" w:hAnsi="Times New Roman" w:cs="Times New Roman"/>
          <w:color w:val="000000" w:themeColor="text1"/>
          <w:sz w:val="24"/>
          <w:szCs w:val="24"/>
        </w:rPr>
      </w:pPr>
      <w:r w:rsidRPr="00DF3F75">
        <w:rPr>
          <w:rFonts w:ascii="Times New Roman" w:hAnsi="Times New Roman" w:cs="Times New Roman"/>
          <w:color w:val="000000" w:themeColor="text1"/>
          <w:sz w:val="24"/>
          <w:szCs w:val="24"/>
        </w:rPr>
        <w:t>3285 sayılı Hayvan Sağlığı ve Zabıtası Kanunu</w:t>
      </w:r>
    </w:p>
    <w:p w:rsidR="00A321D2" w:rsidRPr="00DF3F75" w:rsidRDefault="00A321D2" w:rsidP="008F6BCB">
      <w:pPr>
        <w:pStyle w:val="ListeParagraf"/>
        <w:numPr>
          <w:ilvl w:val="0"/>
          <w:numId w:val="2"/>
        </w:numPr>
        <w:spacing w:before="30" w:after="30" w:line="360" w:lineRule="auto"/>
        <w:jc w:val="both"/>
        <w:rPr>
          <w:rFonts w:ascii="Times New Roman" w:hAnsi="Times New Roman" w:cs="Times New Roman"/>
          <w:color w:val="000000" w:themeColor="text1"/>
          <w:sz w:val="24"/>
          <w:szCs w:val="24"/>
        </w:rPr>
      </w:pPr>
      <w:r w:rsidRPr="00DF3F75">
        <w:rPr>
          <w:rFonts w:ascii="Times New Roman" w:hAnsi="Times New Roman" w:cs="Times New Roman"/>
          <w:color w:val="000000" w:themeColor="text1"/>
          <w:sz w:val="24"/>
          <w:szCs w:val="24"/>
        </w:rPr>
        <w:t xml:space="preserve">2510 sayılı </w:t>
      </w:r>
      <w:proofErr w:type="gramStart"/>
      <w:r w:rsidRPr="00DF3F75">
        <w:rPr>
          <w:rFonts w:ascii="Times New Roman" w:hAnsi="Times New Roman" w:cs="Times New Roman"/>
          <w:color w:val="000000" w:themeColor="text1"/>
          <w:sz w:val="24"/>
          <w:szCs w:val="24"/>
        </w:rPr>
        <w:t>İskan</w:t>
      </w:r>
      <w:proofErr w:type="gramEnd"/>
      <w:r w:rsidRPr="00DF3F75">
        <w:rPr>
          <w:rFonts w:ascii="Times New Roman" w:hAnsi="Times New Roman" w:cs="Times New Roman"/>
          <w:color w:val="000000" w:themeColor="text1"/>
          <w:sz w:val="24"/>
          <w:szCs w:val="24"/>
        </w:rPr>
        <w:t xml:space="preserve"> Kanunu</w:t>
      </w:r>
    </w:p>
    <w:p w:rsidR="00A321D2" w:rsidRPr="00DF3F75" w:rsidRDefault="00A321D2" w:rsidP="008F6BCB">
      <w:pPr>
        <w:pStyle w:val="ListeParagraf"/>
        <w:numPr>
          <w:ilvl w:val="0"/>
          <w:numId w:val="2"/>
        </w:numPr>
        <w:spacing w:before="30" w:after="30" w:line="360" w:lineRule="auto"/>
        <w:jc w:val="both"/>
        <w:rPr>
          <w:rFonts w:ascii="Times New Roman" w:hAnsi="Times New Roman" w:cs="Times New Roman"/>
          <w:color w:val="000000" w:themeColor="text1"/>
          <w:sz w:val="24"/>
          <w:szCs w:val="24"/>
        </w:rPr>
      </w:pPr>
      <w:r w:rsidRPr="00DF3F75">
        <w:rPr>
          <w:rFonts w:ascii="Times New Roman" w:hAnsi="Times New Roman" w:cs="Times New Roman"/>
          <w:color w:val="000000" w:themeColor="text1"/>
          <w:sz w:val="24"/>
          <w:szCs w:val="24"/>
        </w:rPr>
        <w:t>3998 sayılı Köy Mezarlıklarının Korunması Hakkındaki Kanun</w:t>
      </w:r>
    </w:p>
    <w:p w:rsidR="00A321D2" w:rsidRPr="00DF3F75" w:rsidRDefault="00A321D2" w:rsidP="008F6BCB">
      <w:pPr>
        <w:pStyle w:val="ListeParagraf"/>
        <w:numPr>
          <w:ilvl w:val="0"/>
          <w:numId w:val="2"/>
        </w:numPr>
        <w:spacing w:before="30" w:after="30" w:line="360" w:lineRule="auto"/>
        <w:jc w:val="both"/>
        <w:rPr>
          <w:rFonts w:ascii="Times New Roman" w:hAnsi="Times New Roman" w:cs="Times New Roman"/>
          <w:color w:val="000000" w:themeColor="text1"/>
          <w:sz w:val="24"/>
          <w:szCs w:val="24"/>
        </w:rPr>
      </w:pPr>
      <w:r w:rsidRPr="00DF3F75">
        <w:rPr>
          <w:rFonts w:ascii="Times New Roman" w:hAnsi="Times New Roman" w:cs="Times New Roman"/>
          <w:color w:val="000000" w:themeColor="text1"/>
          <w:sz w:val="24"/>
          <w:szCs w:val="24"/>
        </w:rPr>
        <w:t xml:space="preserve">1593 sayılı Umumi </w:t>
      </w:r>
      <w:proofErr w:type="spellStart"/>
      <w:r w:rsidRPr="00DF3F75">
        <w:rPr>
          <w:rFonts w:ascii="Times New Roman" w:hAnsi="Times New Roman" w:cs="Times New Roman"/>
          <w:color w:val="000000" w:themeColor="text1"/>
          <w:sz w:val="24"/>
          <w:szCs w:val="24"/>
        </w:rPr>
        <w:t>Hıfsızsıhha</w:t>
      </w:r>
      <w:proofErr w:type="spellEnd"/>
      <w:r w:rsidRPr="00DF3F75">
        <w:rPr>
          <w:rFonts w:ascii="Times New Roman" w:hAnsi="Times New Roman" w:cs="Times New Roman"/>
          <w:color w:val="000000" w:themeColor="text1"/>
          <w:sz w:val="24"/>
          <w:szCs w:val="24"/>
        </w:rPr>
        <w:t xml:space="preserve"> Kanunu</w:t>
      </w:r>
    </w:p>
    <w:p w:rsidR="00A321D2" w:rsidRPr="008F6DB2" w:rsidRDefault="00A321D2" w:rsidP="008F6DB2">
      <w:pPr>
        <w:pStyle w:val="ListeParagraf"/>
        <w:numPr>
          <w:ilvl w:val="0"/>
          <w:numId w:val="2"/>
        </w:numPr>
        <w:spacing w:before="30" w:after="30" w:line="360" w:lineRule="auto"/>
        <w:jc w:val="both"/>
        <w:rPr>
          <w:rFonts w:ascii="Times New Roman" w:hAnsi="Times New Roman" w:cs="Times New Roman"/>
          <w:color w:val="000000" w:themeColor="text1"/>
          <w:sz w:val="24"/>
          <w:szCs w:val="24"/>
        </w:rPr>
      </w:pPr>
      <w:r w:rsidRPr="008F6DB2">
        <w:rPr>
          <w:rFonts w:ascii="Times New Roman" w:hAnsi="Times New Roman" w:cs="Times New Roman"/>
          <w:color w:val="000000" w:themeColor="text1"/>
          <w:sz w:val="24"/>
          <w:szCs w:val="24"/>
        </w:rPr>
        <w:t xml:space="preserve">5286 sayılı Köy Hizmetleri Genel Müdürlüğünün Kaldırılması ve Bazı </w:t>
      </w:r>
      <w:proofErr w:type="gramStart"/>
      <w:r w:rsidRPr="008F6DB2">
        <w:rPr>
          <w:rFonts w:ascii="Times New Roman" w:hAnsi="Times New Roman" w:cs="Times New Roman"/>
          <w:color w:val="000000" w:themeColor="text1"/>
          <w:sz w:val="24"/>
          <w:szCs w:val="24"/>
        </w:rPr>
        <w:t xml:space="preserve">Kanunlarda </w:t>
      </w:r>
      <w:r w:rsidR="008F6DB2">
        <w:rPr>
          <w:rFonts w:ascii="Times New Roman" w:hAnsi="Times New Roman" w:cs="Times New Roman"/>
          <w:color w:val="000000" w:themeColor="text1"/>
          <w:sz w:val="24"/>
          <w:szCs w:val="24"/>
        </w:rPr>
        <w:t xml:space="preserve"> </w:t>
      </w:r>
      <w:r w:rsidRPr="008F6DB2">
        <w:rPr>
          <w:rFonts w:ascii="Times New Roman" w:hAnsi="Times New Roman" w:cs="Times New Roman"/>
          <w:color w:val="000000" w:themeColor="text1"/>
          <w:sz w:val="24"/>
          <w:szCs w:val="24"/>
        </w:rPr>
        <w:t>Değişiklik</w:t>
      </w:r>
      <w:proofErr w:type="gramEnd"/>
      <w:r w:rsidRPr="008F6DB2">
        <w:rPr>
          <w:rFonts w:ascii="Times New Roman" w:hAnsi="Times New Roman" w:cs="Times New Roman"/>
          <w:color w:val="000000" w:themeColor="text1"/>
          <w:sz w:val="24"/>
          <w:szCs w:val="24"/>
        </w:rPr>
        <w:t xml:space="preserve"> Yapılması Hakkında Kanun</w:t>
      </w:r>
    </w:p>
    <w:p w:rsidR="00A321D2" w:rsidRPr="00DF3F75" w:rsidRDefault="00A321D2" w:rsidP="008F6BCB">
      <w:pPr>
        <w:pStyle w:val="ListeParagraf"/>
        <w:numPr>
          <w:ilvl w:val="0"/>
          <w:numId w:val="2"/>
        </w:numPr>
        <w:spacing w:before="30" w:after="30" w:line="360" w:lineRule="auto"/>
        <w:jc w:val="both"/>
        <w:rPr>
          <w:rFonts w:ascii="Times New Roman" w:hAnsi="Times New Roman" w:cs="Times New Roman"/>
          <w:color w:val="000000" w:themeColor="text1"/>
          <w:sz w:val="24"/>
          <w:szCs w:val="24"/>
        </w:rPr>
      </w:pPr>
      <w:r w:rsidRPr="00DF3F75">
        <w:rPr>
          <w:rFonts w:ascii="Times New Roman" w:hAnsi="Times New Roman" w:cs="Times New Roman"/>
          <w:color w:val="000000" w:themeColor="text1"/>
          <w:sz w:val="24"/>
          <w:szCs w:val="24"/>
        </w:rPr>
        <w:t>5442 sayılı İl İdaresi Kanunu</w:t>
      </w:r>
    </w:p>
    <w:p w:rsidR="00A321D2" w:rsidRPr="00DF3F75" w:rsidRDefault="00A321D2" w:rsidP="008F6BCB">
      <w:pPr>
        <w:pStyle w:val="ListeParagraf"/>
        <w:numPr>
          <w:ilvl w:val="0"/>
          <w:numId w:val="2"/>
        </w:numPr>
        <w:spacing w:before="30" w:after="30" w:line="360" w:lineRule="auto"/>
        <w:rPr>
          <w:rFonts w:ascii="Times New Roman" w:hAnsi="Times New Roman" w:cs="Times New Roman"/>
          <w:color w:val="000000" w:themeColor="text1"/>
          <w:sz w:val="24"/>
          <w:szCs w:val="24"/>
        </w:rPr>
      </w:pPr>
      <w:r w:rsidRPr="00DF3F75">
        <w:rPr>
          <w:rFonts w:ascii="Times New Roman" w:hAnsi="Times New Roman" w:cs="Times New Roman"/>
          <w:color w:val="000000" w:themeColor="text1"/>
          <w:sz w:val="24"/>
          <w:szCs w:val="24"/>
        </w:rPr>
        <w:t>3213 sayılı Maden Kanunu ve Çeşitli Kanunlarda Değişiklik Yapılması Hakkında Kanun</w:t>
      </w:r>
    </w:p>
    <w:p w:rsidR="00A321D2" w:rsidRPr="00DF3F75" w:rsidRDefault="00A321D2" w:rsidP="008F6BCB">
      <w:pPr>
        <w:pStyle w:val="ListeParagraf"/>
        <w:numPr>
          <w:ilvl w:val="0"/>
          <w:numId w:val="2"/>
        </w:numPr>
        <w:spacing w:before="30" w:after="30" w:line="360" w:lineRule="auto"/>
        <w:rPr>
          <w:rFonts w:ascii="Times New Roman" w:hAnsi="Times New Roman" w:cs="Times New Roman"/>
          <w:color w:val="000000" w:themeColor="text1"/>
          <w:sz w:val="24"/>
          <w:szCs w:val="24"/>
        </w:rPr>
      </w:pPr>
      <w:r w:rsidRPr="00DF3F75">
        <w:rPr>
          <w:rFonts w:ascii="Times New Roman" w:hAnsi="Times New Roman" w:cs="Times New Roman"/>
          <w:color w:val="000000" w:themeColor="text1"/>
          <w:sz w:val="24"/>
          <w:szCs w:val="24"/>
        </w:rPr>
        <w:t>5226 sayılı Kültür ve Tabiat Varlıklarını Koruma Kanunu</w:t>
      </w:r>
    </w:p>
    <w:p w:rsidR="00A321D2" w:rsidRPr="00DF3F75" w:rsidRDefault="00A321D2" w:rsidP="008F6BCB">
      <w:pPr>
        <w:pStyle w:val="ListeParagraf"/>
        <w:numPr>
          <w:ilvl w:val="0"/>
          <w:numId w:val="2"/>
        </w:numPr>
        <w:spacing w:before="30" w:after="30" w:line="360" w:lineRule="auto"/>
        <w:rPr>
          <w:rFonts w:ascii="Times New Roman" w:hAnsi="Times New Roman" w:cs="Times New Roman"/>
          <w:color w:val="000000" w:themeColor="text1"/>
          <w:sz w:val="24"/>
          <w:szCs w:val="24"/>
        </w:rPr>
      </w:pPr>
      <w:r w:rsidRPr="00DF3F75">
        <w:rPr>
          <w:rFonts w:ascii="Times New Roman" w:hAnsi="Times New Roman" w:cs="Times New Roman"/>
          <w:color w:val="000000" w:themeColor="text1"/>
          <w:sz w:val="24"/>
          <w:szCs w:val="24"/>
        </w:rPr>
        <w:t>5403 sayılı Toprak Koruma ve Arazi Kanunu</w:t>
      </w:r>
    </w:p>
    <w:p w:rsidR="00A321D2" w:rsidRDefault="00A321D2" w:rsidP="008F6BCB">
      <w:pPr>
        <w:pStyle w:val="ListeParagraf"/>
        <w:numPr>
          <w:ilvl w:val="0"/>
          <w:numId w:val="2"/>
        </w:numPr>
        <w:spacing w:before="30" w:after="30" w:line="360" w:lineRule="auto"/>
        <w:rPr>
          <w:rFonts w:ascii="Times New Roman" w:hAnsi="Times New Roman" w:cs="Times New Roman"/>
          <w:color w:val="000000" w:themeColor="text1"/>
          <w:sz w:val="24"/>
          <w:szCs w:val="24"/>
        </w:rPr>
      </w:pPr>
      <w:r w:rsidRPr="00DF3F75">
        <w:rPr>
          <w:rFonts w:ascii="Times New Roman" w:hAnsi="Times New Roman" w:cs="Times New Roman"/>
          <w:color w:val="000000" w:themeColor="text1"/>
          <w:sz w:val="24"/>
          <w:szCs w:val="24"/>
        </w:rPr>
        <w:t xml:space="preserve">927 sayılı Sıcak ve Soğuk Maden Sularının İstismarı ile Kaplıcalar Tesisatı Hakkında </w:t>
      </w:r>
      <w:r w:rsidR="008F6DB2">
        <w:rPr>
          <w:rFonts w:ascii="Times New Roman" w:hAnsi="Times New Roman" w:cs="Times New Roman"/>
          <w:color w:val="000000" w:themeColor="text1"/>
          <w:sz w:val="24"/>
          <w:szCs w:val="24"/>
        </w:rPr>
        <w:t>K</w:t>
      </w:r>
      <w:r w:rsidRPr="00DF3F75">
        <w:rPr>
          <w:rFonts w:ascii="Times New Roman" w:hAnsi="Times New Roman" w:cs="Times New Roman"/>
          <w:color w:val="000000" w:themeColor="text1"/>
          <w:sz w:val="24"/>
          <w:szCs w:val="24"/>
        </w:rPr>
        <w:t>anun</w:t>
      </w:r>
      <w:bookmarkStart w:id="2" w:name="_Toc130808160"/>
      <w:bookmarkStart w:id="3" w:name="_Toc406435958"/>
    </w:p>
    <w:p w:rsidR="008F6DB2" w:rsidRPr="00DF3F75" w:rsidRDefault="008F6DB2" w:rsidP="008F6DB2">
      <w:pPr>
        <w:pStyle w:val="ListeParagraf"/>
        <w:spacing w:before="30" w:after="30" w:line="360" w:lineRule="auto"/>
        <w:rPr>
          <w:rFonts w:ascii="Times New Roman" w:hAnsi="Times New Roman" w:cs="Times New Roman"/>
          <w:color w:val="000000" w:themeColor="text1"/>
          <w:sz w:val="24"/>
          <w:szCs w:val="24"/>
        </w:rPr>
      </w:pPr>
    </w:p>
    <w:p w:rsidR="00A321D2" w:rsidRPr="00DF3F75" w:rsidRDefault="00A321D2" w:rsidP="00A321D2">
      <w:pPr>
        <w:spacing w:before="120" w:after="120" w:line="360" w:lineRule="auto"/>
        <w:rPr>
          <w:b/>
          <w:color w:val="000000"/>
        </w:rPr>
      </w:pPr>
      <w:r w:rsidRPr="00DF3F75">
        <w:rPr>
          <w:b/>
          <w:iCs/>
          <w:color w:val="000000"/>
        </w:rPr>
        <w:t xml:space="preserve"> </w:t>
      </w:r>
      <w:r w:rsidR="00BF2CE9">
        <w:rPr>
          <w:b/>
          <w:iCs/>
          <w:color w:val="000000"/>
        </w:rPr>
        <w:tab/>
      </w:r>
      <w:r w:rsidR="003320DD" w:rsidRPr="00DF3F75">
        <w:rPr>
          <w:b/>
          <w:iCs/>
          <w:color w:val="000000"/>
        </w:rPr>
        <w:t xml:space="preserve">İL ÖZEL İDARESİNİN YETKİLERİ VE İMTİYAZLARI </w:t>
      </w:r>
    </w:p>
    <w:p w:rsidR="00A321D2" w:rsidRPr="00DF3F75" w:rsidRDefault="00A321D2" w:rsidP="00BF2CE9">
      <w:pPr>
        <w:spacing w:before="120" w:after="120" w:line="360" w:lineRule="auto"/>
        <w:ind w:firstLine="708"/>
        <w:rPr>
          <w:color w:val="000000"/>
        </w:rPr>
      </w:pPr>
      <w:r w:rsidRPr="00DF3F75">
        <w:rPr>
          <w:color w:val="000000"/>
        </w:rPr>
        <w:t xml:space="preserve">a) Kanunlarla verilen görev ve hizmetleri yerine getirebilmek için her türlü faaliyette bulunmak, gerçek ve tüzel kişilerin faaliyetleri için kanunlarda belirtilen izin ve ruhsatları vermek ve denetlemek. </w:t>
      </w:r>
    </w:p>
    <w:p w:rsidR="00A321D2" w:rsidRPr="00DF3F75" w:rsidRDefault="00A321D2" w:rsidP="00BF2CE9">
      <w:pPr>
        <w:spacing w:before="120" w:after="120" w:line="360" w:lineRule="auto"/>
        <w:ind w:firstLine="708"/>
        <w:rPr>
          <w:color w:val="000000"/>
        </w:rPr>
      </w:pPr>
      <w:r w:rsidRPr="00DF3F75">
        <w:rPr>
          <w:color w:val="000000"/>
        </w:rPr>
        <w:t xml:space="preserve">b) Kanunların il özel idaresine verdiği yetki çerçevesinde yönetmelik çıkarmak, emir vermek, yasak koymak ve uygulamak, kanunlarda belirtilen cezaları vermek. </w:t>
      </w:r>
    </w:p>
    <w:p w:rsidR="00A321D2" w:rsidRPr="00DF3F75" w:rsidRDefault="00A321D2" w:rsidP="00BF2CE9">
      <w:pPr>
        <w:spacing w:before="120" w:after="120" w:line="360" w:lineRule="auto"/>
        <w:ind w:firstLine="708"/>
        <w:rPr>
          <w:color w:val="000000"/>
        </w:rPr>
      </w:pPr>
      <w:r w:rsidRPr="00DF3F75">
        <w:rPr>
          <w:color w:val="000000"/>
        </w:rPr>
        <w:t xml:space="preserve">c) Hizmetlerin yürütülmesi amacıyla, taşınır ve taşınmaz malları almak, satmak, kiralamak veya kiraya vermek, takas etmek, bunlar üzerinde sınırlı aynî hak tesis etmek. </w:t>
      </w:r>
    </w:p>
    <w:p w:rsidR="00A321D2" w:rsidRPr="00DF3F75" w:rsidRDefault="00A321D2" w:rsidP="00BF2CE9">
      <w:pPr>
        <w:spacing w:before="120" w:after="120" w:line="360" w:lineRule="auto"/>
        <w:ind w:firstLine="708"/>
        <w:rPr>
          <w:color w:val="000000"/>
        </w:rPr>
      </w:pPr>
      <w:r w:rsidRPr="00DF3F75">
        <w:rPr>
          <w:color w:val="000000"/>
        </w:rPr>
        <w:t xml:space="preserve">d) Borç almak ve bağış kabul etmek. </w:t>
      </w:r>
    </w:p>
    <w:p w:rsidR="00A321D2" w:rsidRPr="00DF3F75" w:rsidRDefault="00A321D2" w:rsidP="00BF2CE9">
      <w:pPr>
        <w:spacing w:before="120" w:after="120" w:line="360" w:lineRule="auto"/>
        <w:ind w:firstLine="708"/>
        <w:rPr>
          <w:color w:val="000000"/>
        </w:rPr>
      </w:pPr>
      <w:r w:rsidRPr="00DF3F75">
        <w:rPr>
          <w:color w:val="000000"/>
        </w:rPr>
        <w:t xml:space="preserve">e) Vergi, resim ve harçlar dışında kalan ve miktarı </w:t>
      </w:r>
      <w:proofErr w:type="spellStart"/>
      <w:r w:rsidRPr="00DF3F75">
        <w:rPr>
          <w:color w:val="000000"/>
        </w:rPr>
        <w:t>yirmibeşmilyar</w:t>
      </w:r>
      <w:proofErr w:type="spellEnd"/>
      <w:r w:rsidRPr="00DF3F75">
        <w:rPr>
          <w:color w:val="000000"/>
        </w:rPr>
        <w:t xml:space="preserve"> Türk Lirasına kadar olan dava konusu uyuşmazlıkların anlaşmayla tasfiyesine karar vermek. </w:t>
      </w:r>
    </w:p>
    <w:p w:rsidR="00A321D2" w:rsidRPr="00DF3F75" w:rsidRDefault="00A321D2" w:rsidP="00BF2CE9">
      <w:pPr>
        <w:spacing w:before="120" w:after="120" w:line="360" w:lineRule="auto"/>
        <w:ind w:firstLine="708"/>
        <w:rPr>
          <w:color w:val="000000"/>
        </w:rPr>
      </w:pPr>
      <w:r w:rsidRPr="00DF3F75">
        <w:rPr>
          <w:color w:val="000000"/>
        </w:rPr>
        <w:lastRenderedPageBreak/>
        <w:t xml:space="preserve">f) Özel kanunları gereğince il özel idaresine ait vergi, resim ve harçların tarh, tahakkuk ve tahsilini yapmak. </w:t>
      </w:r>
    </w:p>
    <w:p w:rsidR="00A321D2" w:rsidRPr="00DF3F75" w:rsidRDefault="00A321D2" w:rsidP="00BF2CE9">
      <w:pPr>
        <w:spacing w:before="120" w:after="120" w:line="360" w:lineRule="auto"/>
        <w:ind w:firstLine="708"/>
        <w:rPr>
          <w:color w:val="000000"/>
        </w:rPr>
      </w:pPr>
      <w:r w:rsidRPr="00DF3F75">
        <w:rPr>
          <w:color w:val="000000"/>
        </w:rPr>
        <w:t xml:space="preserve">g) Belediye sınırları dışındaki gayri sıhhî müesseseler ile umuma açık istirahat ve eğlence yerlerine ruhsat vermek ve denetlemek. Ancak, sivil hava ulaşımına açık havaalanları bünyesinde yer alan tüm tesislere işyeri açma ve çalışma ruhsatı </w:t>
      </w:r>
      <w:proofErr w:type="gramStart"/>
      <w:r w:rsidRPr="00DF3F75">
        <w:rPr>
          <w:color w:val="000000"/>
        </w:rPr>
        <w:t>dahil</w:t>
      </w:r>
      <w:proofErr w:type="gramEnd"/>
      <w:r w:rsidRPr="00DF3F75">
        <w:rPr>
          <w:color w:val="000000"/>
        </w:rPr>
        <w:t xml:space="preserve"> her türlü ruhsat, Sivil Havacılık Genel Müdürlüğü tarafından verilir. Bu konuya ilişkin </w:t>
      </w:r>
      <w:proofErr w:type="spellStart"/>
      <w:r w:rsidRPr="00DF3F75">
        <w:rPr>
          <w:color w:val="000000"/>
        </w:rPr>
        <w:t>usûl</w:t>
      </w:r>
      <w:proofErr w:type="spellEnd"/>
      <w:r w:rsidRPr="00DF3F75">
        <w:rPr>
          <w:color w:val="000000"/>
        </w:rPr>
        <w:t xml:space="preserve"> ve esaslar Sivil Havacılık Genel Müdürlüğünce hazırlanacak bir yönetmelikle düzenlenir. </w:t>
      </w:r>
    </w:p>
    <w:p w:rsidR="00A321D2" w:rsidRPr="00DF3F75" w:rsidRDefault="001E35E6" w:rsidP="00BF2CE9">
      <w:pPr>
        <w:spacing w:before="120" w:after="120" w:line="360" w:lineRule="auto"/>
        <w:ind w:firstLine="360"/>
        <w:rPr>
          <w:color w:val="000000"/>
        </w:rPr>
      </w:pPr>
      <w:r>
        <w:rPr>
          <w:color w:val="000000"/>
        </w:rPr>
        <w:t xml:space="preserve">     </w:t>
      </w:r>
      <w:r w:rsidR="00A321D2" w:rsidRPr="00DF3F75">
        <w:rPr>
          <w:color w:val="000000"/>
        </w:rPr>
        <w:t xml:space="preserve">h) Belediye sınırları dışında, yapı ruhsatı veya yapı kullanma izni hangi idare tarafından verilmiş olursa olsun, hizmete sunulacak olan asansörlerin tescilini yapmak, ilgili teknik mevzuat çerçevesinde yıllık periyodik kontrollerini yapmak ya da yetkilendirilmiş muayene kuruluşları aracılığıyla yaptırmak, gerekli hâllerde asansörleri hizmet dışı bırakmak. Bu bent uyarınca asansörlerin yıllık periyodik kontrolünü yapabilecek il özel idareleri ile yetkilendirilmiş muayene kuruluşlarının sahip olması gereken koşullar, yıllık periyodik kontrol esasları ile yıllık periyodik kontrol ücretleri Vilayetler Hizmet Birliği, Türk Mühendis ve Mimar Odaları Birliği ve Türk Standartları Enstitüsü temsilcilerinin de yer alacağı bir komisyon tarafından belirlenir. Konuya ilişkin düzenlemeler, komisyon kararları doğrultusunda Bilim, Sanayi ve Teknoloji Bakanlığı tarafından yapılır. </w:t>
      </w:r>
    </w:p>
    <w:p w:rsidR="00A321D2" w:rsidRPr="0098477B" w:rsidRDefault="0098477B" w:rsidP="0098477B">
      <w:pPr>
        <w:spacing w:before="120" w:after="120" w:line="360" w:lineRule="auto"/>
        <w:ind w:firstLine="360"/>
        <w:rPr>
          <w:color w:val="000000"/>
        </w:rPr>
      </w:pPr>
      <w:r>
        <w:rPr>
          <w:color w:val="000000"/>
        </w:rPr>
        <w:t xml:space="preserve">     </w:t>
      </w:r>
      <w:r w:rsidR="00A321D2" w:rsidRPr="0098477B">
        <w:rPr>
          <w:color w:val="000000"/>
        </w:rPr>
        <w:t xml:space="preserve">İl özel idaresi, hizmetleri ile ilgili olarak, halkın görüş ve düşüncelerini belirlemek amacıyla kamuoyu yoklaması ve araştırması yapabilir. </w:t>
      </w:r>
    </w:p>
    <w:p w:rsidR="0098477B" w:rsidRDefault="0098477B" w:rsidP="0098477B">
      <w:pPr>
        <w:spacing w:before="120" w:after="120" w:line="360" w:lineRule="auto"/>
        <w:ind w:firstLine="360"/>
        <w:rPr>
          <w:color w:val="000000"/>
        </w:rPr>
      </w:pPr>
      <w:r>
        <w:rPr>
          <w:color w:val="000000"/>
        </w:rPr>
        <w:t xml:space="preserve">     </w:t>
      </w:r>
      <w:r w:rsidR="00A321D2" w:rsidRPr="0098477B">
        <w:rPr>
          <w:color w:val="000000"/>
        </w:rPr>
        <w:t xml:space="preserve">İl özel idaresinin mallarına karşı suç işleyenler Devlet malına karşı suç işlemiş sayılır. 2886 sayılı Devlet İhale Kanununun 75 inci maddesi hükümleri il özel idaresi taşınmazları </w:t>
      </w:r>
      <w:r>
        <w:rPr>
          <w:color w:val="000000"/>
        </w:rPr>
        <w:t>hakkında da uygulanır.</w:t>
      </w:r>
    </w:p>
    <w:p w:rsidR="00A321D2" w:rsidRPr="0098477B" w:rsidRDefault="0098477B" w:rsidP="0098477B">
      <w:pPr>
        <w:spacing w:before="120" w:after="120" w:line="360" w:lineRule="auto"/>
        <w:ind w:firstLine="360"/>
        <w:rPr>
          <w:color w:val="000000"/>
        </w:rPr>
      </w:pPr>
      <w:r>
        <w:rPr>
          <w:color w:val="000000"/>
        </w:rPr>
        <w:t xml:space="preserve">    </w:t>
      </w:r>
      <w:r w:rsidR="000C6DF6">
        <w:rPr>
          <w:color w:val="000000"/>
        </w:rPr>
        <w:t xml:space="preserve"> </w:t>
      </w:r>
      <w:r w:rsidR="00A321D2" w:rsidRPr="0098477B">
        <w:rPr>
          <w:color w:val="000000"/>
        </w:rPr>
        <w:t>İl özel idaresinin proje karşılığı borçlanma yoluyla elde edilen gelirleri, vergi, resim ve harçları, şartlı bağışlar ve kamu hizmetlerinde fiilen kullanılan malları haczedilemez.</w:t>
      </w:r>
    </w:p>
    <w:p w:rsidR="00A321D2" w:rsidRPr="00DF3F75" w:rsidRDefault="00BF2CE9" w:rsidP="00A321D2">
      <w:pPr>
        <w:spacing w:before="30" w:after="30" w:line="360" w:lineRule="auto"/>
        <w:ind w:firstLine="360"/>
        <w:contextualSpacing/>
        <w:rPr>
          <w:b/>
          <w:i/>
          <w:color w:val="000000" w:themeColor="text1"/>
        </w:rPr>
      </w:pPr>
      <w:r>
        <w:rPr>
          <w:b/>
          <w:color w:val="000000" w:themeColor="text1"/>
        </w:rPr>
        <w:t xml:space="preserve">      </w:t>
      </w:r>
      <w:r w:rsidR="003320DD" w:rsidRPr="00DF3F75">
        <w:rPr>
          <w:b/>
          <w:color w:val="000000" w:themeColor="text1"/>
        </w:rPr>
        <w:t>VALİ</w:t>
      </w:r>
      <w:bookmarkEnd w:id="2"/>
      <w:bookmarkEnd w:id="3"/>
    </w:p>
    <w:p w:rsidR="00A321D2" w:rsidRPr="00DF3F75" w:rsidRDefault="00A321D2" w:rsidP="00A321D2">
      <w:pPr>
        <w:spacing w:before="30" w:after="30" w:line="360" w:lineRule="auto"/>
        <w:ind w:firstLine="360"/>
        <w:contextualSpacing/>
        <w:rPr>
          <w:color w:val="000000" w:themeColor="text1"/>
        </w:rPr>
      </w:pPr>
      <w:r w:rsidRPr="00DF3F75">
        <w:rPr>
          <w:color w:val="000000" w:themeColor="text1"/>
        </w:rPr>
        <w:tab/>
        <w:t xml:space="preserve">Vali, İl Özel İdaresinin başı ve tüzel kişiliğinin temsilcisidir. </w:t>
      </w:r>
    </w:p>
    <w:p w:rsidR="00A321D2" w:rsidRPr="00DF3F75" w:rsidRDefault="00A321D2" w:rsidP="00A321D2">
      <w:pPr>
        <w:spacing w:before="30" w:after="30" w:line="360" w:lineRule="auto"/>
        <w:ind w:firstLine="708"/>
        <w:contextualSpacing/>
        <w:rPr>
          <w:color w:val="000000" w:themeColor="text1"/>
        </w:rPr>
      </w:pPr>
      <w:r w:rsidRPr="00DF3F75">
        <w:rPr>
          <w:color w:val="000000" w:themeColor="text1"/>
        </w:rPr>
        <w:t>Valinin görev ve yetkileri şunlardır:</w:t>
      </w:r>
    </w:p>
    <w:p w:rsidR="00A321D2" w:rsidRPr="00DF3F75" w:rsidRDefault="00A321D2" w:rsidP="00A321D2">
      <w:pPr>
        <w:spacing w:before="30" w:after="30" w:line="360" w:lineRule="auto"/>
        <w:ind w:firstLine="708"/>
        <w:contextualSpacing/>
        <w:rPr>
          <w:color w:val="000000" w:themeColor="text1"/>
        </w:rPr>
      </w:pPr>
      <w:r w:rsidRPr="00DF3F75">
        <w:rPr>
          <w:color w:val="000000" w:themeColor="text1"/>
        </w:rPr>
        <w:t>a) İl özel idaresi teşkilâtının en üst amiri olarak il özel idaresi teşkilâtını sevk ve idare etmek, il özel idaresinin hak ve menfaatlerini korumak.</w:t>
      </w:r>
    </w:p>
    <w:p w:rsidR="00A321D2" w:rsidRPr="00DF3F75" w:rsidRDefault="00A321D2" w:rsidP="00A321D2">
      <w:pPr>
        <w:spacing w:before="30" w:after="30" w:line="360" w:lineRule="auto"/>
        <w:ind w:firstLine="708"/>
        <w:contextualSpacing/>
        <w:rPr>
          <w:color w:val="000000" w:themeColor="text1"/>
        </w:rPr>
      </w:pPr>
      <w:r w:rsidRPr="00DF3F75">
        <w:rPr>
          <w:color w:val="000000" w:themeColor="text1"/>
        </w:rPr>
        <w:t> b) İl özel idaresini stratejik plâna uygun olarak yönetmek, il özel idaresinin kurumsal stratejilerini oluşturmak, bu stratejilere uygun olarak bütçeyi, il özel idaresi faaliyetlerinin ve personelinin performans ölçütlerini hazırlamak ve uygulamak, izlemek ve değerlendirmek, bunlarla ilgili raporları meclise sunmak.</w:t>
      </w:r>
    </w:p>
    <w:p w:rsidR="00A321D2" w:rsidRPr="00DF3F75" w:rsidRDefault="00A321D2" w:rsidP="00A321D2">
      <w:pPr>
        <w:spacing w:before="30" w:after="30" w:line="360" w:lineRule="auto"/>
        <w:ind w:firstLine="708"/>
        <w:contextualSpacing/>
        <w:rPr>
          <w:color w:val="000000" w:themeColor="text1"/>
        </w:rPr>
      </w:pPr>
      <w:r w:rsidRPr="00DF3F75">
        <w:rPr>
          <w:color w:val="000000" w:themeColor="text1"/>
        </w:rPr>
        <w:lastRenderedPageBreak/>
        <w:t xml:space="preserve">c) İl özel idaresini Devlet dairelerinde ve törenlerde, davacı veya davalı olarak da yargı yerlerinde  temsil etmek veya vekil tayin etmek. </w:t>
      </w:r>
    </w:p>
    <w:p w:rsidR="00A321D2" w:rsidRPr="00DF3F75" w:rsidRDefault="00A321D2" w:rsidP="00A321D2">
      <w:pPr>
        <w:spacing w:before="30" w:after="30" w:line="360" w:lineRule="auto"/>
        <w:contextualSpacing/>
        <w:rPr>
          <w:color w:val="000000" w:themeColor="text1"/>
        </w:rPr>
      </w:pPr>
      <w:r w:rsidRPr="00DF3F75">
        <w:rPr>
          <w:color w:val="000000" w:themeColor="text1"/>
        </w:rPr>
        <w:t xml:space="preserve">            d) İl encümenine başkanlık etmek. </w:t>
      </w:r>
    </w:p>
    <w:p w:rsidR="00A321D2" w:rsidRPr="00DF3F75" w:rsidRDefault="00A321D2" w:rsidP="00A321D2">
      <w:pPr>
        <w:spacing w:before="30" w:after="30" w:line="360" w:lineRule="auto"/>
        <w:contextualSpacing/>
        <w:rPr>
          <w:color w:val="000000" w:themeColor="text1"/>
        </w:rPr>
      </w:pPr>
      <w:r w:rsidRPr="00DF3F75">
        <w:rPr>
          <w:color w:val="000000" w:themeColor="text1"/>
        </w:rPr>
        <w:t>            e) İl özel idaresinin taşınır ve taşınmaz mallarını idare etmek.</w:t>
      </w:r>
    </w:p>
    <w:p w:rsidR="00A321D2" w:rsidRPr="00DF3F75" w:rsidRDefault="00A321D2" w:rsidP="00A321D2">
      <w:pPr>
        <w:spacing w:before="30" w:after="30" w:line="360" w:lineRule="auto"/>
        <w:contextualSpacing/>
        <w:rPr>
          <w:color w:val="000000" w:themeColor="text1"/>
        </w:rPr>
      </w:pPr>
      <w:r w:rsidRPr="00DF3F75">
        <w:rPr>
          <w:color w:val="000000" w:themeColor="text1"/>
        </w:rPr>
        <w:t>            f) İl özel idaresinin gelir ve alacaklarını takip ve tahsil etmek.</w:t>
      </w:r>
    </w:p>
    <w:p w:rsidR="00A321D2" w:rsidRPr="00DF3F75" w:rsidRDefault="00A321D2" w:rsidP="00A321D2">
      <w:pPr>
        <w:spacing w:before="30" w:after="30" w:line="360" w:lineRule="auto"/>
        <w:contextualSpacing/>
        <w:rPr>
          <w:color w:val="000000" w:themeColor="text1"/>
        </w:rPr>
      </w:pPr>
      <w:r w:rsidRPr="00DF3F75">
        <w:rPr>
          <w:color w:val="000000" w:themeColor="text1"/>
        </w:rPr>
        <w:t>            g) Yetkili organların kararını almak şartıyla sözleşme yapmak.</w:t>
      </w:r>
    </w:p>
    <w:p w:rsidR="00A321D2" w:rsidRPr="00DF3F75" w:rsidRDefault="00A321D2" w:rsidP="00A321D2">
      <w:pPr>
        <w:spacing w:before="30" w:after="30" w:line="360" w:lineRule="auto"/>
        <w:contextualSpacing/>
        <w:rPr>
          <w:color w:val="000000" w:themeColor="text1"/>
        </w:rPr>
      </w:pPr>
      <w:r w:rsidRPr="00DF3F75">
        <w:rPr>
          <w:color w:val="000000" w:themeColor="text1"/>
        </w:rPr>
        <w:t>            h) İl genel meclisi ve encümen kararlarını uygulamak.</w:t>
      </w:r>
    </w:p>
    <w:p w:rsidR="00A321D2" w:rsidRPr="00DF3F75" w:rsidRDefault="00A321D2" w:rsidP="002B3244">
      <w:pPr>
        <w:spacing w:before="30" w:after="30" w:line="360" w:lineRule="auto"/>
        <w:ind w:firstLine="708"/>
        <w:contextualSpacing/>
        <w:rPr>
          <w:color w:val="000000" w:themeColor="text1"/>
        </w:rPr>
      </w:pPr>
      <w:r w:rsidRPr="00DF3F75">
        <w:rPr>
          <w:color w:val="000000" w:themeColor="text1"/>
        </w:rPr>
        <w:t xml:space="preserve">i) Bütçeyi uygulamak, bütçede meclis ve encümenin yetkisi dışında kalan aktarmaları yapmak. </w:t>
      </w:r>
    </w:p>
    <w:p w:rsidR="00A321D2" w:rsidRPr="00DF3F75" w:rsidRDefault="00A321D2" w:rsidP="00A321D2">
      <w:pPr>
        <w:spacing w:before="30" w:after="30" w:line="360" w:lineRule="auto"/>
        <w:contextualSpacing/>
        <w:rPr>
          <w:color w:val="000000" w:themeColor="text1"/>
        </w:rPr>
      </w:pPr>
      <w:r w:rsidRPr="00DF3F75">
        <w:rPr>
          <w:color w:val="000000" w:themeColor="text1"/>
        </w:rPr>
        <w:t xml:space="preserve">            j) İl özel idaresi personelini atamak. </w:t>
      </w:r>
    </w:p>
    <w:p w:rsidR="00A321D2" w:rsidRPr="00DF3F75" w:rsidRDefault="00A321D2" w:rsidP="00A321D2">
      <w:pPr>
        <w:spacing w:before="30" w:after="30" w:line="360" w:lineRule="auto"/>
        <w:contextualSpacing/>
        <w:rPr>
          <w:color w:val="000000" w:themeColor="text1"/>
        </w:rPr>
      </w:pPr>
      <w:r w:rsidRPr="00DF3F75">
        <w:rPr>
          <w:color w:val="000000" w:themeColor="text1"/>
        </w:rPr>
        <w:t>            k) İl özel idaresi, bağlı kuruluşlarını ve işletmelerini denetlemek.</w:t>
      </w:r>
    </w:p>
    <w:p w:rsidR="00A321D2" w:rsidRPr="00DF3F75" w:rsidRDefault="00A321D2" w:rsidP="00A321D2">
      <w:pPr>
        <w:spacing w:before="30" w:after="30" w:line="360" w:lineRule="auto"/>
        <w:contextualSpacing/>
        <w:rPr>
          <w:color w:val="000000" w:themeColor="text1"/>
        </w:rPr>
      </w:pPr>
      <w:r w:rsidRPr="00DF3F75">
        <w:rPr>
          <w:color w:val="000000" w:themeColor="text1"/>
        </w:rPr>
        <w:t>            l) Şartsız bağışları kabul etmek.</w:t>
      </w:r>
    </w:p>
    <w:p w:rsidR="00A321D2" w:rsidRPr="00DF3F75" w:rsidRDefault="00A321D2" w:rsidP="00A321D2">
      <w:pPr>
        <w:spacing w:before="30" w:after="30" w:line="360" w:lineRule="auto"/>
        <w:contextualSpacing/>
        <w:rPr>
          <w:color w:val="000000" w:themeColor="text1"/>
        </w:rPr>
      </w:pPr>
      <w:r w:rsidRPr="00DF3F75">
        <w:rPr>
          <w:color w:val="000000" w:themeColor="text1"/>
        </w:rPr>
        <w:t>            m) İl halkının huzur, esenlik, sağlık ve mutluluğu için gereken önlemleri almak.</w:t>
      </w:r>
    </w:p>
    <w:p w:rsidR="00A321D2" w:rsidRPr="00DF3F75" w:rsidRDefault="00A321D2" w:rsidP="00A321D2">
      <w:pPr>
        <w:spacing w:before="30" w:after="30" w:line="360" w:lineRule="auto"/>
        <w:contextualSpacing/>
        <w:rPr>
          <w:color w:val="000000" w:themeColor="text1"/>
        </w:rPr>
      </w:pPr>
      <w:r w:rsidRPr="00DF3F75">
        <w:rPr>
          <w:color w:val="000000" w:themeColor="text1"/>
        </w:rPr>
        <w:t>            n) Bütçede yoksul ve muhtaçlar için ayrılan ödeneği kullanmak.</w:t>
      </w:r>
    </w:p>
    <w:p w:rsidR="00A321D2" w:rsidRPr="00DF3F75" w:rsidRDefault="00A321D2" w:rsidP="002B3244">
      <w:pPr>
        <w:spacing w:before="30" w:after="30" w:line="360" w:lineRule="auto"/>
        <w:ind w:firstLine="708"/>
        <w:contextualSpacing/>
        <w:rPr>
          <w:color w:val="000000" w:themeColor="text1"/>
        </w:rPr>
      </w:pPr>
      <w:r w:rsidRPr="00DF3F75">
        <w:rPr>
          <w:color w:val="000000" w:themeColor="text1"/>
        </w:rPr>
        <w:t>o) Kanunlarla il özel idaresine verilen ve il genel meclisi veya il encümeni kararını gerektirmeyen görevleri yapmak ve yetkileri kullanmak.</w:t>
      </w:r>
      <w:bookmarkStart w:id="4" w:name="_Toc130808161"/>
    </w:p>
    <w:p w:rsidR="00A321D2" w:rsidRPr="00DF3F75" w:rsidRDefault="003320DD" w:rsidP="00A321D2">
      <w:pPr>
        <w:pStyle w:val="Altyaz"/>
        <w:spacing w:before="120" w:line="360" w:lineRule="auto"/>
        <w:ind w:firstLine="708"/>
        <w:contextualSpacing/>
        <w:jc w:val="both"/>
        <w:outlineLvl w:val="1"/>
        <w:rPr>
          <w:rFonts w:ascii="Times New Roman" w:hAnsi="Times New Roman" w:cs="Times New Roman"/>
          <w:b/>
          <w:i w:val="0"/>
          <w:color w:val="000000" w:themeColor="text1"/>
          <w:sz w:val="24"/>
          <w:szCs w:val="24"/>
        </w:rPr>
      </w:pPr>
      <w:bookmarkStart w:id="5" w:name="_Toc406435959"/>
      <w:r w:rsidRPr="00DF3F75">
        <w:rPr>
          <w:rFonts w:ascii="Times New Roman" w:hAnsi="Times New Roman" w:cs="Times New Roman"/>
          <w:b/>
          <w:i w:val="0"/>
          <w:color w:val="000000" w:themeColor="text1"/>
          <w:sz w:val="24"/>
          <w:szCs w:val="24"/>
        </w:rPr>
        <w:t>İL GENEL MECLİSİ</w:t>
      </w:r>
      <w:bookmarkEnd w:id="4"/>
      <w:bookmarkEnd w:id="5"/>
    </w:p>
    <w:p w:rsidR="00A321D2" w:rsidRPr="00DF3F75" w:rsidRDefault="00A321D2" w:rsidP="002B3244">
      <w:pPr>
        <w:pStyle w:val="GvdeMetni"/>
        <w:spacing w:before="120" w:line="360" w:lineRule="auto"/>
        <w:ind w:firstLine="703"/>
        <w:rPr>
          <w:color w:val="000000" w:themeColor="text1"/>
        </w:rPr>
      </w:pPr>
      <w:r w:rsidRPr="00DF3F75">
        <w:t xml:space="preserve">İl Genel Meclisi, İl Özel İdaresinin karar organıdır ve ilgili </w:t>
      </w:r>
      <w:r w:rsidR="00EB598D">
        <w:t>k</w:t>
      </w:r>
      <w:r w:rsidRPr="00DF3F75">
        <w:t>anunda gösterilen esas ve usullere göre ildeki seçmenler tarafından seçilmiş üyelerden oluşur.</w:t>
      </w:r>
    </w:p>
    <w:p w:rsidR="00A321D2" w:rsidRPr="00DF3F75" w:rsidRDefault="002B3244" w:rsidP="002B3244">
      <w:pPr>
        <w:pStyle w:val="GvdeMetni"/>
        <w:spacing w:before="120" w:line="360" w:lineRule="auto"/>
        <w:rPr>
          <w:color w:val="000000" w:themeColor="text1"/>
        </w:rPr>
      </w:pPr>
      <w:r w:rsidRPr="00DF3F75">
        <w:rPr>
          <w:color w:val="000000" w:themeColor="text1"/>
        </w:rPr>
        <w:tab/>
      </w:r>
      <w:r w:rsidR="00A321D2" w:rsidRPr="00DF3F75">
        <w:rPr>
          <w:color w:val="000000" w:themeColor="text1"/>
        </w:rPr>
        <w:t xml:space="preserve">a) Stratejik plân ile yatırım ve çalışma programlarını, il özel idaresi faaliyetlerini ve personelinin performans ölçütlerini görüşmek ve karara bağlamak. </w:t>
      </w:r>
    </w:p>
    <w:p w:rsidR="00A321D2" w:rsidRDefault="00A321D2" w:rsidP="002B3244">
      <w:pPr>
        <w:spacing w:before="120" w:after="120" w:line="360" w:lineRule="auto"/>
        <w:ind w:firstLine="708"/>
        <w:contextualSpacing/>
        <w:rPr>
          <w:color w:val="000000" w:themeColor="text1"/>
        </w:rPr>
      </w:pPr>
      <w:r w:rsidRPr="00DF3F75">
        <w:rPr>
          <w:color w:val="000000" w:themeColor="text1"/>
        </w:rPr>
        <w:t xml:space="preserve">b) Bütçe ve </w:t>
      </w:r>
      <w:r w:rsidRPr="00DF3F75">
        <w:rPr>
          <w:rStyle w:val="spelle"/>
          <w:color w:val="000000" w:themeColor="text1"/>
        </w:rPr>
        <w:t>kesin hesabı</w:t>
      </w:r>
      <w:r w:rsidRPr="00DF3F75">
        <w:rPr>
          <w:color w:val="000000" w:themeColor="text1"/>
        </w:rPr>
        <w:t xml:space="preserve"> kabul etmek, bütçede kurumsal kodlama yapılan birimler ile fonksiyonel sınıflandırmanın birinci düzeyleri arasında aktarma yapmak.</w:t>
      </w:r>
    </w:p>
    <w:p w:rsidR="00BF2CE9" w:rsidRPr="00DF3F75" w:rsidRDefault="00BF2CE9" w:rsidP="002B3244">
      <w:pPr>
        <w:spacing w:before="120" w:after="120" w:line="360" w:lineRule="auto"/>
        <w:ind w:firstLine="708"/>
        <w:contextualSpacing/>
        <w:rPr>
          <w:color w:val="000000" w:themeColor="text1"/>
        </w:rPr>
      </w:pPr>
      <w:r>
        <w:t>c) Belediye sınırları il sınırı olan Büyükşehir Belediyeleri hariç İl çevre düzeni plânı ile belediye sınırları dışındaki alanların imar plânlarını görüşmek ve karara bağlamak.</w:t>
      </w:r>
    </w:p>
    <w:p w:rsidR="00A321D2" w:rsidRPr="00DF3F75" w:rsidRDefault="00A321D2" w:rsidP="00A321D2">
      <w:pPr>
        <w:spacing w:before="120" w:after="120" w:line="360" w:lineRule="auto"/>
        <w:contextualSpacing/>
        <w:rPr>
          <w:color w:val="000000" w:themeColor="text1"/>
        </w:rPr>
      </w:pPr>
      <w:r w:rsidRPr="00DF3F75">
        <w:rPr>
          <w:color w:val="000000" w:themeColor="text1"/>
        </w:rPr>
        <w:t>           </w:t>
      </w:r>
      <w:r w:rsidR="00BF2CE9">
        <w:rPr>
          <w:color w:val="000000" w:themeColor="text1"/>
        </w:rPr>
        <w:t xml:space="preserve"> </w:t>
      </w:r>
      <w:r w:rsidRPr="00DF3F75">
        <w:rPr>
          <w:color w:val="000000" w:themeColor="text1"/>
        </w:rPr>
        <w:t>d) Borçlanmaya karar vermek.</w:t>
      </w:r>
    </w:p>
    <w:p w:rsidR="00A321D2" w:rsidRPr="00DF3F75" w:rsidRDefault="00A321D2" w:rsidP="002B3244">
      <w:pPr>
        <w:spacing w:before="120" w:after="120" w:line="360" w:lineRule="auto"/>
        <w:ind w:firstLine="708"/>
        <w:contextualSpacing/>
        <w:rPr>
          <w:color w:val="000000" w:themeColor="text1"/>
        </w:rPr>
      </w:pPr>
      <w:r w:rsidRPr="00DF3F75">
        <w:rPr>
          <w:color w:val="000000" w:themeColor="text1"/>
        </w:rPr>
        <w:t xml:space="preserve">e) Bütçe içi işletmeler ile Türk Ticaret Kanununa tâbi ortaklıklar kurulmasına veya bu ortaklıklardan ayrılmaya, sermaye artışına ve gayrimenkul yatırım ortaklığı kurulmasına karar vermek. </w:t>
      </w:r>
    </w:p>
    <w:p w:rsidR="00A321D2" w:rsidRPr="00DF3F75" w:rsidRDefault="00A321D2" w:rsidP="002B3244">
      <w:pPr>
        <w:spacing w:before="120" w:after="120" w:line="360" w:lineRule="auto"/>
        <w:ind w:firstLine="708"/>
        <w:contextualSpacing/>
        <w:rPr>
          <w:color w:val="000000" w:themeColor="text1"/>
        </w:rPr>
      </w:pPr>
      <w:r w:rsidRPr="00DF3F75">
        <w:rPr>
          <w:color w:val="000000" w:themeColor="text1"/>
        </w:rPr>
        <w:t xml:space="preserve">f) Taşınmaz mal alımına, satımına, trampa edilmesine, tahsisine, tahsis şeklinin değiştirilmesine veya tahsisli bir taşınmazın akar haline getirilmesine izin; üç yıldan fazla kiralanmasına ve süresi </w:t>
      </w:r>
      <w:r w:rsidRPr="00DF3F75">
        <w:rPr>
          <w:rStyle w:val="spelle"/>
          <w:color w:val="000000" w:themeColor="text1"/>
        </w:rPr>
        <w:t>yirmi beş</w:t>
      </w:r>
      <w:r w:rsidRPr="00DF3F75">
        <w:rPr>
          <w:color w:val="000000" w:themeColor="text1"/>
        </w:rPr>
        <w:t xml:space="preserve"> yılı </w:t>
      </w:r>
      <w:r w:rsidRPr="00DF3F75">
        <w:rPr>
          <w:rStyle w:val="spelle"/>
          <w:color w:val="000000" w:themeColor="text1"/>
        </w:rPr>
        <w:t>geçmemek</w:t>
      </w:r>
      <w:r w:rsidRPr="00DF3F75">
        <w:rPr>
          <w:color w:val="000000" w:themeColor="text1"/>
        </w:rPr>
        <w:t xml:space="preserve"> kaydıyla bunlar üzerinde sınırlı aynî hak tesisine karar vermek.</w:t>
      </w:r>
    </w:p>
    <w:p w:rsidR="00A321D2" w:rsidRPr="00DF3F75" w:rsidRDefault="00A321D2" w:rsidP="00A321D2">
      <w:pPr>
        <w:spacing w:before="120" w:after="120" w:line="360" w:lineRule="auto"/>
        <w:contextualSpacing/>
        <w:rPr>
          <w:color w:val="000000" w:themeColor="text1"/>
        </w:rPr>
      </w:pPr>
      <w:r w:rsidRPr="00DF3F75">
        <w:rPr>
          <w:color w:val="000000" w:themeColor="text1"/>
        </w:rPr>
        <w:t>           g) Şartlı bağışları kabul etmek.</w:t>
      </w:r>
    </w:p>
    <w:p w:rsidR="00A321D2" w:rsidRPr="00DF3F75" w:rsidRDefault="001E35E6" w:rsidP="002B3244">
      <w:pPr>
        <w:spacing w:before="30" w:after="30" w:line="360" w:lineRule="auto"/>
        <w:ind w:firstLine="708"/>
        <w:contextualSpacing/>
        <w:rPr>
          <w:color w:val="000000" w:themeColor="text1"/>
        </w:rPr>
      </w:pPr>
      <w:r>
        <w:rPr>
          <w:color w:val="000000" w:themeColor="text1"/>
        </w:rPr>
        <w:lastRenderedPageBreak/>
        <w:t>h</w:t>
      </w:r>
      <w:r w:rsidR="00A321D2" w:rsidRPr="00DF3F75">
        <w:rPr>
          <w:color w:val="000000" w:themeColor="text1"/>
        </w:rPr>
        <w:t>) İl özel idaresi adına imtiyaz verilmesine ve il özel idaresi yatırımlarının yap-işlet veya yap-işlet-devret modeli ile yapılmasına, il özel idaresine ait şirket, işletme ve iştiraklerin özelleştirilmesine karar vermek.</w:t>
      </w:r>
    </w:p>
    <w:p w:rsidR="00A321D2" w:rsidRPr="00DF3F75" w:rsidRDefault="00A321D2" w:rsidP="00A321D2">
      <w:pPr>
        <w:spacing w:before="30" w:after="30" w:line="360" w:lineRule="auto"/>
        <w:contextualSpacing/>
        <w:rPr>
          <w:color w:val="000000" w:themeColor="text1"/>
        </w:rPr>
      </w:pPr>
      <w:r w:rsidRPr="00DF3F75">
        <w:rPr>
          <w:color w:val="000000" w:themeColor="text1"/>
        </w:rPr>
        <w:t xml:space="preserve">           </w:t>
      </w:r>
      <w:r w:rsidR="001E35E6">
        <w:rPr>
          <w:color w:val="000000" w:themeColor="text1"/>
        </w:rPr>
        <w:t>i</w:t>
      </w:r>
      <w:r w:rsidRPr="00DF3F75">
        <w:rPr>
          <w:color w:val="000000" w:themeColor="text1"/>
        </w:rPr>
        <w:t>) Encümen üyeleri ile ihtisas komisyonları üyelerini seçmek.</w:t>
      </w:r>
    </w:p>
    <w:p w:rsidR="00A321D2" w:rsidRPr="00DF3F75" w:rsidRDefault="00A321D2" w:rsidP="00A321D2">
      <w:pPr>
        <w:spacing w:before="30" w:after="30" w:line="360" w:lineRule="auto"/>
        <w:contextualSpacing/>
        <w:rPr>
          <w:color w:val="000000" w:themeColor="text1"/>
        </w:rPr>
      </w:pPr>
      <w:r w:rsidRPr="00DF3F75">
        <w:rPr>
          <w:color w:val="000000" w:themeColor="text1"/>
        </w:rPr>
        <w:t xml:space="preserve">           </w:t>
      </w:r>
      <w:r w:rsidR="001E35E6">
        <w:rPr>
          <w:color w:val="000000" w:themeColor="text1"/>
        </w:rPr>
        <w:t>j</w:t>
      </w:r>
      <w:r w:rsidRPr="00DF3F75">
        <w:rPr>
          <w:color w:val="000000" w:themeColor="text1"/>
        </w:rPr>
        <w:t>) İl özel idaresi tarafından çıkarılacak yönetmelikleri kabul etmek.</w:t>
      </w:r>
    </w:p>
    <w:p w:rsidR="00A321D2" w:rsidRPr="00DF3F75" w:rsidRDefault="001E35E6" w:rsidP="002B3244">
      <w:pPr>
        <w:spacing w:before="30" w:after="30" w:line="360" w:lineRule="auto"/>
        <w:ind w:firstLine="708"/>
        <w:contextualSpacing/>
        <w:rPr>
          <w:color w:val="000000" w:themeColor="text1"/>
        </w:rPr>
      </w:pPr>
      <w:r>
        <w:rPr>
          <w:color w:val="000000" w:themeColor="text1"/>
        </w:rPr>
        <w:t>k</w:t>
      </w:r>
      <w:r w:rsidR="00A321D2" w:rsidRPr="00DF3F75">
        <w:rPr>
          <w:color w:val="000000" w:themeColor="text1"/>
        </w:rPr>
        <w:t>) Norm kadro çerçevesinde il özel idaresinin ve bağlı kuruluşlarının kadrolarının ihdas, iptal ve değiştirilmesine karar vermek.</w:t>
      </w:r>
    </w:p>
    <w:p w:rsidR="00A321D2" w:rsidRPr="00DF3F75" w:rsidRDefault="001E35E6" w:rsidP="002B3244">
      <w:pPr>
        <w:spacing w:before="30" w:after="30" w:line="360" w:lineRule="auto"/>
        <w:ind w:firstLine="708"/>
        <w:contextualSpacing/>
        <w:rPr>
          <w:color w:val="000000" w:themeColor="text1"/>
        </w:rPr>
      </w:pPr>
      <w:r>
        <w:rPr>
          <w:color w:val="000000" w:themeColor="text1"/>
        </w:rPr>
        <w:t>l</w:t>
      </w:r>
      <w:r w:rsidR="00A321D2" w:rsidRPr="00DF3F75">
        <w:rPr>
          <w:color w:val="000000" w:themeColor="text1"/>
        </w:rPr>
        <w:t xml:space="preserve">) Yurt içindeki ve yurt dışındaki mahallî idareler ve mahallî idare birlikleriyle karşılıklı işbirliği yapılmasına karar vermek. </w:t>
      </w:r>
    </w:p>
    <w:p w:rsidR="002B3244" w:rsidRPr="00DF3F75" w:rsidRDefault="001E35E6" w:rsidP="002B3244">
      <w:pPr>
        <w:spacing w:before="30" w:after="30" w:line="360" w:lineRule="auto"/>
        <w:ind w:firstLine="708"/>
        <w:contextualSpacing/>
        <w:rPr>
          <w:color w:val="000000" w:themeColor="text1"/>
        </w:rPr>
      </w:pPr>
      <w:r>
        <w:rPr>
          <w:color w:val="000000" w:themeColor="text1"/>
        </w:rPr>
        <w:t>m</w:t>
      </w:r>
      <w:r w:rsidR="00A321D2" w:rsidRPr="00DF3F75">
        <w:rPr>
          <w:color w:val="000000" w:themeColor="text1"/>
        </w:rPr>
        <w:t>) Diğer mahallî idarelerle birlik kurulmasına, kurulmuş birliklere katılmaya veya ayrılmaya karar vermek.</w:t>
      </w:r>
    </w:p>
    <w:p w:rsidR="00A321D2" w:rsidRPr="00DF3F75" w:rsidRDefault="001E35E6" w:rsidP="002B3244">
      <w:pPr>
        <w:spacing w:before="30" w:after="30" w:line="360" w:lineRule="auto"/>
        <w:ind w:firstLine="708"/>
        <w:contextualSpacing/>
        <w:rPr>
          <w:color w:val="000000" w:themeColor="text1"/>
        </w:rPr>
      </w:pPr>
      <w:r>
        <w:rPr>
          <w:color w:val="000000" w:themeColor="text1"/>
        </w:rPr>
        <w:t>n</w:t>
      </w:r>
      <w:r w:rsidR="00A321D2" w:rsidRPr="00DF3F75">
        <w:rPr>
          <w:color w:val="000000" w:themeColor="text1"/>
        </w:rPr>
        <w:t>) İl özel idaresine kanunlarla verilen görev ve hizmetler dışında kalan ve ilgililerin isteğine bağlı hizmetler için uygulanacak ücret tarifesini belirlemek.</w:t>
      </w:r>
    </w:p>
    <w:p w:rsidR="00A321D2" w:rsidRPr="00DF3F75" w:rsidRDefault="003320DD" w:rsidP="00A321D2">
      <w:pPr>
        <w:pStyle w:val="Altyaz"/>
        <w:spacing w:before="30" w:after="30" w:line="360" w:lineRule="auto"/>
        <w:ind w:firstLine="708"/>
        <w:contextualSpacing/>
        <w:jc w:val="left"/>
        <w:outlineLvl w:val="1"/>
        <w:rPr>
          <w:rFonts w:ascii="Times New Roman" w:hAnsi="Times New Roman" w:cs="Times New Roman"/>
          <w:b/>
          <w:i w:val="0"/>
          <w:color w:val="000000" w:themeColor="text1"/>
          <w:sz w:val="24"/>
          <w:szCs w:val="24"/>
        </w:rPr>
      </w:pPr>
      <w:bookmarkStart w:id="6" w:name="_Toc130808162"/>
      <w:bookmarkStart w:id="7" w:name="_Toc406435960"/>
      <w:r w:rsidRPr="00DF3F75">
        <w:rPr>
          <w:rFonts w:ascii="Times New Roman" w:hAnsi="Times New Roman" w:cs="Times New Roman"/>
          <w:b/>
          <w:i w:val="0"/>
          <w:color w:val="000000" w:themeColor="text1"/>
          <w:sz w:val="24"/>
          <w:szCs w:val="24"/>
        </w:rPr>
        <w:t>İL ENCÜMENİ</w:t>
      </w:r>
      <w:bookmarkEnd w:id="6"/>
      <w:bookmarkEnd w:id="7"/>
    </w:p>
    <w:p w:rsidR="00A321D2" w:rsidRPr="00DF3F75" w:rsidRDefault="00A321D2" w:rsidP="00A321D2">
      <w:pPr>
        <w:pStyle w:val="Default"/>
        <w:spacing w:before="120" w:after="120" w:line="360" w:lineRule="auto"/>
        <w:jc w:val="both"/>
      </w:pPr>
      <w:r w:rsidRPr="00DF3F75">
        <w:tab/>
      </w:r>
      <w:r w:rsidR="008F6DB2">
        <w:rPr>
          <w:rFonts w:eastAsiaTheme="minorHAnsi"/>
          <w:lang w:val="tr-TR" w:bidi="ar-SA"/>
        </w:rPr>
        <w:t>İl E</w:t>
      </w:r>
      <w:r w:rsidRPr="00DF3F75">
        <w:rPr>
          <w:rFonts w:eastAsiaTheme="minorHAnsi"/>
          <w:lang w:val="tr-TR" w:bidi="ar-SA"/>
        </w:rPr>
        <w:t xml:space="preserve">ncümeni valinin başkanlığında, genel sekreter ile il genel meclisinin her yıl kendi üyeleri arasından seçeceği üç üye ve valinin her yıl birim amirleri arasından seçeceği iki üyeden oluşur. </w:t>
      </w:r>
      <w:proofErr w:type="spellStart"/>
      <w:r w:rsidRPr="00DF3F75">
        <w:t>Valinin</w:t>
      </w:r>
      <w:proofErr w:type="spellEnd"/>
      <w:r w:rsidRPr="00DF3F75">
        <w:t xml:space="preserve"> </w:t>
      </w:r>
      <w:proofErr w:type="spellStart"/>
      <w:r w:rsidRPr="00DF3F75">
        <w:t>katılamadığı</w:t>
      </w:r>
      <w:proofErr w:type="spellEnd"/>
      <w:r w:rsidRPr="00DF3F75">
        <w:t xml:space="preserve"> </w:t>
      </w:r>
      <w:proofErr w:type="spellStart"/>
      <w:r w:rsidRPr="00DF3F75">
        <w:t>encümen</w:t>
      </w:r>
      <w:proofErr w:type="spellEnd"/>
      <w:r w:rsidRPr="00DF3F75">
        <w:t xml:space="preserve"> </w:t>
      </w:r>
      <w:proofErr w:type="spellStart"/>
      <w:r w:rsidRPr="00DF3F75">
        <w:t>toplantısına</w:t>
      </w:r>
      <w:proofErr w:type="spellEnd"/>
      <w:r w:rsidRPr="00DF3F75">
        <w:t xml:space="preserve"> </w:t>
      </w:r>
      <w:proofErr w:type="spellStart"/>
      <w:r w:rsidRPr="00DF3F75">
        <w:t>genel</w:t>
      </w:r>
      <w:proofErr w:type="spellEnd"/>
      <w:r w:rsidRPr="00DF3F75">
        <w:t xml:space="preserve"> </w:t>
      </w:r>
      <w:proofErr w:type="spellStart"/>
      <w:r w:rsidRPr="00DF3F75">
        <w:t>sekreter</w:t>
      </w:r>
      <w:proofErr w:type="spellEnd"/>
      <w:r w:rsidRPr="00DF3F75">
        <w:t xml:space="preserve"> </w:t>
      </w:r>
      <w:proofErr w:type="spellStart"/>
      <w:r w:rsidRPr="00DF3F75">
        <w:t>başkanlık</w:t>
      </w:r>
      <w:proofErr w:type="spellEnd"/>
      <w:r w:rsidRPr="00DF3F75">
        <w:t xml:space="preserve"> </w:t>
      </w:r>
      <w:proofErr w:type="spellStart"/>
      <w:proofErr w:type="gramStart"/>
      <w:r w:rsidRPr="00DF3F75">
        <w:t>eder</w:t>
      </w:r>
      <w:proofErr w:type="spellEnd"/>
      <w:proofErr w:type="gramEnd"/>
      <w:r w:rsidRPr="00DF3F75">
        <w:t xml:space="preserve">. </w:t>
      </w:r>
    </w:p>
    <w:p w:rsidR="00A321D2" w:rsidRPr="00DF3F75" w:rsidRDefault="00A321D2" w:rsidP="00A321D2">
      <w:pPr>
        <w:pStyle w:val="GvdeMetni"/>
        <w:spacing w:before="120" w:line="360" w:lineRule="auto"/>
        <w:ind w:firstLine="708"/>
      </w:pPr>
      <w:r w:rsidRPr="00DF3F75">
        <w:rPr>
          <w:rFonts w:eastAsiaTheme="minorHAnsi"/>
          <w:color w:val="000000"/>
          <w:lang w:eastAsia="en-US"/>
        </w:rPr>
        <w:t xml:space="preserve">Encümen toplantılarına gündemdeki konularla ilgili olarak, ilgili birim amirleri vali tarafından oy hakkı olmaksızın görüşleri alınmak üzere çağrılabilir. </w:t>
      </w:r>
    </w:p>
    <w:p w:rsidR="00A321D2" w:rsidRPr="00DF3F75" w:rsidRDefault="00A321D2" w:rsidP="00A321D2">
      <w:pPr>
        <w:spacing w:before="30" w:after="30" w:line="360" w:lineRule="auto"/>
        <w:contextualSpacing/>
        <w:rPr>
          <w:color w:val="000000" w:themeColor="text1"/>
        </w:rPr>
      </w:pPr>
      <w:r w:rsidRPr="00DF3F75">
        <w:rPr>
          <w:color w:val="000000" w:themeColor="text1"/>
        </w:rPr>
        <w:tab/>
        <w:t>Encümenin görev ve yetkileri şunlardır:</w:t>
      </w:r>
    </w:p>
    <w:p w:rsidR="00A321D2" w:rsidRPr="00DF3F75" w:rsidRDefault="00A321D2" w:rsidP="002B3244">
      <w:pPr>
        <w:spacing w:before="30" w:after="30" w:line="360" w:lineRule="auto"/>
        <w:ind w:firstLine="705"/>
        <w:contextualSpacing/>
        <w:rPr>
          <w:color w:val="000000" w:themeColor="text1"/>
        </w:rPr>
      </w:pPr>
      <w:r w:rsidRPr="00DF3F75">
        <w:rPr>
          <w:color w:val="000000" w:themeColor="text1"/>
        </w:rPr>
        <w:t>a) Stratejik plân ve yıllık çalışma programı ile bütçe ve kesin hesabı inceleyip il genel meclisine görüş bildirmek. </w:t>
      </w:r>
    </w:p>
    <w:p w:rsidR="00A321D2" w:rsidRPr="00DF3F75" w:rsidRDefault="00A321D2" w:rsidP="002B3244">
      <w:pPr>
        <w:spacing w:before="30" w:after="30" w:line="360" w:lineRule="auto"/>
        <w:ind w:firstLine="705"/>
        <w:contextualSpacing/>
        <w:rPr>
          <w:color w:val="000000" w:themeColor="text1"/>
        </w:rPr>
      </w:pPr>
      <w:r w:rsidRPr="00DF3F75">
        <w:rPr>
          <w:color w:val="000000" w:themeColor="text1"/>
        </w:rPr>
        <w:t>b) Yıllık çalışma programına alınan işlerle ilgili kamulaştırma kararlarını almak ve uygulamak.</w:t>
      </w:r>
    </w:p>
    <w:p w:rsidR="00A321D2" w:rsidRPr="00DF3F75" w:rsidRDefault="00A321D2" w:rsidP="00A321D2">
      <w:pPr>
        <w:spacing w:before="30" w:after="30" w:line="360" w:lineRule="auto"/>
        <w:contextualSpacing/>
        <w:rPr>
          <w:color w:val="000000" w:themeColor="text1"/>
        </w:rPr>
      </w:pPr>
      <w:r w:rsidRPr="00DF3F75">
        <w:rPr>
          <w:color w:val="000000" w:themeColor="text1"/>
        </w:rPr>
        <w:t>            c) Öngörülmeyen giderler ödeneğinin harcama yerlerini belirlemek.</w:t>
      </w:r>
    </w:p>
    <w:p w:rsidR="00A321D2" w:rsidRPr="00DF3F75" w:rsidRDefault="00A321D2" w:rsidP="00A321D2">
      <w:pPr>
        <w:spacing w:before="30" w:after="30" w:line="360" w:lineRule="auto"/>
        <w:contextualSpacing/>
        <w:rPr>
          <w:color w:val="000000" w:themeColor="text1"/>
        </w:rPr>
      </w:pPr>
      <w:r w:rsidRPr="00DF3F75">
        <w:rPr>
          <w:color w:val="000000" w:themeColor="text1"/>
        </w:rPr>
        <w:t>            d) Bütçede fonksiyonel sınıflandırmanın ikinci düzeyleri arasında aktarma yapmak.</w:t>
      </w:r>
    </w:p>
    <w:p w:rsidR="00A321D2" w:rsidRPr="00DF3F75" w:rsidRDefault="00A321D2" w:rsidP="00A321D2">
      <w:pPr>
        <w:spacing w:before="30" w:after="30" w:line="360" w:lineRule="auto"/>
        <w:contextualSpacing/>
        <w:rPr>
          <w:color w:val="000000" w:themeColor="text1"/>
        </w:rPr>
      </w:pPr>
      <w:r w:rsidRPr="00DF3F75">
        <w:rPr>
          <w:color w:val="000000" w:themeColor="text1"/>
        </w:rPr>
        <w:t>            e) Kanunlarda öngörülen cezaları vermek.</w:t>
      </w:r>
    </w:p>
    <w:p w:rsidR="00A321D2" w:rsidRPr="00DF3F75" w:rsidRDefault="00A321D2" w:rsidP="002B3244">
      <w:pPr>
        <w:spacing w:before="30" w:after="30" w:line="360" w:lineRule="auto"/>
        <w:ind w:firstLine="708"/>
        <w:contextualSpacing/>
        <w:rPr>
          <w:color w:val="000000" w:themeColor="text1"/>
        </w:rPr>
      </w:pPr>
      <w:r w:rsidRPr="00DF3F75">
        <w:rPr>
          <w:color w:val="000000" w:themeColor="text1"/>
        </w:rPr>
        <w:t xml:space="preserve">f) Vergi, resim ve harçlar dışında kalan ve miktarı </w:t>
      </w:r>
      <w:proofErr w:type="spellStart"/>
      <w:r w:rsidRPr="00DF3F75">
        <w:rPr>
          <w:rStyle w:val="spelle"/>
          <w:color w:val="000000" w:themeColor="text1"/>
        </w:rPr>
        <w:t>beşmilyar</w:t>
      </w:r>
      <w:proofErr w:type="spellEnd"/>
      <w:r w:rsidRPr="00DF3F75">
        <w:rPr>
          <w:color w:val="000000" w:themeColor="text1"/>
        </w:rPr>
        <w:t xml:space="preserve"> Türk Lirasına kadar olan ihtilafların </w:t>
      </w:r>
      <w:proofErr w:type="spellStart"/>
      <w:r w:rsidRPr="00DF3F75">
        <w:rPr>
          <w:rStyle w:val="spelle"/>
          <w:color w:val="000000" w:themeColor="text1"/>
        </w:rPr>
        <w:t>sulhen</w:t>
      </w:r>
      <w:proofErr w:type="spellEnd"/>
      <w:r w:rsidRPr="00DF3F75">
        <w:rPr>
          <w:color w:val="000000" w:themeColor="text1"/>
        </w:rPr>
        <w:t xml:space="preserve"> halline karar vermek.</w:t>
      </w:r>
    </w:p>
    <w:p w:rsidR="00A321D2" w:rsidRPr="00DF3F75" w:rsidRDefault="00A321D2" w:rsidP="002B3244">
      <w:pPr>
        <w:spacing w:before="30" w:after="30" w:line="360" w:lineRule="auto"/>
        <w:ind w:firstLine="708"/>
        <w:contextualSpacing/>
        <w:rPr>
          <w:color w:val="000000" w:themeColor="text1"/>
        </w:rPr>
      </w:pPr>
      <w:r w:rsidRPr="00DF3F75">
        <w:rPr>
          <w:color w:val="000000" w:themeColor="text1"/>
        </w:rPr>
        <w:t xml:space="preserve">g) Taşınmaz mal satımına, trampa  edilmesine ve tahsisine ilişkin kararları uygulamak, süresi üç yılı </w:t>
      </w:r>
      <w:r w:rsidRPr="00DF3F75">
        <w:rPr>
          <w:rStyle w:val="spelle"/>
          <w:color w:val="000000" w:themeColor="text1"/>
        </w:rPr>
        <w:t>geçmemek</w:t>
      </w:r>
      <w:r w:rsidRPr="00DF3F75">
        <w:rPr>
          <w:color w:val="000000" w:themeColor="text1"/>
        </w:rPr>
        <w:t xml:space="preserve"> üzere kiralanmasına karar vermek.</w:t>
      </w:r>
    </w:p>
    <w:p w:rsidR="00A321D2" w:rsidRPr="00DF3F75" w:rsidRDefault="00A321D2" w:rsidP="002B3244">
      <w:pPr>
        <w:spacing w:before="30" w:after="30" w:line="360" w:lineRule="auto"/>
        <w:ind w:firstLine="708"/>
        <w:contextualSpacing/>
        <w:rPr>
          <w:color w:val="000000" w:themeColor="text1"/>
        </w:rPr>
      </w:pPr>
      <w:r w:rsidRPr="00DF3F75">
        <w:rPr>
          <w:color w:val="000000" w:themeColor="text1"/>
        </w:rPr>
        <w:t>h) Belediye sınırları dışındaki umuma açık yerlerin açılış ve kapanış saatlerini belirlemek.</w:t>
      </w:r>
    </w:p>
    <w:p w:rsidR="00A321D2" w:rsidRPr="00DF3F75" w:rsidRDefault="00A321D2" w:rsidP="00A321D2">
      <w:pPr>
        <w:spacing w:before="30" w:after="30" w:line="360" w:lineRule="auto"/>
        <w:contextualSpacing/>
        <w:rPr>
          <w:color w:val="000000" w:themeColor="text1"/>
        </w:rPr>
      </w:pPr>
      <w:r w:rsidRPr="00DF3F75">
        <w:rPr>
          <w:color w:val="000000" w:themeColor="text1"/>
        </w:rPr>
        <w:t>            i) Vali tarafından havale edilen konularda görüş bildirmek.</w:t>
      </w:r>
    </w:p>
    <w:p w:rsidR="00A321D2" w:rsidRDefault="00A321D2" w:rsidP="00A321D2">
      <w:pPr>
        <w:spacing w:before="30" w:after="30" w:line="360" w:lineRule="auto"/>
        <w:contextualSpacing/>
        <w:rPr>
          <w:color w:val="000000" w:themeColor="text1"/>
        </w:rPr>
      </w:pPr>
      <w:r w:rsidRPr="00DF3F75">
        <w:rPr>
          <w:color w:val="000000" w:themeColor="text1"/>
        </w:rPr>
        <w:t>            j) Kanunlarla verilen diğer görevleri yapmak.</w:t>
      </w:r>
    </w:p>
    <w:p w:rsidR="00A321D2" w:rsidRPr="00DF3F75" w:rsidRDefault="003320DD" w:rsidP="002C4C96">
      <w:pPr>
        <w:spacing w:before="30" w:after="30" w:line="360" w:lineRule="auto"/>
        <w:ind w:firstLine="708"/>
        <w:contextualSpacing/>
        <w:rPr>
          <w:b/>
          <w:color w:val="000000" w:themeColor="text1"/>
        </w:rPr>
      </w:pPr>
      <w:r w:rsidRPr="00DF3F75">
        <w:rPr>
          <w:b/>
          <w:color w:val="000000" w:themeColor="text1"/>
        </w:rPr>
        <w:lastRenderedPageBreak/>
        <w:t>DİĞER KURULUŞLARLA İLİŞKİLER</w:t>
      </w:r>
    </w:p>
    <w:p w:rsidR="00A321D2" w:rsidRPr="00DF3F75" w:rsidRDefault="00A321D2" w:rsidP="00A321D2">
      <w:pPr>
        <w:spacing w:before="30" w:after="30" w:line="360" w:lineRule="auto"/>
        <w:contextualSpacing/>
        <w:rPr>
          <w:color w:val="000000" w:themeColor="text1"/>
        </w:rPr>
      </w:pPr>
      <w:r w:rsidRPr="00DF3F75">
        <w:rPr>
          <w:b/>
          <w:color w:val="000000" w:themeColor="text1"/>
        </w:rPr>
        <w:tab/>
      </w:r>
      <w:r w:rsidRPr="00DF3F75">
        <w:rPr>
          <w:color w:val="000000" w:themeColor="text1"/>
        </w:rPr>
        <w:t>İl Özel İdaresi, İl Genel Meclisinin kararı üzerine yapacağı anlaşmaya uygun olarak görev ve sorumluluk alanlarına giren konularda;</w:t>
      </w:r>
    </w:p>
    <w:p w:rsidR="00A321D2" w:rsidRPr="00DF3F75" w:rsidRDefault="00A321D2" w:rsidP="00A321D2">
      <w:pPr>
        <w:spacing w:before="30" w:after="30" w:line="360" w:lineRule="auto"/>
        <w:contextualSpacing/>
        <w:rPr>
          <w:color w:val="000000" w:themeColor="text1"/>
        </w:rPr>
      </w:pPr>
      <w:r w:rsidRPr="00DF3F75">
        <w:rPr>
          <w:color w:val="000000" w:themeColor="text1"/>
        </w:rPr>
        <w:tab/>
        <w:t xml:space="preserve">a) Diğer kurum ve kuruluşlarına ait yapım, bakım, onarım ve taşıma işlerini bedelli veya bedelsiz üstlenebilir veya bu kuruluşlar ile ortak hizmet projeleri gerçekleştirebilir ve bu amaçla gerekli kaynak aktarımında bulunabilir. Bu takdirde iş, işin yapımını üstlenen kuruluşun tabi olduğu mevzuat hükümlerine göre sonuçlandırılır. </w:t>
      </w:r>
    </w:p>
    <w:p w:rsidR="00A321D2" w:rsidRPr="00DF3F75" w:rsidRDefault="00A321D2" w:rsidP="00A321D2">
      <w:pPr>
        <w:spacing w:before="30" w:after="30" w:line="360" w:lineRule="auto"/>
        <w:contextualSpacing/>
        <w:rPr>
          <w:color w:val="000000" w:themeColor="text1"/>
        </w:rPr>
      </w:pPr>
      <w:r w:rsidRPr="00DF3F75">
        <w:rPr>
          <w:color w:val="000000" w:themeColor="text1"/>
        </w:rPr>
        <w:tab/>
        <w:t>b) Merkezi idareye ait asli görev ve hizmetlerin yerine getirilmesi amacıyla gerekli bina ve tesisler ile arsa ve ayni ihtiyaçları karşılayabilir, geçici olarak araç ve personel görevlendirebilir.</w:t>
      </w:r>
    </w:p>
    <w:p w:rsidR="00A321D2" w:rsidRPr="00DF3F75" w:rsidRDefault="00F01AB9" w:rsidP="00A321D2">
      <w:pPr>
        <w:spacing w:before="30" w:after="30" w:line="360" w:lineRule="auto"/>
        <w:contextualSpacing/>
        <w:rPr>
          <w:color w:val="000000" w:themeColor="text1"/>
        </w:rPr>
      </w:pPr>
      <w:r>
        <w:rPr>
          <w:color w:val="000000" w:themeColor="text1"/>
        </w:rPr>
        <w:tab/>
        <w:t xml:space="preserve">c) </w:t>
      </w:r>
      <w:proofErr w:type="gramStart"/>
      <w:r>
        <w:rPr>
          <w:color w:val="000000" w:themeColor="text1"/>
        </w:rPr>
        <w:t xml:space="preserve">Kamu </w:t>
      </w:r>
      <w:r w:rsidR="00A321D2" w:rsidRPr="00DF3F75">
        <w:rPr>
          <w:color w:val="000000" w:themeColor="text1"/>
        </w:rPr>
        <w:t>kurumu</w:t>
      </w:r>
      <w:proofErr w:type="gramEnd"/>
      <w:r w:rsidR="00A321D2" w:rsidRPr="00DF3F75">
        <w:rPr>
          <w:color w:val="000000" w:themeColor="text1"/>
        </w:rPr>
        <w:t xml:space="preserve"> niteliğindeki meslek kuruluşları, dernekler, vakıflar ve 507 sayılı Esnaf ve Küçük Sanatkarlar Kanunu kapsamına giren meslek odaları ile ortak hizmet projeleri gerçekleştirebilir.</w:t>
      </w:r>
    </w:p>
    <w:p w:rsidR="00A321D2" w:rsidRPr="00DF3F75" w:rsidRDefault="00A321D2" w:rsidP="00A321D2">
      <w:pPr>
        <w:spacing w:before="30" w:after="30" w:line="360" w:lineRule="auto"/>
        <w:contextualSpacing/>
        <w:rPr>
          <w:color w:val="000000" w:themeColor="text1"/>
        </w:rPr>
      </w:pPr>
      <w:r w:rsidRPr="00DF3F75">
        <w:rPr>
          <w:color w:val="000000" w:themeColor="text1"/>
        </w:rPr>
        <w:tab/>
        <w:t xml:space="preserve">d) Kendilerine ait taşınmaz malları, asli görev ve hizmetlerinde kullanılmak ve süresi yirmi beş yılı geçmemek üzere diğer kamu kurum ve kuruluşlarına tahsis edebilir. Bu taşınmazların tahsis amacı dışında kullanılması durumunda tahsis işlemi iptal edilir. Tahsis süresi sonunda aynı esaslara göre yeniden tahsis mümkündür. Bu taşınmazlar aynı kuruluşlara kiraya da verilebilir. </w:t>
      </w:r>
    </w:p>
    <w:p w:rsidR="00A321D2" w:rsidRDefault="00A321D2" w:rsidP="00A321D2">
      <w:pPr>
        <w:spacing w:before="30" w:after="30" w:line="360" w:lineRule="auto"/>
        <w:ind w:firstLine="708"/>
        <w:contextualSpacing/>
        <w:rPr>
          <w:color w:val="000000" w:themeColor="text1"/>
        </w:rPr>
      </w:pPr>
      <w:r w:rsidRPr="00DF3F75">
        <w:rPr>
          <w:color w:val="000000" w:themeColor="text1"/>
        </w:rPr>
        <w:t xml:space="preserve">e) (b) ve (d) bentleri uyarınca kamu kurum ve kuruluşlarına İl Özel İdarelerince karşılanan veya tahsis edilen taşınmazlar, kamu konutu ve sosyal tesis olarak kullanılamaz. </w:t>
      </w:r>
    </w:p>
    <w:p w:rsidR="0039048E" w:rsidRDefault="0039048E" w:rsidP="00A321D2">
      <w:pPr>
        <w:spacing w:before="30" w:after="30" w:line="360" w:lineRule="auto"/>
        <w:ind w:firstLine="708"/>
        <w:contextualSpacing/>
        <w:rPr>
          <w:color w:val="000000" w:themeColor="text1"/>
        </w:rPr>
      </w:pPr>
    </w:p>
    <w:p w:rsidR="0039048E" w:rsidRDefault="0039048E" w:rsidP="00A321D2">
      <w:pPr>
        <w:spacing w:before="30" w:after="30" w:line="360" w:lineRule="auto"/>
        <w:ind w:firstLine="708"/>
        <w:contextualSpacing/>
        <w:rPr>
          <w:color w:val="000000" w:themeColor="text1"/>
        </w:rPr>
      </w:pPr>
    </w:p>
    <w:p w:rsidR="0039048E" w:rsidRPr="0075579D" w:rsidRDefault="0039048E" w:rsidP="00A321D2">
      <w:pPr>
        <w:spacing w:before="30" w:after="30" w:line="360" w:lineRule="auto"/>
        <w:ind w:firstLine="708"/>
        <w:contextualSpacing/>
        <w:rPr>
          <w:color w:val="000000" w:themeColor="text1"/>
        </w:rPr>
      </w:pPr>
    </w:p>
    <w:p w:rsidR="0039048E" w:rsidRDefault="0039048E" w:rsidP="00A321D2">
      <w:pPr>
        <w:spacing w:before="30" w:after="30" w:line="360" w:lineRule="auto"/>
        <w:ind w:firstLine="708"/>
        <w:contextualSpacing/>
        <w:rPr>
          <w:color w:val="000000" w:themeColor="text1"/>
        </w:rPr>
      </w:pPr>
    </w:p>
    <w:p w:rsidR="0039048E" w:rsidRDefault="0039048E" w:rsidP="00A321D2">
      <w:pPr>
        <w:spacing w:before="30" w:after="30" w:line="360" w:lineRule="auto"/>
        <w:ind w:firstLine="708"/>
        <w:contextualSpacing/>
        <w:rPr>
          <w:color w:val="000000" w:themeColor="text1"/>
        </w:rPr>
      </w:pPr>
    </w:p>
    <w:p w:rsidR="0039048E" w:rsidRDefault="0039048E" w:rsidP="00A321D2">
      <w:pPr>
        <w:spacing w:before="30" w:after="30" w:line="360" w:lineRule="auto"/>
        <w:ind w:firstLine="708"/>
        <w:contextualSpacing/>
        <w:rPr>
          <w:color w:val="000000" w:themeColor="text1"/>
        </w:rPr>
      </w:pPr>
    </w:p>
    <w:p w:rsidR="0039048E" w:rsidRDefault="0039048E" w:rsidP="00A321D2">
      <w:pPr>
        <w:spacing w:before="30" w:after="30" w:line="360" w:lineRule="auto"/>
        <w:ind w:firstLine="708"/>
        <w:contextualSpacing/>
        <w:rPr>
          <w:color w:val="000000" w:themeColor="text1"/>
        </w:rPr>
      </w:pPr>
    </w:p>
    <w:p w:rsidR="0039048E" w:rsidRDefault="0039048E" w:rsidP="00A321D2">
      <w:pPr>
        <w:spacing w:before="30" w:after="30" w:line="360" w:lineRule="auto"/>
        <w:ind w:firstLine="708"/>
        <w:contextualSpacing/>
        <w:rPr>
          <w:color w:val="000000" w:themeColor="text1"/>
        </w:rPr>
      </w:pPr>
    </w:p>
    <w:p w:rsidR="0039048E" w:rsidRDefault="0039048E" w:rsidP="00A321D2">
      <w:pPr>
        <w:spacing w:before="30" w:after="30" w:line="360" w:lineRule="auto"/>
        <w:ind w:firstLine="708"/>
        <w:contextualSpacing/>
        <w:rPr>
          <w:color w:val="000000" w:themeColor="text1"/>
        </w:rPr>
      </w:pPr>
    </w:p>
    <w:p w:rsidR="0039048E" w:rsidRDefault="0039048E" w:rsidP="00A321D2">
      <w:pPr>
        <w:spacing w:before="30" w:after="30" w:line="360" w:lineRule="auto"/>
        <w:ind w:firstLine="708"/>
        <w:contextualSpacing/>
        <w:rPr>
          <w:color w:val="000000" w:themeColor="text1"/>
        </w:rPr>
      </w:pPr>
    </w:p>
    <w:p w:rsidR="0039048E" w:rsidRDefault="0039048E" w:rsidP="00A321D2">
      <w:pPr>
        <w:spacing w:before="30" w:after="30" w:line="360" w:lineRule="auto"/>
        <w:ind w:firstLine="708"/>
        <w:contextualSpacing/>
        <w:rPr>
          <w:color w:val="000000" w:themeColor="text1"/>
        </w:rPr>
      </w:pPr>
    </w:p>
    <w:p w:rsidR="000B2585" w:rsidRDefault="000B2585" w:rsidP="00A321D2">
      <w:pPr>
        <w:spacing w:before="30" w:after="30" w:line="360" w:lineRule="auto"/>
        <w:ind w:firstLine="708"/>
        <w:contextualSpacing/>
        <w:rPr>
          <w:color w:val="000000" w:themeColor="text1"/>
        </w:rPr>
      </w:pPr>
    </w:p>
    <w:p w:rsidR="000C6DF6" w:rsidRDefault="000C6DF6" w:rsidP="00A321D2">
      <w:pPr>
        <w:spacing w:before="30" w:after="30" w:line="360" w:lineRule="auto"/>
        <w:ind w:firstLine="708"/>
        <w:contextualSpacing/>
        <w:rPr>
          <w:color w:val="000000" w:themeColor="text1"/>
        </w:rPr>
      </w:pPr>
    </w:p>
    <w:p w:rsidR="000C6DF6" w:rsidRDefault="000C6DF6" w:rsidP="00A321D2">
      <w:pPr>
        <w:spacing w:before="30" w:after="30" w:line="360" w:lineRule="auto"/>
        <w:ind w:firstLine="708"/>
        <w:contextualSpacing/>
        <w:rPr>
          <w:color w:val="000000" w:themeColor="text1"/>
        </w:rPr>
      </w:pPr>
    </w:p>
    <w:p w:rsidR="000C6DF6" w:rsidRDefault="000C6DF6" w:rsidP="00A321D2">
      <w:pPr>
        <w:spacing w:before="30" w:after="30" w:line="360" w:lineRule="auto"/>
        <w:ind w:firstLine="708"/>
        <w:contextualSpacing/>
        <w:rPr>
          <w:color w:val="000000" w:themeColor="text1"/>
        </w:rPr>
      </w:pPr>
    </w:p>
    <w:p w:rsidR="00D078D3" w:rsidRDefault="00D078D3" w:rsidP="00A321D2">
      <w:pPr>
        <w:spacing w:before="30" w:after="30" w:line="360" w:lineRule="auto"/>
        <w:ind w:firstLine="708"/>
        <w:contextualSpacing/>
        <w:rPr>
          <w:color w:val="000000" w:themeColor="text1"/>
        </w:rPr>
      </w:pPr>
    </w:p>
    <w:p w:rsidR="00D078D3" w:rsidRDefault="00D078D3" w:rsidP="00A321D2">
      <w:pPr>
        <w:spacing w:before="30" w:after="30" w:line="360" w:lineRule="auto"/>
        <w:ind w:firstLine="708"/>
        <w:contextualSpacing/>
        <w:rPr>
          <w:color w:val="000000" w:themeColor="text1"/>
        </w:rPr>
      </w:pPr>
    </w:p>
    <w:p w:rsidR="00A321D2" w:rsidRDefault="00A321D2" w:rsidP="00A321D2">
      <w:pPr>
        <w:spacing w:before="30" w:after="30" w:line="360" w:lineRule="auto"/>
        <w:contextualSpacing/>
        <w:rPr>
          <w:b/>
          <w:color w:val="000000" w:themeColor="text1"/>
        </w:rPr>
      </w:pPr>
      <w:r w:rsidRPr="00DF3F75">
        <w:rPr>
          <w:b/>
          <w:color w:val="000000" w:themeColor="text1"/>
        </w:rPr>
        <w:lastRenderedPageBreak/>
        <w:t>C-) İDAREYE İLİŞKİN BİLGİLER</w:t>
      </w:r>
    </w:p>
    <w:p w:rsidR="003320DD" w:rsidRPr="00DF3F75" w:rsidRDefault="003320DD" w:rsidP="00A321D2">
      <w:pPr>
        <w:spacing w:before="30" w:after="30" w:line="360" w:lineRule="auto"/>
        <w:contextualSpacing/>
        <w:rPr>
          <w:b/>
          <w:color w:val="000000" w:themeColor="text1"/>
        </w:rPr>
      </w:pPr>
    </w:p>
    <w:p w:rsidR="00A321D2" w:rsidRPr="00DF3F75" w:rsidRDefault="00A321D2" w:rsidP="00CD05FA">
      <w:pPr>
        <w:spacing w:before="30" w:after="30" w:line="360" w:lineRule="auto"/>
        <w:ind w:firstLine="708"/>
        <w:contextualSpacing/>
        <w:rPr>
          <w:b/>
          <w:color w:val="000000" w:themeColor="text1"/>
        </w:rPr>
      </w:pPr>
      <w:r w:rsidRPr="00DF3F75">
        <w:rPr>
          <w:b/>
          <w:color w:val="000000" w:themeColor="text1"/>
        </w:rPr>
        <w:t xml:space="preserve">1-) </w:t>
      </w:r>
      <w:r w:rsidR="00CD05FA" w:rsidRPr="00DF3F75">
        <w:rPr>
          <w:b/>
          <w:color w:val="000000" w:themeColor="text1"/>
        </w:rPr>
        <w:t>FİZİKSEL YAPI</w:t>
      </w:r>
    </w:p>
    <w:p w:rsidR="00A321D2" w:rsidRDefault="00A321D2" w:rsidP="00A321D2">
      <w:pPr>
        <w:spacing w:before="30" w:after="30" w:line="360" w:lineRule="auto"/>
        <w:contextualSpacing/>
        <w:rPr>
          <w:color w:val="000000" w:themeColor="text1"/>
        </w:rPr>
      </w:pPr>
      <w:r w:rsidRPr="00DF3F75">
        <w:rPr>
          <w:b/>
          <w:color w:val="000000" w:themeColor="text1"/>
        </w:rPr>
        <w:tab/>
      </w:r>
      <w:r w:rsidRPr="00DF3F75">
        <w:rPr>
          <w:color w:val="000000" w:themeColor="text1"/>
        </w:rPr>
        <w:t>İl Özel İdaresi</w:t>
      </w:r>
      <w:r w:rsidR="008F6DB2">
        <w:rPr>
          <w:color w:val="000000" w:themeColor="text1"/>
        </w:rPr>
        <w:t xml:space="preserve">; Merkez </w:t>
      </w:r>
      <w:r w:rsidR="00F01AB9">
        <w:rPr>
          <w:color w:val="000000" w:themeColor="text1"/>
        </w:rPr>
        <w:t xml:space="preserve">hizmet binası </w:t>
      </w:r>
      <w:r w:rsidR="00736A58">
        <w:rPr>
          <w:color w:val="000000" w:themeColor="text1"/>
        </w:rPr>
        <w:t xml:space="preserve">olarak </w:t>
      </w:r>
      <w:r w:rsidRPr="00DF3F75">
        <w:rPr>
          <w:color w:val="000000" w:themeColor="text1"/>
        </w:rPr>
        <w:t>Fevzi Çakmak Mahallesi</w:t>
      </w:r>
      <w:r w:rsidR="008F6DB2">
        <w:rPr>
          <w:color w:val="000000" w:themeColor="text1"/>
        </w:rPr>
        <w:t>,</w:t>
      </w:r>
      <w:r w:rsidRPr="00DF3F75">
        <w:rPr>
          <w:color w:val="000000" w:themeColor="text1"/>
        </w:rPr>
        <w:t xml:space="preserve"> 123. Sokak</w:t>
      </w:r>
      <w:r w:rsidR="008F6DB2">
        <w:rPr>
          <w:color w:val="000000" w:themeColor="text1"/>
        </w:rPr>
        <w:t>,</w:t>
      </w:r>
      <w:r w:rsidRPr="00DF3F75">
        <w:rPr>
          <w:color w:val="000000" w:themeColor="text1"/>
        </w:rPr>
        <w:t xml:space="preserve"> C blok</w:t>
      </w:r>
      <w:r w:rsidR="00CF0E5D">
        <w:rPr>
          <w:color w:val="000000" w:themeColor="text1"/>
        </w:rPr>
        <w:t>’ u</w:t>
      </w:r>
      <w:r w:rsidRPr="00DF3F75">
        <w:rPr>
          <w:color w:val="000000" w:themeColor="text1"/>
        </w:rPr>
        <w:t xml:space="preserve"> </w:t>
      </w:r>
      <w:r w:rsidR="008F6DB2">
        <w:rPr>
          <w:color w:val="000000" w:themeColor="text1"/>
        </w:rPr>
        <w:t>ve</w:t>
      </w:r>
      <w:r w:rsidRPr="00DF3F75">
        <w:rPr>
          <w:color w:val="000000" w:themeColor="text1"/>
        </w:rPr>
        <w:t xml:space="preserve"> </w:t>
      </w:r>
      <w:r w:rsidR="008F6DB2" w:rsidRPr="00DF3F75">
        <w:rPr>
          <w:color w:val="000000" w:themeColor="text1"/>
        </w:rPr>
        <w:t>ek</w:t>
      </w:r>
      <w:r w:rsidR="00F01AB9">
        <w:rPr>
          <w:color w:val="000000" w:themeColor="text1"/>
        </w:rPr>
        <w:t xml:space="preserve"> hizmet binası </w:t>
      </w:r>
      <w:r w:rsidR="008F6DB2">
        <w:rPr>
          <w:color w:val="000000" w:themeColor="text1"/>
        </w:rPr>
        <w:t xml:space="preserve">olarak </w:t>
      </w:r>
      <w:proofErr w:type="spellStart"/>
      <w:r w:rsidR="008F6DB2">
        <w:rPr>
          <w:color w:val="000000" w:themeColor="text1"/>
        </w:rPr>
        <w:t>Mergiç</w:t>
      </w:r>
      <w:proofErr w:type="spellEnd"/>
      <w:r w:rsidR="00284421">
        <w:rPr>
          <w:color w:val="000000" w:themeColor="text1"/>
        </w:rPr>
        <w:t>, 2130 Caddesinde</w:t>
      </w:r>
      <w:r w:rsidR="00736A58">
        <w:rPr>
          <w:color w:val="000000" w:themeColor="text1"/>
        </w:rPr>
        <w:t xml:space="preserve"> bulunan </w:t>
      </w:r>
      <w:r w:rsidR="00CF0E5D">
        <w:rPr>
          <w:color w:val="000000" w:themeColor="text1"/>
        </w:rPr>
        <w:t xml:space="preserve">hizmet </w:t>
      </w:r>
      <w:r w:rsidR="00736A58">
        <w:rPr>
          <w:color w:val="000000" w:themeColor="text1"/>
        </w:rPr>
        <w:t>binaları</w:t>
      </w:r>
      <w:r w:rsidR="00CF0E5D">
        <w:rPr>
          <w:color w:val="000000" w:themeColor="text1"/>
        </w:rPr>
        <w:t>nı</w:t>
      </w:r>
      <w:r w:rsidR="00736A58">
        <w:rPr>
          <w:color w:val="000000" w:themeColor="text1"/>
        </w:rPr>
        <w:t xml:space="preserve"> kullanmaktadır.</w:t>
      </w:r>
    </w:p>
    <w:p w:rsidR="00EA476C" w:rsidRPr="00DF3F75" w:rsidRDefault="00EA476C" w:rsidP="00A321D2">
      <w:pPr>
        <w:spacing w:before="30" w:after="30" w:line="360" w:lineRule="auto"/>
        <w:contextualSpacing/>
        <w:rPr>
          <w:color w:val="000000" w:themeColor="text1"/>
        </w:rPr>
      </w:pPr>
    </w:p>
    <w:p w:rsidR="00A321D2" w:rsidRPr="0075579D" w:rsidRDefault="00C45827" w:rsidP="00C45827">
      <w:pPr>
        <w:spacing w:before="30" w:after="30" w:line="360" w:lineRule="auto"/>
        <w:contextualSpacing/>
        <w:jc w:val="left"/>
        <w:rPr>
          <w:b/>
        </w:rPr>
      </w:pPr>
      <w:r>
        <w:rPr>
          <w:b/>
        </w:rPr>
        <w:t xml:space="preserve">            1.1-) </w:t>
      </w:r>
      <w:r w:rsidR="00A321D2" w:rsidRPr="0075579D">
        <w:rPr>
          <w:b/>
        </w:rPr>
        <w:t>Araç ve İş Makinesi Durumu</w:t>
      </w:r>
    </w:p>
    <w:p w:rsidR="00805F17" w:rsidRDefault="00805F17" w:rsidP="00A321D2">
      <w:pPr>
        <w:spacing w:before="30" w:after="30" w:line="360" w:lineRule="auto"/>
        <w:contextualSpacing/>
        <w:rPr>
          <w:color w:val="000000" w:themeColor="text1"/>
        </w:rPr>
      </w:pPr>
      <w:r w:rsidRPr="00DF3F75">
        <w:rPr>
          <w:b/>
          <w:color w:val="000000" w:themeColor="text1"/>
        </w:rPr>
        <w:tab/>
      </w:r>
      <w:r w:rsidRPr="001E35E6">
        <w:rPr>
          <w:color w:val="000000" w:themeColor="text1"/>
        </w:rPr>
        <w:t xml:space="preserve">İdaremiz araç </w:t>
      </w:r>
      <w:r w:rsidRPr="001E35E6">
        <w:t xml:space="preserve">parkında </w:t>
      </w:r>
      <w:r w:rsidR="0075579D">
        <w:t>207</w:t>
      </w:r>
      <w:r w:rsidRPr="001E35E6">
        <w:rPr>
          <w:color w:val="000000" w:themeColor="text1"/>
        </w:rPr>
        <w:t xml:space="preserve"> adet araç bulunmaktadır. Araçların dağılımı aşağıdaki gibidir;</w:t>
      </w:r>
    </w:p>
    <w:p w:rsidR="005968DA" w:rsidRDefault="005968DA" w:rsidP="00A321D2">
      <w:pPr>
        <w:spacing w:before="30" w:after="30" w:line="360" w:lineRule="auto"/>
        <w:contextualSpacing/>
        <w:rPr>
          <w:color w:val="000000" w:themeColor="text1"/>
        </w:rPr>
      </w:pPr>
    </w:p>
    <w:tbl>
      <w:tblPr>
        <w:tblW w:w="9564" w:type="dxa"/>
        <w:tblInd w:w="212" w:type="dxa"/>
        <w:tblCellMar>
          <w:left w:w="70" w:type="dxa"/>
          <w:right w:w="70" w:type="dxa"/>
        </w:tblCellMar>
        <w:tblLook w:val="04A0" w:firstRow="1" w:lastRow="0" w:firstColumn="1" w:lastColumn="0" w:noHBand="0" w:noVBand="1"/>
      </w:tblPr>
      <w:tblGrid>
        <w:gridCol w:w="3185"/>
        <w:gridCol w:w="1276"/>
        <w:gridCol w:w="3827"/>
        <w:gridCol w:w="1276"/>
      </w:tblGrid>
      <w:tr w:rsidR="00F01AB9" w:rsidRPr="00F01AB9" w:rsidTr="00F01AB9">
        <w:trPr>
          <w:trHeight w:hRule="exact" w:val="397"/>
        </w:trPr>
        <w:tc>
          <w:tcPr>
            <w:tcW w:w="3185" w:type="dxa"/>
            <w:tcBorders>
              <w:top w:val="single" w:sz="4" w:space="0" w:color="auto"/>
              <w:left w:val="single" w:sz="4" w:space="0" w:color="auto"/>
              <w:bottom w:val="single" w:sz="4" w:space="0" w:color="auto"/>
              <w:right w:val="single" w:sz="4" w:space="0" w:color="auto"/>
            </w:tcBorders>
            <w:shd w:val="clear" w:color="auto" w:fill="auto"/>
            <w:vAlign w:val="center"/>
          </w:tcPr>
          <w:p w:rsidR="00F01AB9" w:rsidRPr="00F01AB9" w:rsidRDefault="00F01AB9" w:rsidP="00F01AB9">
            <w:pPr>
              <w:autoSpaceDE/>
              <w:autoSpaceDN/>
              <w:adjustRightInd/>
              <w:spacing w:before="0" w:after="0"/>
              <w:jc w:val="center"/>
              <w:rPr>
                <w:b/>
                <w:sz w:val="22"/>
                <w:szCs w:val="22"/>
              </w:rPr>
            </w:pPr>
            <w:r w:rsidRPr="00F01AB9">
              <w:rPr>
                <w:b/>
                <w:sz w:val="22"/>
                <w:szCs w:val="22"/>
              </w:rPr>
              <w:t>ARAÇLAR</w:t>
            </w:r>
          </w:p>
        </w:tc>
        <w:tc>
          <w:tcPr>
            <w:tcW w:w="1276" w:type="dxa"/>
            <w:tcBorders>
              <w:top w:val="single" w:sz="4" w:space="0" w:color="auto"/>
              <w:left w:val="single" w:sz="4" w:space="0" w:color="auto"/>
              <w:bottom w:val="single" w:sz="4" w:space="0" w:color="auto"/>
              <w:right w:val="single" w:sz="4" w:space="0" w:color="auto"/>
            </w:tcBorders>
            <w:vAlign w:val="center"/>
          </w:tcPr>
          <w:p w:rsidR="00F01AB9" w:rsidRPr="00F01AB9" w:rsidRDefault="00F01AB9" w:rsidP="00F01AB9">
            <w:pPr>
              <w:autoSpaceDE/>
              <w:autoSpaceDN/>
              <w:adjustRightInd/>
              <w:spacing w:before="0" w:after="0"/>
              <w:jc w:val="center"/>
              <w:rPr>
                <w:b/>
                <w:sz w:val="22"/>
                <w:szCs w:val="22"/>
              </w:rPr>
            </w:pPr>
            <w:r w:rsidRPr="00F01AB9">
              <w:rPr>
                <w:b/>
                <w:sz w:val="22"/>
                <w:szCs w:val="22"/>
              </w:rPr>
              <w:t>MİKTARI</w:t>
            </w:r>
          </w:p>
        </w:tc>
        <w:tc>
          <w:tcPr>
            <w:tcW w:w="3827" w:type="dxa"/>
            <w:tcBorders>
              <w:top w:val="single" w:sz="4" w:space="0" w:color="auto"/>
              <w:left w:val="single" w:sz="4" w:space="0" w:color="auto"/>
              <w:bottom w:val="single" w:sz="4" w:space="0" w:color="auto"/>
              <w:right w:val="single" w:sz="4" w:space="0" w:color="auto"/>
            </w:tcBorders>
            <w:vAlign w:val="center"/>
          </w:tcPr>
          <w:p w:rsidR="00F01AB9" w:rsidRPr="00F01AB9" w:rsidRDefault="00F01AB9" w:rsidP="00F01AB9">
            <w:pPr>
              <w:autoSpaceDE/>
              <w:autoSpaceDN/>
              <w:adjustRightInd/>
              <w:spacing w:before="0" w:after="0"/>
              <w:jc w:val="center"/>
              <w:rPr>
                <w:b/>
                <w:sz w:val="22"/>
                <w:szCs w:val="22"/>
              </w:rPr>
            </w:pPr>
            <w:r w:rsidRPr="00F01AB9">
              <w:rPr>
                <w:b/>
                <w:sz w:val="22"/>
                <w:szCs w:val="22"/>
              </w:rPr>
              <w:t>ARAÇLAR</w:t>
            </w:r>
          </w:p>
        </w:tc>
        <w:tc>
          <w:tcPr>
            <w:tcW w:w="1276" w:type="dxa"/>
            <w:tcBorders>
              <w:top w:val="single" w:sz="4" w:space="0" w:color="auto"/>
              <w:left w:val="single" w:sz="4" w:space="0" w:color="auto"/>
              <w:bottom w:val="single" w:sz="4" w:space="0" w:color="auto"/>
              <w:right w:val="single" w:sz="4" w:space="0" w:color="auto"/>
            </w:tcBorders>
            <w:vAlign w:val="center"/>
          </w:tcPr>
          <w:p w:rsidR="00F01AB9" w:rsidRPr="00F01AB9" w:rsidRDefault="00F01AB9" w:rsidP="00F01AB9">
            <w:pPr>
              <w:autoSpaceDE/>
              <w:autoSpaceDN/>
              <w:adjustRightInd/>
              <w:spacing w:before="0" w:after="0"/>
              <w:jc w:val="center"/>
              <w:rPr>
                <w:b/>
                <w:sz w:val="22"/>
                <w:szCs w:val="22"/>
              </w:rPr>
            </w:pPr>
            <w:r w:rsidRPr="00F01AB9">
              <w:rPr>
                <w:b/>
                <w:sz w:val="22"/>
                <w:szCs w:val="22"/>
              </w:rPr>
              <w:t>MİKTARI</w:t>
            </w:r>
          </w:p>
        </w:tc>
      </w:tr>
      <w:tr w:rsidR="00F01AB9" w:rsidRPr="00F01AB9" w:rsidTr="00F01AB9">
        <w:trPr>
          <w:trHeight w:hRule="exact" w:val="397"/>
        </w:trPr>
        <w:tc>
          <w:tcPr>
            <w:tcW w:w="3185" w:type="dxa"/>
            <w:tcBorders>
              <w:top w:val="single" w:sz="4" w:space="0" w:color="auto"/>
              <w:left w:val="single" w:sz="4" w:space="0" w:color="auto"/>
              <w:bottom w:val="single" w:sz="4" w:space="0" w:color="auto"/>
              <w:right w:val="single" w:sz="4" w:space="0" w:color="auto"/>
            </w:tcBorders>
            <w:shd w:val="clear" w:color="auto" w:fill="auto"/>
            <w:vAlign w:val="center"/>
          </w:tcPr>
          <w:p w:rsidR="00F01AB9" w:rsidRPr="00F01AB9" w:rsidRDefault="00F01AB9" w:rsidP="00F01AB9">
            <w:pPr>
              <w:autoSpaceDE/>
              <w:autoSpaceDN/>
              <w:adjustRightInd/>
              <w:spacing w:before="0" w:after="0"/>
              <w:jc w:val="left"/>
              <w:rPr>
                <w:sz w:val="22"/>
                <w:szCs w:val="22"/>
              </w:rPr>
            </w:pPr>
            <w:r w:rsidRPr="00F01AB9">
              <w:rPr>
                <w:sz w:val="22"/>
                <w:szCs w:val="22"/>
              </w:rPr>
              <w:t>Binek Araç</w:t>
            </w:r>
          </w:p>
        </w:tc>
        <w:tc>
          <w:tcPr>
            <w:tcW w:w="1276" w:type="dxa"/>
            <w:tcBorders>
              <w:top w:val="single" w:sz="4" w:space="0" w:color="auto"/>
              <w:left w:val="single" w:sz="4" w:space="0" w:color="auto"/>
              <w:bottom w:val="single" w:sz="4" w:space="0" w:color="auto"/>
              <w:right w:val="single" w:sz="4" w:space="0" w:color="auto"/>
            </w:tcBorders>
            <w:vAlign w:val="center"/>
          </w:tcPr>
          <w:p w:rsidR="00F01AB9" w:rsidRPr="00F01AB9" w:rsidRDefault="00F01AB9" w:rsidP="00F01AB9">
            <w:pPr>
              <w:autoSpaceDE/>
              <w:autoSpaceDN/>
              <w:adjustRightInd/>
              <w:spacing w:before="0" w:after="0"/>
              <w:jc w:val="center"/>
              <w:rPr>
                <w:sz w:val="22"/>
                <w:szCs w:val="22"/>
              </w:rPr>
            </w:pPr>
            <w:r w:rsidRPr="00F01AB9">
              <w:rPr>
                <w:sz w:val="22"/>
                <w:szCs w:val="22"/>
              </w:rPr>
              <w:t>32</w:t>
            </w:r>
          </w:p>
        </w:tc>
        <w:tc>
          <w:tcPr>
            <w:tcW w:w="3827" w:type="dxa"/>
            <w:tcBorders>
              <w:top w:val="single" w:sz="4" w:space="0" w:color="auto"/>
              <w:left w:val="single" w:sz="4" w:space="0" w:color="auto"/>
              <w:bottom w:val="single" w:sz="4" w:space="0" w:color="auto"/>
              <w:right w:val="single" w:sz="4" w:space="0" w:color="auto"/>
            </w:tcBorders>
            <w:vAlign w:val="center"/>
          </w:tcPr>
          <w:p w:rsidR="00F01AB9" w:rsidRPr="00F01AB9" w:rsidRDefault="00F01AB9" w:rsidP="00F01AB9">
            <w:pPr>
              <w:autoSpaceDE/>
              <w:autoSpaceDN/>
              <w:adjustRightInd/>
              <w:spacing w:before="0" w:after="0"/>
              <w:jc w:val="left"/>
              <w:rPr>
                <w:sz w:val="22"/>
                <w:szCs w:val="22"/>
              </w:rPr>
            </w:pPr>
            <w:r w:rsidRPr="00F01AB9">
              <w:rPr>
                <w:sz w:val="22"/>
                <w:szCs w:val="22"/>
              </w:rPr>
              <w:t xml:space="preserve">Kanal kazıcı Yükleyici </w:t>
            </w:r>
          </w:p>
        </w:tc>
        <w:tc>
          <w:tcPr>
            <w:tcW w:w="1276" w:type="dxa"/>
            <w:tcBorders>
              <w:top w:val="single" w:sz="4" w:space="0" w:color="auto"/>
              <w:left w:val="single" w:sz="4" w:space="0" w:color="auto"/>
              <w:bottom w:val="single" w:sz="4" w:space="0" w:color="auto"/>
              <w:right w:val="single" w:sz="4" w:space="0" w:color="auto"/>
            </w:tcBorders>
            <w:vAlign w:val="center"/>
          </w:tcPr>
          <w:p w:rsidR="00F01AB9" w:rsidRPr="00F01AB9" w:rsidRDefault="00F01AB9" w:rsidP="00F01AB9">
            <w:pPr>
              <w:autoSpaceDE/>
              <w:autoSpaceDN/>
              <w:adjustRightInd/>
              <w:spacing w:before="0" w:after="0"/>
              <w:jc w:val="center"/>
              <w:rPr>
                <w:sz w:val="22"/>
                <w:szCs w:val="22"/>
              </w:rPr>
            </w:pPr>
            <w:r w:rsidRPr="00F01AB9">
              <w:rPr>
                <w:sz w:val="22"/>
                <w:szCs w:val="22"/>
              </w:rPr>
              <w:t>15</w:t>
            </w:r>
          </w:p>
        </w:tc>
      </w:tr>
      <w:tr w:rsidR="00F01AB9" w:rsidRPr="00F01AB9" w:rsidTr="00F01AB9">
        <w:trPr>
          <w:trHeight w:hRule="exact" w:val="397"/>
        </w:trPr>
        <w:tc>
          <w:tcPr>
            <w:tcW w:w="3185" w:type="dxa"/>
            <w:tcBorders>
              <w:top w:val="single" w:sz="4" w:space="0" w:color="auto"/>
              <w:left w:val="single" w:sz="4" w:space="0" w:color="auto"/>
              <w:bottom w:val="single" w:sz="4" w:space="0" w:color="auto"/>
              <w:right w:val="single" w:sz="4" w:space="0" w:color="auto"/>
            </w:tcBorders>
            <w:shd w:val="clear" w:color="auto" w:fill="auto"/>
            <w:vAlign w:val="center"/>
          </w:tcPr>
          <w:p w:rsidR="00F01AB9" w:rsidRPr="00F01AB9" w:rsidRDefault="00F01AB9" w:rsidP="00F01AB9">
            <w:pPr>
              <w:autoSpaceDE/>
              <w:autoSpaceDN/>
              <w:adjustRightInd/>
              <w:spacing w:before="0" w:after="0"/>
              <w:jc w:val="left"/>
              <w:rPr>
                <w:sz w:val="22"/>
                <w:szCs w:val="22"/>
              </w:rPr>
            </w:pPr>
            <w:proofErr w:type="spellStart"/>
            <w:r w:rsidRPr="00F01AB9">
              <w:rPr>
                <w:sz w:val="22"/>
                <w:szCs w:val="22"/>
              </w:rPr>
              <w:t>Pick-up</w:t>
            </w:r>
            <w:proofErr w:type="spellEnd"/>
          </w:p>
        </w:tc>
        <w:tc>
          <w:tcPr>
            <w:tcW w:w="1276" w:type="dxa"/>
            <w:tcBorders>
              <w:top w:val="single" w:sz="4" w:space="0" w:color="auto"/>
              <w:left w:val="single" w:sz="4" w:space="0" w:color="auto"/>
              <w:bottom w:val="single" w:sz="4" w:space="0" w:color="auto"/>
              <w:right w:val="single" w:sz="4" w:space="0" w:color="auto"/>
            </w:tcBorders>
            <w:vAlign w:val="center"/>
          </w:tcPr>
          <w:p w:rsidR="00F01AB9" w:rsidRPr="00F01AB9" w:rsidRDefault="00F01AB9" w:rsidP="00F01AB9">
            <w:pPr>
              <w:autoSpaceDE/>
              <w:autoSpaceDN/>
              <w:adjustRightInd/>
              <w:spacing w:before="0" w:after="0"/>
              <w:jc w:val="center"/>
              <w:rPr>
                <w:sz w:val="22"/>
                <w:szCs w:val="22"/>
              </w:rPr>
            </w:pPr>
            <w:r w:rsidRPr="00F01AB9">
              <w:rPr>
                <w:sz w:val="22"/>
                <w:szCs w:val="22"/>
              </w:rPr>
              <w:t>11</w:t>
            </w:r>
          </w:p>
        </w:tc>
        <w:tc>
          <w:tcPr>
            <w:tcW w:w="3827" w:type="dxa"/>
            <w:tcBorders>
              <w:top w:val="single" w:sz="4" w:space="0" w:color="auto"/>
              <w:left w:val="single" w:sz="4" w:space="0" w:color="auto"/>
              <w:bottom w:val="single" w:sz="4" w:space="0" w:color="auto"/>
              <w:right w:val="single" w:sz="4" w:space="0" w:color="auto"/>
            </w:tcBorders>
            <w:vAlign w:val="center"/>
          </w:tcPr>
          <w:p w:rsidR="00F01AB9" w:rsidRPr="00F01AB9" w:rsidRDefault="00F01AB9" w:rsidP="00F01AB9">
            <w:pPr>
              <w:autoSpaceDE/>
              <w:autoSpaceDN/>
              <w:adjustRightInd/>
              <w:spacing w:before="0" w:after="0"/>
              <w:jc w:val="left"/>
              <w:rPr>
                <w:sz w:val="22"/>
                <w:szCs w:val="22"/>
              </w:rPr>
            </w:pPr>
            <w:r w:rsidRPr="00F01AB9">
              <w:rPr>
                <w:sz w:val="22"/>
                <w:szCs w:val="22"/>
              </w:rPr>
              <w:t>Ekskavatör</w:t>
            </w:r>
          </w:p>
        </w:tc>
        <w:tc>
          <w:tcPr>
            <w:tcW w:w="1276" w:type="dxa"/>
            <w:tcBorders>
              <w:top w:val="single" w:sz="4" w:space="0" w:color="auto"/>
              <w:left w:val="single" w:sz="4" w:space="0" w:color="auto"/>
              <w:bottom w:val="single" w:sz="4" w:space="0" w:color="auto"/>
              <w:right w:val="single" w:sz="4" w:space="0" w:color="auto"/>
            </w:tcBorders>
            <w:vAlign w:val="center"/>
          </w:tcPr>
          <w:p w:rsidR="00F01AB9" w:rsidRPr="00F01AB9" w:rsidRDefault="00F01AB9" w:rsidP="00F01AB9">
            <w:pPr>
              <w:autoSpaceDE/>
              <w:autoSpaceDN/>
              <w:adjustRightInd/>
              <w:spacing w:before="0" w:after="0"/>
              <w:jc w:val="center"/>
              <w:rPr>
                <w:sz w:val="22"/>
                <w:szCs w:val="22"/>
              </w:rPr>
            </w:pPr>
            <w:r w:rsidRPr="00F01AB9">
              <w:rPr>
                <w:sz w:val="22"/>
                <w:szCs w:val="22"/>
              </w:rPr>
              <w:t>11</w:t>
            </w:r>
          </w:p>
        </w:tc>
      </w:tr>
      <w:tr w:rsidR="00F01AB9" w:rsidRPr="00F01AB9" w:rsidTr="00F01AB9">
        <w:trPr>
          <w:trHeight w:hRule="exact" w:val="397"/>
        </w:trPr>
        <w:tc>
          <w:tcPr>
            <w:tcW w:w="3185" w:type="dxa"/>
            <w:tcBorders>
              <w:top w:val="single" w:sz="4" w:space="0" w:color="auto"/>
              <w:left w:val="single" w:sz="4" w:space="0" w:color="auto"/>
              <w:bottom w:val="single" w:sz="4" w:space="0" w:color="auto"/>
              <w:right w:val="single" w:sz="4" w:space="0" w:color="auto"/>
            </w:tcBorders>
            <w:shd w:val="clear" w:color="auto" w:fill="auto"/>
            <w:vAlign w:val="center"/>
          </w:tcPr>
          <w:p w:rsidR="00F01AB9" w:rsidRPr="00F01AB9" w:rsidRDefault="00F01AB9" w:rsidP="00F01AB9">
            <w:pPr>
              <w:autoSpaceDE/>
              <w:autoSpaceDN/>
              <w:adjustRightInd/>
              <w:spacing w:before="0" w:after="0"/>
              <w:jc w:val="left"/>
              <w:rPr>
                <w:sz w:val="22"/>
                <w:szCs w:val="22"/>
              </w:rPr>
            </w:pPr>
            <w:r w:rsidRPr="00F01AB9">
              <w:rPr>
                <w:sz w:val="22"/>
                <w:szCs w:val="22"/>
              </w:rPr>
              <w:t>Damperli Kamyon</w:t>
            </w:r>
          </w:p>
        </w:tc>
        <w:tc>
          <w:tcPr>
            <w:tcW w:w="1276" w:type="dxa"/>
            <w:tcBorders>
              <w:top w:val="single" w:sz="4" w:space="0" w:color="auto"/>
              <w:left w:val="single" w:sz="4" w:space="0" w:color="auto"/>
              <w:bottom w:val="single" w:sz="4" w:space="0" w:color="auto"/>
              <w:right w:val="single" w:sz="4" w:space="0" w:color="auto"/>
            </w:tcBorders>
            <w:vAlign w:val="center"/>
          </w:tcPr>
          <w:p w:rsidR="00F01AB9" w:rsidRPr="00F01AB9" w:rsidRDefault="00F01AB9" w:rsidP="00F01AB9">
            <w:pPr>
              <w:autoSpaceDE/>
              <w:autoSpaceDN/>
              <w:adjustRightInd/>
              <w:spacing w:before="0" w:after="0"/>
              <w:jc w:val="center"/>
              <w:rPr>
                <w:sz w:val="22"/>
                <w:szCs w:val="22"/>
              </w:rPr>
            </w:pPr>
            <w:r w:rsidRPr="00F01AB9">
              <w:rPr>
                <w:sz w:val="22"/>
                <w:szCs w:val="22"/>
              </w:rPr>
              <w:t>44</w:t>
            </w:r>
          </w:p>
        </w:tc>
        <w:tc>
          <w:tcPr>
            <w:tcW w:w="3827" w:type="dxa"/>
            <w:tcBorders>
              <w:top w:val="single" w:sz="4" w:space="0" w:color="auto"/>
              <w:left w:val="single" w:sz="4" w:space="0" w:color="auto"/>
              <w:bottom w:val="single" w:sz="4" w:space="0" w:color="auto"/>
              <w:right w:val="single" w:sz="4" w:space="0" w:color="auto"/>
            </w:tcBorders>
            <w:vAlign w:val="center"/>
          </w:tcPr>
          <w:p w:rsidR="00F01AB9" w:rsidRPr="00F01AB9" w:rsidRDefault="00F01AB9" w:rsidP="00F01AB9">
            <w:pPr>
              <w:autoSpaceDE/>
              <w:autoSpaceDN/>
              <w:adjustRightInd/>
              <w:spacing w:before="0" w:after="0"/>
              <w:jc w:val="left"/>
              <w:rPr>
                <w:sz w:val="22"/>
                <w:szCs w:val="22"/>
              </w:rPr>
            </w:pPr>
            <w:proofErr w:type="spellStart"/>
            <w:r w:rsidRPr="00F01AB9">
              <w:rPr>
                <w:sz w:val="22"/>
                <w:szCs w:val="22"/>
              </w:rPr>
              <w:t>Distribütor</w:t>
            </w:r>
            <w:proofErr w:type="spellEnd"/>
          </w:p>
        </w:tc>
        <w:tc>
          <w:tcPr>
            <w:tcW w:w="1276" w:type="dxa"/>
            <w:tcBorders>
              <w:top w:val="single" w:sz="4" w:space="0" w:color="auto"/>
              <w:left w:val="single" w:sz="4" w:space="0" w:color="auto"/>
              <w:bottom w:val="single" w:sz="4" w:space="0" w:color="auto"/>
              <w:right w:val="single" w:sz="4" w:space="0" w:color="auto"/>
            </w:tcBorders>
            <w:vAlign w:val="center"/>
          </w:tcPr>
          <w:p w:rsidR="00F01AB9" w:rsidRPr="00F01AB9" w:rsidRDefault="00F01AB9" w:rsidP="00F01AB9">
            <w:pPr>
              <w:autoSpaceDE/>
              <w:autoSpaceDN/>
              <w:adjustRightInd/>
              <w:spacing w:before="0" w:after="0"/>
              <w:jc w:val="center"/>
              <w:rPr>
                <w:sz w:val="22"/>
                <w:szCs w:val="22"/>
              </w:rPr>
            </w:pPr>
            <w:r w:rsidRPr="00F01AB9">
              <w:rPr>
                <w:sz w:val="22"/>
                <w:szCs w:val="22"/>
              </w:rPr>
              <w:t>2</w:t>
            </w:r>
          </w:p>
        </w:tc>
      </w:tr>
      <w:tr w:rsidR="00F01AB9" w:rsidRPr="00F01AB9" w:rsidTr="00F01AB9">
        <w:trPr>
          <w:trHeight w:hRule="exact" w:val="397"/>
        </w:trPr>
        <w:tc>
          <w:tcPr>
            <w:tcW w:w="3185" w:type="dxa"/>
            <w:tcBorders>
              <w:top w:val="single" w:sz="4" w:space="0" w:color="auto"/>
              <w:left w:val="single" w:sz="4" w:space="0" w:color="auto"/>
              <w:bottom w:val="single" w:sz="4" w:space="0" w:color="auto"/>
              <w:right w:val="single" w:sz="4" w:space="0" w:color="auto"/>
            </w:tcBorders>
            <w:shd w:val="clear" w:color="auto" w:fill="auto"/>
            <w:vAlign w:val="center"/>
          </w:tcPr>
          <w:p w:rsidR="00F01AB9" w:rsidRPr="00F01AB9" w:rsidRDefault="00F01AB9" w:rsidP="00F01AB9">
            <w:pPr>
              <w:autoSpaceDE/>
              <w:autoSpaceDN/>
              <w:adjustRightInd/>
              <w:spacing w:before="0" w:after="0"/>
              <w:jc w:val="left"/>
              <w:rPr>
                <w:sz w:val="22"/>
                <w:szCs w:val="22"/>
              </w:rPr>
            </w:pPr>
            <w:r w:rsidRPr="00F01AB9">
              <w:rPr>
                <w:sz w:val="22"/>
                <w:szCs w:val="22"/>
              </w:rPr>
              <w:t>Çöp Kamyonu</w:t>
            </w:r>
          </w:p>
        </w:tc>
        <w:tc>
          <w:tcPr>
            <w:tcW w:w="1276" w:type="dxa"/>
            <w:tcBorders>
              <w:top w:val="single" w:sz="4" w:space="0" w:color="auto"/>
              <w:left w:val="single" w:sz="4" w:space="0" w:color="auto"/>
              <w:bottom w:val="single" w:sz="4" w:space="0" w:color="auto"/>
              <w:right w:val="single" w:sz="4" w:space="0" w:color="auto"/>
            </w:tcBorders>
            <w:vAlign w:val="center"/>
          </w:tcPr>
          <w:p w:rsidR="00F01AB9" w:rsidRPr="00F01AB9" w:rsidRDefault="00F01AB9" w:rsidP="00F01AB9">
            <w:pPr>
              <w:autoSpaceDE/>
              <w:autoSpaceDN/>
              <w:adjustRightInd/>
              <w:spacing w:before="0" w:after="0"/>
              <w:jc w:val="center"/>
              <w:rPr>
                <w:sz w:val="22"/>
                <w:szCs w:val="22"/>
              </w:rPr>
            </w:pPr>
            <w:r w:rsidRPr="00F01AB9">
              <w:rPr>
                <w:sz w:val="22"/>
                <w:szCs w:val="22"/>
              </w:rPr>
              <w:t>11</w:t>
            </w:r>
          </w:p>
        </w:tc>
        <w:tc>
          <w:tcPr>
            <w:tcW w:w="3827" w:type="dxa"/>
            <w:tcBorders>
              <w:top w:val="single" w:sz="4" w:space="0" w:color="auto"/>
              <w:left w:val="single" w:sz="4" w:space="0" w:color="auto"/>
              <w:bottom w:val="single" w:sz="4" w:space="0" w:color="auto"/>
              <w:right w:val="single" w:sz="4" w:space="0" w:color="auto"/>
            </w:tcBorders>
            <w:vAlign w:val="center"/>
          </w:tcPr>
          <w:p w:rsidR="00F01AB9" w:rsidRPr="00F01AB9" w:rsidRDefault="00F01AB9" w:rsidP="00F01AB9">
            <w:pPr>
              <w:autoSpaceDE/>
              <w:autoSpaceDN/>
              <w:adjustRightInd/>
              <w:spacing w:before="0" w:after="0"/>
              <w:jc w:val="left"/>
              <w:rPr>
                <w:sz w:val="22"/>
                <w:szCs w:val="22"/>
              </w:rPr>
            </w:pPr>
            <w:r w:rsidRPr="00F01AB9">
              <w:rPr>
                <w:sz w:val="22"/>
                <w:szCs w:val="22"/>
              </w:rPr>
              <w:t>Vidanjör</w:t>
            </w:r>
          </w:p>
        </w:tc>
        <w:tc>
          <w:tcPr>
            <w:tcW w:w="1276" w:type="dxa"/>
            <w:tcBorders>
              <w:top w:val="single" w:sz="4" w:space="0" w:color="auto"/>
              <w:left w:val="single" w:sz="4" w:space="0" w:color="auto"/>
              <w:bottom w:val="single" w:sz="4" w:space="0" w:color="auto"/>
              <w:right w:val="single" w:sz="4" w:space="0" w:color="auto"/>
            </w:tcBorders>
            <w:vAlign w:val="center"/>
          </w:tcPr>
          <w:p w:rsidR="00F01AB9" w:rsidRPr="00F01AB9" w:rsidRDefault="00F01AB9" w:rsidP="00F01AB9">
            <w:pPr>
              <w:autoSpaceDE/>
              <w:autoSpaceDN/>
              <w:adjustRightInd/>
              <w:spacing w:before="0" w:after="0"/>
              <w:jc w:val="center"/>
              <w:rPr>
                <w:sz w:val="22"/>
                <w:szCs w:val="22"/>
              </w:rPr>
            </w:pPr>
            <w:r w:rsidRPr="00F01AB9">
              <w:rPr>
                <w:sz w:val="22"/>
                <w:szCs w:val="22"/>
              </w:rPr>
              <w:t>2</w:t>
            </w:r>
          </w:p>
        </w:tc>
      </w:tr>
      <w:tr w:rsidR="00F01AB9" w:rsidRPr="00F01AB9" w:rsidTr="00F01AB9">
        <w:trPr>
          <w:trHeight w:hRule="exact" w:val="397"/>
        </w:trPr>
        <w:tc>
          <w:tcPr>
            <w:tcW w:w="3185" w:type="dxa"/>
            <w:tcBorders>
              <w:top w:val="single" w:sz="4" w:space="0" w:color="auto"/>
              <w:left w:val="single" w:sz="4" w:space="0" w:color="auto"/>
              <w:bottom w:val="single" w:sz="4" w:space="0" w:color="auto"/>
              <w:right w:val="single" w:sz="4" w:space="0" w:color="auto"/>
            </w:tcBorders>
            <w:shd w:val="clear" w:color="auto" w:fill="auto"/>
            <w:vAlign w:val="center"/>
          </w:tcPr>
          <w:p w:rsidR="00F01AB9" w:rsidRPr="00F01AB9" w:rsidRDefault="00F01AB9" w:rsidP="00F01AB9">
            <w:pPr>
              <w:autoSpaceDE/>
              <w:autoSpaceDN/>
              <w:adjustRightInd/>
              <w:spacing w:before="0" w:after="0"/>
              <w:jc w:val="left"/>
              <w:rPr>
                <w:sz w:val="22"/>
                <w:szCs w:val="22"/>
              </w:rPr>
            </w:pPr>
            <w:r w:rsidRPr="00F01AB9">
              <w:rPr>
                <w:sz w:val="22"/>
                <w:szCs w:val="22"/>
              </w:rPr>
              <w:t>Yol Çizgi Kamyonu</w:t>
            </w:r>
          </w:p>
        </w:tc>
        <w:tc>
          <w:tcPr>
            <w:tcW w:w="1276" w:type="dxa"/>
            <w:tcBorders>
              <w:top w:val="single" w:sz="4" w:space="0" w:color="auto"/>
              <w:left w:val="single" w:sz="4" w:space="0" w:color="auto"/>
              <w:bottom w:val="single" w:sz="4" w:space="0" w:color="auto"/>
              <w:right w:val="single" w:sz="4" w:space="0" w:color="auto"/>
            </w:tcBorders>
            <w:vAlign w:val="center"/>
          </w:tcPr>
          <w:p w:rsidR="00F01AB9" w:rsidRPr="00F01AB9" w:rsidRDefault="00F01AB9" w:rsidP="00F01AB9">
            <w:pPr>
              <w:autoSpaceDE/>
              <w:autoSpaceDN/>
              <w:adjustRightInd/>
              <w:spacing w:before="0" w:after="0"/>
              <w:jc w:val="center"/>
              <w:rPr>
                <w:sz w:val="22"/>
                <w:szCs w:val="22"/>
              </w:rPr>
            </w:pPr>
            <w:r w:rsidRPr="00F01AB9">
              <w:rPr>
                <w:sz w:val="22"/>
                <w:szCs w:val="22"/>
              </w:rPr>
              <w:t>1</w:t>
            </w:r>
          </w:p>
        </w:tc>
        <w:tc>
          <w:tcPr>
            <w:tcW w:w="3827" w:type="dxa"/>
            <w:tcBorders>
              <w:top w:val="single" w:sz="4" w:space="0" w:color="auto"/>
              <w:left w:val="single" w:sz="4" w:space="0" w:color="auto"/>
              <w:bottom w:val="single" w:sz="4" w:space="0" w:color="auto"/>
              <w:right w:val="single" w:sz="4" w:space="0" w:color="auto"/>
            </w:tcBorders>
            <w:vAlign w:val="center"/>
          </w:tcPr>
          <w:p w:rsidR="00F01AB9" w:rsidRPr="00F01AB9" w:rsidRDefault="00F01AB9" w:rsidP="00F01AB9">
            <w:pPr>
              <w:autoSpaceDE/>
              <w:autoSpaceDN/>
              <w:adjustRightInd/>
              <w:spacing w:before="0" w:after="0"/>
              <w:jc w:val="left"/>
              <w:rPr>
                <w:sz w:val="22"/>
                <w:szCs w:val="22"/>
              </w:rPr>
            </w:pPr>
            <w:proofErr w:type="spellStart"/>
            <w:r w:rsidRPr="00F01AB9">
              <w:rPr>
                <w:sz w:val="22"/>
                <w:szCs w:val="22"/>
              </w:rPr>
              <w:t>Roley</w:t>
            </w:r>
            <w:proofErr w:type="spellEnd"/>
            <w:r w:rsidRPr="00F01AB9">
              <w:rPr>
                <w:sz w:val="22"/>
                <w:szCs w:val="22"/>
              </w:rPr>
              <w:t xml:space="preserve"> Tankı</w:t>
            </w:r>
          </w:p>
        </w:tc>
        <w:tc>
          <w:tcPr>
            <w:tcW w:w="1276" w:type="dxa"/>
            <w:tcBorders>
              <w:top w:val="single" w:sz="4" w:space="0" w:color="auto"/>
              <w:left w:val="single" w:sz="4" w:space="0" w:color="auto"/>
              <w:bottom w:val="single" w:sz="4" w:space="0" w:color="auto"/>
              <w:right w:val="single" w:sz="4" w:space="0" w:color="auto"/>
            </w:tcBorders>
            <w:vAlign w:val="center"/>
          </w:tcPr>
          <w:p w:rsidR="00F01AB9" w:rsidRPr="00F01AB9" w:rsidRDefault="00F01AB9" w:rsidP="00F01AB9">
            <w:pPr>
              <w:autoSpaceDE/>
              <w:autoSpaceDN/>
              <w:adjustRightInd/>
              <w:spacing w:before="0" w:after="0"/>
              <w:jc w:val="center"/>
              <w:rPr>
                <w:sz w:val="22"/>
                <w:szCs w:val="22"/>
              </w:rPr>
            </w:pPr>
            <w:r w:rsidRPr="00F01AB9">
              <w:rPr>
                <w:sz w:val="22"/>
                <w:szCs w:val="22"/>
              </w:rPr>
              <w:t>3</w:t>
            </w:r>
          </w:p>
        </w:tc>
      </w:tr>
      <w:tr w:rsidR="00F01AB9" w:rsidRPr="00F01AB9" w:rsidTr="00F01AB9">
        <w:trPr>
          <w:trHeight w:hRule="exact" w:val="397"/>
        </w:trPr>
        <w:tc>
          <w:tcPr>
            <w:tcW w:w="3185" w:type="dxa"/>
            <w:tcBorders>
              <w:top w:val="single" w:sz="4" w:space="0" w:color="auto"/>
              <w:left w:val="single" w:sz="4" w:space="0" w:color="auto"/>
              <w:bottom w:val="single" w:sz="4" w:space="0" w:color="auto"/>
              <w:right w:val="single" w:sz="4" w:space="0" w:color="auto"/>
            </w:tcBorders>
            <w:shd w:val="clear" w:color="auto" w:fill="auto"/>
            <w:vAlign w:val="center"/>
          </w:tcPr>
          <w:p w:rsidR="00F01AB9" w:rsidRPr="00F01AB9" w:rsidRDefault="00F01AB9" w:rsidP="00F01AB9">
            <w:pPr>
              <w:autoSpaceDE/>
              <w:autoSpaceDN/>
              <w:adjustRightInd/>
              <w:spacing w:before="0" w:after="0"/>
              <w:jc w:val="left"/>
              <w:rPr>
                <w:sz w:val="22"/>
                <w:szCs w:val="22"/>
              </w:rPr>
            </w:pPr>
            <w:r w:rsidRPr="00F01AB9">
              <w:rPr>
                <w:sz w:val="22"/>
                <w:szCs w:val="22"/>
              </w:rPr>
              <w:t>Akaryakıt Tankeri</w:t>
            </w:r>
          </w:p>
        </w:tc>
        <w:tc>
          <w:tcPr>
            <w:tcW w:w="1276" w:type="dxa"/>
            <w:tcBorders>
              <w:top w:val="single" w:sz="4" w:space="0" w:color="auto"/>
              <w:left w:val="single" w:sz="4" w:space="0" w:color="auto"/>
              <w:bottom w:val="single" w:sz="4" w:space="0" w:color="auto"/>
              <w:right w:val="single" w:sz="4" w:space="0" w:color="auto"/>
            </w:tcBorders>
            <w:vAlign w:val="center"/>
          </w:tcPr>
          <w:p w:rsidR="00F01AB9" w:rsidRPr="00F01AB9" w:rsidRDefault="00F01AB9" w:rsidP="00F01AB9">
            <w:pPr>
              <w:autoSpaceDE/>
              <w:autoSpaceDN/>
              <w:adjustRightInd/>
              <w:spacing w:before="0" w:after="0"/>
              <w:jc w:val="center"/>
              <w:rPr>
                <w:sz w:val="22"/>
                <w:szCs w:val="22"/>
              </w:rPr>
            </w:pPr>
            <w:r w:rsidRPr="00F01AB9">
              <w:rPr>
                <w:sz w:val="22"/>
                <w:szCs w:val="22"/>
              </w:rPr>
              <w:t>2</w:t>
            </w:r>
          </w:p>
        </w:tc>
        <w:tc>
          <w:tcPr>
            <w:tcW w:w="3827" w:type="dxa"/>
            <w:tcBorders>
              <w:top w:val="single" w:sz="4" w:space="0" w:color="auto"/>
              <w:left w:val="single" w:sz="4" w:space="0" w:color="auto"/>
              <w:bottom w:val="single" w:sz="4" w:space="0" w:color="auto"/>
              <w:right w:val="single" w:sz="4" w:space="0" w:color="auto"/>
            </w:tcBorders>
            <w:vAlign w:val="center"/>
          </w:tcPr>
          <w:p w:rsidR="00F01AB9" w:rsidRPr="00F01AB9" w:rsidRDefault="00F01AB9" w:rsidP="00F01AB9">
            <w:pPr>
              <w:autoSpaceDE/>
              <w:autoSpaceDN/>
              <w:adjustRightInd/>
              <w:spacing w:before="0" w:after="0"/>
              <w:jc w:val="left"/>
              <w:rPr>
                <w:sz w:val="22"/>
                <w:szCs w:val="22"/>
              </w:rPr>
            </w:pPr>
            <w:r w:rsidRPr="00F01AB9">
              <w:rPr>
                <w:sz w:val="22"/>
                <w:szCs w:val="22"/>
              </w:rPr>
              <w:t>Kar Makinası</w:t>
            </w:r>
          </w:p>
        </w:tc>
        <w:tc>
          <w:tcPr>
            <w:tcW w:w="1276" w:type="dxa"/>
            <w:tcBorders>
              <w:top w:val="single" w:sz="4" w:space="0" w:color="auto"/>
              <w:left w:val="single" w:sz="4" w:space="0" w:color="auto"/>
              <w:bottom w:val="single" w:sz="4" w:space="0" w:color="auto"/>
              <w:right w:val="single" w:sz="4" w:space="0" w:color="auto"/>
            </w:tcBorders>
            <w:vAlign w:val="center"/>
          </w:tcPr>
          <w:p w:rsidR="00F01AB9" w:rsidRPr="00F01AB9" w:rsidRDefault="00F01AB9" w:rsidP="00F01AB9">
            <w:pPr>
              <w:autoSpaceDE/>
              <w:autoSpaceDN/>
              <w:adjustRightInd/>
              <w:spacing w:before="0" w:after="0"/>
              <w:jc w:val="center"/>
              <w:rPr>
                <w:sz w:val="22"/>
                <w:szCs w:val="22"/>
              </w:rPr>
            </w:pPr>
            <w:r w:rsidRPr="00F01AB9">
              <w:rPr>
                <w:sz w:val="22"/>
                <w:szCs w:val="22"/>
              </w:rPr>
              <w:t>1</w:t>
            </w:r>
          </w:p>
        </w:tc>
      </w:tr>
      <w:tr w:rsidR="00F01AB9" w:rsidRPr="00F01AB9" w:rsidTr="00F01AB9">
        <w:trPr>
          <w:trHeight w:hRule="exact" w:val="397"/>
        </w:trPr>
        <w:tc>
          <w:tcPr>
            <w:tcW w:w="3185" w:type="dxa"/>
            <w:tcBorders>
              <w:top w:val="single" w:sz="4" w:space="0" w:color="auto"/>
              <w:left w:val="single" w:sz="4" w:space="0" w:color="auto"/>
              <w:bottom w:val="single" w:sz="4" w:space="0" w:color="auto"/>
              <w:right w:val="single" w:sz="4" w:space="0" w:color="auto"/>
            </w:tcBorders>
            <w:shd w:val="clear" w:color="auto" w:fill="auto"/>
            <w:vAlign w:val="center"/>
          </w:tcPr>
          <w:p w:rsidR="00F01AB9" w:rsidRPr="00F01AB9" w:rsidRDefault="00F01AB9" w:rsidP="00F01AB9">
            <w:pPr>
              <w:autoSpaceDE/>
              <w:autoSpaceDN/>
              <w:adjustRightInd/>
              <w:spacing w:before="0" w:after="0"/>
              <w:jc w:val="left"/>
              <w:rPr>
                <w:sz w:val="22"/>
                <w:szCs w:val="22"/>
              </w:rPr>
            </w:pPr>
            <w:r w:rsidRPr="00F01AB9">
              <w:rPr>
                <w:sz w:val="22"/>
                <w:szCs w:val="22"/>
              </w:rPr>
              <w:t>Çekici</w:t>
            </w:r>
          </w:p>
        </w:tc>
        <w:tc>
          <w:tcPr>
            <w:tcW w:w="1276" w:type="dxa"/>
            <w:tcBorders>
              <w:top w:val="single" w:sz="4" w:space="0" w:color="auto"/>
              <w:left w:val="single" w:sz="4" w:space="0" w:color="auto"/>
              <w:bottom w:val="single" w:sz="4" w:space="0" w:color="auto"/>
              <w:right w:val="single" w:sz="4" w:space="0" w:color="auto"/>
            </w:tcBorders>
            <w:vAlign w:val="center"/>
          </w:tcPr>
          <w:p w:rsidR="00F01AB9" w:rsidRPr="00F01AB9" w:rsidRDefault="00F01AB9" w:rsidP="00F01AB9">
            <w:pPr>
              <w:autoSpaceDE/>
              <w:autoSpaceDN/>
              <w:adjustRightInd/>
              <w:spacing w:before="0" w:after="0"/>
              <w:jc w:val="center"/>
              <w:rPr>
                <w:sz w:val="22"/>
                <w:szCs w:val="22"/>
              </w:rPr>
            </w:pPr>
            <w:r w:rsidRPr="00F01AB9">
              <w:rPr>
                <w:sz w:val="22"/>
                <w:szCs w:val="22"/>
              </w:rPr>
              <w:t>6</w:t>
            </w:r>
          </w:p>
        </w:tc>
        <w:tc>
          <w:tcPr>
            <w:tcW w:w="3827" w:type="dxa"/>
            <w:tcBorders>
              <w:top w:val="single" w:sz="4" w:space="0" w:color="auto"/>
              <w:left w:val="single" w:sz="4" w:space="0" w:color="auto"/>
              <w:bottom w:val="single" w:sz="4" w:space="0" w:color="auto"/>
              <w:right w:val="single" w:sz="4" w:space="0" w:color="auto"/>
            </w:tcBorders>
            <w:vAlign w:val="center"/>
          </w:tcPr>
          <w:p w:rsidR="00F01AB9" w:rsidRPr="00F01AB9" w:rsidRDefault="00F01AB9" w:rsidP="00F01AB9">
            <w:pPr>
              <w:autoSpaceDE/>
              <w:autoSpaceDN/>
              <w:adjustRightInd/>
              <w:spacing w:before="0" w:after="0"/>
              <w:jc w:val="left"/>
              <w:rPr>
                <w:sz w:val="22"/>
                <w:szCs w:val="22"/>
              </w:rPr>
            </w:pPr>
            <w:r w:rsidRPr="00F01AB9">
              <w:rPr>
                <w:sz w:val="22"/>
                <w:szCs w:val="22"/>
              </w:rPr>
              <w:t>Treyler (</w:t>
            </w:r>
            <w:proofErr w:type="spellStart"/>
            <w:r w:rsidRPr="00F01AB9">
              <w:rPr>
                <w:sz w:val="22"/>
                <w:szCs w:val="22"/>
              </w:rPr>
              <w:t>low</w:t>
            </w:r>
            <w:proofErr w:type="spellEnd"/>
            <w:r w:rsidRPr="00F01AB9">
              <w:rPr>
                <w:sz w:val="22"/>
                <w:szCs w:val="22"/>
              </w:rPr>
              <w:t xml:space="preserve"> </w:t>
            </w:r>
            <w:proofErr w:type="spellStart"/>
            <w:r w:rsidRPr="00F01AB9">
              <w:rPr>
                <w:sz w:val="22"/>
                <w:szCs w:val="22"/>
              </w:rPr>
              <w:t>Bed</w:t>
            </w:r>
            <w:proofErr w:type="spellEnd"/>
            <w:r w:rsidRPr="00F01AB9">
              <w:rPr>
                <w:sz w:val="22"/>
                <w:szCs w:val="22"/>
              </w:rPr>
              <w:t>) Damper Yarı Römork</w:t>
            </w:r>
          </w:p>
        </w:tc>
        <w:tc>
          <w:tcPr>
            <w:tcW w:w="1276" w:type="dxa"/>
            <w:tcBorders>
              <w:top w:val="single" w:sz="4" w:space="0" w:color="auto"/>
              <w:left w:val="single" w:sz="4" w:space="0" w:color="auto"/>
              <w:bottom w:val="single" w:sz="4" w:space="0" w:color="auto"/>
              <w:right w:val="single" w:sz="4" w:space="0" w:color="auto"/>
            </w:tcBorders>
            <w:vAlign w:val="center"/>
          </w:tcPr>
          <w:p w:rsidR="00F01AB9" w:rsidRPr="00F01AB9" w:rsidRDefault="00F01AB9" w:rsidP="00F01AB9">
            <w:pPr>
              <w:autoSpaceDE/>
              <w:autoSpaceDN/>
              <w:adjustRightInd/>
              <w:spacing w:before="0" w:after="0"/>
              <w:jc w:val="center"/>
              <w:rPr>
                <w:sz w:val="22"/>
                <w:szCs w:val="22"/>
              </w:rPr>
            </w:pPr>
            <w:r w:rsidRPr="00F01AB9">
              <w:rPr>
                <w:sz w:val="22"/>
                <w:szCs w:val="22"/>
              </w:rPr>
              <w:t>10</w:t>
            </w:r>
          </w:p>
        </w:tc>
      </w:tr>
      <w:tr w:rsidR="00F01AB9" w:rsidRPr="00F01AB9" w:rsidTr="00F01AB9">
        <w:trPr>
          <w:trHeight w:hRule="exact" w:val="397"/>
        </w:trPr>
        <w:tc>
          <w:tcPr>
            <w:tcW w:w="3185" w:type="dxa"/>
            <w:tcBorders>
              <w:top w:val="single" w:sz="4" w:space="0" w:color="auto"/>
              <w:left w:val="single" w:sz="4" w:space="0" w:color="auto"/>
              <w:bottom w:val="single" w:sz="4" w:space="0" w:color="auto"/>
              <w:right w:val="single" w:sz="4" w:space="0" w:color="auto"/>
            </w:tcBorders>
            <w:shd w:val="clear" w:color="auto" w:fill="auto"/>
            <w:vAlign w:val="center"/>
          </w:tcPr>
          <w:p w:rsidR="00F01AB9" w:rsidRPr="00F01AB9" w:rsidRDefault="00F01AB9" w:rsidP="00F01AB9">
            <w:pPr>
              <w:autoSpaceDE/>
              <w:autoSpaceDN/>
              <w:adjustRightInd/>
              <w:spacing w:before="0" w:after="0"/>
              <w:jc w:val="left"/>
              <w:rPr>
                <w:sz w:val="22"/>
                <w:szCs w:val="22"/>
              </w:rPr>
            </w:pPr>
            <w:r w:rsidRPr="00F01AB9">
              <w:rPr>
                <w:sz w:val="22"/>
                <w:szCs w:val="22"/>
              </w:rPr>
              <w:t>Otobüs</w:t>
            </w:r>
          </w:p>
        </w:tc>
        <w:tc>
          <w:tcPr>
            <w:tcW w:w="1276" w:type="dxa"/>
            <w:tcBorders>
              <w:top w:val="single" w:sz="4" w:space="0" w:color="auto"/>
              <w:left w:val="single" w:sz="4" w:space="0" w:color="auto"/>
              <w:bottom w:val="single" w:sz="4" w:space="0" w:color="auto"/>
              <w:right w:val="single" w:sz="4" w:space="0" w:color="auto"/>
            </w:tcBorders>
            <w:vAlign w:val="center"/>
          </w:tcPr>
          <w:p w:rsidR="00F01AB9" w:rsidRPr="00F01AB9" w:rsidRDefault="00F01AB9" w:rsidP="00F01AB9">
            <w:pPr>
              <w:autoSpaceDE/>
              <w:autoSpaceDN/>
              <w:adjustRightInd/>
              <w:spacing w:before="0" w:after="0"/>
              <w:jc w:val="center"/>
              <w:rPr>
                <w:sz w:val="22"/>
                <w:szCs w:val="22"/>
              </w:rPr>
            </w:pPr>
            <w:r w:rsidRPr="00F01AB9">
              <w:rPr>
                <w:sz w:val="22"/>
                <w:szCs w:val="22"/>
              </w:rPr>
              <w:t>2</w:t>
            </w:r>
          </w:p>
        </w:tc>
        <w:tc>
          <w:tcPr>
            <w:tcW w:w="3827" w:type="dxa"/>
            <w:tcBorders>
              <w:top w:val="single" w:sz="4" w:space="0" w:color="auto"/>
              <w:left w:val="single" w:sz="4" w:space="0" w:color="auto"/>
              <w:bottom w:val="single" w:sz="4" w:space="0" w:color="auto"/>
              <w:right w:val="single" w:sz="4" w:space="0" w:color="auto"/>
            </w:tcBorders>
            <w:vAlign w:val="center"/>
          </w:tcPr>
          <w:p w:rsidR="00F01AB9" w:rsidRPr="00F01AB9" w:rsidRDefault="00F01AB9" w:rsidP="00F01AB9">
            <w:pPr>
              <w:autoSpaceDE/>
              <w:autoSpaceDN/>
              <w:adjustRightInd/>
              <w:spacing w:before="0" w:after="0"/>
              <w:jc w:val="left"/>
              <w:rPr>
                <w:sz w:val="22"/>
                <w:szCs w:val="22"/>
              </w:rPr>
            </w:pPr>
            <w:r w:rsidRPr="00F01AB9">
              <w:rPr>
                <w:sz w:val="22"/>
                <w:szCs w:val="22"/>
              </w:rPr>
              <w:t>Silindir</w:t>
            </w:r>
          </w:p>
        </w:tc>
        <w:tc>
          <w:tcPr>
            <w:tcW w:w="1276" w:type="dxa"/>
            <w:tcBorders>
              <w:top w:val="single" w:sz="4" w:space="0" w:color="auto"/>
              <w:left w:val="single" w:sz="4" w:space="0" w:color="auto"/>
              <w:bottom w:val="single" w:sz="4" w:space="0" w:color="auto"/>
              <w:right w:val="single" w:sz="4" w:space="0" w:color="auto"/>
            </w:tcBorders>
            <w:vAlign w:val="center"/>
          </w:tcPr>
          <w:p w:rsidR="00F01AB9" w:rsidRPr="00F01AB9" w:rsidRDefault="00F01AB9" w:rsidP="00F01AB9">
            <w:pPr>
              <w:autoSpaceDE/>
              <w:autoSpaceDN/>
              <w:adjustRightInd/>
              <w:spacing w:before="0" w:after="0"/>
              <w:jc w:val="center"/>
              <w:rPr>
                <w:sz w:val="22"/>
                <w:szCs w:val="22"/>
              </w:rPr>
            </w:pPr>
            <w:r w:rsidRPr="00F01AB9">
              <w:rPr>
                <w:sz w:val="22"/>
                <w:szCs w:val="22"/>
              </w:rPr>
              <w:t>14</w:t>
            </w:r>
          </w:p>
        </w:tc>
      </w:tr>
      <w:tr w:rsidR="00F01AB9" w:rsidRPr="00F01AB9" w:rsidTr="00F01AB9">
        <w:trPr>
          <w:trHeight w:hRule="exact" w:val="397"/>
        </w:trPr>
        <w:tc>
          <w:tcPr>
            <w:tcW w:w="3185" w:type="dxa"/>
            <w:tcBorders>
              <w:top w:val="single" w:sz="4" w:space="0" w:color="auto"/>
              <w:left w:val="single" w:sz="4" w:space="0" w:color="auto"/>
              <w:bottom w:val="single" w:sz="4" w:space="0" w:color="auto"/>
              <w:right w:val="single" w:sz="4" w:space="0" w:color="auto"/>
            </w:tcBorders>
            <w:shd w:val="clear" w:color="auto" w:fill="auto"/>
            <w:vAlign w:val="center"/>
          </w:tcPr>
          <w:p w:rsidR="00F01AB9" w:rsidRPr="00F01AB9" w:rsidRDefault="00F01AB9" w:rsidP="00F01AB9">
            <w:pPr>
              <w:autoSpaceDE/>
              <w:autoSpaceDN/>
              <w:adjustRightInd/>
              <w:spacing w:before="0" w:after="0"/>
              <w:jc w:val="left"/>
              <w:rPr>
                <w:sz w:val="22"/>
                <w:szCs w:val="22"/>
              </w:rPr>
            </w:pPr>
            <w:r w:rsidRPr="00F01AB9">
              <w:rPr>
                <w:sz w:val="22"/>
                <w:szCs w:val="22"/>
              </w:rPr>
              <w:t>Minibüs</w:t>
            </w:r>
          </w:p>
        </w:tc>
        <w:tc>
          <w:tcPr>
            <w:tcW w:w="1276" w:type="dxa"/>
            <w:tcBorders>
              <w:top w:val="single" w:sz="4" w:space="0" w:color="auto"/>
              <w:left w:val="single" w:sz="4" w:space="0" w:color="auto"/>
              <w:bottom w:val="single" w:sz="4" w:space="0" w:color="auto"/>
              <w:right w:val="single" w:sz="4" w:space="0" w:color="auto"/>
            </w:tcBorders>
            <w:vAlign w:val="center"/>
          </w:tcPr>
          <w:p w:rsidR="00F01AB9" w:rsidRPr="00F01AB9" w:rsidRDefault="00F01AB9" w:rsidP="00F01AB9">
            <w:pPr>
              <w:autoSpaceDE/>
              <w:autoSpaceDN/>
              <w:adjustRightInd/>
              <w:spacing w:before="0" w:after="0"/>
              <w:jc w:val="center"/>
              <w:rPr>
                <w:sz w:val="22"/>
                <w:szCs w:val="22"/>
              </w:rPr>
            </w:pPr>
            <w:r w:rsidRPr="00F01AB9">
              <w:rPr>
                <w:sz w:val="22"/>
                <w:szCs w:val="22"/>
              </w:rPr>
              <w:t>1</w:t>
            </w:r>
          </w:p>
        </w:tc>
        <w:tc>
          <w:tcPr>
            <w:tcW w:w="3827" w:type="dxa"/>
            <w:tcBorders>
              <w:top w:val="single" w:sz="4" w:space="0" w:color="auto"/>
              <w:left w:val="single" w:sz="4" w:space="0" w:color="auto"/>
              <w:bottom w:val="single" w:sz="4" w:space="0" w:color="auto"/>
              <w:right w:val="single" w:sz="4" w:space="0" w:color="auto"/>
            </w:tcBorders>
            <w:vAlign w:val="center"/>
          </w:tcPr>
          <w:p w:rsidR="00F01AB9" w:rsidRPr="00F01AB9" w:rsidRDefault="00F01AB9" w:rsidP="00F01AB9">
            <w:pPr>
              <w:autoSpaceDE/>
              <w:autoSpaceDN/>
              <w:adjustRightInd/>
              <w:spacing w:before="0" w:after="0"/>
              <w:jc w:val="left"/>
              <w:rPr>
                <w:sz w:val="22"/>
                <w:szCs w:val="22"/>
              </w:rPr>
            </w:pPr>
            <w:r w:rsidRPr="00F01AB9">
              <w:rPr>
                <w:sz w:val="22"/>
                <w:szCs w:val="22"/>
              </w:rPr>
              <w:t>Plaj Kum Temizleme Makinası</w:t>
            </w:r>
          </w:p>
        </w:tc>
        <w:tc>
          <w:tcPr>
            <w:tcW w:w="1276" w:type="dxa"/>
            <w:tcBorders>
              <w:top w:val="single" w:sz="4" w:space="0" w:color="auto"/>
              <w:left w:val="single" w:sz="4" w:space="0" w:color="auto"/>
              <w:bottom w:val="single" w:sz="4" w:space="0" w:color="auto"/>
              <w:right w:val="single" w:sz="4" w:space="0" w:color="auto"/>
            </w:tcBorders>
            <w:vAlign w:val="center"/>
          </w:tcPr>
          <w:p w:rsidR="00F01AB9" w:rsidRPr="00F01AB9" w:rsidRDefault="00F01AB9" w:rsidP="00F01AB9">
            <w:pPr>
              <w:autoSpaceDE/>
              <w:autoSpaceDN/>
              <w:adjustRightInd/>
              <w:spacing w:before="0" w:after="0"/>
              <w:jc w:val="center"/>
              <w:rPr>
                <w:sz w:val="22"/>
                <w:szCs w:val="22"/>
              </w:rPr>
            </w:pPr>
            <w:r w:rsidRPr="00F01AB9">
              <w:rPr>
                <w:sz w:val="22"/>
                <w:szCs w:val="22"/>
              </w:rPr>
              <w:t>1</w:t>
            </w:r>
          </w:p>
        </w:tc>
      </w:tr>
      <w:tr w:rsidR="00F01AB9" w:rsidRPr="00F01AB9" w:rsidTr="00F01AB9">
        <w:trPr>
          <w:trHeight w:hRule="exact" w:val="397"/>
        </w:trPr>
        <w:tc>
          <w:tcPr>
            <w:tcW w:w="3185" w:type="dxa"/>
            <w:tcBorders>
              <w:top w:val="single" w:sz="4" w:space="0" w:color="auto"/>
              <w:left w:val="single" w:sz="4" w:space="0" w:color="auto"/>
              <w:bottom w:val="single" w:sz="4" w:space="0" w:color="auto"/>
              <w:right w:val="single" w:sz="4" w:space="0" w:color="auto"/>
            </w:tcBorders>
            <w:shd w:val="clear" w:color="auto" w:fill="auto"/>
            <w:vAlign w:val="center"/>
          </w:tcPr>
          <w:p w:rsidR="00F01AB9" w:rsidRPr="00F01AB9" w:rsidRDefault="00F01AB9" w:rsidP="00F01AB9">
            <w:pPr>
              <w:autoSpaceDE/>
              <w:autoSpaceDN/>
              <w:adjustRightInd/>
              <w:spacing w:before="0" w:after="0"/>
              <w:jc w:val="left"/>
              <w:rPr>
                <w:sz w:val="22"/>
                <w:szCs w:val="22"/>
              </w:rPr>
            </w:pPr>
            <w:r w:rsidRPr="00F01AB9">
              <w:rPr>
                <w:sz w:val="22"/>
                <w:szCs w:val="22"/>
              </w:rPr>
              <w:t>Kasalı Kamyon</w:t>
            </w:r>
          </w:p>
        </w:tc>
        <w:tc>
          <w:tcPr>
            <w:tcW w:w="1276" w:type="dxa"/>
            <w:tcBorders>
              <w:top w:val="single" w:sz="4" w:space="0" w:color="auto"/>
              <w:left w:val="single" w:sz="4" w:space="0" w:color="auto"/>
              <w:bottom w:val="single" w:sz="4" w:space="0" w:color="auto"/>
              <w:right w:val="single" w:sz="4" w:space="0" w:color="auto"/>
            </w:tcBorders>
            <w:vAlign w:val="center"/>
          </w:tcPr>
          <w:p w:rsidR="00F01AB9" w:rsidRPr="00F01AB9" w:rsidRDefault="00F01AB9" w:rsidP="00F01AB9">
            <w:pPr>
              <w:autoSpaceDE/>
              <w:autoSpaceDN/>
              <w:adjustRightInd/>
              <w:spacing w:before="0" w:after="0"/>
              <w:jc w:val="center"/>
              <w:rPr>
                <w:sz w:val="22"/>
                <w:szCs w:val="22"/>
              </w:rPr>
            </w:pPr>
            <w:r w:rsidRPr="00F01AB9">
              <w:rPr>
                <w:sz w:val="22"/>
                <w:szCs w:val="22"/>
              </w:rPr>
              <w:t>2</w:t>
            </w:r>
          </w:p>
        </w:tc>
        <w:tc>
          <w:tcPr>
            <w:tcW w:w="3827" w:type="dxa"/>
            <w:tcBorders>
              <w:top w:val="single" w:sz="4" w:space="0" w:color="auto"/>
              <w:left w:val="single" w:sz="4" w:space="0" w:color="auto"/>
              <w:bottom w:val="single" w:sz="4" w:space="0" w:color="auto"/>
              <w:right w:val="single" w:sz="4" w:space="0" w:color="auto"/>
            </w:tcBorders>
            <w:vAlign w:val="center"/>
          </w:tcPr>
          <w:p w:rsidR="00F01AB9" w:rsidRPr="00F01AB9" w:rsidRDefault="00F01AB9" w:rsidP="00F01AB9">
            <w:pPr>
              <w:autoSpaceDE/>
              <w:autoSpaceDN/>
              <w:adjustRightInd/>
              <w:spacing w:before="0" w:after="0"/>
              <w:jc w:val="left"/>
              <w:rPr>
                <w:sz w:val="22"/>
                <w:szCs w:val="22"/>
              </w:rPr>
            </w:pPr>
            <w:r w:rsidRPr="00F01AB9">
              <w:rPr>
                <w:sz w:val="22"/>
                <w:szCs w:val="22"/>
              </w:rPr>
              <w:t xml:space="preserve">Asfalt Serici </w:t>
            </w:r>
            <w:proofErr w:type="spellStart"/>
            <w:r w:rsidRPr="00F01AB9">
              <w:rPr>
                <w:sz w:val="22"/>
                <w:szCs w:val="22"/>
              </w:rPr>
              <w:t>Finisher</w:t>
            </w:r>
            <w:proofErr w:type="spellEnd"/>
          </w:p>
        </w:tc>
        <w:tc>
          <w:tcPr>
            <w:tcW w:w="1276" w:type="dxa"/>
            <w:tcBorders>
              <w:top w:val="single" w:sz="4" w:space="0" w:color="auto"/>
              <w:left w:val="single" w:sz="4" w:space="0" w:color="auto"/>
              <w:bottom w:val="single" w:sz="4" w:space="0" w:color="auto"/>
              <w:right w:val="single" w:sz="4" w:space="0" w:color="auto"/>
            </w:tcBorders>
            <w:vAlign w:val="center"/>
          </w:tcPr>
          <w:p w:rsidR="00F01AB9" w:rsidRPr="00F01AB9" w:rsidRDefault="00F01AB9" w:rsidP="00F01AB9">
            <w:pPr>
              <w:autoSpaceDE/>
              <w:autoSpaceDN/>
              <w:adjustRightInd/>
              <w:spacing w:before="0" w:after="0"/>
              <w:jc w:val="center"/>
              <w:rPr>
                <w:sz w:val="22"/>
                <w:szCs w:val="22"/>
              </w:rPr>
            </w:pPr>
            <w:r w:rsidRPr="00F01AB9">
              <w:rPr>
                <w:sz w:val="22"/>
                <w:szCs w:val="22"/>
              </w:rPr>
              <w:t>2</w:t>
            </w:r>
          </w:p>
        </w:tc>
      </w:tr>
      <w:tr w:rsidR="00F01AB9" w:rsidRPr="00F01AB9" w:rsidTr="00F01AB9">
        <w:trPr>
          <w:trHeight w:hRule="exact" w:val="397"/>
        </w:trPr>
        <w:tc>
          <w:tcPr>
            <w:tcW w:w="3185" w:type="dxa"/>
            <w:tcBorders>
              <w:top w:val="single" w:sz="4" w:space="0" w:color="auto"/>
              <w:left w:val="single" w:sz="4" w:space="0" w:color="auto"/>
              <w:bottom w:val="single" w:sz="4" w:space="0" w:color="auto"/>
              <w:right w:val="single" w:sz="4" w:space="0" w:color="auto"/>
            </w:tcBorders>
            <w:shd w:val="clear" w:color="auto" w:fill="auto"/>
            <w:vAlign w:val="center"/>
          </w:tcPr>
          <w:p w:rsidR="00F01AB9" w:rsidRPr="00F01AB9" w:rsidRDefault="00F01AB9" w:rsidP="00F01AB9">
            <w:pPr>
              <w:autoSpaceDE/>
              <w:autoSpaceDN/>
              <w:adjustRightInd/>
              <w:spacing w:before="0" w:after="0"/>
              <w:jc w:val="left"/>
              <w:rPr>
                <w:sz w:val="22"/>
                <w:szCs w:val="22"/>
              </w:rPr>
            </w:pPr>
            <w:r w:rsidRPr="00F01AB9">
              <w:rPr>
                <w:sz w:val="22"/>
                <w:szCs w:val="22"/>
              </w:rPr>
              <w:t>Arasöz Kamyon</w:t>
            </w:r>
          </w:p>
        </w:tc>
        <w:tc>
          <w:tcPr>
            <w:tcW w:w="1276" w:type="dxa"/>
            <w:tcBorders>
              <w:top w:val="single" w:sz="4" w:space="0" w:color="auto"/>
              <w:left w:val="single" w:sz="4" w:space="0" w:color="auto"/>
              <w:bottom w:val="single" w:sz="4" w:space="0" w:color="auto"/>
              <w:right w:val="single" w:sz="4" w:space="0" w:color="auto"/>
            </w:tcBorders>
            <w:vAlign w:val="center"/>
          </w:tcPr>
          <w:p w:rsidR="00F01AB9" w:rsidRPr="00F01AB9" w:rsidRDefault="00F01AB9" w:rsidP="00F01AB9">
            <w:pPr>
              <w:autoSpaceDE/>
              <w:autoSpaceDN/>
              <w:adjustRightInd/>
              <w:spacing w:before="0" w:after="0"/>
              <w:jc w:val="center"/>
              <w:rPr>
                <w:sz w:val="22"/>
                <w:szCs w:val="22"/>
              </w:rPr>
            </w:pPr>
            <w:r w:rsidRPr="00F01AB9">
              <w:rPr>
                <w:sz w:val="22"/>
                <w:szCs w:val="22"/>
              </w:rPr>
              <w:t>3</w:t>
            </w:r>
          </w:p>
        </w:tc>
        <w:tc>
          <w:tcPr>
            <w:tcW w:w="3827" w:type="dxa"/>
            <w:tcBorders>
              <w:top w:val="single" w:sz="4" w:space="0" w:color="auto"/>
              <w:left w:val="single" w:sz="4" w:space="0" w:color="auto"/>
              <w:bottom w:val="single" w:sz="4" w:space="0" w:color="auto"/>
              <w:right w:val="single" w:sz="4" w:space="0" w:color="auto"/>
            </w:tcBorders>
            <w:vAlign w:val="center"/>
          </w:tcPr>
          <w:p w:rsidR="00F01AB9" w:rsidRPr="00F01AB9" w:rsidRDefault="00F01AB9" w:rsidP="00F01AB9">
            <w:pPr>
              <w:autoSpaceDE/>
              <w:autoSpaceDN/>
              <w:adjustRightInd/>
              <w:spacing w:before="0" w:after="0"/>
              <w:jc w:val="left"/>
              <w:rPr>
                <w:sz w:val="22"/>
                <w:szCs w:val="22"/>
              </w:rPr>
            </w:pPr>
            <w:r w:rsidRPr="00F01AB9">
              <w:rPr>
                <w:sz w:val="22"/>
                <w:szCs w:val="22"/>
              </w:rPr>
              <w:t>Seyyar Tamir Aracı</w:t>
            </w:r>
          </w:p>
        </w:tc>
        <w:tc>
          <w:tcPr>
            <w:tcW w:w="1276" w:type="dxa"/>
            <w:tcBorders>
              <w:top w:val="single" w:sz="4" w:space="0" w:color="auto"/>
              <w:left w:val="single" w:sz="4" w:space="0" w:color="auto"/>
              <w:bottom w:val="single" w:sz="4" w:space="0" w:color="auto"/>
              <w:right w:val="single" w:sz="4" w:space="0" w:color="auto"/>
            </w:tcBorders>
            <w:vAlign w:val="center"/>
          </w:tcPr>
          <w:p w:rsidR="00F01AB9" w:rsidRPr="00F01AB9" w:rsidRDefault="00F01AB9" w:rsidP="00F01AB9">
            <w:pPr>
              <w:autoSpaceDE/>
              <w:autoSpaceDN/>
              <w:adjustRightInd/>
              <w:spacing w:before="0" w:after="0"/>
              <w:jc w:val="center"/>
              <w:rPr>
                <w:sz w:val="22"/>
                <w:szCs w:val="22"/>
              </w:rPr>
            </w:pPr>
            <w:r w:rsidRPr="00F01AB9">
              <w:rPr>
                <w:sz w:val="22"/>
                <w:szCs w:val="22"/>
              </w:rPr>
              <w:t>2</w:t>
            </w:r>
          </w:p>
        </w:tc>
      </w:tr>
      <w:tr w:rsidR="00F01AB9" w:rsidRPr="00F01AB9" w:rsidTr="00F01AB9">
        <w:trPr>
          <w:trHeight w:hRule="exact" w:val="397"/>
        </w:trPr>
        <w:tc>
          <w:tcPr>
            <w:tcW w:w="3185" w:type="dxa"/>
            <w:tcBorders>
              <w:top w:val="single" w:sz="4" w:space="0" w:color="auto"/>
              <w:left w:val="single" w:sz="4" w:space="0" w:color="auto"/>
              <w:bottom w:val="single" w:sz="4" w:space="0" w:color="auto"/>
              <w:right w:val="single" w:sz="4" w:space="0" w:color="auto"/>
            </w:tcBorders>
            <w:shd w:val="clear" w:color="auto" w:fill="auto"/>
            <w:vAlign w:val="center"/>
          </w:tcPr>
          <w:p w:rsidR="00F01AB9" w:rsidRPr="00F01AB9" w:rsidRDefault="00F01AB9" w:rsidP="00F01AB9">
            <w:pPr>
              <w:autoSpaceDE/>
              <w:autoSpaceDN/>
              <w:adjustRightInd/>
              <w:spacing w:before="0" w:after="0"/>
              <w:jc w:val="left"/>
              <w:rPr>
                <w:sz w:val="22"/>
                <w:szCs w:val="22"/>
              </w:rPr>
            </w:pPr>
            <w:r w:rsidRPr="00F01AB9">
              <w:rPr>
                <w:sz w:val="22"/>
                <w:szCs w:val="22"/>
              </w:rPr>
              <w:t>Greyder</w:t>
            </w:r>
          </w:p>
        </w:tc>
        <w:tc>
          <w:tcPr>
            <w:tcW w:w="1276" w:type="dxa"/>
            <w:tcBorders>
              <w:top w:val="single" w:sz="4" w:space="0" w:color="auto"/>
              <w:left w:val="single" w:sz="4" w:space="0" w:color="auto"/>
              <w:bottom w:val="single" w:sz="4" w:space="0" w:color="auto"/>
              <w:right w:val="single" w:sz="4" w:space="0" w:color="auto"/>
            </w:tcBorders>
            <w:vAlign w:val="center"/>
          </w:tcPr>
          <w:p w:rsidR="00F01AB9" w:rsidRPr="00F01AB9" w:rsidRDefault="00F01AB9" w:rsidP="00F01AB9">
            <w:pPr>
              <w:autoSpaceDE/>
              <w:autoSpaceDN/>
              <w:adjustRightInd/>
              <w:spacing w:before="0" w:after="0"/>
              <w:jc w:val="center"/>
              <w:rPr>
                <w:sz w:val="22"/>
                <w:szCs w:val="22"/>
              </w:rPr>
            </w:pPr>
            <w:r w:rsidRPr="00F01AB9">
              <w:rPr>
                <w:sz w:val="22"/>
                <w:szCs w:val="22"/>
              </w:rPr>
              <w:t>13</w:t>
            </w:r>
          </w:p>
        </w:tc>
        <w:tc>
          <w:tcPr>
            <w:tcW w:w="3827" w:type="dxa"/>
            <w:tcBorders>
              <w:top w:val="single" w:sz="4" w:space="0" w:color="auto"/>
              <w:left w:val="single" w:sz="4" w:space="0" w:color="auto"/>
              <w:bottom w:val="single" w:sz="4" w:space="0" w:color="auto"/>
              <w:right w:val="single" w:sz="4" w:space="0" w:color="auto"/>
            </w:tcBorders>
            <w:vAlign w:val="center"/>
          </w:tcPr>
          <w:p w:rsidR="00F01AB9" w:rsidRPr="00F01AB9" w:rsidRDefault="00F01AB9" w:rsidP="00F01AB9">
            <w:pPr>
              <w:autoSpaceDE/>
              <w:autoSpaceDN/>
              <w:adjustRightInd/>
              <w:spacing w:before="0" w:after="0"/>
              <w:jc w:val="left"/>
              <w:rPr>
                <w:sz w:val="22"/>
                <w:szCs w:val="22"/>
              </w:rPr>
            </w:pPr>
            <w:r w:rsidRPr="00F01AB9">
              <w:rPr>
                <w:sz w:val="22"/>
                <w:szCs w:val="22"/>
              </w:rPr>
              <w:t>Vinç</w:t>
            </w:r>
          </w:p>
        </w:tc>
        <w:tc>
          <w:tcPr>
            <w:tcW w:w="1276" w:type="dxa"/>
            <w:tcBorders>
              <w:top w:val="single" w:sz="4" w:space="0" w:color="auto"/>
              <w:left w:val="single" w:sz="4" w:space="0" w:color="auto"/>
              <w:bottom w:val="single" w:sz="4" w:space="0" w:color="auto"/>
              <w:right w:val="single" w:sz="4" w:space="0" w:color="auto"/>
            </w:tcBorders>
            <w:vAlign w:val="center"/>
          </w:tcPr>
          <w:p w:rsidR="00F01AB9" w:rsidRPr="00F01AB9" w:rsidRDefault="00F01AB9" w:rsidP="00F01AB9">
            <w:pPr>
              <w:autoSpaceDE/>
              <w:autoSpaceDN/>
              <w:adjustRightInd/>
              <w:spacing w:before="0" w:after="0"/>
              <w:jc w:val="center"/>
              <w:rPr>
                <w:sz w:val="22"/>
                <w:szCs w:val="22"/>
              </w:rPr>
            </w:pPr>
            <w:r w:rsidRPr="00F01AB9">
              <w:rPr>
                <w:sz w:val="22"/>
                <w:szCs w:val="22"/>
              </w:rPr>
              <w:t>2</w:t>
            </w:r>
          </w:p>
        </w:tc>
      </w:tr>
      <w:tr w:rsidR="00F01AB9" w:rsidRPr="00F01AB9" w:rsidTr="00F01AB9">
        <w:trPr>
          <w:trHeight w:hRule="exact" w:val="397"/>
        </w:trPr>
        <w:tc>
          <w:tcPr>
            <w:tcW w:w="3185" w:type="dxa"/>
            <w:tcBorders>
              <w:top w:val="single" w:sz="4" w:space="0" w:color="auto"/>
              <w:left w:val="single" w:sz="4" w:space="0" w:color="auto"/>
              <w:bottom w:val="single" w:sz="4" w:space="0" w:color="auto"/>
              <w:right w:val="single" w:sz="4" w:space="0" w:color="auto"/>
            </w:tcBorders>
            <w:shd w:val="clear" w:color="auto" w:fill="auto"/>
            <w:vAlign w:val="center"/>
          </w:tcPr>
          <w:p w:rsidR="00F01AB9" w:rsidRPr="00F01AB9" w:rsidRDefault="00F01AB9" w:rsidP="00F01AB9">
            <w:pPr>
              <w:autoSpaceDE/>
              <w:autoSpaceDN/>
              <w:adjustRightInd/>
              <w:spacing w:before="0" w:after="0"/>
              <w:jc w:val="left"/>
              <w:rPr>
                <w:sz w:val="22"/>
                <w:szCs w:val="22"/>
              </w:rPr>
            </w:pPr>
            <w:r w:rsidRPr="00F01AB9">
              <w:rPr>
                <w:sz w:val="22"/>
                <w:szCs w:val="22"/>
              </w:rPr>
              <w:t>Dozer</w:t>
            </w:r>
          </w:p>
        </w:tc>
        <w:tc>
          <w:tcPr>
            <w:tcW w:w="1276" w:type="dxa"/>
            <w:tcBorders>
              <w:top w:val="single" w:sz="4" w:space="0" w:color="auto"/>
              <w:left w:val="single" w:sz="4" w:space="0" w:color="auto"/>
              <w:bottom w:val="single" w:sz="4" w:space="0" w:color="auto"/>
              <w:right w:val="single" w:sz="4" w:space="0" w:color="auto"/>
            </w:tcBorders>
            <w:vAlign w:val="center"/>
          </w:tcPr>
          <w:p w:rsidR="00F01AB9" w:rsidRPr="00F01AB9" w:rsidRDefault="00F01AB9" w:rsidP="00F01AB9">
            <w:pPr>
              <w:autoSpaceDE/>
              <w:autoSpaceDN/>
              <w:adjustRightInd/>
              <w:spacing w:before="0" w:after="0"/>
              <w:jc w:val="center"/>
              <w:rPr>
                <w:sz w:val="22"/>
                <w:szCs w:val="22"/>
              </w:rPr>
            </w:pPr>
            <w:r w:rsidRPr="00F01AB9">
              <w:rPr>
                <w:sz w:val="22"/>
                <w:szCs w:val="22"/>
              </w:rPr>
              <w:t>1</w:t>
            </w:r>
          </w:p>
        </w:tc>
        <w:tc>
          <w:tcPr>
            <w:tcW w:w="3827" w:type="dxa"/>
            <w:tcBorders>
              <w:top w:val="single" w:sz="4" w:space="0" w:color="auto"/>
              <w:left w:val="single" w:sz="4" w:space="0" w:color="auto"/>
              <w:bottom w:val="single" w:sz="4" w:space="0" w:color="auto"/>
              <w:right w:val="single" w:sz="4" w:space="0" w:color="auto"/>
            </w:tcBorders>
            <w:vAlign w:val="center"/>
          </w:tcPr>
          <w:p w:rsidR="00F01AB9" w:rsidRPr="00F01AB9" w:rsidRDefault="00F01AB9" w:rsidP="00F01AB9">
            <w:pPr>
              <w:autoSpaceDE/>
              <w:autoSpaceDN/>
              <w:adjustRightInd/>
              <w:spacing w:before="0" w:after="0"/>
              <w:jc w:val="left"/>
              <w:rPr>
                <w:sz w:val="22"/>
                <w:szCs w:val="22"/>
              </w:rPr>
            </w:pPr>
            <w:r w:rsidRPr="00F01AB9">
              <w:rPr>
                <w:sz w:val="22"/>
                <w:szCs w:val="22"/>
              </w:rPr>
              <w:t>Traktör</w:t>
            </w:r>
          </w:p>
        </w:tc>
        <w:tc>
          <w:tcPr>
            <w:tcW w:w="1276" w:type="dxa"/>
            <w:tcBorders>
              <w:top w:val="single" w:sz="4" w:space="0" w:color="auto"/>
              <w:left w:val="single" w:sz="4" w:space="0" w:color="auto"/>
              <w:bottom w:val="single" w:sz="4" w:space="0" w:color="auto"/>
              <w:right w:val="single" w:sz="4" w:space="0" w:color="auto"/>
            </w:tcBorders>
            <w:vAlign w:val="center"/>
          </w:tcPr>
          <w:p w:rsidR="00F01AB9" w:rsidRPr="00F01AB9" w:rsidRDefault="00F01AB9" w:rsidP="00F01AB9">
            <w:pPr>
              <w:autoSpaceDE/>
              <w:autoSpaceDN/>
              <w:adjustRightInd/>
              <w:spacing w:before="0" w:after="0"/>
              <w:jc w:val="center"/>
              <w:rPr>
                <w:sz w:val="22"/>
                <w:szCs w:val="22"/>
              </w:rPr>
            </w:pPr>
            <w:r w:rsidRPr="00F01AB9">
              <w:rPr>
                <w:sz w:val="22"/>
                <w:szCs w:val="22"/>
              </w:rPr>
              <w:t>1</w:t>
            </w:r>
          </w:p>
        </w:tc>
      </w:tr>
      <w:tr w:rsidR="00F01AB9" w:rsidRPr="00F01AB9" w:rsidTr="00F01AB9">
        <w:trPr>
          <w:trHeight w:hRule="exact" w:val="397"/>
        </w:trPr>
        <w:tc>
          <w:tcPr>
            <w:tcW w:w="3185" w:type="dxa"/>
            <w:tcBorders>
              <w:top w:val="single" w:sz="4" w:space="0" w:color="auto"/>
              <w:left w:val="single" w:sz="4" w:space="0" w:color="auto"/>
              <w:bottom w:val="single" w:sz="4" w:space="0" w:color="auto"/>
              <w:right w:val="single" w:sz="4" w:space="0" w:color="auto"/>
            </w:tcBorders>
            <w:shd w:val="clear" w:color="auto" w:fill="auto"/>
            <w:vAlign w:val="center"/>
          </w:tcPr>
          <w:p w:rsidR="00F01AB9" w:rsidRPr="00F01AB9" w:rsidRDefault="00F01AB9" w:rsidP="00F01AB9">
            <w:pPr>
              <w:autoSpaceDE/>
              <w:autoSpaceDN/>
              <w:adjustRightInd/>
              <w:spacing w:before="0" w:after="0"/>
              <w:jc w:val="left"/>
              <w:rPr>
                <w:sz w:val="22"/>
                <w:szCs w:val="22"/>
              </w:rPr>
            </w:pPr>
            <w:r w:rsidRPr="00F01AB9">
              <w:rPr>
                <w:sz w:val="22"/>
                <w:szCs w:val="22"/>
              </w:rPr>
              <w:t>Yükleyici</w:t>
            </w:r>
          </w:p>
        </w:tc>
        <w:tc>
          <w:tcPr>
            <w:tcW w:w="1276" w:type="dxa"/>
            <w:tcBorders>
              <w:top w:val="single" w:sz="4" w:space="0" w:color="auto"/>
              <w:left w:val="single" w:sz="4" w:space="0" w:color="auto"/>
              <w:bottom w:val="single" w:sz="4" w:space="0" w:color="auto"/>
              <w:right w:val="single" w:sz="4" w:space="0" w:color="auto"/>
            </w:tcBorders>
            <w:vAlign w:val="center"/>
          </w:tcPr>
          <w:p w:rsidR="00F01AB9" w:rsidRPr="00F01AB9" w:rsidRDefault="00F01AB9" w:rsidP="00F01AB9">
            <w:pPr>
              <w:autoSpaceDE/>
              <w:autoSpaceDN/>
              <w:adjustRightInd/>
              <w:spacing w:before="0" w:after="0"/>
              <w:jc w:val="center"/>
              <w:rPr>
                <w:sz w:val="22"/>
                <w:szCs w:val="22"/>
              </w:rPr>
            </w:pPr>
            <w:r w:rsidRPr="00F01AB9">
              <w:rPr>
                <w:sz w:val="22"/>
                <w:szCs w:val="22"/>
              </w:rPr>
              <w:t>7</w:t>
            </w:r>
          </w:p>
        </w:tc>
        <w:tc>
          <w:tcPr>
            <w:tcW w:w="3827" w:type="dxa"/>
            <w:tcBorders>
              <w:top w:val="single" w:sz="4" w:space="0" w:color="auto"/>
              <w:left w:val="single" w:sz="4" w:space="0" w:color="auto"/>
              <w:bottom w:val="single" w:sz="4" w:space="0" w:color="auto"/>
              <w:right w:val="single" w:sz="4" w:space="0" w:color="auto"/>
            </w:tcBorders>
            <w:vAlign w:val="center"/>
          </w:tcPr>
          <w:p w:rsidR="00F01AB9" w:rsidRPr="00F01AB9" w:rsidRDefault="00F01AB9" w:rsidP="00F01AB9">
            <w:pPr>
              <w:autoSpaceDE/>
              <w:autoSpaceDN/>
              <w:adjustRightInd/>
              <w:spacing w:before="0" w:after="0"/>
              <w:jc w:val="left"/>
              <w:rPr>
                <w:sz w:val="22"/>
                <w:szCs w:val="22"/>
              </w:rPr>
            </w:pPr>
            <w:r w:rsidRPr="00F01AB9">
              <w:rPr>
                <w:sz w:val="22"/>
                <w:szCs w:val="22"/>
              </w:rPr>
              <w:t xml:space="preserve">Traktör Römorku </w:t>
            </w:r>
          </w:p>
        </w:tc>
        <w:tc>
          <w:tcPr>
            <w:tcW w:w="1276" w:type="dxa"/>
            <w:tcBorders>
              <w:top w:val="single" w:sz="4" w:space="0" w:color="auto"/>
              <w:left w:val="single" w:sz="4" w:space="0" w:color="auto"/>
              <w:bottom w:val="single" w:sz="4" w:space="0" w:color="auto"/>
              <w:right w:val="single" w:sz="4" w:space="0" w:color="auto"/>
            </w:tcBorders>
            <w:vAlign w:val="center"/>
          </w:tcPr>
          <w:p w:rsidR="00F01AB9" w:rsidRPr="00F01AB9" w:rsidRDefault="00F01AB9" w:rsidP="00F01AB9">
            <w:pPr>
              <w:autoSpaceDE/>
              <w:autoSpaceDN/>
              <w:adjustRightInd/>
              <w:spacing w:before="0" w:after="0"/>
              <w:jc w:val="center"/>
              <w:rPr>
                <w:sz w:val="22"/>
                <w:szCs w:val="22"/>
              </w:rPr>
            </w:pPr>
            <w:r w:rsidRPr="00F01AB9">
              <w:rPr>
                <w:sz w:val="22"/>
                <w:szCs w:val="22"/>
              </w:rPr>
              <w:t>1</w:t>
            </w:r>
          </w:p>
        </w:tc>
      </w:tr>
      <w:tr w:rsidR="00F01AB9" w:rsidRPr="00F01AB9" w:rsidTr="00F01AB9">
        <w:trPr>
          <w:trHeight w:hRule="exact" w:val="397"/>
        </w:trPr>
        <w:tc>
          <w:tcPr>
            <w:tcW w:w="3185" w:type="dxa"/>
            <w:tcBorders>
              <w:top w:val="single" w:sz="4" w:space="0" w:color="auto"/>
              <w:left w:val="single" w:sz="4" w:space="0" w:color="auto"/>
              <w:bottom w:val="single" w:sz="4" w:space="0" w:color="auto"/>
              <w:right w:val="single" w:sz="4" w:space="0" w:color="auto"/>
            </w:tcBorders>
            <w:shd w:val="clear" w:color="auto" w:fill="auto"/>
            <w:vAlign w:val="center"/>
          </w:tcPr>
          <w:p w:rsidR="00F01AB9" w:rsidRPr="00F01AB9" w:rsidRDefault="00F01AB9" w:rsidP="00F01AB9">
            <w:pPr>
              <w:autoSpaceDE/>
              <w:autoSpaceDN/>
              <w:adjustRightInd/>
              <w:spacing w:before="0" w:after="0"/>
              <w:jc w:val="left"/>
              <w:rPr>
                <w:sz w:val="22"/>
                <w:szCs w:val="22"/>
              </w:rPr>
            </w:pPr>
            <w:proofErr w:type="spellStart"/>
            <w:r w:rsidRPr="00F01AB9">
              <w:rPr>
                <w:sz w:val="22"/>
                <w:szCs w:val="22"/>
              </w:rPr>
              <w:t>Forklift</w:t>
            </w:r>
            <w:proofErr w:type="spellEnd"/>
          </w:p>
        </w:tc>
        <w:tc>
          <w:tcPr>
            <w:tcW w:w="1276" w:type="dxa"/>
            <w:tcBorders>
              <w:top w:val="single" w:sz="4" w:space="0" w:color="auto"/>
              <w:left w:val="single" w:sz="4" w:space="0" w:color="auto"/>
              <w:bottom w:val="single" w:sz="4" w:space="0" w:color="auto"/>
              <w:right w:val="single" w:sz="4" w:space="0" w:color="auto"/>
            </w:tcBorders>
            <w:vAlign w:val="center"/>
          </w:tcPr>
          <w:p w:rsidR="00F01AB9" w:rsidRPr="00F01AB9" w:rsidRDefault="00F01AB9" w:rsidP="00F01AB9">
            <w:pPr>
              <w:autoSpaceDE/>
              <w:autoSpaceDN/>
              <w:adjustRightInd/>
              <w:spacing w:before="0" w:after="0"/>
              <w:jc w:val="center"/>
              <w:rPr>
                <w:sz w:val="22"/>
                <w:szCs w:val="22"/>
              </w:rPr>
            </w:pPr>
            <w:r w:rsidRPr="00F01AB9">
              <w:rPr>
                <w:sz w:val="22"/>
                <w:szCs w:val="22"/>
              </w:rPr>
              <w:t>1</w:t>
            </w:r>
          </w:p>
        </w:tc>
        <w:tc>
          <w:tcPr>
            <w:tcW w:w="3827" w:type="dxa"/>
            <w:tcBorders>
              <w:top w:val="single" w:sz="4" w:space="0" w:color="auto"/>
              <w:left w:val="single" w:sz="4" w:space="0" w:color="auto"/>
              <w:bottom w:val="single" w:sz="4" w:space="0" w:color="auto"/>
              <w:right w:val="single" w:sz="4" w:space="0" w:color="auto"/>
            </w:tcBorders>
            <w:vAlign w:val="center"/>
          </w:tcPr>
          <w:p w:rsidR="00F01AB9" w:rsidRPr="00F01AB9" w:rsidRDefault="00F01AB9" w:rsidP="00F01AB9">
            <w:pPr>
              <w:autoSpaceDE/>
              <w:autoSpaceDN/>
              <w:adjustRightInd/>
              <w:spacing w:before="0" w:after="0"/>
              <w:jc w:val="left"/>
              <w:rPr>
                <w:sz w:val="22"/>
                <w:szCs w:val="22"/>
              </w:rPr>
            </w:pPr>
            <w:r w:rsidRPr="00F01AB9">
              <w:rPr>
                <w:sz w:val="22"/>
                <w:szCs w:val="22"/>
              </w:rPr>
              <w:t xml:space="preserve">Asfalt </w:t>
            </w:r>
            <w:proofErr w:type="spellStart"/>
            <w:r w:rsidRPr="00F01AB9">
              <w:rPr>
                <w:sz w:val="22"/>
                <w:szCs w:val="22"/>
              </w:rPr>
              <w:t>Plenti</w:t>
            </w:r>
            <w:proofErr w:type="spellEnd"/>
          </w:p>
        </w:tc>
        <w:tc>
          <w:tcPr>
            <w:tcW w:w="1276" w:type="dxa"/>
            <w:tcBorders>
              <w:top w:val="single" w:sz="4" w:space="0" w:color="auto"/>
              <w:left w:val="single" w:sz="4" w:space="0" w:color="auto"/>
              <w:bottom w:val="single" w:sz="4" w:space="0" w:color="auto"/>
              <w:right w:val="single" w:sz="4" w:space="0" w:color="auto"/>
            </w:tcBorders>
            <w:vAlign w:val="center"/>
          </w:tcPr>
          <w:p w:rsidR="00F01AB9" w:rsidRPr="00F01AB9" w:rsidRDefault="00F01AB9" w:rsidP="00F01AB9">
            <w:pPr>
              <w:autoSpaceDE/>
              <w:autoSpaceDN/>
              <w:adjustRightInd/>
              <w:spacing w:before="0" w:after="0"/>
              <w:jc w:val="center"/>
              <w:rPr>
                <w:sz w:val="22"/>
                <w:szCs w:val="22"/>
              </w:rPr>
            </w:pPr>
            <w:r w:rsidRPr="00F01AB9">
              <w:rPr>
                <w:sz w:val="22"/>
                <w:szCs w:val="22"/>
              </w:rPr>
              <w:t>1</w:t>
            </w:r>
          </w:p>
        </w:tc>
      </w:tr>
      <w:tr w:rsidR="00F01AB9" w:rsidRPr="00F01AB9" w:rsidTr="00F01AB9">
        <w:trPr>
          <w:trHeight w:hRule="exact" w:val="397"/>
        </w:trPr>
        <w:tc>
          <w:tcPr>
            <w:tcW w:w="3185" w:type="dxa"/>
            <w:tcBorders>
              <w:top w:val="single" w:sz="4" w:space="0" w:color="auto"/>
              <w:left w:val="single" w:sz="4" w:space="0" w:color="auto"/>
              <w:bottom w:val="single" w:sz="4" w:space="0" w:color="auto"/>
              <w:right w:val="single" w:sz="4" w:space="0" w:color="auto"/>
            </w:tcBorders>
            <w:shd w:val="clear" w:color="auto" w:fill="auto"/>
            <w:vAlign w:val="center"/>
          </w:tcPr>
          <w:p w:rsidR="00F01AB9" w:rsidRPr="00F01AB9" w:rsidRDefault="00F01AB9" w:rsidP="00F01AB9">
            <w:pPr>
              <w:autoSpaceDE/>
              <w:autoSpaceDN/>
              <w:adjustRightInd/>
              <w:spacing w:before="0" w:after="0"/>
              <w:jc w:val="left"/>
              <w:rPr>
                <w:sz w:val="22"/>
                <w:szCs w:val="22"/>
              </w:rPr>
            </w:pPr>
            <w:r w:rsidRPr="00F01AB9">
              <w:rPr>
                <w:sz w:val="22"/>
                <w:szCs w:val="22"/>
              </w:rPr>
              <w:t>Küçük Kanal Kazıcı</w:t>
            </w:r>
          </w:p>
        </w:tc>
        <w:tc>
          <w:tcPr>
            <w:tcW w:w="1276" w:type="dxa"/>
            <w:tcBorders>
              <w:top w:val="single" w:sz="4" w:space="0" w:color="auto"/>
              <w:left w:val="single" w:sz="4" w:space="0" w:color="auto"/>
              <w:bottom w:val="single" w:sz="4" w:space="0" w:color="auto"/>
              <w:right w:val="single" w:sz="4" w:space="0" w:color="auto"/>
            </w:tcBorders>
            <w:vAlign w:val="center"/>
          </w:tcPr>
          <w:p w:rsidR="00F01AB9" w:rsidRPr="00F01AB9" w:rsidRDefault="00F01AB9" w:rsidP="00F01AB9">
            <w:pPr>
              <w:autoSpaceDE/>
              <w:autoSpaceDN/>
              <w:adjustRightInd/>
              <w:spacing w:before="0" w:after="0"/>
              <w:jc w:val="center"/>
              <w:rPr>
                <w:sz w:val="22"/>
                <w:szCs w:val="22"/>
              </w:rPr>
            </w:pPr>
            <w:r w:rsidRPr="00F01AB9">
              <w:rPr>
                <w:sz w:val="22"/>
                <w:szCs w:val="22"/>
              </w:rPr>
              <w:t>1</w:t>
            </w:r>
          </w:p>
        </w:tc>
        <w:tc>
          <w:tcPr>
            <w:tcW w:w="3827" w:type="dxa"/>
            <w:tcBorders>
              <w:top w:val="single" w:sz="4" w:space="0" w:color="auto"/>
              <w:left w:val="single" w:sz="4" w:space="0" w:color="auto"/>
              <w:bottom w:val="single" w:sz="4" w:space="0" w:color="auto"/>
              <w:right w:val="single" w:sz="4" w:space="0" w:color="auto"/>
            </w:tcBorders>
            <w:vAlign w:val="center"/>
          </w:tcPr>
          <w:p w:rsidR="00F01AB9" w:rsidRPr="00F01AB9" w:rsidRDefault="00F01AB9" w:rsidP="00F01AB9">
            <w:pPr>
              <w:autoSpaceDE/>
              <w:autoSpaceDN/>
              <w:adjustRightInd/>
              <w:spacing w:before="0" w:after="0"/>
              <w:jc w:val="left"/>
              <w:rPr>
                <w:sz w:val="22"/>
                <w:szCs w:val="22"/>
              </w:rPr>
            </w:pPr>
            <w:r w:rsidRPr="00F01AB9">
              <w:rPr>
                <w:sz w:val="22"/>
                <w:szCs w:val="22"/>
              </w:rPr>
              <w:t>Beton Mikseri</w:t>
            </w:r>
          </w:p>
        </w:tc>
        <w:tc>
          <w:tcPr>
            <w:tcW w:w="1276" w:type="dxa"/>
            <w:tcBorders>
              <w:top w:val="single" w:sz="4" w:space="0" w:color="auto"/>
              <w:left w:val="single" w:sz="4" w:space="0" w:color="auto"/>
              <w:bottom w:val="single" w:sz="4" w:space="0" w:color="auto"/>
              <w:right w:val="single" w:sz="4" w:space="0" w:color="auto"/>
            </w:tcBorders>
            <w:vAlign w:val="center"/>
          </w:tcPr>
          <w:p w:rsidR="00F01AB9" w:rsidRPr="00F01AB9" w:rsidRDefault="00F01AB9" w:rsidP="00F01AB9">
            <w:pPr>
              <w:autoSpaceDE/>
              <w:autoSpaceDN/>
              <w:adjustRightInd/>
              <w:spacing w:before="0" w:after="0"/>
              <w:jc w:val="center"/>
              <w:rPr>
                <w:sz w:val="22"/>
                <w:szCs w:val="22"/>
              </w:rPr>
            </w:pPr>
            <w:r w:rsidRPr="00F01AB9">
              <w:rPr>
                <w:sz w:val="22"/>
                <w:szCs w:val="22"/>
              </w:rPr>
              <w:t>1</w:t>
            </w:r>
          </w:p>
        </w:tc>
      </w:tr>
    </w:tbl>
    <w:p w:rsidR="0075579D" w:rsidRDefault="0075579D" w:rsidP="00A321D2">
      <w:pPr>
        <w:spacing w:before="30" w:after="30" w:line="360" w:lineRule="auto"/>
        <w:contextualSpacing/>
        <w:rPr>
          <w:color w:val="000000" w:themeColor="text1"/>
        </w:rPr>
      </w:pPr>
    </w:p>
    <w:p w:rsidR="005968DA" w:rsidRDefault="005968DA" w:rsidP="005968DA">
      <w:pPr>
        <w:spacing w:before="30" w:after="30" w:line="360" w:lineRule="auto"/>
        <w:ind w:firstLine="708"/>
        <w:contextualSpacing/>
        <w:rPr>
          <w:b/>
        </w:rPr>
      </w:pPr>
      <w:r>
        <w:rPr>
          <w:b/>
        </w:rPr>
        <w:t>1.2-) Taşınmaz Bilgiler</w:t>
      </w:r>
      <w:r w:rsidR="007A5399">
        <w:rPr>
          <w:b/>
        </w:rPr>
        <w:t>i</w:t>
      </w:r>
    </w:p>
    <w:p w:rsidR="00EF7C1F" w:rsidRPr="005968DA" w:rsidRDefault="002B3244" w:rsidP="005968DA">
      <w:pPr>
        <w:spacing w:before="30" w:after="30" w:line="360" w:lineRule="auto"/>
        <w:ind w:firstLine="708"/>
        <w:contextualSpacing/>
        <w:rPr>
          <w:color w:val="000000" w:themeColor="text1"/>
        </w:rPr>
      </w:pPr>
      <w:r w:rsidRPr="000F5805">
        <w:t xml:space="preserve">Düzce İl Özel İdaresi mülkiyetinde </w:t>
      </w:r>
      <w:bookmarkStart w:id="8" w:name="_Toc128974985"/>
      <w:bookmarkStart w:id="9" w:name="_Toc137038332"/>
      <w:bookmarkStart w:id="10" w:name="_Toc117662275"/>
      <w:bookmarkStart w:id="11" w:name="_Toc406435961"/>
      <w:r w:rsidR="00EF7C1F" w:rsidRPr="00F8559F">
        <w:rPr>
          <w:color w:val="000000" w:themeColor="text1"/>
        </w:rPr>
        <w:t>Merkez ve ilçelerde 1</w:t>
      </w:r>
      <w:r w:rsidR="005968DA">
        <w:rPr>
          <w:color w:val="000000" w:themeColor="text1"/>
        </w:rPr>
        <w:t>.</w:t>
      </w:r>
      <w:r w:rsidR="00EF7C1F" w:rsidRPr="00F8559F">
        <w:rPr>
          <w:color w:val="000000" w:themeColor="text1"/>
        </w:rPr>
        <w:t>302 adet işyeri,</w:t>
      </w:r>
      <w:r w:rsidR="005968DA">
        <w:rPr>
          <w:color w:val="000000" w:themeColor="text1"/>
        </w:rPr>
        <w:t xml:space="preserve"> </w:t>
      </w:r>
      <w:r w:rsidR="005968DA" w:rsidRPr="00F8559F">
        <w:rPr>
          <w:color w:val="000000" w:themeColor="text1"/>
        </w:rPr>
        <w:t>96 adet ilköğretim tesis alanı</w:t>
      </w:r>
      <w:r w:rsidR="005968DA">
        <w:rPr>
          <w:color w:val="000000" w:themeColor="text1"/>
        </w:rPr>
        <w:t xml:space="preserve">, 30 adet </w:t>
      </w:r>
      <w:r w:rsidR="005968DA" w:rsidRPr="00F8559F">
        <w:rPr>
          <w:color w:val="000000" w:themeColor="text1"/>
        </w:rPr>
        <w:t>tarla, arsa ve sosyal tesis</w:t>
      </w:r>
      <w:r w:rsidR="005968DA">
        <w:rPr>
          <w:color w:val="000000" w:themeColor="text1"/>
        </w:rPr>
        <w:t xml:space="preserve">, </w:t>
      </w:r>
      <w:r w:rsidR="005968DA" w:rsidRPr="00F8559F">
        <w:rPr>
          <w:color w:val="000000" w:themeColor="text1"/>
        </w:rPr>
        <w:t xml:space="preserve">69 adet </w:t>
      </w:r>
      <w:r w:rsidR="005968DA">
        <w:rPr>
          <w:color w:val="000000" w:themeColor="text1"/>
        </w:rPr>
        <w:t>yol vasfında</w:t>
      </w:r>
      <w:r w:rsidR="005968DA" w:rsidRPr="00F8559F">
        <w:rPr>
          <w:color w:val="000000" w:themeColor="text1"/>
        </w:rPr>
        <w:t xml:space="preserve"> taşı</w:t>
      </w:r>
      <w:r w:rsidR="005968DA">
        <w:rPr>
          <w:color w:val="000000" w:themeColor="text1"/>
        </w:rPr>
        <w:t xml:space="preserve">nmaz, 9 adet </w:t>
      </w:r>
      <w:r w:rsidR="005968DA" w:rsidRPr="00F8559F">
        <w:rPr>
          <w:color w:val="000000" w:themeColor="text1"/>
        </w:rPr>
        <w:t>lojman vasfında</w:t>
      </w:r>
      <w:r w:rsidR="005968DA">
        <w:rPr>
          <w:color w:val="000000" w:themeColor="text1"/>
        </w:rPr>
        <w:t xml:space="preserve"> taşınmaz olmak üzere 1.506 adet gayrimenkul bulunmaktadır. </w:t>
      </w:r>
      <w:r w:rsidR="00526357" w:rsidRPr="005968DA">
        <w:rPr>
          <w:color w:val="000000" w:themeColor="text1"/>
        </w:rPr>
        <w:t xml:space="preserve">Toplam gayrimenkul yüz </w:t>
      </w:r>
      <w:r w:rsidR="00526357" w:rsidRPr="005968DA">
        <w:t xml:space="preserve">ölçümü </w:t>
      </w:r>
      <w:r w:rsidR="00EF7C1F" w:rsidRPr="005968DA">
        <w:t xml:space="preserve">644.607,70 m²’ </w:t>
      </w:r>
      <w:proofErr w:type="spellStart"/>
      <w:r w:rsidR="00EF7C1F" w:rsidRPr="005968DA">
        <w:t>dir</w:t>
      </w:r>
      <w:proofErr w:type="spellEnd"/>
      <w:r w:rsidR="00EF7C1F" w:rsidRPr="005968DA">
        <w:t>.</w:t>
      </w:r>
      <w:r w:rsidR="005968DA" w:rsidRPr="005968DA">
        <w:rPr>
          <w:color w:val="000000" w:themeColor="text1"/>
        </w:rPr>
        <w:t xml:space="preserve">  </w:t>
      </w:r>
    </w:p>
    <w:p w:rsidR="00EF7C1F" w:rsidRDefault="005968DA" w:rsidP="007C24F8">
      <w:pPr>
        <w:spacing w:line="360" w:lineRule="auto"/>
        <w:ind w:firstLine="708"/>
        <w:rPr>
          <w:color w:val="000000" w:themeColor="text1"/>
        </w:rPr>
      </w:pPr>
      <w:r>
        <w:rPr>
          <w:color w:val="000000" w:themeColor="text1"/>
        </w:rPr>
        <w:t xml:space="preserve">Düzce İl Özel İdaresi mülkiyetinde Merkezde 23 adet, ilçelerde 10 adet </w:t>
      </w:r>
      <w:r w:rsidR="007C24F8">
        <w:rPr>
          <w:color w:val="000000" w:themeColor="text1"/>
        </w:rPr>
        <w:t>olmak üzere 33 adet lojman bulunmaktadır. Kurum adına tahsisli lojman sayısı 31 adettir.</w:t>
      </w:r>
    </w:p>
    <w:p w:rsidR="007C24F8" w:rsidRPr="007C24F8" w:rsidRDefault="007C24F8" w:rsidP="007C24F8">
      <w:pPr>
        <w:spacing w:line="360" w:lineRule="auto"/>
        <w:ind w:firstLine="708"/>
        <w:rPr>
          <w:color w:val="000000" w:themeColor="text1"/>
        </w:rPr>
      </w:pPr>
    </w:p>
    <w:p w:rsidR="00A321D2" w:rsidRPr="00DF3F75" w:rsidRDefault="00A321D2" w:rsidP="00CD05FA">
      <w:pPr>
        <w:pStyle w:val="Balk"/>
        <w:spacing w:before="30" w:after="30" w:line="360" w:lineRule="auto"/>
        <w:ind w:firstLine="708"/>
        <w:contextualSpacing/>
        <w:outlineLvl w:val="1"/>
        <w:rPr>
          <w:rFonts w:ascii="Times New Roman" w:hAnsi="Times New Roman" w:cs="Times New Roman"/>
          <w:color w:val="000000" w:themeColor="text1"/>
          <w:sz w:val="24"/>
          <w:szCs w:val="24"/>
        </w:rPr>
      </w:pPr>
      <w:r w:rsidRPr="00DF3F75">
        <w:rPr>
          <w:rFonts w:ascii="Times New Roman" w:hAnsi="Times New Roman" w:cs="Times New Roman"/>
          <w:b/>
          <w:bCs/>
          <w:color w:val="000000" w:themeColor="text1"/>
          <w:sz w:val="24"/>
          <w:szCs w:val="24"/>
        </w:rPr>
        <w:lastRenderedPageBreak/>
        <w:t xml:space="preserve">2-) </w:t>
      </w:r>
      <w:bookmarkEnd w:id="8"/>
      <w:bookmarkEnd w:id="9"/>
      <w:bookmarkEnd w:id="10"/>
      <w:bookmarkEnd w:id="11"/>
      <w:r w:rsidR="00CD05FA">
        <w:rPr>
          <w:rFonts w:ascii="Times New Roman" w:hAnsi="Times New Roman" w:cs="Times New Roman"/>
          <w:b/>
          <w:bCs/>
          <w:color w:val="000000" w:themeColor="text1"/>
          <w:sz w:val="24"/>
          <w:szCs w:val="24"/>
        </w:rPr>
        <w:t xml:space="preserve">TEŞKİLAT </w:t>
      </w:r>
      <w:r w:rsidR="00CD05FA" w:rsidRPr="00DF3F75">
        <w:rPr>
          <w:rFonts w:ascii="Times New Roman" w:hAnsi="Times New Roman" w:cs="Times New Roman"/>
          <w:b/>
          <w:bCs/>
          <w:color w:val="000000" w:themeColor="text1"/>
          <w:sz w:val="24"/>
          <w:szCs w:val="24"/>
        </w:rPr>
        <w:t>YAPISI</w:t>
      </w:r>
    </w:p>
    <w:p w:rsidR="00A321D2" w:rsidRDefault="00A321D2" w:rsidP="00466BB3">
      <w:pPr>
        <w:spacing w:before="30" w:after="30" w:line="360" w:lineRule="auto"/>
        <w:ind w:firstLine="708"/>
        <w:contextualSpacing/>
        <w:rPr>
          <w:color w:val="000000" w:themeColor="text1"/>
        </w:rPr>
      </w:pPr>
      <w:r w:rsidRPr="00DF3F75">
        <w:rPr>
          <w:color w:val="000000" w:themeColor="text1"/>
        </w:rPr>
        <w:t>Düzce</w:t>
      </w:r>
      <w:r w:rsidR="002C4C96">
        <w:rPr>
          <w:color w:val="000000" w:themeColor="text1"/>
        </w:rPr>
        <w:t xml:space="preserve"> İl Özel İdaresi</w:t>
      </w:r>
      <w:r w:rsidR="001C38E5">
        <w:rPr>
          <w:color w:val="000000" w:themeColor="text1"/>
        </w:rPr>
        <w:t>ne ait teşkilat yapısı aşağıdaki gibidir;</w:t>
      </w:r>
      <w:r w:rsidRPr="00DF3F75">
        <w:rPr>
          <w:color w:val="000000" w:themeColor="text1"/>
        </w:rPr>
        <w:t xml:space="preserve"> </w:t>
      </w:r>
    </w:p>
    <w:p w:rsidR="00D078D3" w:rsidRDefault="00D078D3" w:rsidP="007C24F8">
      <w:pPr>
        <w:spacing w:before="30" w:after="30" w:line="360" w:lineRule="auto"/>
        <w:contextualSpacing/>
        <w:outlineLvl w:val="2"/>
        <w:rPr>
          <w:noProof/>
        </w:rPr>
      </w:pPr>
    </w:p>
    <w:p w:rsidR="007C24F8" w:rsidRDefault="00772502" w:rsidP="007C24F8">
      <w:pPr>
        <w:spacing w:before="30" w:after="30" w:line="360" w:lineRule="auto"/>
        <w:contextualSpacing/>
        <w:outlineLvl w:val="2"/>
        <w:rPr>
          <w:color w:val="000000" w:themeColor="text1"/>
        </w:rPr>
      </w:pPr>
      <w:r w:rsidRPr="00C87AA1">
        <w:rPr>
          <w:noProof/>
        </w:rPr>
        <w:drawing>
          <wp:inline distT="0" distB="0" distL="0" distR="0" wp14:anchorId="325CB78D" wp14:editId="29FA674D">
            <wp:extent cx="5807710" cy="8137236"/>
            <wp:effectExtent l="0" t="0" r="2540" b="0"/>
            <wp:docPr id="6" name="Resim 6" descr="C:\Users\Lenovo\OneDrive\Email attachments\Masaüstü\2024 YILI FAAALİYET RAPORU\2024-teskilat-semas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Lenovo\OneDrive\Email attachments\Masaüstü\2024 YILI FAAALİYET RAPORU\2024-teskilat-semasi.pn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851829" cy="8199052"/>
                    </a:xfrm>
                    <a:prstGeom prst="rect">
                      <a:avLst/>
                    </a:prstGeom>
                    <a:noFill/>
                    <a:ln>
                      <a:noFill/>
                    </a:ln>
                  </pic:spPr>
                </pic:pic>
              </a:graphicData>
            </a:graphic>
          </wp:inline>
        </w:drawing>
      </w:r>
    </w:p>
    <w:p w:rsidR="00D078D3" w:rsidRDefault="00D078D3" w:rsidP="00B82ADB">
      <w:pPr>
        <w:spacing w:before="30" w:after="30" w:line="360" w:lineRule="auto"/>
        <w:ind w:firstLine="708"/>
        <w:contextualSpacing/>
        <w:rPr>
          <w:b/>
          <w:color w:val="000000" w:themeColor="text1"/>
        </w:rPr>
      </w:pPr>
    </w:p>
    <w:p w:rsidR="00A321D2" w:rsidRPr="00DF3F75" w:rsidRDefault="00A321D2" w:rsidP="00B82ADB">
      <w:pPr>
        <w:spacing w:before="30" w:after="30" w:line="360" w:lineRule="auto"/>
        <w:ind w:firstLine="708"/>
        <w:contextualSpacing/>
        <w:rPr>
          <w:b/>
          <w:color w:val="000000" w:themeColor="text1"/>
        </w:rPr>
      </w:pPr>
      <w:r w:rsidRPr="00DF3F75">
        <w:rPr>
          <w:b/>
          <w:color w:val="000000" w:themeColor="text1"/>
        </w:rPr>
        <w:lastRenderedPageBreak/>
        <w:t xml:space="preserve">3-) </w:t>
      </w:r>
      <w:r w:rsidR="00CD05FA">
        <w:rPr>
          <w:b/>
          <w:color w:val="000000" w:themeColor="text1"/>
        </w:rPr>
        <w:t>TEKNOLOJİ VE BİLİŞİM ALTYAPISI</w:t>
      </w:r>
    </w:p>
    <w:p w:rsidR="00526357" w:rsidRDefault="006465B6" w:rsidP="00C20FE8">
      <w:pPr>
        <w:spacing w:before="120" w:after="120" w:line="360" w:lineRule="auto"/>
        <w:ind w:firstLine="708"/>
      </w:pPr>
      <w:r>
        <w:t xml:space="preserve">İdaremiz bünyesinde; </w:t>
      </w:r>
      <w:r w:rsidR="005E539C">
        <w:t>140</w:t>
      </w:r>
      <w:r w:rsidR="00B363AB" w:rsidRPr="00D93449">
        <w:t xml:space="preserve"> adet bilgisayar, </w:t>
      </w:r>
      <w:r w:rsidR="005E539C">
        <w:t>81</w:t>
      </w:r>
      <w:r w:rsidR="00B363AB" w:rsidRPr="00D93449">
        <w:t xml:space="preserve"> adet yazıcı tarayıcı bulunmaktadır. Masaüstü ve dizüstü bilgisayarlarda Win 7, Win 10 Pro ve Win 11 Pro işletim sistemleri kullanılmaktadır.</w:t>
      </w:r>
    </w:p>
    <w:tbl>
      <w:tblPr>
        <w:tblpPr w:leftFromText="141" w:rightFromText="141" w:vertAnchor="text" w:horzAnchor="margin" w:tblpX="566" w:tblpY="316"/>
        <w:tblW w:w="467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left w:w="70" w:type="dxa"/>
          <w:bottom w:w="57" w:type="dxa"/>
          <w:right w:w="70" w:type="dxa"/>
        </w:tblCellMar>
        <w:tblLook w:val="04A0" w:firstRow="1" w:lastRow="0" w:firstColumn="1" w:lastColumn="0" w:noHBand="0" w:noVBand="1"/>
      </w:tblPr>
      <w:tblGrid>
        <w:gridCol w:w="3114"/>
        <w:gridCol w:w="5890"/>
      </w:tblGrid>
      <w:tr w:rsidR="00B363AB" w:rsidRPr="00C20FE8" w:rsidTr="00CD05FA">
        <w:trPr>
          <w:trHeight w:val="397"/>
        </w:trPr>
        <w:tc>
          <w:tcPr>
            <w:tcW w:w="1729" w:type="pct"/>
            <w:shd w:val="clear" w:color="auto" w:fill="auto"/>
            <w:noWrap/>
            <w:vAlign w:val="center"/>
            <w:hideMark/>
          </w:tcPr>
          <w:p w:rsidR="00B363AB" w:rsidRPr="00C20FE8" w:rsidRDefault="00B363AB" w:rsidP="007B20E1">
            <w:pPr>
              <w:spacing w:before="30" w:after="30" w:line="360" w:lineRule="auto"/>
              <w:contextualSpacing/>
              <w:jc w:val="center"/>
              <w:rPr>
                <w:b/>
              </w:rPr>
            </w:pPr>
            <w:r w:rsidRPr="00C20FE8">
              <w:rPr>
                <w:b/>
                <w:sz w:val="22"/>
                <w:szCs w:val="22"/>
              </w:rPr>
              <w:t>KULLANILAN YAZILIM</w:t>
            </w:r>
          </w:p>
        </w:tc>
        <w:tc>
          <w:tcPr>
            <w:tcW w:w="3271" w:type="pct"/>
            <w:shd w:val="clear" w:color="auto" w:fill="auto"/>
            <w:noWrap/>
            <w:vAlign w:val="center"/>
            <w:hideMark/>
          </w:tcPr>
          <w:p w:rsidR="00B363AB" w:rsidRPr="00C20FE8" w:rsidRDefault="00B363AB" w:rsidP="007B20E1">
            <w:pPr>
              <w:spacing w:before="30" w:after="30" w:line="360" w:lineRule="auto"/>
              <w:contextualSpacing/>
              <w:jc w:val="center"/>
              <w:rPr>
                <w:b/>
              </w:rPr>
            </w:pPr>
            <w:r w:rsidRPr="00C20FE8">
              <w:rPr>
                <w:b/>
                <w:sz w:val="22"/>
                <w:szCs w:val="22"/>
              </w:rPr>
              <w:t>BİRİMİ</w:t>
            </w:r>
          </w:p>
        </w:tc>
      </w:tr>
      <w:tr w:rsidR="00B363AB" w:rsidRPr="00C20FE8" w:rsidTr="00CD05FA">
        <w:trPr>
          <w:trHeight w:val="397"/>
        </w:trPr>
        <w:tc>
          <w:tcPr>
            <w:tcW w:w="1729" w:type="pct"/>
            <w:shd w:val="clear" w:color="auto" w:fill="auto"/>
            <w:noWrap/>
            <w:tcMar>
              <w:top w:w="28" w:type="dxa"/>
            </w:tcMar>
            <w:vAlign w:val="center"/>
          </w:tcPr>
          <w:p w:rsidR="00B363AB" w:rsidRPr="00C20FE8" w:rsidRDefault="00B363AB" w:rsidP="00B363AB">
            <w:pPr>
              <w:spacing w:before="30" w:after="30" w:line="360" w:lineRule="auto"/>
              <w:contextualSpacing/>
            </w:pPr>
            <w:r w:rsidRPr="00C20FE8">
              <w:rPr>
                <w:sz w:val="22"/>
                <w:szCs w:val="22"/>
              </w:rPr>
              <w:t xml:space="preserve">WİNDOWS 2019 SERVER </w:t>
            </w:r>
          </w:p>
        </w:tc>
        <w:tc>
          <w:tcPr>
            <w:tcW w:w="3271" w:type="pct"/>
            <w:shd w:val="clear" w:color="auto" w:fill="auto"/>
            <w:noWrap/>
            <w:tcMar>
              <w:top w:w="28" w:type="dxa"/>
            </w:tcMar>
            <w:vAlign w:val="center"/>
          </w:tcPr>
          <w:p w:rsidR="00B363AB" w:rsidRPr="00C20FE8" w:rsidRDefault="00B363AB" w:rsidP="00B363AB">
            <w:pPr>
              <w:spacing w:before="30" w:after="30" w:line="360" w:lineRule="auto"/>
              <w:contextualSpacing/>
            </w:pPr>
            <w:r w:rsidRPr="00C20FE8">
              <w:rPr>
                <w:sz w:val="22"/>
                <w:szCs w:val="22"/>
              </w:rPr>
              <w:t>YAZI İŞLERİ MÜDÜRLÜĞÜ</w:t>
            </w:r>
          </w:p>
        </w:tc>
      </w:tr>
      <w:tr w:rsidR="00B363AB" w:rsidRPr="00C20FE8" w:rsidTr="00CD05FA">
        <w:trPr>
          <w:trHeight w:val="397"/>
        </w:trPr>
        <w:tc>
          <w:tcPr>
            <w:tcW w:w="1729" w:type="pct"/>
            <w:shd w:val="clear" w:color="auto" w:fill="auto"/>
            <w:noWrap/>
            <w:tcMar>
              <w:top w:w="28" w:type="dxa"/>
            </w:tcMar>
            <w:vAlign w:val="center"/>
            <w:hideMark/>
          </w:tcPr>
          <w:p w:rsidR="00B363AB" w:rsidRPr="00C20FE8" w:rsidRDefault="00B363AB" w:rsidP="00B363AB">
            <w:pPr>
              <w:spacing w:before="30" w:after="30" w:line="360" w:lineRule="auto"/>
              <w:contextualSpacing/>
            </w:pPr>
            <w:r w:rsidRPr="00C20FE8">
              <w:rPr>
                <w:sz w:val="22"/>
                <w:szCs w:val="22"/>
              </w:rPr>
              <w:t>MEVZUAT VE HUKUK PROGRAMI</w:t>
            </w:r>
          </w:p>
        </w:tc>
        <w:tc>
          <w:tcPr>
            <w:tcW w:w="3271" w:type="pct"/>
            <w:shd w:val="clear" w:color="auto" w:fill="auto"/>
            <w:tcMar>
              <w:top w:w="28" w:type="dxa"/>
            </w:tcMar>
            <w:vAlign w:val="center"/>
            <w:hideMark/>
          </w:tcPr>
          <w:p w:rsidR="00B363AB" w:rsidRPr="00C20FE8" w:rsidRDefault="00B363AB" w:rsidP="00B363AB">
            <w:pPr>
              <w:spacing w:before="30" w:after="30" w:line="360" w:lineRule="auto"/>
              <w:contextualSpacing/>
            </w:pPr>
            <w:r w:rsidRPr="00C20FE8">
              <w:rPr>
                <w:sz w:val="22"/>
                <w:szCs w:val="22"/>
              </w:rPr>
              <w:t>İNSAN KAYNAKLARI VE EĞİTİM MÜDÜRLÜĞÜ İLE GENEL SEKRETERLİK</w:t>
            </w:r>
          </w:p>
        </w:tc>
      </w:tr>
      <w:tr w:rsidR="00B363AB" w:rsidRPr="00C20FE8" w:rsidTr="00CD05FA">
        <w:trPr>
          <w:trHeight w:val="397"/>
        </w:trPr>
        <w:tc>
          <w:tcPr>
            <w:tcW w:w="1729" w:type="pct"/>
            <w:shd w:val="clear" w:color="auto" w:fill="auto"/>
            <w:noWrap/>
            <w:tcMar>
              <w:top w:w="28" w:type="dxa"/>
            </w:tcMar>
            <w:vAlign w:val="center"/>
            <w:hideMark/>
          </w:tcPr>
          <w:p w:rsidR="00B363AB" w:rsidRPr="00C20FE8" w:rsidRDefault="00B363AB" w:rsidP="00B363AB">
            <w:pPr>
              <w:spacing w:before="30" w:after="30" w:line="360" w:lineRule="auto"/>
              <w:contextualSpacing/>
            </w:pPr>
            <w:r w:rsidRPr="00C20FE8">
              <w:rPr>
                <w:sz w:val="22"/>
                <w:szCs w:val="22"/>
              </w:rPr>
              <w:t>MİCROSOFT OFFİCE 2007</w:t>
            </w:r>
          </w:p>
        </w:tc>
        <w:tc>
          <w:tcPr>
            <w:tcW w:w="3271" w:type="pct"/>
            <w:shd w:val="clear" w:color="auto" w:fill="auto"/>
            <w:noWrap/>
            <w:tcMar>
              <w:top w:w="28" w:type="dxa"/>
            </w:tcMar>
            <w:vAlign w:val="center"/>
            <w:hideMark/>
          </w:tcPr>
          <w:p w:rsidR="00B363AB" w:rsidRPr="00C20FE8" w:rsidRDefault="00B363AB" w:rsidP="00B363AB">
            <w:pPr>
              <w:spacing w:before="30" w:after="30" w:line="360" w:lineRule="auto"/>
              <w:contextualSpacing/>
            </w:pPr>
            <w:r w:rsidRPr="00C20FE8">
              <w:rPr>
                <w:sz w:val="22"/>
                <w:szCs w:val="22"/>
              </w:rPr>
              <w:t>TÜM BİRİMLER</w:t>
            </w:r>
          </w:p>
        </w:tc>
      </w:tr>
      <w:tr w:rsidR="00B363AB" w:rsidRPr="00C20FE8" w:rsidTr="00CD05FA">
        <w:trPr>
          <w:trHeight w:val="397"/>
        </w:trPr>
        <w:tc>
          <w:tcPr>
            <w:tcW w:w="1729" w:type="pct"/>
            <w:shd w:val="clear" w:color="auto" w:fill="auto"/>
            <w:noWrap/>
            <w:tcMar>
              <w:top w:w="28" w:type="dxa"/>
            </w:tcMar>
            <w:vAlign w:val="center"/>
            <w:hideMark/>
          </w:tcPr>
          <w:p w:rsidR="00B363AB" w:rsidRPr="00C20FE8" w:rsidRDefault="00B363AB" w:rsidP="00B363AB">
            <w:pPr>
              <w:spacing w:before="30" w:after="30" w:line="360" w:lineRule="auto"/>
              <w:contextualSpacing/>
            </w:pPr>
            <w:r w:rsidRPr="00C20FE8">
              <w:rPr>
                <w:sz w:val="22"/>
                <w:szCs w:val="22"/>
              </w:rPr>
              <w:t>ANTİVİRÜS</w:t>
            </w:r>
          </w:p>
        </w:tc>
        <w:tc>
          <w:tcPr>
            <w:tcW w:w="3271" w:type="pct"/>
            <w:shd w:val="clear" w:color="auto" w:fill="auto"/>
            <w:tcMar>
              <w:top w:w="28" w:type="dxa"/>
            </w:tcMar>
            <w:vAlign w:val="center"/>
            <w:hideMark/>
          </w:tcPr>
          <w:p w:rsidR="00B363AB" w:rsidRPr="00C20FE8" w:rsidRDefault="00B363AB" w:rsidP="00B363AB">
            <w:pPr>
              <w:spacing w:before="30" w:after="30" w:line="360" w:lineRule="auto"/>
              <w:contextualSpacing/>
            </w:pPr>
            <w:r w:rsidRPr="00C20FE8">
              <w:rPr>
                <w:sz w:val="22"/>
                <w:szCs w:val="22"/>
              </w:rPr>
              <w:t>TÜM BİRİMLER</w:t>
            </w:r>
          </w:p>
        </w:tc>
      </w:tr>
      <w:tr w:rsidR="00B363AB" w:rsidRPr="00C20FE8" w:rsidTr="00CD05FA">
        <w:trPr>
          <w:trHeight w:val="397"/>
        </w:trPr>
        <w:tc>
          <w:tcPr>
            <w:tcW w:w="1729" w:type="pct"/>
            <w:shd w:val="clear" w:color="auto" w:fill="auto"/>
            <w:noWrap/>
            <w:tcMar>
              <w:top w:w="28" w:type="dxa"/>
            </w:tcMar>
            <w:vAlign w:val="center"/>
          </w:tcPr>
          <w:p w:rsidR="00B363AB" w:rsidRPr="00C20FE8" w:rsidRDefault="00B363AB" w:rsidP="006310AA">
            <w:pPr>
              <w:spacing w:before="30" w:after="30" w:line="360" w:lineRule="auto"/>
              <w:contextualSpacing/>
            </w:pPr>
            <w:r w:rsidRPr="00C20FE8">
              <w:rPr>
                <w:sz w:val="22"/>
                <w:szCs w:val="22"/>
              </w:rPr>
              <w:t>TAŞINIR</w:t>
            </w:r>
            <w:r w:rsidR="006310AA">
              <w:rPr>
                <w:sz w:val="22"/>
                <w:szCs w:val="22"/>
              </w:rPr>
              <w:t xml:space="preserve"> </w:t>
            </w:r>
            <w:r w:rsidRPr="00C20FE8">
              <w:rPr>
                <w:sz w:val="22"/>
                <w:szCs w:val="22"/>
              </w:rPr>
              <w:t>MAL</w:t>
            </w:r>
            <w:r w:rsidR="006310AA">
              <w:rPr>
                <w:sz w:val="22"/>
                <w:szCs w:val="22"/>
              </w:rPr>
              <w:t xml:space="preserve"> </w:t>
            </w:r>
            <w:r w:rsidRPr="00C20FE8">
              <w:rPr>
                <w:sz w:val="22"/>
                <w:szCs w:val="22"/>
              </w:rPr>
              <w:t>OTOMASYON</w:t>
            </w:r>
          </w:p>
        </w:tc>
        <w:tc>
          <w:tcPr>
            <w:tcW w:w="3271" w:type="pct"/>
            <w:shd w:val="clear" w:color="auto" w:fill="auto"/>
            <w:tcMar>
              <w:top w:w="28" w:type="dxa"/>
            </w:tcMar>
            <w:vAlign w:val="center"/>
          </w:tcPr>
          <w:p w:rsidR="00B363AB" w:rsidRPr="00C20FE8" w:rsidRDefault="00B363AB" w:rsidP="00B363AB">
            <w:pPr>
              <w:spacing w:before="30" w:after="30" w:line="360" w:lineRule="auto"/>
              <w:contextualSpacing/>
            </w:pPr>
            <w:r w:rsidRPr="00C20FE8">
              <w:rPr>
                <w:sz w:val="22"/>
                <w:szCs w:val="22"/>
              </w:rPr>
              <w:t>TÜM BİRİMLER</w:t>
            </w:r>
          </w:p>
        </w:tc>
      </w:tr>
      <w:tr w:rsidR="00B363AB" w:rsidRPr="00C20FE8" w:rsidTr="00CD05FA">
        <w:trPr>
          <w:trHeight w:val="397"/>
        </w:trPr>
        <w:tc>
          <w:tcPr>
            <w:tcW w:w="1729" w:type="pct"/>
            <w:shd w:val="clear" w:color="auto" w:fill="auto"/>
            <w:noWrap/>
            <w:tcMar>
              <w:top w:w="28" w:type="dxa"/>
            </w:tcMar>
            <w:vAlign w:val="center"/>
          </w:tcPr>
          <w:p w:rsidR="00B363AB" w:rsidRPr="00C20FE8" w:rsidRDefault="00B363AB" w:rsidP="00B363AB">
            <w:pPr>
              <w:spacing w:before="30" w:after="30" w:line="360" w:lineRule="auto"/>
              <w:contextualSpacing/>
            </w:pPr>
            <w:r w:rsidRPr="00C20FE8">
              <w:rPr>
                <w:sz w:val="22"/>
                <w:szCs w:val="22"/>
              </w:rPr>
              <w:t>EVRAK OTOMASYON</w:t>
            </w:r>
          </w:p>
        </w:tc>
        <w:tc>
          <w:tcPr>
            <w:tcW w:w="3271" w:type="pct"/>
            <w:shd w:val="clear" w:color="auto" w:fill="auto"/>
            <w:tcMar>
              <w:top w:w="28" w:type="dxa"/>
            </w:tcMar>
            <w:vAlign w:val="center"/>
          </w:tcPr>
          <w:p w:rsidR="00B363AB" w:rsidRPr="00C20FE8" w:rsidRDefault="00B363AB" w:rsidP="00B363AB">
            <w:pPr>
              <w:spacing w:before="30" w:after="30" w:line="360" w:lineRule="auto"/>
              <w:contextualSpacing/>
            </w:pPr>
            <w:r w:rsidRPr="00C20FE8">
              <w:rPr>
                <w:sz w:val="22"/>
                <w:szCs w:val="22"/>
              </w:rPr>
              <w:t>İMAR VE KENTSEL İYİLEŞTİRME MÜDÜRLÜĞÜ</w:t>
            </w:r>
          </w:p>
        </w:tc>
      </w:tr>
      <w:tr w:rsidR="00B363AB" w:rsidRPr="00C20FE8" w:rsidTr="00CD05FA">
        <w:trPr>
          <w:trHeight w:val="397"/>
        </w:trPr>
        <w:tc>
          <w:tcPr>
            <w:tcW w:w="1729" w:type="pct"/>
            <w:shd w:val="clear" w:color="auto" w:fill="auto"/>
            <w:noWrap/>
            <w:tcMar>
              <w:top w:w="28" w:type="dxa"/>
            </w:tcMar>
            <w:vAlign w:val="center"/>
          </w:tcPr>
          <w:p w:rsidR="00B363AB" w:rsidRPr="00C20FE8" w:rsidRDefault="00B363AB" w:rsidP="00B363AB">
            <w:pPr>
              <w:spacing w:before="30" w:after="30" w:line="360" w:lineRule="auto"/>
              <w:contextualSpacing/>
            </w:pPr>
            <w:r w:rsidRPr="00C20FE8">
              <w:rPr>
                <w:sz w:val="22"/>
                <w:szCs w:val="22"/>
              </w:rPr>
              <w:t>İDECAD</w:t>
            </w:r>
          </w:p>
        </w:tc>
        <w:tc>
          <w:tcPr>
            <w:tcW w:w="3271" w:type="pct"/>
            <w:shd w:val="clear" w:color="auto" w:fill="auto"/>
            <w:noWrap/>
            <w:tcMar>
              <w:top w:w="28" w:type="dxa"/>
            </w:tcMar>
            <w:vAlign w:val="center"/>
          </w:tcPr>
          <w:p w:rsidR="00B363AB" w:rsidRPr="00C20FE8" w:rsidRDefault="00B363AB" w:rsidP="006465B6">
            <w:pPr>
              <w:spacing w:before="30" w:after="30" w:line="360" w:lineRule="auto"/>
              <w:contextualSpacing/>
            </w:pPr>
            <w:r w:rsidRPr="00C20FE8">
              <w:rPr>
                <w:sz w:val="22"/>
                <w:szCs w:val="22"/>
              </w:rPr>
              <w:t>PLAN PROJE V</w:t>
            </w:r>
            <w:r w:rsidR="006465B6" w:rsidRPr="00C20FE8">
              <w:rPr>
                <w:sz w:val="22"/>
                <w:szCs w:val="22"/>
              </w:rPr>
              <w:t>E YATIRIM İNŞAAT MÜDÜRLÜĞÜ, YOL VE ULAŞIM HİZMETLERİ MÜDÜRLÜĞÜ</w:t>
            </w:r>
          </w:p>
        </w:tc>
      </w:tr>
      <w:tr w:rsidR="00B363AB" w:rsidRPr="00C20FE8" w:rsidTr="00CD05FA">
        <w:trPr>
          <w:trHeight w:val="397"/>
        </w:trPr>
        <w:tc>
          <w:tcPr>
            <w:tcW w:w="1729" w:type="pct"/>
            <w:shd w:val="clear" w:color="auto" w:fill="auto"/>
            <w:noWrap/>
            <w:tcMar>
              <w:top w:w="28" w:type="dxa"/>
            </w:tcMar>
            <w:vAlign w:val="center"/>
            <w:hideMark/>
          </w:tcPr>
          <w:p w:rsidR="00B363AB" w:rsidRPr="00C20FE8" w:rsidRDefault="00B363AB" w:rsidP="00B363AB">
            <w:pPr>
              <w:spacing w:before="30" w:after="30" w:line="360" w:lineRule="auto"/>
              <w:contextualSpacing/>
            </w:pPr>
            <w:r w:rsidRPr="00C20FE8">
              <w:rPr>
                <w:sz w:val="22"/>
                <w:szCs w:val="22"/>
              </w:rPr>
              <w:t>E- HAKEDİŞ</w:t>
            </w:r>
          </w:p>
        </w:tc>
        <w:tc>
          <w:tcPr>
            <w:tcW w:w="3271" w:type="pct"/>
            <w:shd w:val="clear" w:color="auto" w:fill="auto"/>
            <w:tcMar>
              <w:top w:w="28" w:type="dxa"/>
            </w:tcMar>
            <w:vAlign w:val="center"/>
            <w:hideMark/>
          </w:tcPr>
          <w:p w:rsidR="00B363AB" w:rsidRPr="00C20FE8" w:rsidRDefault="00B363AB" w:rsidP="006465B6">
            <w:pPr>
              <w:spacing w:before="30" w:after="30" w:line="360" w:lineRule="auto"/>
              <w:contextualSpacing/>
            </w:pPr>
            <w:r w:rsidRPr="00C20FE8">
              <w:rPr>
                <w:sz w:val="22"/>
                <w:szCs w:val="22"/>
              </w:rPr>
              <w:t xml:space="preserve">PLAN PROJE VE YATIRIM İNŞAAT MÜDÜRLÜĞÜ, </w:t>
            </w:r>
            <w:r w:rsidR="006465B6" w:rsidRPr="00C20FE8">
              <w:rPr>
                <w:sz w:val="22"/>
                <w:szCs w:val="22"/>
              </w:rPr>
              <w:t>SU VE KANAL HİZMETLERİ</w:t>
            </w:r>
            <w:r w:rsidRPr="00C20FE8">
              <w:rPr>
                <w:sz w:val="22"/>
                <w:szCs w:val="22"/>
              </w:rPr>
              <w:t xml:space="preserve"> MÜDÜRLÜĞÜ, </w:t>
            </w:r>
            <w:r w:rsidR="006465B6" w:rsidRPr="00C20FE8">
              <w:rPr>
                <w:sz w:val="22"/>
                <w:szCs w:val="22"/>
              </w:rPr>
              <w:t xml:space="preserve"> YOL VE ULAŞIM HİZMETLERİ MÜDÜRLÜĞÜ</w:t>
            </w:r>
          </w:p>
        </w:tc>
      </w:tr>
      <w:tr w:rsidR="00B363AB" w:rsidRPr="00C20FE8" w:rsidTr="00CD05FA">
        <w:trPr>
          <w:trHeight w:val="397"/>
        </w:trPr>
        <w:tc>
          <w:tcPr>
            <w:tcW w:w="1729" w:type="pct"/>
            <w:shd w:val="clear" w:color="auto" w:fill="auto"/>
            <w:noWrap/>
            <w:tcMar>
              <w:top w:w="28" w:type="dxa"/>
            </w:tcMar>
            <w:vAlign w:val="center"/>
            <w:hideMark/>
          </w:tcPr>
          <w:p w:rsidR="00B363AB" w:rsidRPr="00C20FE8" w:rsidRDefault="00B363AB" w:rsidP="00B363AB">
            <w:pPr>
              <w:spacing w:before="30" w:after="30" w:line="360" w:lineRule="auto"/>
              <w:contextualSpacing/>
            </w:pPr>
            <w:r w:rsidRPr="00C20FE8">
              <w:rPr>
                <w:sz w:val="22"/>
                <w:szCs w:val="22"/>
              </w:rPr>
              <w:t>AUTO CAD</w:t>
            </w:r>
          </w:p>
        </w:tc>
        <w:tc>
          <w:tcPr>
            <w:tcW w:w="3271" w:type="pct"/>
            <w:shd w:val="clear" w:color="auto" w:fill="auto"/>
            <w:tcMar>
              <w:top w:w="28" w:type="dxa"/>
            </w:tcMar>
            <w:vAlign w:val="center"/>
            <w:hideMark/>
          </w:tcPr>
          <w:p w:rsidR="00B363AB" w:rsidRPr="00C20FE8" w:rsidRDefault="00B363AB" w:rsidP="00B363AB">
            <w:pPr>
              <w:spacing w:before="30" w:after="30" w:line="360" w:lineRule="auto"/>
              <w:contextualSpacing/>
            </w:pPr>
            <w:r w:rsidRPr="00C20FE8">
              <w:rPr>
                <w:sz w:val="22"/>
                <w:szCs w:val="22"/>
              </w:rPr>
              <w:t xml:space="preserve">PLAN PROJE VE YATIRIM İNŞAAT MÜDÜRLÜĞÜ, </w:t>
            </w:r>
            <w:r w:rsidR="006465B6" w:rsidRPr="00C20FE8">
              <w:rPr>
                <w:sz w:val="22"/>
                <w:szCs w:val="22"/>
              </w:rPr>
              <w:t xml:space="preserve"> SU VE KANAL HİZMETLERİ MÜDÜRLÜĞÜ</w:t>
            </w:r>
          </w:p>
        </w:tc>
      </w:tr>
      <w:tr w:rsidR="00B363AB" w:rsidRPr="00C20FE8" w:rsidTr="00CD05FA">
        <w:trPr>
          <w:trHeight w:val="397"/>
        </w:trPr>
        <w:tc>
          <w:tcPr>
            <w:tcW w:w="1729" w:type="pct"/>
            <w:shd w:val="clear" w:color="auto" w:fill="auto"/>
            <w:noWrap/>
            <w:tcMar>
              <w:top w:w="28" w:type="dxa"/>
            </w:tcMar>
            <w:vAlign w:val="center"/>
            <w:hideMark/>
          </w:tcPr>
          <w:p w:rsidR="00B363AB" w:rsidRPr="00C20FE8" w:rsidRDefault="00B363AB" w:rsidP="00B363AB">
            <w:pPr>
              <w:spacing w:before="30" w:after="30" w:line="360" w:lineRule="auto"/>
              <w:contextualSpacing/>
            </w:pPr>
            <w:r w:rsidRPr="00C20FE8">
              <w:rPr>
                <w:sz w:val="22"/>
                <w:szCs w:val="22"/>
              </w:rPr>
              <w:t>NETCAD</w:t>
            </w:r>
          </w:p>
        </w:tc>
        <w:tc>
          <w:tcPr>
            <w:tcW w:w="3271" w:type="pct"/>
            <w:shd w:val="clear" w:color="auto" w:fill="auto"/>
            <w:tcMar>
              <w:top w:w="28" w:type="dxa"/>
            </w:tcMar>
            <w:vAlign w:val="center"/>
            <w:hideMark/>
          </w:tcPr>
          <w:p w:rsidR="00B363AB" w:rsidRPr="00C20FE8" w:rsidRDefault="00B363AB" w:rsidP="00B363AB">
            <w:pPr>
              <w:spacing w:before="30" w:after="30" w:line="360" w:lineRule="auto"/>
              <w:contextualSpacing/>
            </w:pPr>
            <w:r w:rsidRPr="00C20FE8">
              <w:rPr>
                <w:sz w:val="22"/>
                <w:szCs w:val="22"/>
              </w:rPr>
              <w:t>İMAR VE KENTSEL İYİLEŞTİRME MÜDÜRLÜĞÜ</w:t>
            </w:r>
          </w:p>
        </w:tc>
      </w:tr>
      <w:tr w:rsidR="00B363AB" w:rsidRPr="00C20FE8" w:rsidTr="00CD05FA">
        <w:trPr>
          <w:trHeight w:val="397"/>
        </w:trPr>
        <w:tc>
          <w:tcPr>
            <w:tcW w:w="1729" w:type="pct"/>
            <w:shd w:val="clear" w:color="auto" w:fill="auto"/>
            <w:noWrap/>
            <w:tcMar>
              <w:top w:w="28" w:type="dxa"/>
            </w:tcMar>
            <w:vAlign w:val="center"/>
            <w:hideMark/>
          </w:tcPr>
          <w:p w:rsidR="00B363AB" w:rsidRPr="00C20FE8" w:rsidRDefault="00B363AB" w:rsidP="00B363AB">
            <w:pPr>
              <w:spacing w:before="30" w:after="30" w:line="360" w:lineRule="auto"/>
              <w:contextualSpacing/>
            </w:pPr>
            <w:r w:rsidRPr="00C20FE8">
              <w:rPr>
                <w:sz w:val="22"/>
                <w:szCs w:val="22"/>
              </w:rPr>
              <w:t>AKARYAKIT TAKİP, ARAÇ TAKİP VE</w:t>
            </w:r>
          </w:p>
          <w:p w:rsidR="00B363AB" w:rsidRPr="00C20FE8" w:rsidRDefault="00B363AB" w:rsidP="00B363AB">
            <w:pPr>
              <w:spacing w:before="30" w:after="30" w:line="360" w:lineRule="auto"/>
              <w:contextualSpacing/>
            </w:pPr>
            <w:r w:rsidRPr="00C20FE8">
              <w:rPr>
                <w:sz w:val="22"/>
                <w:szCs w:val="22"/>
              </w:rPr>
              <w:t>OTOMASYON PROGRAMI</w:t>
            </w:r>
          </w:p>
        </w:tc>
        <w:tc>
          <w:tcPr>
            <w:tcW w:w="3271" w:type="pct"/>
            <w:shd w:val="clear" w:color="auto" w:fill="auto"/>
            <w:noWrap/>
            <w:tcMar>
              <w:top w:w="28" w:type="dxa"/>
            </w:tcMar>
            <w:vAlign w:val="center"/>
            <w:hideMark/>
          </w:tcPr>
          <w:p w:rsidR="00B363AB" w:rsidRPr="00C20FE8" w:rsidRDefault="00B363AB" w:rsidP="006310AA">
            <w:pPr>
              <w:spacing w:before="30" w:after="30" w:line="360" w:lineRule="auto"/>
              <w:contextualSpacing/>
            </w:pPr>
            <w:r w:rsidRPr="00C20FE8">
              <w:rPr>
                <w:sz w:val="22"/>
                <w:szCs w:val="22"/>
              </w:rPr>
              <w:t>DESTEK HİZMETLERİ MÜDÜRLÜĞÜ,</w:t>
            </w:r>
          </w:p>
        </w:tc>
      </w:tr>
      <w:tr w:rsidR="00B363AB" w:rsidRPr="00C20FE8" w:rsidTr="00CD05FA">
        <w:trPr>
          <w:trHeight w:val="397"/>
        </w:trPr>
        <w:tc>
          <w:tcPr>
            <w:tcW w:w="1729" w:type="pct"/>
            <w:shd w:val="clear" w:color="auto" w:fill="auto"/>
            <w:noWrap/>
            <w:tcMar>
              <w:top w:w="28" w:type="dxa"/>
            </w:tcMar>
            <w:vAlign w:val="center"/>
          </w:tcPr>
          <w:p w:rsidR="00B363AB" w:rsidRPr="00C20FE8" w:rsidRDefault="00B363AB" w:rsidP="006310AA">
            <w:pPr>
              <w:spacing w:before="30" w:after="30" w:line="360" w:lineRule="auto"/>
              <w:contextualSpacing/>
            </w:pPr>
            <w:r w:rsidRPr="00C20FE8">
              <w:rPr>
                <w:sz w:val="22"/>
                <w:szCs w:val="22"/>
              </w:rPr>
              <w:t>FİŞ YAZ VE GELİR PROGRAMI</w:t>
            </w:r>
          </w:p>
        </w:tc>
        <w:tc>
          <w:tcPr>
            <w:tcW w:w="3271" w:type="pct"/>
            <w:shd w:val="clear" w:color="auto" w:fill="auto"/>
            <w:noWrap/>
            <w:tcMar>
              <w:top w:w="28" w:type="dxa"/>
            </w:tcMar>
            <w:vAlign w:val="center"/>
          </w:tcPr>
          <w:p w:rsidR="00B363AB" w:rsidRPr="00C20FE8" w:rsidRDefault="00B363AB" w:rsidP="00B363AB">
            <w:pPr>
              <w:spacing w:before="30" w:after="30" w:line="360" w:lineRule="auto"/>
              <w:contextualSpacing/>
            </w:pPr>
            <w:r w:rsidRPr="00C20FE8">
              <w:rPr>
                <w:sz w:val="22"/>
                <w:szCs w:val="22"/>
              </w:rPr>
              <w:t>MALİ HİZMETLER MÜDÜRLÜĞÜ</w:t>
            </w:r>
          </w:p>
        </w:tc>
      </w:tr>
      <w:tr w:rsidR="00B363AB" w:rsidRPr="00C20FE8" w:rsidTr="00CD05FA">
        <w:trPr>
          <w:trHeight w:val="397"/>
        </w:trPr>
        <w:tc>
          <w:tcPr>
            <w:tcW w:w="1729" w:type="pct"/>
            <w:shd w:val="clear" w:color="auto" w:fill="auto"/>
            <w:noWrap/>
            <w:tcMar>
              <w:top w:w="28" w:type="dxa"/>
            </w:tcMar>
            <w:vAlign w:val="center"/>
          </w:tcPr>
          <w:p w:rsidR="00B363AB" w:rsidRPr="00C20FE8" w:rsidRDefault="00B363AB" w:rsidP="00B363AB">
            <w:pPr>
              <w:spacing w:before="30" w:after="30" w:line="360" w:lineRule="auto"/>
              <w:contextualSpacing/>
            </w:pPr>
            <w:r w:rsidRPr="00C20FE8">
              <w:rPr>
                <w:sz w:val="22"/>
                <w:szCs w:val="22"/>
              </w:rPr>
              <w:t>MAAŞ PROGRAMLARI</w:t>
            </w:r>
          </w:p>
        </w:tc>
        <w:tc>
          <w:tcPr>
            <w:tcW w:w="3271" w:type="pct"/>
            <w:shd w:val="clear" w:color="auto" w:fill="auto"/>
            <w:noWrap/>
            <w:tcMar>
              <w:top w:w="28" w:type="dxa"/>
            </w:tcMar>
            <w:vAlign w:val="center"/>
          </w:tcPr>
          <w:p w:rsidR="00B363AB" w:rsidRPr="00C20FE8" w:rsidRDefault="00B363AB" w:rsidP="00B363AB">
            <w:pPr>
              <w:spacing w:before="30" w:after="30" w:line="360" w:lineRule="auto"/>
              <w:contextualSpacing/>
            </w:pPr>
            <w:r w:rsidRPr="00C20FE8">
              <w:rPr>
                <w:sz w:val="22"/>
                <w:szCs w:val="22"/>
              </w:rPr>
              <w:t>İNSAN KAYNAKLARI MÜDÜRLÜĞÜ, YAZI İŞLERİ MÜDÜRLÜĞÜ</w:t>
            </w:r>
          </w:p>
        </w:tc>
      </w:tr>
    </w:tbl>
    <w:p w:rsidR="00B363AB" w:rsidRDefault="00B363AB" w:rsidP="00B363AB">
      <w:pPr>
        <w:autoSpaceDE/>
        <w:autoSpaceDN/>
        <w:adjustRightInd/>
        <w:spacing w:before="30" w:after="30" w:line="360" w:lineRule="auto"/>
        <w:ind w:left="720"/>
        <w:contextualSpacing/>
      </w:pPr>
    </w:p>
    <w:p w:rsidR="006310AA" w:rsidRDefault="006310AA" w:rsidP="00B363AB">
      <w:pPr>
        <w:autoSpaceDE/>
        <w:autoSpaceDN/>
        <w:adjustRightInd/>
        <w:spacing w:before="30" w:after="30" w:line="360" w:lineRule="auto"/>
        <w:ind w:left="720"/>
        <w:contextualSpacing/>
      </w:pPr>
    </w:p>
    <w:p w:rsidR="006310AA" w:rsidRDefault="006310AA" w:rsidP="00B363AB">
      <w:pPr>
        <w:autoSpaceDE/>
        <w:autoSpaceDN/>
        <w:adjustRightInd/>
        <w:spacing w:before="30" w:after="30" w:line="360" w:lineRule="auto"/>
        <w:ind w:left="720"/>
        <w:contextualSpacing/>
      </w:pPr>
    </w:p>
    <w:p w:rsidR="00A53F72" w:rsidRDefault="00A53F72" w:rsidP="00B363AB">
      <w:pPr>
        <w:autoSpaceDE/>
        <w:autoSpaceDN/>
        <w:adjustRightInd/>
        <w:spacing w:before="30" w:after="30" w:line="360" w:lineRule="auto"/>
        <w:ind w:left="720"/>
        <w:contextualSpacing/>
      </w:pPr>
    </w:p>
    <w:p w:rsidR="00CD05FA" w:rsidRDefault="00CD05FA" w:rsidP="00B363AB">
      <w:pPr>
        <w:autoSpaceDE/>
        <w:autoSpaceDN/>
        <w:adjustRightInd/>
        <w:spacing w:before="30" w:after="30" w:line="360" w:lineRule="auto"/>
        <w:ind w:left="720"/>
        <w:contextualSpacing/>
      </w:pPr>
    </w:p>
    <w:p w:rsidR="00641576" w:rsidRDefault="00641576" w:rsidP="00B363AB">
      <w:pPr>
        <w:autoSpaceDE/>
        <w:autoSpaceDN/>
        <w:adjustRightInd/>
        <w:spacing w:before="30" w:after="30" w:line="360" w:lineRule="auto"/>
        <w:ind w:left="720"/>
        <w:contextualSpacing/>
      </w:pPr>
    </w:p>
    <w:p w:rsidR="00641576" w:rsidRDefault="00641576" w:rsidP="00B363AB">
      <w:pPr>
        <w:autoSpaceDE/>
        <w:autoSpaceDN/>
        <w:adjustRightInd/>
        <w:spacing w:before="30" w:after="30" w:line="360" w:lineRule="auto"/>
        <w:ind w:left="720"/>
        <w:contextualSpacing/>
      </w:pPr>
    </w:p>
    <w:p w:rsidR="00A321D2" w:rsidRPr="00176DA0" w:rsidRDefault="00A321D2" w:rsidP="006310AA">
      <w:pPr>
        <w:spacing w:before="30" w:after="30" w:line="360" w:lineRule="auto"/>
        <w:ind w:firstLine="708"/>
        <w:contextualSpacing/>
        <w:rPr>
          <w:b/>
          <w:color w:val="000000" w:themeColor="text1"/>
        </w:rPr>
      </w:pPr>
      <w:r w:rsidRPr="00176DA0">
        <w:rPr>
          <w:b/>
          <w:color w:val="000000" w:themeColor="text1"/>
        </w:rPr>
        <w:lastRenderedPageBreak/>
        <w:t>4</w:t>
      </w:r>
      <w:r w:rsidR="00CD05FA" w:rsidRPr="00176DA0">
        <w:rPr>
          <w:b/>
          <w:color w:val="000000" w:themeColor="text1"/>
        </w:rPr>
        <w:t>-) İNSAN KAYNAKLARI</w:t>
      </w:r>
    </w:p>
    <w:p w:rsidR="007A5399" w:rsidRDefault="006310AA" w:rsidP="00405611">
      <w:pPr>
        <w:spacing w:before="30" w:after="30" w:line="360" w:lineRule="auto"/>
        <w:ind w:firstLine="708"/>
        <w:contextualSpacing/>
        <w:rPr>
          <w:color w:val="000000" w:themeColor="text1"/>
        </w:rPr>
      </w:pPr>
      <w:r>
        <w:rPr>
          <w:color w:val="000000" w:themeColor="text1"/>
        </w:rPr>
        <w:t>İl Özel İdareleri Norm Kadro İlke ve Standartlarına Dair Yönetmelik</w:t>
      </w:r>
      <w:r w:rsidR="00B671F5">
        <w:rPr>
          <w:color w:val="000000" w:themeColor="text1"/>
        </w:rPr>
        <w:t xml:space="preserve"> ile</w:t>
      </w:r>
      <w:r>
        <w:rPr>
          <w:color w:val="000000" w:themeColor="text1"/>
        </w:rPr>
        <w:t xml:space="preserve"> belir</w:t>
      </w:r>
      <w:r w:rsidR="00B671F5">
        <w:rPr>
          <w:color w:val="000000" w:themeColor="text1"/>
        </w:rPr>
        <w:t xml:space="preserve">lenen </w:t>
      </w:r>
      <w:r>
        <w:rPr>
          <w:color w:val="000000" w:themeColor="text1"/>
        </w:rPr>
        <w:t xml:space="preserve">nüfus </w:t>
      </w:r>
      <w:proofErr w:type="gramStart"/>
      <w:r>
        <w:rPr>
          <w:color w:val="000000" w:themeColor="text1"/>
        </w:rPr>
        <w:t>kriterine</w:t>
      </w:r>
      <w:proofErr w:type="gramEnd"/>
      <w:r>
        <w:rPr>
          <w:color w:val="000000" w:themeColor="text1"/>
        </w:rPr>
        <w:t xml:space="preserve"> göre A-5 g</w:t>
      </w:r>
      <w:r w:rsidR="00A321D2" w:rsidRPr="00DF3F75">
        <w:rPr>
          <w:color w:val="000000" w:themeColor="text1"/>
        </w:rPr>
        <w:t xml:space="preserve">rubunda yer alan Düzce İl Özel İdaresinin </w:t>
      </w:r>
      <w:r>
        <w:rPr>
          <w:color w:val="000000" w:themeColor="text1"/>
        </w:rPr>
        <w:t>memur kadroları toplamı 256, sürekli işçi kadrosu 128, toplam personel kadrosu 384’tir.</w:t>
      </w:r>
      <w:r w:rsidR="006B33E8">
        <w:rPr>
          <w:color w:val="000000" w:themeColor="text1"/>
        </w:rPr>
        <w:t xml:space="preserve"> </w:t>
      </w:r>
    </w:p>
    <w:p w:rsidR="000738CC" w:rsidRPr="00DF3F75" w:rsidRDefault="007A5399" w:rsidP="00405611">
      <w:pPr>
        <w:spacing w:before="30" w:after="30" w:line="360" w:lineRule="auto"/>
        <w:ind w:firstLine="708"/>
        <w:contextualSpacing/>
        <w:rPr>
          <w:color w:val="000000" w:themeColor="text1"/>
        </w:rPr>
      </w:pPr>
      <w:r>
        <w:rPr>
          <w:color w:val="000000" w:themeColor="text1"/>
        </w:rPr>
        <w:t xml:space="preserve">4B kapsamında 1 adet kısmi zamanlı sözleşmeli personel,  144 adet Düzce İl Özel İdaresi Personel AŞ bünyesinde çalışan,  145 adet köylere hizmet götürme birliği üzerinden hizmet alımı yöntemiyle çalışan bulunmaktadır. </w:t>
      </w:r>
      <w:r w:rsidR="0061295B" w:rsidRPr="00DF3F75">
        <w:rPr>
          <w:color w:val="000000" w:themeColor="text1"/>
        </w:rPr>
        <w:t>İdaremiz personel sayıları aşağıdaki gibidir.</w:t>
      </w:r>
    </w:p>
    <w:p w:rsidR="00A321D2" w:rsidRPr="006B33E8" w:rsidRDefault="00A321D2" w:rsidP="00A321D2">
      <w:pPr>
        <w:spacing w:before="30" w:after="30" w:line="360" w:lineRule="auto"/>
        <w:contextualSpacing/>
        <w:rPr>
          <w:color w:val="000000" w:themeColor="text1"/>
          <w:sz w:val="22"/>
          <w:szCs w:val="22"/>
        </w:rPr>
      </w:pPr>
    </w:p>
    <w:p w:rsidR="00A321D2" w:rsidRPr="007A5399" w:rsidRDefault="00A321D2" w:rsidP="006B33E8">
      <w:pPr>
        <w:spacing w:before="30" w:after="30" w:line="360" w:lineRule="auto"/>
        <w:ind w:firstLine="708"/>
        <w:contextualSpacing/>
        <w:rPr>
          <w:b/>
          <w:color w:val="000000" w:themeColor="text1"/>
        </w:rPr>
      </w:pPr>
      <w:r w:rsidRPr="007A5399">
        <w:rPr>
          <w:b/>
          <w:color w:val="000000" w:themeColor="text1"/>
        </w:rPr>
        <w:t>PERSONEL LİSTESİ</w:t>
      </w:r>
    </w:p>
    <w:tbl>
      <w:tblPr>
        <w:tblW w:w="8646" w:type="dxa"/>
        <w:tblInd w:w="4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70" w:type="dxa"/>
          <w:right w:w="70" w:type="dxa"/>
        </w:tblCellMar>
        <w:tblLook w:val="04A0" w:firstRow="1" w:lastRow="0" w:firstColumn="1" w:lastColumn="0" w:noHBand="0" w:noVBand="1"/>
      </w:tblPr>
      <w:tblGrid>
        <w:gridCol w:w="6520"/>
        <w:gridCol w:w="992"/>
        <w:gridCol w:w="1134"/>
      </w:tblGrid>
      <w:tr w:rsidR="006B33E8" w:rsidRPr="00B671F5" w:rsidTr="006B33E8">
        <w:trPr>
          <w:trHeight w:val="397"/>
        </w:trPr>
        <w:tc>
          <w:tcPr>
            <w:tcW w:w="6520" w:type="dxa"/>
            <w:shd w:val="clear" w:color="auto" w:fill="auto"/>
            <w:vAlign w:val="center"/>
            <w:hideMark/>
          </w:tcPr>
          <w:p w:rsidR="006B33E8" w:rsidRPr="00B671F5" w:rsidRDefault="006B33E8" w:rsidP="006B33E8">
            <w:pPr>
              <w:spacing w:before="30" w:after="30" w:line="360" w:lineRule="auto"/>
              <w:contextualSpacing/>
              <w:jc w:val="center"/>
              <w:rPr>
                <w:b/>
                <w:bCs/>
                <w:color w:val="000000" w:themeColor="text1"/>
                <w:sz w:val="22"/>
                <w:szCs w:val="22"/>
              </w:rPr>
            </w:pPr>
            <w:r w:rsidRPr="00B671F5">
              <w:rPr>
                <w:b/>
                <w:bCs/>
                <w:color w:val="000000" w:themeColor="text1"/>
                <w:sz w:val="22"/>
                <w:szCs w:val="22"/>
              </w:rPr>
              <w:t>PERSONEL</w:t>
            </w:r>
          </w:p>
        </w:tc>
        <w:tc>
          <w:tcPr>
            <w:tcW w:w="992" w:type="dxa"/>
            <w:shd w:val="clear" w:color="auto" w:fill="auto"/>
            <w:vAlign w:val="center"/>
            <w:hideMark/>
          </w:tcPr>
          <w:p w:rsidR="006B33E8" w:rsidRPr="00B671F5" w:rsidRDefault="006B33E8" w:rsidP="006B33E8">
            <w:pPr>
              <w:spacing w:before="30" w:after="30" w:line="360" w:lineRule="auto"/>
              <w:contextualSpacing/>
              <w:jc w:val="center"/>
              <w:rPr>
                <w:b/>
                <w:bCs/>
                <w:color w:val="000000" w:themeColor="text1"/>
                <w:sz w:val="22"/>
                <w:szCs w:val="22"/>
              </w:rPr>
            </w:pPr>
            <w:r w:rsidRPr="00B671F5">
              <w:rPr>
                <w:b/>
                <w:bCs/>
                <w:color w:val="000000" w:themeColor="text1"/>
                <w:sz w:val="22"/>
                <w:szCs w:val="22"/>
              </w:rPr>
              <w:t>SAYI</w:t>
            </w:r>
          </w:p>
        </w:tc>
        <w:tc>
          <w:tcPr>
            <w:tcW w:w="1134" w:type="dxa"/>
            <w:vAlign w:val="center"/>
          </w:tcPr>
          <w:p w:rsidR="006B33E8" w:rsidRPr="00B671F5" w:rsidRDefault="006B33E8" w:rsidP="006B33E8">
            <w:pPr>
              <w:spacing w:before="30" w:after="30" w:line="360" w:lineRule="auto"/>
              <w:contextualSpacing/>
              <w:jc w:val="center"/>
              <w:rPr>
                <w:b/>
                <w:bCs/>
                <w:color w:val="000000" w:themeColor="text1"/>
                <w:sz w:val="22"/>
                <w:szCs w:val="22"/>
              </w:rPr>
            </w:pPr>
            <w:r w:rsidRPr="00B671F5">
              <w:rPr>
                <w:b/>
                <w:bCs/>
                <w:color w:val="000000" w:themeColor="text1"/>
                <w:sz w:val="22"/>
                <w:szCs w:val="22"/>
              </w:rPr>
              <w:t>YÜZDE</w:t>
            </w:r>
          </w:p>
        </w:tc>
      </w:tr>
      <w:tr w:rsidR="006B33E8" w:rsidRPr="00B671F5" w:rsidTr="006B33E8">
        <w:trPr>
          <w:trHeight w:val="397"/>
        </w:trPr>
        <w:tc>
          <w:tcPr>
            <w:tcW w:w="6520" w:type="dxa"/>
            <w:shd w:val="clear" w:color="auto" w:fill="auto"/>
            <w:vAlign w:val="center"/>
            <w:hideMark/>
          </w:tcPr>
          <w:p w:rsidR="006B33E8" w:rsidRPr="00B671F5" w:rsidRDefault="006B33E8" w:rsidP="00A321D2">
            <w:pPr>
              <w:spacing w:before="30" w:after="30" w:line="360" w:lineRule="auto"/>
              <w:contextualSpacing/>
              <w:rPr>
                <w:bCs/>
                <w:color w:val="000000" w:themeColor="text1"/>
                <w:sz w:val="22"/>
                <w:szCs w:val="22"/>
              </w:rPr>
            </w:pPr>
            <w:r w:rsidRPr="00B671F5">
              <w:rPr>
                <w:bCs/>
                <w:color w:val="000000" w:themeColor="text1"/>
                <w:sz w:val="22"/>
                <w:szCs w:val="22"/>
              </w:rPr>
              <w:t>MEMUR</w:t>
            </w:r>
          </w:p>
        </w:tc>
        <w:tc>
          <w:tcPr>
            <w:tcW w:w="992" w:type="dxa"/>
            <w:shd w:val="clear" w:color="auto" w:fill="auto"/>
            <w:vAlign w:val="center"/>
            <w:hideMark/>
          </w:tcPr>
          <w:p w:rsidR="006B33E8" w:rsidRPr="00B671F5" w:rsidRDefault="006B33E8" w:rsidP="00A321D2">
            <w:pPr>
              <w:spacing w:before="30" w:after="30" w:line="360" w:lineRule="auto"/>
              <w:contextualSpacing/>
              <w:jc w:val="center"/>
              <w:rPr>
                <w:bCs/>
                <w:color w:val="000000" w:themeColor="text1"/>
                <w:sz w:val="22"/>
                <w:szCs w:val="22"/>
              </w:rPr>
            </w:pPr>
            <w:r w:rsidRPr="00B671F5">
              <w:rPr>
                <w:bCs/>
                <w:color w:val="000000" w:themeColor="text1"/>
                <w:sz w:val="22"/>
                <w:szCs w:val="22"/>
              </w:rPr>
              <w:t>89</w:t>
            </w:r>
          </w:p>
        </w:tc>
        <w:tc>
          <w:tcPr>
            <w:tcW w:w="1134" w:type="dxa"/>
            <w:vAlign w:val="center"/>
          </w:tcPr>
          <w:p w:rsidR="006B33E8" w:rsidRPr="00B671F5" w:rsidRDefault="006B33E8" w:rsidP="00A321D2">
            <w:pPr>
              <w:spacing w:before="30" w:after="30" w:line="360" w:lineRule="auto"/>
              <w:contextualSpacing/>
              <w:jc w:val="center"/>
              <w:rPr>
                <w:bCs/>
                <w:color w:val="000000" w:themeColor="text1"/>
                <w:sz w:val="22"/>
                <w:szCs w:val="22"/>
              </w:rPr>
            </w:pPr>
            <w:r w:rsidRPr="00B671F5">
              <w:rPr>
                <w:bCs/>
                <w:color w:val="000000" w:themeColor="text1"/>
                <w:sz w:val="22"/>
                <w:szCs w:val="22"/>
              </w:rPr>
              <w:t>22,31</w:t>
            </w:r>
          </w:p>
        </w:tc>
      </w:tr>
      <w:tr w:rsidR="006B33E8" w:rsidRPr="00B671F5" w:rsidTr="006B33E8">
        <w:trPr>
          <w:trHeight w:val="397"/>
        </w:trPr>
        <w:tc>
          <w:tcPr>
            <w:tcW w:w="6520" w:type="dxa"/>
            <w:shd w:val="clear" w:color="auto" w:fill="auto"/>
            <w:vAlign w:val="center"/>
            <w:hideMark/>
          </w:tcPr>
          <w:p w:rsidR="006B33E8" w:rsidRPr="00B671F5" w:rsidRDefault="006B33E8" w:rsidP="006B33E8">
            <w:pPr>
              <w:spacing w:before="30" w:after="30" w:line="360" w:lineRule="auto"/>
              <w:contextualSpacing/>
              <w:rPr>
                <w:bCs/>
                <w:color w:val="000000" w:themeColor="text1"/>
                <w:sz w:val="22"/>
                <w:szCs w:val="22"/>
              </w:rPr>
            </w:pPr>
            <w:r w:rsidRPr="00B671F5">
              <w:rPr>
                <w:bCs/>
                <w:color w:val="000000" w:themeColor="text1"/>
                <w:sz w:val="22"/>
                <w:szCs w:val="22"/>
              </w:rPr>
              <w:t>SÖZLEŞMELİ (4B KAPSAMINDA KISMİ ZAMANLI)</w:t>
            </w:r>
          </w:p>
        </w:tc>
        <w:tc>
          <w:tcPr>
            <w:tcW w:w="992" w:type="dxa"/>
            <w:shd w:val="clear" w:color="auto" w:fill="auto"/>
            <w:vAlign w:val="center"/>
            <w:hideMark/>
          </w:tcPr>
          <w:p w:rsidR="006B33E8" w:rsidRPr="00B671F5" w:rsidRDefault="006B33E8" w:rsidP="00A321D2">
            <w:pPr>
              <w:spacing w:before="30" w:after="30" w:line="360" w:lineRule="auto"/>
              <w:contextualSpacing/>
              <w:jc w:val="center"/>
              <w:rPr>
                <w:bCs/>
                <w:color w:val="000000" w:themeColor="text1"/>
                <w:sz w:val="22"/>
                <w:szCs w:val="22"/>
              </w:rPr>
            </w:pPr>
            <w:r w:rsidRPr="00B671F5">
              <w:rPr>
                <w:bCs/>
                <w:color w:val="000000" w:themeColor="text1"/>
                <w:sz w:val="22"/>
                <w:szCs w:val="22"/>
              </w:rPr>
              <w:t>1</w:t>
            </w:r>
          </w:p>
        </w:tc>
        <w:tc>
          <w:tcPr>
            <w:tcW w:w="1134" w:type="dxa"/>
            <w:vAlign w:val="center"/>
          </w:tcPr>
          <w:p w:rsidR="006B33E8" w:rsidRPr="00B671F5" w:rsidRDefault="006B33E8" w:rsidP="00A321D2">
            <w:pPr>
              <w:spacing w:before="30" w:after="30" w:line="360" w:lineRule="auto"/>
              <w:contextualSpacing/>
              <w:jc w:val="center"/>
              <w:rPr>
                <w:bCs/>
                <w:color w:val="000000" w:themeColor="text1"/>
                <w:sz w:val="22"/>
                <w:szCs w:val="22"/>
              </w:rPr>
            </w:pPr>
            <w:r w:rsidRPr="00B671F5">
              <w:rPr>
                <w:bCs/>
                <w:color w:val="000000" w:themeColor="text1"/>
                <w:sz w:val="22"/>
                <w:szCs w:val="22"/>
              </w:rPr>
              <w:t>0,25</w:t>
            </w:r>
          </w:p>
        </w:tc>
      </w:tr>
      <w:tr w:rsidR="006B33E8" w:rsidRPr="00B671F5" w:rsidTr="006B33E8">
        <w:trPr>
          <w:trHeight w:val="397"/>
        </w:trPr>
        <w:tc>
          <w:tcPr>
            <w:tcW w:w="6520" w:type="dxa"/>
            <w:shd w:val="clear" w:color="auto" w:fill="auto"/>
            <w:vAlign w:val="center"/>
            <w:hideMark/>
          </w:tcPr>
          <w:p w:rsidR="006B33E8" w:rsidRPr="00B671F5" w:rsidRDefault="00772502" w:rsidP="00A321D2">
            <w:pPr>
              <w:spacing w:before="30" w:after="30" w:line="360" w:lineRule="auto"/>
              <w:contextualSpacing/>
              <w:rPr>
                <w:bCs/>
                <w:color w:val="000000" w:themeColor="text1"/>
                <w:sz w:val="22"/>
                <w:szCs w:val="22"/>
              </w:rPr>
            </w:pPr>
            <w:r>
              <w:rPr>
                <w:bCs/>
                <w:color w:val="000000" w:themeColor="text1"/>
                <w:sz w:val="22"/>
                <w:szCs w:val="22"/>
              </w:rPr>
              <w:t xml:space="preserve">KADROLU </w:t>
            </w:r>
            <w:r w:rsidR="006B33E8" w:rsidRPr="00B671F5">
              <w:rPr>
                <w:bCs/>
                <w:color w:val="000000" w:themeColor="text1"/>
                <w:sz w:val="22"/>
                <w:szCs w:val="22"/>
              </w:rPr>
              <w:t>İŞÇİ</w:t>
            </w:r>
            <w:r>
              <w:rPr>
                <w:bCs/>
                <w:color w:val="000000" w:themeColor="text1"/>
                <w:sz w:val="22"/>
                <w:szCs w:val="22"/>
              </w:rPr>
              <w:t xml:space="preserve"> (ÖZEL İDARE+MÜLGA KÖY HİZMETLERİ)</w:t>
            </w:r>
          </w:p>
        </w:tc>
        <w:tc>
          <w:tcPr>
            <w:tcW w:w="992" w:type="dxa"/>
            <w:shd w:val="clear" w:color="auto" w:fill="auto"/>
            <w:vAlign w:val="center"/>
            <w:hideMark/>
          </w:tcPr>
          <w:p w:rsidR="006B33E8" w:rsidRPr="00B671F5" w:rsidRDefault="006B33E8" w:rsidP="00A321D2">
            <w:pPr>
              <w:spacing w:before="30" w:after="30" w:line="360" w:lineRule="auto"/>
              <w:contextualSpacing/>
              <w:jc w:val="center"/>
              <w:rPr>
                <w:bCs/>
                <w:color w:val="000000" w:themeColor="text1"/>
                <w:sz w:val="22"/>
                <w:szCs w:val="22"/>
              </w:rPr>
            </w:pPr>
            <w:r w:rsidRPr="00B671F5">
              <w:rPr>
                <w:bCs/>
                <w:color w:val="000000" w:themeColor="text1"/>
                <w:sz w:val="22"/>
                <w:szCs w:val="22"/>
              </w:rPr>
              <w:t>20</w:t>
            </w:r>
          </w:p>
        </w:tc>
        <w:tc>
          <w:tcPr>
            <w:tcW w:w="1134" w:type="dxa"/>
            <w:vAlign w:val="center"/>
          </w:tcPr>
          <w:p w:rsidR="006B33E8" w:rsidRPr="00B671F5" w:rsidRDefault="006B33E8" w:rsidP="00A321D2">
            <w:pPr>
              <w:spacing w:before="30" w:after="30" w:line="360" w:lineRule="auto"/>
              <w:contextualSpacing/>
              <w:jc w:val="center"/>
              <w:rPr>
                <w:bCs/>
                <w:color w:val="000000" w:themeColor="text1"/>
                <w:sz w:val="22"/>
                <w:szCs w:val="22"/>
              </w:rPr>
            </w:pPr>
            <w:r w:rsidRPr="00B671F5">
              <w:rPr>
                <w:bCs/>
                <w:color w:val="000000" w:themeColor="text1"/>
                <w:sz w:val="22"/>
                <w:szCs w:val="22"/>
              </w:rPr>
              <w:t>5,01</w:t>
            </w:r>
          </w:p>
        </w:tc>
      </w:tr>
      <w:tr w:rsidR="006B33E8" w:rsidRPr="00B671F5" w:rsidTr="006B33E8">
        <w:trPr>
          <w:trHeight w:val="397"/>
        </w:trPr>
        <w:tc>
          <w:tcPr>
            <w:tcW w:w="6520" w:type="dxa"/>
            <w:shd w:val="clear" w:color="auto" w:fill="auto"/>
            <w:vAlign w:val="center"/>
            <w:hideMark/>
          </w:tcPr>
          <w:p w:rsidR="006B33E8" w:rsidRPr="00B671F5" w:rsidRDefault="00772502" w:rsidP="00A321D2">
            <w:pPr>
              <w:spacing w:before="30" w:after="30" w:line="360" w:lineRule="auto"/>
              <w:contextualSpacing/>
              <w:rPr>
                <w:bCs/>
                <w:color w:val="000000" w:themeColor="text1"/>
                <w:sz w:val="22"/>
                <w:szCs w:val="22"/>
              </w:rPr>
            </w:pPr>
            <w:r>
              <w:rPr>
                <w:bCs/>
                <w:color w:val="000000" w:themeColor="text1"/>
                <w:sz w:val="22"/>
                <w:szCs w:val="22"/>
              </w:rPr>
              <w:t xml:space="preserve">PERSONEL AŞ </w:t>
            </w:r>
            <w:r w:rsidR="006B33E8" w:rsidRPr="00B671F5">
              <w:rPr>
                <w:bCs/>
                <w:color w:val="000000" w:themeColor="text1"/>
                <w:sz w:val="22"/>
                <w:szCs w:val="22"/>
              </w:rPr>
              <w:t>ŞİRKET ÇALIŞANI</w:t>
            </w:r>
          </w:p>
        </w:tc>
        <w:tc>
          <w:tcPr>
            <w:tcW w:w="992" w:type="dxa"/>
            <w:shd w:val="clear" w:color="auto" w:fill="auto"/>
            <w:vAlign w:val="center"/>
            <w:hideMark/>
          </w:tcPr>
          <w:p w:rsidR="006B33E8" w:rsidRPr="00B671F5" w:rsidRDefault="006B33E8" w:rsidP="00A321D2">
            <w:pPr>
              <w:spacing w:before="30" w:after="30" w:line="360" w:lineRule="auto"/>
              <w:contextualSpacing/>
              <w:jc w:val="center"/>
              <w:rPr>
                <w:bCs/>
                <w:color w:val="000000" w:themeColor="text1"/>
                <w:sz w:val="22"/>
                <w:szCs w:val="22"/>
              </w:rPr>
            </w:pPr>
            <w:r w:rsidRPr="00B671F5">
              <w:rPr>
                <w:bCs/>
                <w:color w:val="000000" w:themeColor="text1"/>
                <w:sz w:val="22"/>
                <w:szCs w:val="22"/>
              </w:rPr>
              <w:t>144</w:t>
            </w:r>
          </w:p>
        </w:tc>
        <w:tc>
          <w:tcPr>
            <w:tcW w:w="1134" w:type="dxa"/>
            <w:vAlign w:val="center"/>
          </w:tcPr>
          <w:p w:rsidR="006B33E8" w:rsidRPr="00B671F5" w:rsidRDefault="006B33E8" w:rsidP="00A321D2">
            <w:pPr>
              <w:spacing w:before="30" w:after="30" w:line="360" w:lineRule="auto"/>
              <w:contextualSpacing/>
              <w:jc w:val="center"/>
              <w:rPr>
                <w:bCs/>
                <w:color w:val="000000" w:themeColor="text1"/>
                <w:sz w:val="22"/>
                <w:szCs w:val="22"/>
              </w:rPr>
            </w:pPr>
            <w:r w:rsidRPr="00B671F5">
              <w:rPr>
                <w:bCs/>
                <w:color w:val="000000" w:themeColor="text1"/>
                <w:sz w:val="22"/>
                <w:szCs w:val="22"/>
              </w:rPr>
              <w:t>36,09</w:t>
            </w:r>
          </w:p>
        </w:tc>
      </w:tr>
      <w:tr w:rsidR="006B33E8" w:rsidRPr="00B671F5" w:rsidTr="006B33E8">
        <w:trPr>
          <w:trHeight w:val="397"/>
        </w:trPr>
        <w:tc>
          <w:tcPr>
            <w:tcW w:w="6520" w:type="dxa"/>
            <w:shd w:val="clear" w:color="auto" w:fill="auto"/>
            <w:vAlign w:val="center"/>
            <w:hideMark/>
          </w:tcPr>
          <w:p w:rsidR="006B33E8" w:rsidRPr="00B671F5" w:rsidRDefault="00772502" w:rsidP="00A321D2">
            <w:pPr>
              <w:spacing w:before="30" w:after="30" w:line="360" w:lineRule="auto"/>
              <w:contextualSpacing/>
              <w:rPr>
                <w:bCs/>
                <w:color w:val="000000" w:themeColor="text1"/>
                <w:sz w:val="22"/>
                <w:szCs w:val="22"/>
              </w:rPr>
            </w:pPr>
            <w:r>
              <w:rPr>
                <w:bCs/>
                <w:color w:val="000000" w:themeColor="text1"/>
                <w:sz w:val="22"/>
                <w:szCs w:val="22"/>
              </w:rPr>
              <w:t>KÖYLERE HİZMET GÖTÜRME BİRLİĞİ</w:t>
            </w:r>
            <w:r w:rsidR="006B33E8" w:rsidRPr="00B671F5">
              <w:rPr>
                <w:bCs/>
                <w:color w:val="000000" w:themeColor="text1"/>
                <w:sz w:val="22"/>
                <w:szCs w:val="22"/>
              </w:rPr>
              <w:t xml:space="preserve"> ÇALIŞANI</w:t>
            </w:r>
          </w:p>
        </w:tc>
        <w:tc>
          <w:tcPr>
            <w:tcW w:w="992" w:type="dxa"/>
            <w:shd w:val="clear" w:color="auto" w:fill="auto"/>
            <w:vAlign w:val="center"/>
            <w:hideMark/>
          </w:tcPr>
          <w:p w:rsidR="006B33E8" w:rsidRPr="00B671F5" w:rsidRDefault="006B33E8" w:rsidP="00A321D2">
            <w:pPr>
              <w:spacing w:before="30" w:after="30" w:line="360" w:lineRule="auto"/>
              <w:contextualSpacing/>
              <w:jc w:val="center"/>
              <w:rPr>
                <w:bCs/>
                <w:color w:val="000000" w:themeColor="text1"/>
                <w:sz w:val="22"/>
                <w:szCs w:val="22"/>
              </w:rPr>
            </w:pPr>
            <w:r w:rsidRPr="00B671F5">
              <w:rPr>
                <w:bCs/>
                <w:color w:val="000000" w:themeColor="text1"/>
                <w:sz w:val="22"/>
                <w:szCs w:val="22"/>
              </w:rPr>
              <w:t>145</w:t>
            </w:r>
          </w:p>
        </w:tc>
        <w:tc>
          <w:tcPr>
            <w:tcW w:w="1134" w:type="dxa"/>
            <w:vAlign w:val="center"/>
          </w:tcPr>
          <w:p w:rsidR="006B33E8" w:rsidRPr="00B671F5" w:rsidRDefault="006B33E8" w:rsidP="00A321D2">
            <w:pPr>
              <w:spacing w:before="30" w:after="30" w:line="360" w:lineRule="auto"/>
              <w:contextualSpacing/>
              <w:jc w:val="center"/>
              <w:rPr>
                <w:bCs/>
                <w:color w:val="000000" w:themeColor="text1"/>
                <w:sz w:val="22"/>
                <w:szCs w:val="22"/>
              </w:rPr>
            </w:pPr>
            <w:r w:rsidRPr="00B671F5">
              <w:rPr>
                <w:bCs/>
                <w:color w:val="000000" w:themeColor="text1"/>
                <w:sz w:val="22"/>
                <w:szCs w:val="22"/>
              </w:rPr>
              <w:t>36,34</w:t>
            </w:r>
          </w:p>
        </w:tc>
      </w:tr>
      <w:tr w:rsidR="006B33E8" w:rsidRPr="00B671F5" w:rsidTr="006B33E8">
        <w:trPr>
          <w:trHeight w:val="397"/>
        </w:trPr>
        <w:tc>
          <w:tcPr>
            <w:tcW w:w="6520" w:type="dxa"/>
            <w:shd w:val="clear" w:color="000000" w:fill="FFFFFF" w:themeFill="background1"/>
            <w:vAlign w:val="center"/>
            <w:hideMark/>
          </w:tcPr>
          <w:p w:rsidR="006B33E8" w:rsidRPr="00B671F5" w:rsidRDefault="006B33E8" w:rsidP="00F01AAF">
            <w:pPr>
              <w:spacing w:before="30" w:after="30" w:line="360" w:lineRule="auto"/>
              <w:contextualSpacing/>
              <w:jc w:val="center"/>
              <w:rPr>
                <w:b/>
                <w:bCs/>
                <w:color w:val="000000" w:themeColor="text1"/>
                <w:sz w:val="22"/>
                <w:szCs w:val="22"/>
              </w:rPr>
            </w:pPr>
            <w:r w:rsidRPr="00B671F5">
              <w:rPr>
                <w:b/>
                <w:bCs/>
                <w:color w:val="000000" w:themeColor="text1"/>
                <w:sz w:val="22"/>
                <w:szCs w:val="22"/>
              </w:rPr>
              <w:t>TOPLAM</w:t>
            </w:r>
          </w:p>
        </w:tc>
        <w:tc>
          <w:tcPr>
            <w:tcW w:w="992" w:type="dxa"/>
            <w:shd w:val="clear" w:color="000000" w:fill="FFFFFF" w:themeFill="background1"/>
            <w:vAlign w:val="center"/>
            <w:hideMark/>
          </w:tcPr>
          <w:p w:rsidR="006B33E8" w:rsidRPr="00B671F5" w:rsidRDefault="006B33E8" w:rsidP="00F01AAF">
            <w:pPr>
              <w:spacing w:before="30" w:after="30" w:line="360" w:lineRule="auto"/>
              <w:contextualSpacing/>
              <w:jc w:val="center"/>
              <w:rPr>
                <w:b/>
                <w:bCs/>
                <w:color w:val="000000" w:themeColor="text1"/>
                <w:sz w:val="22"/>
                <w:szCs w:val="22"/>
              </w:rPr>
            </w:pPr>
            <w:r w:rsidRPr="00B671F5">
              <w:rPr>
                <w:b/>
                <w:bCs/>
                <w:color w:val="000000" w:themeColor="text1"/>
                <w:sz w:val="22"/>
                <w:szCs w:val="22"/>
              </w:rPr>
              <w:t>399</w:t>
            </w:r>
          </w:p>
        </w:tc>
        <w:tc>
          <w:tcPr>
            <w:tcW w:w="1134" w:type="dxa"/>
            <w:shd w:val="clear" w:color="000000" w:fill="FFFFFF" w:themeFill="background1"/>
            <w:vAlign w:val="center"/>
          </w:tcPr>
          <w:p w:rsidR="006B33E8" w:rsidRPr="00B671F5" w:rsidRDefault="006B33E8" w:rsidP="00F01AAF">
            <w:pPr>
              <w:spacing w:before="30" w:after="30" w:line="360" w:lineRule="auto"/>
              <w:contextualSpacing/>
              <w:jc w:val="center"/>
              <w:rPr>
                <w:b/>
                <w:bCs/>
                <w:color w:val="000000" w:themeColor="text1"/>
                <w:sz w:val="22"/>
                <w:szCs w:val="22"/>
              </w:rPr>
            </w:pPr>
            <w:r w:rsidRPr="00B671F5">
              <w:rPr>
                <w:b/>
                <w:bCs/>
                <w:color w:val="000000" w:themeColor="text1"/>
                <w:sz w:val="22"/>
                <w:szCs w:val="22"/>
              </w:rPr>
              <w:t>100</w:t>
            </w:r>
            <w:r w:rsidR="001C38E5">
              <w:rPr>
                <w:b/>
                <w:bCs/>
                <w:color w:val="000000" w:themeColor="text1"/>
                <w:sz w:val="22"/>
                <w:szCs w:val="22"/>
              </w:rPr>
              <w:t>,00</w:t>
            </w:r>
          </w:p>
        </w:tc>
      </w:tr>
    </w:tbl>
    <w:p w:rsidR="00A321D2" w:rsidRPr="006B33E8" w:rsidRDefault="00A321D2" w:rsidP="00A321D2">
      <w:pPr>
        <w:spacing w:before="30" w:after="30" w:line="360" w:lineRule="auto"/>
        <w:contextualSpacing/>
        <w:rPr>
          <w:color w:val="000000" w:themeColor="text1"/>
          <w:sz w:val="22"/>
          <w:szCs w:val="22"/>
        </w:rPr>
      </w:pPr>
    </w:p>
    <w:p w:rsidR="007A5399" w:rsidRDefault="007A5399" w:rsidP="006B33E8">
      <w:pPr>
        <w:spacing w:before="30" w:after="30" w:line="360" w:lineRule="auto"/>
        <w:ind w:firstLine="708"/>
        <w:contextualSpacing/>
        <w:jc w:val="left"/>
        <w:rPr>
          <w:b/>
          <w:color w:val="000000" w:themeColor="text1"/>
          <w:sz w:val="22"/>
          <w:szCs w:val="22"/>
        </w:rPr>
      </w:pPr>
    </w:p>
    <w:p w:rsidR="00A321D2" w:rsidRPr="007A5399" w:rsidRDefault="00A321D2" w:rsidP="006B33E8">
      <w:pPr>
        <w:spacing w:before="30" w:after="30" w:line="360" w:lineRule="auto"/>
        <w:ind w:firstLine="708"/>
        <w:contextualSpacing/>
        <w:jc w:val="left"/>
        <w:rPr>
          <w:b/>
          <w:color w:val="000000" w:themeColor="text1"/>
        </w:rPr>
      </w:pPr>
      <w:r w:rsidRPr="007A5399">
        <w:rPr>
          <w:b/>
          <w:color w:val="000000" w:themeColor="text1"/>
        </w:rPr>
        <w:t>MEMUR PERSONELİN HİZMET SINIFLARINA GÖRE DAĞILIMI</w:t>
      </w:r>
    </w:p>
    <w:tbl>
      <w:tblPr>
        <w:tblpPr w:leftFromText="141" w:rightFromText="141" w:vertAnchor="text" w:horzAnchor="margin" w:tblpXSpec="center" w:tblpY="29"/>
        <w:tblW w:w="85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13" w:type="dxa"/>
          <w:left w:w="70" w:type="dxa"/>
          <w:right w:w="70" w:type="dxa"/>
        </w:tblCellMar>
        <w:tblLook w:val="04A0" w:firstRow="1" w:lastRow="0" w:firstColumn="1" w:lastColumn="0" w:noHBand="0" w:noVBand="1"/>
      </w:tblPr>
      <w:tblGrid>
        <w:gridCol w:w="1916"/>
        <w:gridCol w:w="4533"/>
        <w:gridCol w:w="1048"/>
        <w:gridCol w:w="1078"/>
      </w:tblGrid>
      <w:tr w:rsidR="00A321D2" w:rsidRPr="006B33E8" w:rsidTr="006B33E8">
        <w:trPr>
          <w:trHeight w:val="397"/>
        </w:trPr>
        <w:tc>
          <w:tcPr>
            <w:tcW w:w="1916" w:type="dxa"/>
            <w:shd w:val="clear" w:color="auto" w:fill="auto"/>
            <w:noWrap/>
            <w:vAlign w:val="center"/>
            <w:hideMark/>
          </w:tcPr>
          <w:p w:rsidR="00A321D2" w:rsidRPr="006B33E8" w:rsidRDefault="00A321D2" w:rsidP="00A321D2">
            <w:pPr>
              <w:spacing w:before="30" w:after="30" w:line="360" w:lineRule="auto"/>
              <w:contextualSpacing/>
              <w:jc w:val="center"/>
              <w:rPr>
                <w:b/>
                <w:color w:val="000000" w:themeColor="text1"/>
              </w:rPr>
            </w:pPr>
            <w:r w:rsidRPr="006B33E8">
              <w:rPr>
                <w:b/>
                <w:color w:val="000000" w:themeColor="text1"/>
                <w:sz w:val="22"/>
                <w:szCs w:val="22"/>
              </w:rPr>
              <w:t>SINIFI</w:t>
            </w:r>
          </w:p>
        </w:tc>
        <w:tc>
          <w:tcPr>
            <w:tcW w:w="4533" w:type="dxa"/>
            <w:shd w:val="clear" w:color="auto" w:fill="auto"/>
            <w:noWrap/>
            <w:vAlign w:val="center"/>
            <w:hideMark/>
          </w:tcPr>
          <w:p w:rsidR="00A321D2" w:rsidRPr="006B33E8" w:rsidRDefault="00A321D2" w:rsidP="00A321D2">
            <w:pPr>
              <w:spacing w:before="30" w:after="30" w:line="360" w:lineRule="auto"/>
              <w:contextualSpacing/>
              <w:jc w:val="center"/>
              <w:rPr>
                <w:b/>
                <w:bCs/>
                <w:color w:val="000000" w:themeColor="text1"/>
              </w:rPr>
            </w:pPr>
            <w:r w:rsidRPr="006B33E8">
              <w:rPr>
                <w:b/>
                <w:bCs/>
                <w:color w:val="000000" w:themeColor="text1"/>
                <w:sz w:val="22"/>
                <w:szCs w:val="22"/>
              </w:rPr>
              <w:t>HİZMET SINIFI</w:t>
            </w:r>
          </w:p>
        </w:tc>
        <w:tc>
          <w:tcPr>
            <w:tcW w:w="1048" w:type="dxa"/>
            <w:shd w:val="clear" w:color="auto" w:fill="auto"/>
            <w:noWrap/>
            <w:vAlign w:val="center"/>
            <w:hideMark/>
          </w:tcPr>
          <w:p w:rsidR="00A321D2" w:rsidRPr="006B33E8" w:rsidRDefault="00A321D2" w:rsidP="00A321D2">
            <w:pPr>
              <w:spacing w:before="30" w:after="30" w:line="360" w:lineRule="auto"/>
              <w:contextualSpacing/>
              <w:jc w:val="center"/>
              <w:rPr>
                <w:b/>
                <w:bCs/>
                <w:color w:val="000000" w:themeColor="text1"/>
              </w:rPr>
            </w:pPr>
            <w:r w:rsidRPr="006B33E8">
              <w:rPr>
                <w:b/>
                <w:bCs/>
                <w:color w:val="000000" w:themeColor="text1"/>
                <w:sz w:val="22"/>
                <w:szCs w:val="22"/>
              </w:rPr>
              <w:t>SAYI</w:t>
            </w:r>
          </w:p>
        </w:tc>
        <w:tc>
          <w:tcPr>
            <w:tcW w:w="1078" w:type="dxa"/>
            <w:shd w:val="clear" w:color="auto" w:fill="auto"/>
            <w:noWrap/>
            <w:vAlign w:val="center"/>
            <w:hideMark/>
          </w:tcPr>
          <w:p w:rsidR="00A321D2" w:rsidRPr="006B33E8" w:rsidRDefault="00A321D2" w:rsidP="00A321D2">
            <w:pPr>
              <w:spacing w:before="30" w:after="30" w:line="360" w:lineRule="auto"/>
              <w:contextualSpacing/>
              <w:jc w:val="center"/>
              <w:rPr>
                <w:b/>
                <w:bCs/>
                <w:color w:val="000000" w:themeColor="text1"/>
              </w:rPr>
            </w:pPr>
            <w:r w:rsidRPr="006B33E8">
              <w:rPr>
                <w:b/>
                <w:bCs/>
                <w:color w:val="000000" w:themeColor="text1"/>
                <w:sz w:val="22"/>
                <w:szCs w:val="22"/>
              </w:rPr>
              <w:t>YÜZDE</w:t>
            </w:r>
          </w:p>
        </w:tc>
      </w:tr>
      <w:tr w:rsidR="00A321D2" w:rsidRPr="006B33E8" w:rsidTr="006B33E8">
        <w:trPr>
          <w:trHeight w:val="397"/>
        </w:trPr>
        <w:tc>
          <w:tcPr>
            <w:tcW w:w="1916" w:type="dxa"/>
            <w:shd w:val="clear" w:color="auto" w:fill="auto"/>
            <w:noWrap/>
            <w:vAlign w:val="center"/>
            <w:hideMark/>
          </w:tcPr>
          <w:p w:rsidR="00A321D2" w:rsidRPr="006B33E8" w:rsidRDefault="00A321D2" w:rsidP="00A321D2">
            <w:pPr>
              <w:spacing w:before="30" w:after="30" w:line="360" w:lineRule="auto"/>
              <w:contextualSpacing/>
              <w:rPr>
                <w:color w:val="000000" w:themeColor="text1"/>
              </w:rPr>
            </w:pPr>
            <w:r w:rsidRPr="006B33E8">
              <w:rPr>
                <w:color w:val="000000" w:themeColor="text1"/>
                <w:sz w:val="22"/>
                <w:szCs w:val="22"/>
              </w:rPr>
              <w:t>GİH</w:t>
            </w:r>
          </w:p>
        </w:tc>
        <w:tc>
          <w:tcPr>
            <w:tcW w:w="4533" w:type="dxa"/>
            <w:shd w:val="clear" w:color="auto" w:fill="auto"/>
            <w:noWrap/>
            <w:vAlign w:val="center"/>
            <w:hideMark/>
          </w:tcPr>
          <w:p w:rsidR="00A321D2" w:rsidRPr="006B33E8" w:rsidRDefault="00A321D2" w:rsidP="00A321D2">
            <w:pPr>
              <w:spacing w:before="30" w:after="30" w:line="360" w:lineRule="auto"/>
              <w:contextualSpacing/>
              <w:rPr>
                <w:color w:val="000000" w:themeColor="text1"/>
              </w:rPr>
            </w:pPr>
            <w:r w:rsidRPr="006B33E8">
              <w:rPr>
                <w:color w:val="000000" w:themeColor="text1"/>
                <w:sz w:val="22"/>
                <w:szCs w:val="22"/>
              </w:rPr>
              <w:t>GENEL İDARİ HİZMETLER</w:t>
            </w:r>
          </w:p>
        </w:tc>
        <w:tc>
          <w:tcPr>
            <w:tcW w:w="1048" w:type="dxa"/>
            <w:shd w:val="clear" w:color="auto" w:fill="auto"/>
            <w:noWrap/>
            <w:vAlign w:val="center"/>
            <w:hideMark/>
          </w:tcPr>
          <w:p w:rsidR="00A321D2" w:rsidRPr="006B33E8" w:rsidRDefault="00FE112B" w:rsidP="00A321D2">
            <w:pPr>
              <w:spacing w:before="30" w:after="30" w:line="360" w:lineRule="auto"/>
              <w:contextualSpacing/>
              <w:jc w:val="center"/>
              <w:rPr>
                <w:color w:val="000000" w:themeColor="text1"/>
              </w:rPr>
            </w:pPr>
            <w:r w:rsidRPr="006B33E8">
              <w:rPr>
                <w:color w:val="000000" w:themeColor="text1"/>
                <w:sz w:val="22"/>
                <w:szCs w:val="22"/>
              </w:rPr>
              <w:t>40</w:t>
            </w:r>
          </w:p>
        </w:tc>
        <w:tc>
          <w:tcPr>
            <w:tcW w:w="1078" w:type="dxa"/>
            <w:shd w:val="clear" w:color="auto" w:fill="auto"/>
            <w:noWrap/>
            <w:vAlign w:val="center"/>
            <w:hideMark/>
          </w:tcPr>
          <w:p w:rsidR="00A321D2" w:rsidRPr="006B33E8" w:rsidRDefault="00FE112B" w:rsidP="0035747B">
            <w:pPr>
              <w:spacing w:before="30" w:after="30" w:line="360" w:lineRule="auto"/>
              <w:contextualSpacing/>
              <w:jc w:val="center"/>
              <w:rPr>
                <w:color w:val="000000" w:themeColor="text1"/>
              </w:rPr>
            </w:pPr>
            <w:r w:rsidRPr="006B33E8">
              <w:rPr>
                <w:color w:val="000000" w:themeColor="text1"/>
                <w:sz w:val="22"/>
                <w:szCs w:val="22"/>
              </w:rPr>
              <w:t>44,94</w:t>
            </w:r>
          </w:p>
        </w:tc>
      </w:tr>
      <w:tr w:rsidR="00A321D2" w:rsidRPr="006B33E8" w:rsidTr="006B33E8">
        <w:trPr>
          <w:trHeight w:val="397"/>
        </w:trPr>
        <w:tc>
          <w:tcPr>
            <w:tcW w:w="1916" w:type="dxa"/>
            <w:shd w:val="clear" w:color="auto" w:fill="auto"/>
            <w:noWrap/>
            <w:vAlign w:val="center"/>
            <w:hideMark/>
          </w:tcPr>
          <w:p w:rsidR="00A321D2" w:rsidRPr="006B33E8" w:rsidRDefault="00A321D2" w:rsidP="00A321D2">
            <w:pPr>
              <w:spacing w:before="30" w:after="30" w:line="360" w:lineRule="auto"/>
              <w:contextualSpacing/>
              <w:rPr>
                <w:color w:val="000000" w:themeColor="text1"/>
              </w:rPr>
            </w:pPr>
            <w:r w:rsidRPr="006B33E8">
              <w:rPr>
                <w:color w:val="000000" w:themeColor="text1"/>
                <w:sz w:val="22"/>
                <w:szCs w:val="22"/>
              </w:rPr>
              <w:t>THS</w:t>
            </w:r>
          </w:p>
        </w:tc>
        <w:tc>
          <w:tcPr>
            <w:tcW w:w="4533" w:type="dxa"/>
            <w:shd w:val="clear" w:color="auto" w:fill="auto"/>
            <w:noWrap/>
            <w:vAlign w:val="center"/>
            <w:hideMark/>
          </w:tcPr>
          <w:p w:rsidR="00A321D2" w:rsidRPr="006B33E8" w:rsidRDefault="00A321D2" w:rsidP="00A321D2">
            <w:pPr>
              <w:spacing w:before="30" w:after="30" w:line="360" w:lineRule="auto"/>
              <w:contextualSpacing/>
              <w:rPr>
                <w:color w:val="000000" w:themeColor="text1"/>
              </w:rPr>
            </w:pPr>
            <w:r w:rsidRPr="006B33E8">
              <w:rPr>
                <w:color w:val="000000" w:themeColor="text1"/>
                <w:sz w:val="22"/>
                <w:szCs w:val="22"/>
              </w:rPr>
              <w:t xml:space="preserve">TEKNİK HİZMETLER </w:t>
            </w:r>
          </w:p>
        </w:tc>
        <w:tc>
          <w:tcPr>
            <w:tcW w:w="1048" w:type="dxa"/>
            <w:shd w:val="clear" w:color="auto" w:fill="auto"/>
            <w:noWrap/>
            <w:vAlign w:val="center"/>
            <w:hideMark/>
          </w:tcPr>
          <w:p w:rsidR="00D374CA" w:rsidRPr="006B33E8" w:rsidRDefault="00FE112B" w:rsidP="00D374CA">
            <w:pPr>
              <w:spacing w:before="30" w:after="30" w:line="360" w:lineRule="auto"/>
              <w:contextualSpacing/>
              <w:jc w:val="center"/>
              <w:rPr>
                <w:color w:val="000000" w:themeColor="text1"/>
              </w:rPr>
            </w:pPr>
            <w:r w:rsidRPr="006B33E8">
              <w:rPr>
                <w:color w:val="000000" w:themeColor="text1"/>
                <w:sz w:val="22"/>
                <w:szCs w:val="22"/>
              </w:rPr>
              <w:t>46</w:t>
            </w:r>
          </w:p>
        </w:tc>
        <w:tc>
          <w:tcPr>
            <w:tcW w:w="1078" w:type="dxa"/>
            <w:shd w:val="clear" w:color="auto" w:fill="auto"/>
            <w:noWrap/>
            <w:vAlign w:val="center"/>
            <w:hideMark/>
          </w:tcPr>
          <w:p w:rsidR="00A321D2" w:rsidRPr="006B33E8" w:rsidRDefault="00FE112B" w:rsidP="0035747B">
            <w:pPr>
              <w:spacing w:before="30" w:after="30" w:line="360" w:lineRule="auto"/>
              <w:contextualSpacing/>
              <w:jc w:val="center"/>
              <w:rPr>
                <w:color w:val="000000" w:themeColor="text1"/>
              </w:rPr>
            </w:pPr>
            <w:r w:rsidRPr="006B33E8">
              <w:rPr>
                <w:color w:val="000000" w:themeColor="text1"/>
                <w:sz w:val="22"/>
                <w:szCs w:val="22"/>
              </w:rPr>
              <w:t>51,69</w:t>
            </w:r>
          </w:p>
        </w:tc>
      </w:tr>
      <w:tr w:rsidR="00A321D2" w:rsidRPr="006B33E8" w:rsidTr="006B33E8">
        <w:trPr>
          <w:trHeight w:val="397"/>
        </w:trPr>
        <w:tc>
          <w:tcPr>
            <w:tcW w:w="1916" w:type="dxa"/>
            <w:tcBorders>
              <w:bottom w:val="single" w:sz="4" w:space="0" w:color="auto"/>
            </w:tcBorders>
            <w:shd w:val="clear" w:color="auto" w:fill="auto"/>
            <w:noWrap/>
            <w:vAlign w:val="center"/>
            <w:hideMark/>
          </w:tcPr>
          <w:p w:rsidR="00A321D2" w:rsidRPr="006B33E8" w:rsidRDefault="00A321D2" w:rsidP="00A321D2">
            <w:pPr>
              <w:spacing w:before="30" w:after="30" w:line="360" w:lineRule="auto"/>
              <w:contextualSpacing/>
              <w:rPr>
                <w:color w:val="000000" w:themeColor="text1"/>
              </w:rPr>
            </w:pPr>
            <w:r w:rsidRPr="006B33E8">
              <w:rPr>
                <w:color w:val="000000" w:themeColor="text1"/>
                <w:sz w:val="22"/>
                <w:szCs w:val="22"/>
              </w:rPr>
              <w:t>YHS</w:t>
            </w:r>
          </w:p>
        </w:tc>
        <w:tc>
          <w:tcPr>
            <w:tcW w:w="4533" w:type="dxa"/>
            <w:tcBorders>
              <w:bottom w:val="single" w:sz="4" w:space="0" w:color="auto"/>
            </w:tcBorders>
            <w:shd w:val="clear" w:color="auto" w:fill="auto"/>
            <w:noWrap/>
            <w:vAlign w:val="center"/>
            <w:hideMark/>
          </w:tcPr>
          <w:p w:rsidR="00A321D2" w:rsidRPr="006B33E8" w:rsidRDefault="00A321D2" w:rsidP="00A321D2">
            <w:pPr>
              <w:spacing w:before="30" w:after="30" w:line="360" w:lineRule="auto"/>
              <w:contextualSpacing/>
              <w:rPr>
                <w:color w:val="000000" w:themeColor="text1"/>
              </w:rPr>
            </w:pPr>
            <w:r w:rsidRPr="006B33E8">
              <w:rPr>
                <w:color w:val="000000" w:themeColor="text1"/>
                <w:sz w:val="22"/>
                <w:szCs w:val="22"/>
              </w:rPr>
              <w:t>YARDIMCI HİZMETLER</w:t>
            </w:r>
          </w:p>
        </w:tc>
        <w:tc>
          <w:tcPr>
            <w:tcW w:w="1048" w:type="dxa"/>
            <w:tcBorders>
              <w:bottom w:val="single" w:sz="4" w:space="0" w:color="auto"/>
            </w:tcBorders>
            <w:shd w:val="clear" w:color="auto" w:fill="auto"/>
            <w:noWrap/>
            <w:vAlign w:val="center"/>
            <w:hideMark/>
          </w:tcPr>
          <w:p w:rsidR="00A321D2" w:rsidRPr="006B33E8" w:rsidRDefault="007A7E2D" w:rsidP="00A321D2">
            <w:pPr>
              <w:spacing w:before="30" w:after="30" w:line="360" w:lineRule="auto"/>
              <w:contextualSpacing/>
              <w:jc w:val="center"/>
              <w:rPr>
                <w:color w:val="000000" w:themeColor="text1"/>
              </w:rPr>
            </w:pPr>
            <w:r w:rsidRPr="006B33E8">
              <w:rPr>
                <w:color w:val="000000" w:themeColor="text1"/>
                <w:sz w:val="22"/>
                <w:szCs w:val="22"/>
              </w:rPr>
              <w:t>3</w:t>
            </w:r>
          </w:p>
        </w:tc>
        <w:tc>
          <w:tcPr>
            <w:tcW w:w="1078" w:type="dxa"/>
            <w:tcBorders>
              <w:bottom w:val="single" w:sz="4" w:space="0" w:color="auto"/>
            </w:tcBorders>
            <w:shd w:val="clear" w:color="auto" w:fill="auto"/>
            <w:noWrap/>
            <w:vAlign w:val="center"/>
            <w:hideMark/>
          </w:tcPr>
          <w:p w:rsidR="00A321D2" w:rsidRPr="006B33E8" w:rsidRDefault="007A7E2D" w:rsidP="0035747B">
            <w:pPr>
              <w:spacing w:before="30" w:after="30" w:line="360" w:lineRule="auto"/>
              <w:contextualSpacing/>
              <w:jc w:val="center"/>
              <w:rPr>
                <w:color w:val="000000" w:themeColor="text1"/>
              </w:rPr>
            </w:pPr>
            <w:r w:rsidRPr="006B33E8">
              <w:rPr>
                <w:color w:val="000000" w:themeColor="text1"/>
                <w:sz w:val="22"/>
                <w:szCs w:val="22"/>
              </w:rPr>
              <w:t>3,37</w:t>
            </w:r>
          </w:p>
        </w:tc>
      </w:tr>
      <w:tr w:rsidR="00A321D2" w:rsidRPr="006B33E8" w:rsidTr="006B33E8">
        <w:trPr>
          <w:trHeight w:val="397"/>
        </w:trPr>
        <w:tc>
          <w:tcPr>
            <w:tcW w:w="6449"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321D2" w:rsidRPr="006B33E8" w:rsidRDefault="00A321D2" w:rsidP="00A321D2">
            <w:pPr>
              <w:spacing w:before="30" w:after="30" w:line="360" w:lineRule="auto"/>
              <w:contextualSpacing/>
              <w:jc w:val="center"/>
              <w:rPr>
                <w:b/>
                <w:color w:val="000000" w:themeColor="text1"/>
              </w:rPr>
            </w:pPr>
            <w:r w:rsidRPr="006B33E8">
              <w:rPr>
                <w:b/>
                <w:color w:val="000000" w:themeColor="text1"/>
                <w:sz w:val="22"/>
                <w:szCs w:val="22"/>
              </w:rPr>
              <w:t>TOPLAM</w:t>
            </w:r>
          </w:p>
        </w:tc>
        <w:tc>
          <w:tcPr>
            <w:tcW w:w="104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321D2" w:rsidRPr="006B33E8" w:rsidRDefault="007A7E2D" w:rsidP="00A321D2">
            <w:pPr>
              <w:spacing w:before="30" w:after="30" w:line="360" w:lineRule="auto"/>
              <w:contextualSpacing/>
              <w:jc w:val="center"/>
              <w:rPr>
                <w:b/>
                <w:color w:val="000000" w:themeColor="text1"/>
              </w:rPr>
            </w:pPr>
            <w:r w:rsidRPr="006B33E8">
              <w:rPr>
                <w:b/>
                <w:color w:val="000000" w:themeColor="text1"/>
                <w:sz w:val="22"/>
                <w:szCs w:val="22"/>
              </w:rPr>
              <w:t>89</w:t>
            </w:r>
          </w:p>
        </w:tc>
        <w:tc>
          <w:tcPr>
            <w:tcW w:w="107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321D2" w:rsidRPr="006B33E8" w:rsidRDefault="00A321D2" w:rsidP="00A321D2">
            <w:pPr>
              <w:spacing w:before="30" w:after="30" w:line="360" w:lineRule="auto"/>
              <w:contextualSpacing/>
              <w:jc w:val="center"/>
              <w:rPr>
                <w:b/>
                <w:color w:val="000000" w:themeColor="text1"/>
              </w:rPr>
            </w:pPr>
            <w:r w:rsidRPr="006B33E8">
              <w:rPr>
                <w:b/>
                <w:color w:val="000000" w:themeColor="text1"/>
                <w:sz w:val="22"/>
                <w:szCs w:val="22"/>
              </w:rPr>
              <w:t>100,00</w:t>
            </w:r>
          </w:p>
        </w:tc>
      </w:tr>
    </w:tbl>
    <w:p w:rsidR="00A321D2" w:rsidRPr="006B33E8" w:rsidRDefault="00A321D2" w:rsidP="00A321D2">
      <w:pPr>
        <w:spacing w:before="30" w:after="30" w:line="360" w:lineRule="auto"/>
        <w:contextualSpacing/>
        <w:rPr>
          <w:color w:val="000000" w:themeColor="text1"/>
          <w:sz w:val="22"/>
          <w:szCs w:val="22"/>
        </w:rPr>
      </w:pPr>
    </w:p>
    <w:p w:rsidR="008E7BE8" w:rsidRPr="006B33E8" w:rsidRDefault="008E7BE8" w:rsidP="00A321D2">
      <w:pPr>
        <w:spacing w:before="30" w:after="30" w:line="360" w:lineRule="auto"/>
        <w:contextualSpacing/>
        <w:jc w:val="center"/>
        <w:rPr>
          <w:b/>
          <w:color w:val="000000" w:themeColor="text1"/>
          <w:sz w:val="22"/>
          <w:szCs w:val="22"/>
        </w:rPr>
      </w:pPr>
    </w:p>
    <w:p w:rsidR="008E7BE8" w:rsidRPr="006B33E8" w:rsidRDefault="008E7BE8" w:rsidP="00A321D2">
      <w:pPr>
        <w:spacing w:before="30" w:after="30" w:line="360" w:lineRule="auto"/>
        <w:contextualSpacing/>
        <w:jc w:val="center"/>
        <w:rPr>
          <w:b/>
          <w:color w:val="000000" w:themeColor="text1"/>
          <w:sz w:val="22"/>
          <w:szCs w:val="22"/>
        </w:rPr>
      </w:pPr>
    </w:p>
    <w:p w:rsidR="008E7BE8" w:rsidRPr="006B33E8" w:rsidRDefault="008E7BE8" w:rsidP="00A321D2">
      <w:pPr>
        <w:spacing w:before="30" w:after="30" w:line="360" w:lineRule="auto"/>
        <w:contextualSpacing/>
        <w:jc w:val="center"/>
        <w:rPr>
          <w:b/>
          <w:color w:val="000000" w:themeColor="text1"/>
          <w:sz w:val="22"/>
          <w:szCs w:val="22"/>
        </w:rPr>
      </w:pPr>
    </w:p>
    <w:p w:rsidR="008E7BE8" w:rsidRPr="006B33E8" w:rsidRDefault="008E7BE8" w:rsidP="00A321D2">
      <w:pPr>
        <w:spacing w:before="30" w:after="30" w:line="360" w:lineRule="auto"/>
        <w:contextualSpacing/>
        <w:jc w:val="center"/>
        <w:rPr>
          <w:b/>
          <w:color w:val="000000" w:themeColor="text1"/>
          <w:sz w:val="22"/>
          <w:szCs w:val="22"/>
        </w:rPr>
      </w:pPr>
    </w:p>
    <w:p w:rsidR="008E7BE8" w:rsidRPr="006B33E8" w:rsidRDefault="008E7BE8" w:rsidP="00A321D2">
      <w:pPr>
        <w:spacing w:before="30" w:after="30" w:line="360" w:lineRule="auto"/>
        <w:contextualSpacing/>
        <w:jc w:val="center"/>
        <w:rPr>
          <w:b/>
          <w:color w:val="000000" w:themeColor="text1"/>
          <w:sz w:val="22"/>
          <w:szCs w:val="22"/>
        </w:rPr>
      </w:pPr>
    </w:p>
    <w:p w:rsidR="007B20E1" w:rsidRPr="006B33E8" w:rsidRDefault="007B20E1" w:rsidP="00A321D2">
      <w:pPr>
        <w:spacing w:before="30" w:after="30" w:line="360" w:lineRule="auto"/>
        <w:contextualSpacing/>
        <w:jc w:val="center"/>
        <w:rPr>
          <w:b/>
          <w:color w:val="000000" w:themeColor="text1"/>
          <w:sz w:val="22"/>
          <w:szCs w:val="22"/>
        </w:rPr>
      </w:pPr>
    </w:p>
    <w:p w:rsidR="000B2585" w:rsidRDefault="000B2585" w:rsidP="00A321D2">
      <w:pPr>
        <w:spacing w:before="30" w:after="30" w:line="360" w:lineRule="auto"/>
        <w:contextualSpacing/>
        <w:jc w:val="center"/>
        <w:rPr>
          <w:b/>
          <w:color w:val="000000" w:themeColor="text1"/>
          <w:sz w:val="22"/>
          <w:szCs w:val="22"/>
        </w:rPr>
      </w:pPr>
    </w:p>
    <w:p w:rsidR="001C38E5" w:rsidRDefault="001C38E5" w:rsidP="00A321D2">
      <w:pPr>
        <w:spacing w:before="30" w:after="30" w:line="360" w:lineRule="auto"/>
        <w:contextualSpacing/>
        <w:jc w:val="center"/>
        <w:rPr>
          <w:b/>
          <w:color w:val="000000" w:themeColor="text1"/>
          <w:sz w:val="22"/>
          <w:szCs w:val="22"/>
        </w:rPr>
      </w:pPr>
    </w:p>
    <w:p w:rsidR="001C38E5" w:rsidRDefault="001C38E5" w:rsidP="00A321D2">
      <w:pPr>
        <w:spacing w:before="30" w:after="30" w:line="360" w:lineRule="auto"/>
        <w:contextualSpacing/>
        <w:jc w:val="center"/>
        <w:rPr>
          <w:b/>
          <w:color w:val="000000" w:themeColor="text1"/>
          <w:sz w:val="22"/>
          <w:szCs w:val="22"/>
        </w:rPr>
      </w:pPr>
    </w:p>
    <w:p w:rsidR="001C38E5" w:rsidRDefault="001C38E5" w:rsidP="00A321D2">
      <w:pPr>
        <w:spacing w:before="30" w:after="30" w:line="360" w:lineRule="auto"/>
        <w:contextualSpacing/>
        <w:jc w:val="center"/>
        <w:rPr>
          <w:b/>
          <w:color w:val="000000" w:themeColor="text1"/>
          <w:sz w:val="22"/>
          <w:szCs w:val="22"/>
        </w:rPr>
      </w:pPr>
    </w:p>
    <w:p w:rsidR="001C38E5" w:rsidRDefault="001C38E5" w:rsidP="00A321D2">
      <w:pPr>
        <w:spacing w:before="30" w:after="30" w:line="360" w:lineRule="auto"/>
        <w:contextualSpacing/>
        <w:jc w:val="center"/>
        <w:rPr>
          <w:b/>
          <w:color w:val="000000" w:themeColor="text1"/>
          <w:sz w:val="22"/>
          <w:szCs w:val="22"/>
        </w:rPr>
      </w:pPr>
    </w:p>
    <w:p w:rsidR="001C38E5" w:rsidRDefault="001C38E5" w:rsidP="00A321D2">
      <w:pPr>
        <w:spacing w:before="30" w:after="30" w:line="360" w:lineRule="auto"/>
        <w:contextualSpacing/>
        <w:jc w:val="center"/>
        <w:rPr>
          <w:b/>
          <w:color w:val="000000" w:themeColor="text1"/>
          <w:sz w:val="22"/>
          <w:szCs w:val="22"/>
        </w:rPr>
      </w:pPr>
    </w:p>
    <w:p w:rsidR="001C38E5" w:rsidRDefault="001C38E5" w:rsidP="00A321D2">
      <w:pPr>
        <w:spacing w:before="30" w:after="30" w:line="360" w:lineRule="auto"/>
        <w:contextualSpacing/>
        <w:jc w:val="center"/>
        <w:rPr>
          <w:b/>
          <w:color w:val="000000" w:themeColor="text1"/>
          <w:sz w:val="22"/>
          <w:szCs w:val="22"/>
        </w:rPr>
      </w:pPr>
    </w:p>
    <w:p w:rsidR="001C38E5" w:rsidRDefault="001C38E5" w:rsidP="00A321D2">
      <w:pPr>
        <w:spacing w:before="30" w:after="30" w:line="360" w:lineRule="auto"/>
        <w:contextualSpacing/>
        <w:jc w:val="center"/>
        <w:rPr>
          <w:b/>
          <w:color w:val="000000" w:themeColor="text1"/>
          <w:sz w:val="22"/>
          <w:szCs w:val="22"/>
        </w:rPr>
      </w:pPr>
    </w:p>
    <w:p w:rsidR="001C38E5" w:rsidRPr="006B33E8" w:rsidRDefault="001C38E5" w:rsidP="00A321D2">
      <w:pPr>
        <w:spacing w:before="30" w:after="30" w:line="360" w:lineRule="auto"/>
        <w:contextualSpacing/>
        <w:jc w:val="center"/>
        <w:rPr>
          <w:b/>
          <w:color w:val="000000" w:themeColor="text1"/>
          <w:sz w:val="22"/>
          <w:szCs w:val="22"/>
        </w:rPr>
      </w:pPr>
    </w:p>
    <w:p w:rsidR="007A5399" w:rsidRDefault="007A5399" w:rsidP="006B33E8">
      <w:pPr>
        <w:spacing w:before="30" w:after="30" w:line="360" w:lineRule="auto"/>
        <w:ind w:firstLine="708"/>
        <w:contextualSpacing/>
        <w:rPr>
          <w:b/>
          <w:color w:val="000000" w:themeColor="text1"/>
          <w:sz w:val="22"/>
          <w:szCs w:val="22"/>
        </w:rPr>
      </w:pPr>
    </w:p>
    <w:p w:rsidR="00A321D2" w:rsidRPr="007A5399" w:rsidRDefault="00A321D2" w:rsidP="006B33E8">
      <w:pPr>
        <w:spacing w:before="30" w:after="30" w:line="360" w:lineRule="auto"/>
        <w:ind w:firstLine="708"/>
        <w:contextualSpacing/>
        <w:rPr>
          <w:b/>
          <w:color w:val="000000" w:themeColor="text1"/>
        </w:rPr>
      </w:pPr>
      <w:r w:rsidRPr="007A5399">
        <w:rPr>
          <w:b/>
          <w:color w:val="000000" w:themeColor="text1"/>
        </w:rPr>
        <w:lastRenderedPageBreak/>
        <w:t>MEMUR PERSONELİN UNVANLARINA GÖRE DAĞILIMI</w:t>
      </w:r>
    </w:p>
    <w:tbl>
      <w:tblPr>
        <w:tblW w:w="7433" w:type="dxa"/>
        <w:tblInd w:w="637" w:type="dxa"/>
        <w:tblCellMar>
          <w:left w:w="70" w:type="dxa"/>
          <w:right w:w="70" w:type="dxa"/>
        </w:tblCellMar>
        <w:tblLook w:val="04A0" w:firstRow="1" w:lastRow="0" w:firstColumn="1" w:lastColumn="0" w:noHBand="0" w:noVBand="1"/>
      </w:tblPr>
      <w:tblGrid>
        <w:gridCol w:w="6379"/>
        <w:gridCol w:w="1054"/>
      </w:tblGrid>
      <w:tr w:rsidR="002F52F5" w:rsidRPr="006B33E8" w:rsidTr="00772502">
        <w:trPr>
          <w:trHeight w:val="397"/>
        </w:trPr>
        <w:tc>
          <w:tcPr>
            <w:tcW w:w="6379" w:type="dxa"/>
            <w:tcBorders>
              <w:top w:val="single" w:sz="8" w:space="0" w:color="auto"/>
              <w:left w:val="single" w:sz="8" w:space="0" w:color="auto"/>
              <w:bottom w:val="single" w:sz="4" w:space="0" w:color="auto"/>
              <w:right w:val="single" w:sz="4" w:space="0" w:color="000000"/>
            </w:tcBorders>
            <w:shd w:val="clear" w:color="auto" w:fill="auto"/>
            <w:vAlign w:val="center"/>
            <w:hideMark/>
          </w:tcPr>
          <w:p w:rsidR="002F52F5" w:rsidRPr="006B33E8" w:rsidRDefault="002F52F5" w:rsidP="006B33E8">
            <w:pPr>
              <w:autoSpaceDE/>
              <w:autoSpaceDN/>
              <w:adjustRightInd/>
              <w:spacing w:before="0" w:after="0"/>
              <w:jc w:val="center"/>
              <w:rPr>
                <w:b/>
                <w:bCs/>
                <w:color w:val="000000"/>
              </w:rPr>
            </w:pPr>
            <w:r w:rsidRPr="006B33E8">
              <w:rPr>
                <w:b/>
                <w:bCs/>
                <w:color w:val="000000"/>
                <w:sz w:val="22"/>
                <w:szCs w:val="22"/>
              </w:rPr>
              <w:t>UNVANI</w:t>
            </w:r>
          </w:p>
        </w:tc>
        <w:tc>
          <w:tcPr>
            <w:tcW w:w="1054" w:type="dxa"/>
            <w:tcBorders>
              <w:top w:val="single" w:sz="8" w:space="0" w:color="auto"/>
              <w:left w:val="nil"/>
              <w:bottom w:val="single" w:sz="4" w:space="0" w:color="auto"/>
              <w:right w:val="single" w:sz="8" w:space="0" w:color="auto"/>
            </w:tcBorders>
            <w:shd w:val="clear" w:color="auto" w:fill="auto"/>
            <w:noWrap/>
            <w:vAlign w:val="center"/>
            <w:hideMark/>
          </w:tcPr>
          <w:p w:rsidR="002F52F5" w:rsidRPr="006B33E8" w:rsidRDefault="006B33E8" w:rsidP="006B33E8">
            <w:pPr>
              <w:autoSpaceDE/>
              <w:autoSpaceDN/>
              <w:adjustRightInd/>
              <w:spacing w:before="0" w:after="0"/>
              <w:jc w:val="center"/>
              <w:rPr>
                <w:b/>
              </w:rPr>
            </w:pPr>
            <w:r w:rsidRPr="006B33E8">
              <w:rPr>
                <w:b/>
                <w:bCs/>
                <w:color w:val="000000" w:themeColor="text1"/>
                <w:sz w:val="22"/>
                <w:szCs w:val="22"/>
              </w:rPr>
              <w:t>SAYI</w:t>
            </w:r>
          </w:p>
        </w:tc>
      </w:tr>
      <w:tr w:rsidR="002F52F5" w:rsidRPr="006B33E8" w:rsidTr="00772502">
        <w:trPr>
          <w:trHeight w:val="397"/>
        </w:trPr>
        <w:tc>
          <w:tcPr>
            <w:tcW w:w="6379" w:type="dxa"/>
            <w:tcBorders>
              <w:top w:val="single" w:sz="4" w:space="0" w:color="auto"/>
              <w:left w:val="single" w:sz="8" w:space="0" w:color="auto"/>
              <w:bottom w:val="single" w:sz="4" w:space="0" w:color="auto"/>
              <w:right w:val="single" w:sz="4" w:space="0" w:color="000000"/>
            </w:tcBorders>
            <w:shd w:val="clear" w:color="auto" w:fill="auto"/>
            <w:vAlign w:val="center"/>
            <w:hideMark/>
          </w:tcPr>
          <w:p w:rsidR="002F52F5" w:rsidRPr="006B33E8" w:rsidRDefault="002F52F5" w:rsidP="002F52F5">
            <w:pPr>
              <w:autoSpaceDE/>
              <w:autoSpaceDN/>
              <w:adjustRightInd/>
              <w:spacing w:before="0" w:after="0"/>
              <w:jc w:val="left"/>
              <w:rPr>
                <w:color w:val="000000"/>
              </w:rPr>
            </w:pPr>
            <w:r w:rsidRPr="006B33E8">
              <w:rPr>
                <w:color w:val="000000"/>
                <w:sz w:val="22"/>
                <w:szCs w:val="22"/>
              </w:rPr>
              <w:t>GENEL SEKRETER</w:t>
            </w:r>
          </w:p>
        </w:tc>
        <w:tc>
          <w:tcPr>
            <w:tcW w:w="1054" w:type="dxa"/>
            <w:tcBorders>
              <w:top w:val="nil"/>
              <w:left w:val="nil"/>
              <w:bottom w:val="single" w:sz="4" w:space="0" w:color="auto"/>
              <w:right w:val="single" w:sz="8" w:space="0" w:color="auto"/>
            </w:tcBorders>
            <w:shd w:val="clear" w:color="auto" w:fill="auto"/>
            <w:vAlign w:val="center"/>
            <w:hideMark/>
          </w:tcPr>
          <w:p w:rsidR="002F52F5" w:rsidRPr="006B33E8" w:rsidRDefault="002F52F5" w:rsidP="002F52F5">
            <w:pPr>
              <w:autoSpaceDE/>
              <w:autoSpaceDN/>
              <w:adjustRightInd/>
              <w:spacing w:before="0" w:after="0"/>
              <w:jc w:val="center"/>
            </w:pPr>
            <w:r w:rsidRPr="006B33E8">
              <w:rPr>
                <w:sz w:val="22"/>
                <w:szCs w:val="22"/>
              </w:rPr>
              <w:t>1</w:t>
            </w:r>
          </w:p>
        </w:tc>
      </w:tr>
      <w:tr w:rsidR="002F52F5" w:rsidRPr="006B33E8" w:rsidTr="00772502">
        <w:trPr>
          <w:trHeight w:val="397"/>
        </w:trPr>
        <w:tc>
          <w:tcPr>
            <w:tcW w:w="6379" w:type="dxa"/>
            <w:tcBorders>
              <w:top w:val="single" w:sz="4" w:space="0" w:color="auto"/>
              <w:left w:val="single" w:sz="8" w:space="0" w:color="auto"/>
              <w:bottom w:val="single" w:sz="4" w:space="0" w:color="auto"/>
              <w:right w:val="single" w:sz="4" w:space="0" w:color="000000"/>
            </w:tcBorders>
            <w:shd w:val="clear" w:color="auto" w:fill="auto"/>
            <w:vAlign w:val="center"/>
            <w:hideMark/>
          </w:tcPr>
          <w:p w:rsidR="002F52F5" w:rsidRPr="006B33E8" w:rsidRDefault="002F52F5" w:rsidP="002F52F5">
            <w:pPr>
              <w:autoSpaceDE/>
              <w:autoSpaceDN/>
              <w:adjustRightInd/>
              <w:spacing w:before="0" w:after="0"/>
              <w:jc w:val="left"/>
              <w:rPr>
                <w:color w:val="000000"/>
              </w:rPr>
            </w:pPr>
            <w:r w:rsidRPr="006B33E8">
              <w:rPr>
                <w:color w:val="000000"/>
                <w:sz w:val="22"/>
                <w:szCs w:val="22"/>
              </w:rPr>
              <w:t>GENEL SEKRETER YARDIMCISI</w:t>
            </w:r>
          </w:p>
        </w:tc>
        <w:tc>
          <w:tcPr>
            <w:tcW w:w="1054" w:type="dxa"/>
            <w:tcBorders>
              <w:top w:val="nil"/>
              <w:left w:val="nil"/>
              <w:bottom w:val="single" w:sz="4" w:space="0" w:color="auto"/>
              <w:right w:val="single" w:sz="8" w:space="0" w:color="auto"/>
            </w:tcBorders>
            <w:shd w:val="clear" w:color="auto" w:fill="auto"/>
            <w:vAlign w:val="center"/>
            <w:hideMark/>
          </w:tcPr>
          <w:p w:rsidR="002F52F5" w:rsidRPr="006B33E8" w:rsidRDefault="002F52F5" w:rsidP="002F52F5">
            <w:pPr>
              <w:autoSpaceDE/>
              <w:autoSpaceDN/>
              <w:adjustRightInd/>
              <w:spacing w:before="0" w:after="0"/>
              <w:jc w:val="center"/>
            </w:pPr>
            <w:r w:rsidRPr="006B33E8">
              <w:rPr>
                <w:sz w:val="22"/>
                <w:szCs w:val="22"/>
              </w:rPr>
              <w:t>1</w:t>
            </w:r>
          </w:p>
        </w:tc>
      </w:tr>
      <w:tr w:rsidR="002F52F5" w:rsidRPr="00D33785" w:rsidTr="00772502">
        <w:trPr>
          <w:trHeight w:val="397"/>
        </w:trPr>
        <w:tc>
          <w:tcPr>
            <w:tcW w:w="6379" w:type="dxa"/>
            <w:tcBorders>
              <w:top w:val="single" w:sz="4" w:space="0" w:color="auto"/>
              <w:left w:val="single" w:sz="8" w:space="0" w:color="auto"/>
              <w:bottom w:val="single" w:sz="4" w:space="0" w:color="auto"/>
              <w:right w:val="single" w:sz="4" w:space="0" w:color="auto"/>
            </w:tcBorders>
            <w:shd w:val="clear" w:color="auto" w:fill="auto"/>
            <w:vAlign w:val="center"/>
            <w:hideMark/>
          </w:tcPr>
          <w:p w:rsidR="002F52F5" w:rsidRPr="00D33785" w:rsidRDefault="002F52F5" w:rsidP="002F52F5">
            <w:pPr>
              <w:autoSpaceDE/>
              <w:autoSpaceDN/>
              <w:adjustRightInd/>
              <w:spacing w:before="0" w:after="0"/>
              <w:jc w:val="left"/>
              <w:rPr>
                <w:color w:val="000000"/>
              </w:rPr>
            </w:pPr>
            <w:r w:rsidRPr="00D33785">
              <w:rPr>
                <w:color w:val="000000"/>
                <w:sz w:val="22"/>
                <w:szCs w:val="22"/>
              </w:rPr>
              <w:t xml:space="preserve">ŞUBE MÜDÜRÜ </w:t>
            </w:r>
          </w:p>
        </w:tc>
        <w:tc>
          <w:tcPr>
            <w:tcW w:w="1054" w:type="dxa"/>
            <w:tcBorders>
              <w:top w:val="nil"/>
              <w:left w:val="nil"/>
              <w:bottom w:val="single" w:sz="4" w:space="0" w:color="auto"/>
              <w:right w:val="single" w:sz="8" w:space="0" w:color="auto"/>
            </w:tcBorders>
            <w:shd w:val="clear" w:color="auto" w:fill="auto"/>
            <w:vAlign w:val="center"/>
            <w:hideMark/>
          </w:tcPr>
          <w:p w:rsidR="002F52F5" w:rsidRPr="00D33785" w:rsidRDefault="00FE112B" w:rsidP="002F52F5">
            <w:pPr>
              <w:autoSpaceDE/>
              <w:autoSpaceDN/>
              <w:adjustRightInd/>
              <w:spacing w:before="0" w:after="0"/>
              <w:jc w:val="center"/>
            </w:pPr>
            <w:r w:rsidRPr="00D33785">
              <w:rPr>
                <w:sz w:val="22"/>
                <w:szCs w:val="22"/>
              </w:rPr>
              <w:t>9</w:t>
            </w:r>
          </w:p>
        </w:tc>
      </w:tr>
      <w:tr w:rsidR="002F52F5" w:rsidRPr="00D33785" w:rsidTr="00772502">
        <w:trPr>
          <w:trHeight w:val="397"/>
        </w:trPr>
        <w:tc>
          <w:tcPr>
            <w:tcW w:w="6379" w:type="dxa"/>
            <w:tcBorders>
              <w:top w:val="single" w:sz="4" w:space="0" w:color="auto"/>
              <w:left w:val="single" w:sz="8" w:space="0" w:color="auto"/>
              <w:bottom w:val="single" w:sz="4" w:space="0" w:color="auto"/>
              <w:right w:val="single" w:sz="4" w:space="0" w:color="auto"/>
            </w:tcBorders>
            <w:shd w:val="clear" w:color="auto" w:fill="auto"/>
            <w:vAlign w:val="center"/>
            <w:hideMark/>
          </w:tcPr>
          <w:p w:rsidR="002F52F5" w:rsidRPr="00D33785" w:rsidRDefault="002F52F5" w:rsidP="002F52F5">
            <w:pPr>
              <w:autoSpaceDE/>
              <w:autoSpaceDN/>
              <w:adjustRightInd/>
              <w:spacing w:before="0" w:after="0"/>
              <w:jc w:val="left"/>
              <w:rPr>
                <w:color w:val="000000"/>
              </w:rPr>
            </w:pPr>
            <w:r w:rsidRPr="00D33785">
              <w:rPr>
                <w:color w:val="000000"/>
                <w:sz w:val="22"/>
                <w:szCs w:val="22"/>
              </w:rPr>
              <w:t xml:space="preserve">İLÇE MÜDÜRÜ </w:t>
            </w:r>
          </w:p>
        </w:tc>
        <w:tc>
          <w:tcPr>
            <w:tcW w:w="1054" w:type="dxa"/>
            <w:tcBorders>
              <w:top w:val="nil"/>
              <w:left w:val="nil"/>
              <w:bottom w:val="single" w:sz="4" w:space="0" w:color="auto"/>
              <w:right w:val="single" w:sz="8" w:space="0" w:color="auto"/>
            </w:tcBorders>
            <w:shd w:val="clear" w:color="auto" w:fill="auto"/>
            <w:vAlign w:val="center"/>
            <w:hideMark/>
          </w:tcPr>
          <w:p w:rsidR="002F52F5" w:rsidRPr="00D33785" w:rsidRDefault="00533C43" w:rsidP="002F52F5">
            <w:pPr>
              <w:autoSpaceDE/>
              <w:autoSpaceDN/>
              <w:adjustRightInd/>
              <w:spacing w:before="0" w:after="0"/>
              <w:jc w:val="center"/>
            </w:pPr>
            <w:r w:rsidRPr="00D33785">
              <w:rPr>
                <w:sz w:val="22"/>
                <w:szCs w:val="22"/>
              </w:rPr>
              <w:t>6</w:t>
            </w:r>
          </w:p>
        </w:tc>
      </w:tr>
      <w:tr w:rsidR="002F52F5" w:rsidRPr="00D33785" w:rsidTr="00772502">
        <w:trPr>
          <w:trHeight w:val="397"/>
        </w:trPr>
        <w:tc>
          <w:tcPr>
            <w:tcW w:w="63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F52F5" w:rsidRPr="00D33785" w:rsidRDefault="002F52F5" w:rsidP="002F52F5">
            <w:pPr>
              <w:autoSpaceDE/>
              <w:autoSpaceDN/>
              <w:adjustRightInd/>
              <w:spacing w:before="0" w:after="0"/>
              <w:jc w:val="left"/>
              <w:rPr>
                <w:color w:val="000000"/>
              </w:rPr>
            </w:pPr>
            <w:r w:rsidRPr="00D33785">
              <w:rPr>
                <w:color w:val="000000"/>
                <w:sz w:val="22"/>
                <w:szCs w:val="22"/>
              </w:rPr>
              <w:t>MİMAR</w:t>
            </w:r>
          </w:p>
        </w:tc>
        <w:tc>
          <w:tcPr>
            <w:tcW w:w="105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F52F5" w:rsidRPr="00D33785" w:rsidRDefault="002F52F5" w:rsidP="002F52F5">
            <w:pPr>
              <w:autoSpaceDE/>
              <w:autoSpaceDN/>
              <w:adjustRightInd/>
              <w:spacing w:before="0" w:after="0"/>
              <w:jc w:val="center"/>
            </w:pPr>
            <w:r w:rsidRPr="00D33785">
              <w:rPr>
                <w:sz w:val="22"/>
                <w:szCs w:val="22"/>
              </w:rPr>
              <w:t>4</w:t>
            </w:r>
          </w:p>
        </w:tc>
      </w:tr>
      <w:tr w:rsidR="002F52F5" w:rsidRPr="00D33785" w:rsidTr="00772502">
        <w:trPr>
          <w:trHeight w:val="397"/>
        </w:trPr>
        <w:tc>
          <w:tcPr>
            <w:tcW w:w="63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F52F5" w:rsidRPr="00D33785" w:rsidRDefault="002F52F5" w:rsidP="002F52F5">
            <w:pPr>
              <w:autoSpaceDE/>
              <w:autoSpaceDN/>
              <w:adjustRightInd/>
              <w:spacing w:before="0" w:after="0"/>
              <w:jc w:val="left"/>
              <w:rPr>
                <w:color w:val="000000"/>
              </w:rPr>
            </w:pPr>
            <w:r w:rsidRPr="00D33785">
              <w:rPr>
                <w:color w:val="000000"/>
                <w:sz w:val="22"/>
                <w:szCs w:val="22"/>
              </w:rPr>
              <w:t xml:space="preserve">MÜHENDİS </w:t>
            </w:r>
          </w:p>
        </w:tc>
        <w:tc>
          <w:tcPr>
            <w:tcW w:w="105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F52F5" w:rsidRPr="00D33785" w:rsidRDefault="00533C43" w:rsidP="002F52F5">
            <w:pPr>
              <w:autoSpaceDE/>
              <w:autoSpaceDN/>
              <w:adjustRightInd/>
              <w:spacing w:before="0" w:after="0"/>
              <w:jc w:val="center"/>
            </w:pPr>
            <w:r w:rsidRPr="00D33785">
              <w:rPr>
                <w:sz w:val="22"/>
                <w:szCs w:val="22"/>
              </w:rPr>
              <w:t>22</w:t>
            </w:r>
          </w:p>
        </w:tc>
      </w:tr>
      <w:tr w:rsidR="002F52F5" w:rsidRPr="00D33785" w:rsidTr="00772502">
        <w:trPr>
          <w:trHeight w:val="397"/>
        </w:trPr>
        <w:tc>
          <w:tcPr>
            <w:tcW w:w="63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F52F5" w:rsidRPr="00D33785" w:rsidRDefault="002F52F5" w:rsidP="002F52F5">
            <w:pPr>
              <w:autoSpaceDE/>
              <w:autoSpaceDN/>
              <w:adjustRightInd/>
              <w:spacing w:before="0" w:after="0"/>
              <w:jc w:val="left"/>
              <w:rPr>
                <w:color w:val="000000"/>
              </w:rPr>
            </w:pPr>
            <w:r w:rsidRPr="00D33785">
              <w:rPr>
                <w:color w:val="000000"/>
                <w:sz w:val="22"/>
                <w:szCs w:val="22"/>
              </w:rPr>
              <w:t xml:space="preserve">ŞEHİR PLANCISI </w:t>
            </w:r>
          </w:p>
        </w:tc>
        <w:tc>
          <w:tcPr>
            <w:tcW w:w="105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F52F5" w:rsidRPr="00D33785" w:rsidRDefault="002F52F5" w:rsidP="002F52F5">
            <w:pPr>
              <w:autoSpaceDE/>
              <w:autoSpaceDN/>
              <w:adjustRightInd/>
              <w:spacing w:before="0" w:after="0"/>
              <w:jc w:val="center"/>
            </w:pPr>
            <w:r w:rsidRPr="00D33785">
              <w:rPr>
                <w:sz w:val="22"/>
                <w:szCs w:val="22"/>
              </w:rPr>
              <w:t>1</w:t>
            </w:r>
          </w:p>
        </w:tc>
      </w:tr>
      <w:tr w:rsidR="002F52F5" w:rsidRPr="00D33785" w:rsidTr="00772502">
        <w:trPr>
          <w:trHeight w:val="397"/>
        </w:trPr>
        <w:tc>
          <w:tcPr>
            <w:tcW w:w="6379" w:type="dxa"/>
            <w:tcBorders>
              <w:top w:val="single" w:sz="4" w:space="0" w:color="auto"/>
              <w:left w:val="single" w:sz="8" w:space="0" w:color="auto"/>
              <w:bottom w:val="single" w:sz="4" w:space="0" w:color="auto"/>
              <w:right w:val="single" w:sz="4" w:space="0" w:color="000000"/>
            </w:tcBorders>
            <w:shd w:val="clear" w:color="auto" w:fill="auto"/>
            <w:noWrap/>
            <w:vAlign w:val="center"/>
            <w:hideMark/>
          </w:tcPr>
          <w:p w:rsidR="002F52F5" w:rsidRPr="00D33785" w:rsidRDefault="002F52F5" w:rsidP="002F52F5">
            <w:pPr>
              <w:autoSpaceDE/>
              <w:autoSpaceDN/>
              <w:adjustRightInd/>
              <w:spacing w:before="0" w:after="0"/>
              <w:jc w:val="left"/>
              <w:rPr>
                <w:color w:val="000000"/>
              </w:rPr>
            </w:pPr>
            <w:r w:rsidRPr="00D33785">
              <w:rPr>
                <w:color w:val="000000"/>
                <w:sz w:val="22"/>
                <w:szCs w:val="22"/>
              </w:rPr>
              <w:t>EKONOMİST</w:t>
            </w:r>
          </w:p>
        </w:tc>
        <w:tc>
          <w:tcPr>
            <w:tcW w:w="1054" w:type="dxa"/>
            <w:tcBorders>
              <w:top w:val="nil"/>
              <w:left w:val="nil"/>
              <w:bottom w:val="single" w:sz="4" w:space="0" w:color="auto"/>
              <w:right w:val="single" w:sz="8" w:space="0" w:color="auto"/>
            </w:tcBorders>
            <w:shd w:val="clear" w:color="auto" w:fill="auto"/>
            <w:vAlign w:val="center"/>
            <w:hideMark/>
          </w:tcPr>
          <w:p w:rsidR="002F52F5" w:rsidRPr="00D33785" w:rsidRDefault="002F52F5" w:rsidP="002F52F5">
            <w:pPr>
              <w:autoSpaceDE/>
              <w:autoSpaceDN/>
              <w:adjustRightInd/>
              <w:spacing w:before="0" w:after="0"/>
              <w:jc w:val="center"/>
            </w:pPr>
            <w:r w:rsidRPr="00D33785">
              <w:rPr>
                <w:sz w:val="22"/>
                <w:szCs w:val="22"/>
              </w:rPr>
              <w:t>1</w:t>
            </w:r>
          </w:p>
        </w:tc>
      </w:tr>
      <w:tr w:rsidR="002F52F5" w:rsidRPr="00D33785" w:rsidTr="00772502">
        <w:trPr>
          <w:trHeight w:val="397"/>
        </w:trPr>
        <w:tc>
          <w:tcPr>
            <w:tcW w:w="6379" w:type="dxa"/>
            <w:tcBorders>
              <w:top w:val="single" w:sz="4" w:space="0" w:color="auto"/>
              <w:left w:val="single" w:sz="8" w:space="0" w:color="auto"/>
              <w:bottom w:val="single" w:sz="4" w:space="0" w:color="auto"/>
              <w:right w:val="single" w:sz="4" w:space="0" w:color="auto"/>
            </w:tcBorders>
            <w:shd w:val="clear" w:color="auto" w:fill="auto"/>
            <w:vAlign w:val="center"/>
            <w:hideMark/>
          </w:tcPr>
          <w:p w:rsidR="002F52F5" w:rsidRPr="00D33785" w:rsidRDefault="002F52F5" w:rsidP="002F52F5">
            <w:pPr>
              <w:autoSpaceDE/>
              <w:autoSpaceDN/>
              <w:adjustRightInd/>
              <w:spacing w:before="0" w:after="0"/>
              <w:jc w:val="left"/>
              <w:rPr>
                <w:color w:val="000000"/>
              </w:rPr>
            </w:pPr>
            <w:r w:rsidRPr="00D33785">
              <w:rPr>
                <w:color w:val="000000"/>
                <w:sz w:val="22"/>
                <w:szCs w:val="22"/>
              </w:rPr>
              <w:t>MALİ HİZMETLER UZMANI</w:t>
            </w:r>
          </w:p>
        </w:tc>
        <w:tc>
          <w:tcPr>
            <w:tcW w:w="1054" w:type="dxa"/>
            <w:tcBorders>
              <w:top w:val="nil"/>
              <w:left w:val="nil"/>
              <w:bottom w:val="single" w:sz="4" w:space="0" w:color="auto"/>
              <w:right w:val="single" w:sz="8" w:space="0" w:color="auto"/>
            </w:tcBorders>
            <w:shd w:val="clear" w:color="auto" w:fill="auto"/>
            <w:vAlign w:val="center"/>
            <w:hideMark/>
          </w:tcPr>
          <w:p w:rsidR="002F52F5" w:rsidRPr="00D33785" w:rsidRDefault="002F52F5" w:rsidP="002F52F5">
            <w:pPr>
              <w:autoSpaceDE/>
              <w:autoSpaceDN/>
              <w:adjustRightInd/>
              <w:spacing w:before="0" w:after="0"/>
              <w:jc w:val="center"/>
            </w:pPr>
            <w:r w:rsidRPr="00D33785">
              <w:rPr>
                <w:sz w:val="22"/>
                <w:szCs w:val="22"/>
              </w:rPr>
              <w:t>1</w:t>
            </w:r>
          </w:p>
        </w:tc>
      </w:tr>
      <w:tr w:rsidR="002F52F5" w:rsidRPr="00D33785" w:rsidTr="00772502">
        <w:trPr>
          <w:trHeight w:val="397"/>
        </w:trPr>
        <w:tc>
          <w:tcPr>
            <w:tcW w:w="63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F52F5" w:rsidRPr="00D33785" w:rsidRDefault="002F52F5" w:rsidP="002F52F5">
            <w:pPr>
              <w:autoSpaceDE/>
              <w:autoSpaceDN/>
              <w:adjustRightInd/>
              <w:spacing w:before="0" w:after="0"/>
              <w:jc w:val="left"/>
              <w:rPr>
                <w:color w:val="000000"/>
              </w:rPr>
            </w:pPr>
            <w:r w:rsidRPr="00D33785">
              <w:rPr>
                <w:color w:val="000000"/>
                <w:sz w:val="22"/>
                <w:szCs w:val="22"/>
              </w:rPr>
              <w:t xml:space="preserve">SİVİL SAVUNMA UZMANI </w:t>
            </w:r>
          </w:p>
        </w:tc>
        <w:tc>
          <w:tcPr>
            <w:tcW w:w="105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F52F5" w:rsidRPr="00D33785" w:rsidRDefault="002F52F5" w:rsidP="002F52F5">
            <w:pPr>
              <w:autoSpaceDE/>
              <w:autoSpaceDN/>
              <w:adjustRightInd/>
              <w:spacing w:before="0" w:after="0"/>
              <w:jc w:val="center"/>
            </w:pPr>
            <w:r w:rsidRPr="00D33785">
              <w:rPr>
                <w:sz w:val="22"/>
                <w:szCs w:val="22"/>
              </w:rPr>
              <w:t>1</w:t>
            </w:r>
          </w:p>
        </w:tc>
      </w:tr>
      <w:tr w:rsidR="002F52F5" w:rsidRPr="00D33785" w:rsidTr="00772502">
        <w:trPr>
          <w:trHeight w:val="397"/>
        </w:trPr>
        <w:tc>
          <w:tcPr>
            <w:tcW w:w="6379" w:type="dxa"/>
            <w:tcBorders>
              <w:top w:val="single" w:sz="4" w:space="0" w:color="auto"/>
              <w:left w:val="single" w:sz="8" w:space="0" w:color="auto"/>
              <w:bottom w:val="single" w:sz="4" w:space="0" w:color="auto"/>
              <w:right w:val="single" w:sz="4" w:space="0" w:color="000000"/>
            </w:tcBorders>
            <w:shd w:val="clear" w:color="auto" w:fill="auto"/>
            <w:vAlign w:val="center"/>
            <w:hideMark/>
          </w:tcPr>
          <w:p w:rsidR="002F52F5" w:rsidRPr="00D33785" w:rsidRDefault="002F52F5" w:rsidP="002F52F5">
            <w:pPr>
              <w:autoSpaceDE/>
              <w:autoSpaceDN/>
              <w:adjustRightInd/>
              <w:spacing w:before="0" w:after="0"/>
              <w:jc w:val="left"/>
              <w:rPr>
                <w:color w:val="000000"/>
              </w:rPr>
            </w:pPr>
            <w:r w:rsidRPr="00D33785">
              <w:rPr>
                <w:color w:val="000000"/>
                <w:sz w:val="22"/>
                <w:szCs w:val="22"/>
              </w:rPr>
              <w:t>UZMAN</w:t>
            </w:r>
          </w:p>
        </w:tc>
        <w:tc>
          <w:tcPr>
            <w:tcW w:w="1054" w:type="dxa"/>
            <w:tcBorders>
              <w:top w:val="nil"/>
              <w:left w:val="nil"/>
              <w:bottom w:val="single" w:sz="4" w:space="0" w:color="auto"/>
              <w:right w:val="single" w:sz="8" w:space="0" w:color="auto"/>
            </w:tcBorders>
            <w:shd w:val="clear" w:color="auto" w:fill="auto"/>
            <w:vAlign w:val="center"/>
            <w:hideMark/>
          </w:tcPr>
          <w:p w:rsidR="002F52F5" w:rsidRPr="00D33785" w:rsidRDefault="007053AD" w:rsidP="002F52F5">
            <w:pPr>
              <w:autoSpaceDE/>
              <w:autoSpaceDN/>
              <w:adjustRightInd/>
              <w:spacing w:before="0" w:after="0"/>
              <w:jc w:val="center"/>
            </w:pPr>
            <w:r w:rsidRPr="00D33785">
              <w:rPr>
                <w:sz w:val="22"/>
                <w:szCs w:val="22"/>
              </w:rPr>
              <w:t>2</w:t>
            </w:r>
          </w:p>
        </w:tc>
      </w:tr>
      <w:tr w:rsidR="002F52F5" w:rsidRPr="00D33785" w:rsidTr="00772502">
        <w:trPr>
          <w:trHeight w:val="397"/>
        </w:trPr>
        <w:tc>
          <w:tcPr>
            <w:tcW w:w="6379" w:type="dxa"/>
            <w:tcBorders>
              <w:top w:val="single" w:sz="4" w:space="0" w:color="auto"/>
              <w:left w:val="single" w:sz="8" w:space="0" w:color="auto"/>
              <w:bottom w:val="single" w:sz="4" w:space="0" w:color="auto"/>
              <w:right w:val="single" w:sz="4" w:space="0" w:color="auto"/>
            </w:tcBorders>
            <w:shd w:val="clear" w:color="auto" w:fill="auto"/>
            <w:vAlign w:val="center"/>
            <w:hideMark/>
          </w:tcPr>
          <w:p w:rsidR="002F52F5" w:rsidRPr="00D33785" w:rsidRDefault="002F52F5" w:rsidP="002F52F5">
            <w:pPr>
              <w:autoSpaceDE/>
              <w:autoSpaceDN/>
              <w:adjustRightInd/>
              <w:spacing w:before="0" w:after="0"/>
              <w:jc w:val="left"/>
              <w:rPr>
                <w:color w:val="000000"/>
              </w:rPr>
            </w:pPr>
            <w:r w:rsidRPr="00D33785">
              <w:rPr>
                <w:color w:val="000000"/>
                <w:sz w:val="22"/>
                <w:szCs w:val="22"/>
              </w:rPr>
              <w:t xml:space="preserve">TEKNİKER </w:t>
            </w:r>
          </w:p>
        </w:tc>
        <w:tc>
          <w:tcPr>
            <w:tcW w:w="1054" w:type="dxa"/>
            <w:tcBorders>
              <w:top w:val="nil"/>
              <w:left w:val="nil"/>
              <w:bottom w:val="single" w:sz="4" w:space="0" w:color="auto"/>
              <w:right w:val="single" w:sz="8" w:space="0" w:color="auto"/>
            </w:tcBorders>
            <w:shd w:val="clear" w:color="auto" w:fill="auto"/>
            <w:vAlign w:val="center"/>
            <w:hideMark/>
          </w:tcPr>
          <w:p w:rsidR="002F52F5" w:rsidRPr="00D33785" w:rsidRDefault="002F52F5" w:rsidP="002F52F5">
            <w:pPr>
              <w:autoSpaceDE/>
              <w:autoSpaceDN/>
              <w:adjustRightInd/>
              <w:spacing w:before="0" w:after="0"/>
              <w:jc w:val="center"/>
            </w:pPr>
            <w:r w:rsidRPr="00D33785">
              <w:rPr>
                <w:sz w:val="22"/>
                <w:szCs w:val="22"/>
              </w:rPr>
              <w:t>15</w:t>
            </w:r>
          </w:p>
        </w:tc>
      </w:tr>
      <w:tr w:rsidR="002F52F5" w:rsidRPr="00D33785" w:rsidTr="00772502">
        <w:trPr>
          <w:trHeight w:val="397"/>
        </w:trPr>
        <w:tc>
          <w:tcPr>
            <w:tcW w:w="63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F52F5" w:rsidRPr="00D33785" w:rsidRDefault="002F52F5" w:rsidP="002F52F5">
            <w:pPr>
              <w:autoSpaceDE/>
              <w:autoSpaceDN/>
              <w:adjustRightInd/>
              <w:spacing w:before="0" w:after="0"/>
              <w:jc w:val="left"/>
              <w:rPr>
                <w:color w:val="000000"/>
              </w:rPr>
            </w:pPr>
            <w:r w:rsidRPr="00D33785">
              <w:rPr>
                <w:color w:val="000000"/>
                <w:sz w:val="22"/>
                <w:szCs w:val="22"/>
              </w:rPr>
              <w:t xml:space="preserve">TEKNİSYEN </w:t>
            </w:r>
          </w:p>
        </w:tc>
        <w:tc>
          <w:tcPr>
            <w:tcW w:w="105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F52F5" w:rsidRPr="00D33785" w:rsidRDefault="007053AD" w:rsidP="002F52F5">
            <w:pPr>
              <w:autoSpaceDE/>
              <w:autoSpaceDN/>
              <w:adjustRightInd/>
              <w:spacing w:before="0" w:after="0"/>
              <w:jc w:val="center"/>
            </w:pPr>
            <w:r w:rsidRPr="00D33785">
              <w:rPr>
                <w:sz w:val="22"/>
                <w:szCs w:val="22"/>
              </w:rPr>
              <w:t>2</w:t>
            </w:r>
          </w:p>
        </w:tc>
      </w:tr>
      <w:tr w:rsidR="002F52F5" w:rsidRPr="00D33785" w:rsidTr="00772502">
        <w:trPr>
          <w:trHeight w:val="397"/>
        </w:trPr>
        <w:tc>
          <w:tcPr>
            <w:tcW w:w="6379" w:type="dxa"/>
            <w:tcBorders>
              <w:top w:val="single" w:sz="4" w:space="0" w:color="auto"/>
              <w:left w:val="single" w:sz="8" w:space="0" w:color="auto"/>
              <w:bottom w:val="single" w:sz="4" w:space="0" w:color="auto"/>
              <w:right w:val="single" w:sz="4" w:space="0" w:color="auto"/>
            </w:tcBorders>
            <w:shd w:val="clear" w:color="auto" w:fill="auto"/>
            <w:vAlign w:val="center"/>
            <w:hideMark/>
          </w:tcPr>
          <w:p w:rsidR="002F52F5" w:rsidRPr="00D33785" w:rsidRDefault="002F52F5" w:rsidP="002F52F5">
            <w:pPr>
              <w:autoSpaceDE/>
              <w:autoSpaceDN/>
              <w:adjustRightInd/>
              <w:spacing w:before="0" w:after="0"/>
              <w:jc w:val="left"/>
              <w:rPr>
                <w:color w:val="000000"/>
              </w:rPr>
            </w:pPr>
            <w:r w:rsidRPr="00D33785">
              <w:rPr>
                <w:color w:val="000000"/>
                <w:sz w:val="22"/>
                <w:szCs w:val="22"/>
              </w:rPr>
              <w:t>AYNİYAT SAYMANI</w:t>
            </w:r>
          </w:p>
        </w:tc>
        <w:tc>
          <w:tcPr>
            <w:tcW w:w="1054" w:type="dxa"/>
            <w:tcBorders>
              <w:top w:val="nil"/>
              <w:left w:val="nil"/>
              <w:bottom w:val="single" w:sz="4" w:space="0" w:color="auto"/>
              <w:right w:val="single" w:sz="8" w:space="0" w:color="auto"/>
            </w:tcBorders>
            <w:shd w:val="clear" w:color="auto" w:fill="auto"/>
            <w:vAlign w:val="center"/>
            <w:hideMark/>
          </w:tcPr>
          <w:p w:rsidR="002F52F5" w:rsidRPr="00D33785" w:rsidRDefault="002F52F5" w:rsidP="002F52F5">
            <w:pPr>
              <w:autoSpaceDE/>
              <w:autoSpaceDN/>
              <w:adjustRightInd/>
              <w:spacing w:before="0" w:after="0"/>
              <w:jc w:val="center"/>
            </w:pPr>
            <w:r w:rsidRPr="00D33785">
              <w:rPr>
                <w:sz w:val="22"/>
                <w:szCs w:val="22"/>
              </w:rPr>
              <w:t>2</w:t>
            </w:r>
          </w:p>
        </w:tc>
      </w:tr>
      <w:tr w:rsidR="002F52F5" w:rsidRPr="00D33785" w:rsidTr="00772502">
        <w:trPr>
          <w:trHeight w:val="397"/>
        </w:trPr>
        <w:tc>
          <w:tcPr>
            <w:tcW w:w="63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F52F5" w:rsidRPr="00D33785" w:rsidRDefault="002F52F5" w:rsidP="002F52F5">
            <w:pPr>
              <w:autoSpaceDE/>
              <w:autoSpaceDN/>
              <w:adjustRightInd/>
              <w:spacing w:before="0" w:after="0"/>
              <w:jc w:val="left"/>
              <w:rPr>
                <w:color w:val="000000"/>
              </w:rPr>
            </w:pPr>
            <w:r w:rsidRPr="00D33785">
              <w:rPr>
                <w:color w:val="000000"/>
                <w:sz w:val="22"/>
                <w:szCs w:val="22"/>
              </w:rPr>
              <w:t xml:space="preserve">V.H.K.İ. </w:t>
            </w:r>
          </w:p>
        </w:tc>
        <w:tc>
          <w:tcPr>
            <w:tcW w:w="105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F52F5" w:rsidRPr="00D33785" w:rsidRDefault="00533C43" w:rsidP="002F52F5">
            <w:pPr>
              <w:autoSpaceDE/>
              <w:autoSpaceDN/>
              <w:adjustRightInd/>
              <w:spacing w:before="0" w:after="0"/>
              <w:jc w:val="center"/>
            </w:pPr>
            <w:r w:rsidRPr="00D33785">
              <w:rPr>
                <w:sz w:val="22"/>
                <w:szCs w:val="22"/>
              </w:rPr>
              <w:t>8</w:t>
            </w:r>
          </w:p>
        </w:tc>
      </w:tr>
      <w:tr w:rsidR="002F52F5" w:rsidRPr="00D33785" w:rsidTr="00772502">
        <w:trPr>
          <w:trHeight w:val="397"/>
        </w:trPr>
        <w:tc>
          <w:tcPr>
            <w:tcW w:w="6379" w:type="dxa"/>
            <w:tcBorders>
              <w:top w:val="single" w:sz="4" w:space="0" w:color="auto"/>
              <w:left w:val="single" w:sz="8" w:space="0" w:color="auto"/>
              <w:bottom w:val="single" w:sz="4" w:space="0" w:color="auto"/>
              <w:right w:val="single" w:sz="4" w:space="0" w:color="auto"/>
            </w:tcBorders>
            <w:shd w:val="clear" w:color="auto" w:fill="auto"/>
            <w:vAlign w:val="center"/>
            <w:hideMark/>
          </w:tcPr>
          <w:p w:rsidR="002F52F5" w:rsidRPr="00D33785" w:rsidRDefault="002F52F5" w:rsidP="002F52F5">
            <w:pPr>
              <w:autoSpaceDE/>
              <w:autoSpaceDN/>
              <w:adjustRightInd/>
              <w:spacing w:before="0" w:after="0"/>
              <w:jc w:val="left"/>
              <w:rPr>
                <w:color w:val="000000"/>
              </w:rPr>
            </w:pPr>
            <w:r w:rsidRPr="00D33785">
              <w:rPr>
                <w:color w:val="000000"/>
                <w:sz w:val="22"/>
                <w:szCs w:val="22"/>
              </w:rPr>
              <w:t xml:space="preserve">HİZMETLİ </w:t>
            </w:r>
          </w:p>
        </w:tc>
        <w:tc>
          <w:tcPr>
            <w:tcW w:w="1054" w:type="dxa"/>
            <w:tcBorders>
              <w:top w:val="nil"/>
              <w:left w:val="nil"/>
              <w:bottom w:val="single" w:sz="4" w:space="0" w:color="auto"/>
              <w:right w:val="single" w:sz="8" w:space="0" w:color="auto"/>
            </w:tcBorders>
            <w:shd w:val="clear" w:color="auto" w:fill="auto"/>
            <w:vAlign w:val="center"/>
            <w:hideMark/>
          </w:tcPr>
          <w:p w:rsidR="002F52F5" w:rsidRPr="00D33785" w:rsidRDefault="002F52F5" w:rsidP="002F52F5">
            <w:pPr>
              <w:autoSpaceDE/>
              <w:autoSpaceDN/>
              <w:adjustRightInd/>
              <w:spacing w:before="0" w:after="0"/>
              <w:jc w:val="center"/>
            </w:pPr>
            <w:r w:rsidRPr="00D33785">
              <w:rPr>
                <w:sz w:val="22"/>
                <w:szCs w:val="22"/>
              </w:rPr>
              <w:t>3</w:t>
            </w:r>
          </w:p>
        </w:tc>
      </w:tr>
      <w:tr w:rsidR="002F52F5" w:rsidRPr="00D33785" w:rsidTr="00772502">
        <w:trPr>
          <w:trHeight w:val="397"/>
        </w:trPr>
        <w:tc>
          <w:tcPr>
            <w:tcW w:w="6379" w:type="dxa"/>
            <w:tcBorders>
              <w:top w:val="single" w:sz="4" w:space="0" w:color="auto"/>
              <w:left w:val="single" w:sz="8" w:space="0" w:color="auto"/>
              <w:bottom w:val="single" w:sz="4" w:space="0" w:color="auto"/>
              <w:right w:val="single" w:sz="4" w:space="0" w:color="auto"/>
            </w:tcBorders>
            <w:shd w:val="clear" w:color="auto" w:fill="auto"/>
            <w:vAlign w:val="center"/>
            <w:hideMark/>
          </w:tcPr>
          <w:p w:rsidR="002F52F5" w:rsidRPr="00D33785" w:rsidRDefault="002F52F5" w:rsidP="002F52F5">
            <w:pPr>
              <w:autoSpaceDE/>
              <w:autoSpaceDN/>
              <w:adjustRightInd/>
              <w:spacing w:before="0" w:after="0"/>
              <w:jc w:val="left"/>
              <w:rPr>
                <w:color w:val="000000"/>
              </w:rPr>
            </w:pPr>
            <w:r w:rsidRPr="00D33785">
              <w:rPr>
                <w:color w:val="000000"/>
                <w:sz w:val="22"/>
                <w:szCs w:val="22"/>
              </w:rPr>
              <w:t>SANAT TARİHÇİSİ</w:t>
            </w:r>
          </w:p>
        </w:tc>
        <w:tc>
          <w:tcPr>
            <w:tcW w:w="1054" w:type="dxa"/>
            <w:tcBorders>
              <w:top w:val="nil"/>
              <w:left w:val="nil"/>
              <w:bottom w:val="single" w:sz="4" w:space="0" w:color="auto"/>
              <w:right w:val="single" w:sz="8" w:space="0" w:color="auto"/>
            </w:tcBorders>
            <w:shd w:val="clear" w:color="auto" w:fill="auto"/>
            <w:vAlign w:val="center"/>
            <w:hideMark/>
          </w:tcPr>
          <w:p w:rsidR="002F52F5" w:rsidRPr="00D33785" w:rsidRDefault="002F52F5" w:rsidP="002F52F5">
            <w:pPr>
              <w:autoSpaceDE/>
              <w:autoSpaceDN/>
              <w:adjustRightInd/>
              <w:spacing w:before="0" w:after="0"/>
              <w:jc w:val="center"/>
            </w:pPr>
            <w:r w:rsidRPr="00D33785">
              <w:rPr>
                <w:sz w:val="22"/>
                <w:szCs w:val="22"/>
              </w:rPr>
              <w:t>1</w:t>
            </w:r>
          </w:p>
        </w:tc>
      </w:tr>
      <w:tr w:rsidR="002F52F5" w:rsidRPr="00D33785" w:rsidTr="00772502">
        <w:trPr>
          <w:trHeight w:val="397"/>
        </w:trPr>
        <w:tc>
          <w:tcPr>
            <w:tcW w:w="6379" w:type="dxa"/>
            <w:tcBorders>
              <w:top w:val="single" w:sz="4" w:space="0" w:color="auto"/>
              <w:left w:val="single" w:sz="8" w:space="0" w:color="auto"/>
              <w:bottom w:val="single" w:sz="4" w:space="0" w:color="auto"/>
              <w:right w:val="single" w:sz="4" w:space="0" w:color="auto"/>
            </w:tcBorders>
            <w:shd w:val="clear" w:color="auto" w:fill="auto"/>
            <w:vAlign w:val="center"/>
            <w:hideMark/>
          </w:tcPr>
          <w:p w:rsidR="002F52F5" w:rsidRPr="00D33785" w:rsidRDefault="002F52F5" w:rsidP="002F52F5">
            <w:pPr>
              <w:autoSpaceDE/>
              <w:autoSpaceDN/>
              <w:adjustRightInd/>
              <w:spacing w:before="0" w:after="0"/>
              <w:jc w:val="left"/>
              <w:rPr>
                <w:color w:val="000000"/>
              </w:rPr>
            </w:pPr>
            <w:r w:rsidRPr="00D33785">
              <w:rPr>
                <w:color w:val="000000"/>
                <w:sz w:val="22"/>
                <w:szCs w:val="22"/>
              </w:rPr>
              <w:t xml:space="preserve">ŞEF </w:t>
            </w:r>
          </w:p>
        </w:tc>
        <w:tc>
          <w:tcPr>
            <w:tcW w:w="1054" w:type="dxa"/>
            <w:tcBorders>
              <w:top w:val="nil"/>
              <w:left w:val="nil"/>
              <w:bottom w:val="single" w:sz="4" w:space="0" w:color="auto"/>
              <w:right w:val="single" w:sz="8" w:space="0" w:color="auto"/>
            </w:tcBorders>
            <w:shd w:val="clear" w:color="auto" w:fill="auto"/>
            <w:vAlign w:val="center"/>
            <w:hideMark/>
          </w:tcPr>
          <w:p w:rsidR="002F52F5" w:rsidRPr="00D33785" w:rsidRDefault="00533C43" w:rsidP="002F52F5">
            <w:pPr>
              <w:autoSpaceDE/>
              <w:autoSpaceDN/>
              <w:adjustRightInd/>
              <w:spacing w:before="0" w:after="0"/>
              <w:jc w:val="center"/>
            </w:pPr>
            <w:r w:rsidRPr="00D33785">
              <w:rPr>
                <w:sz w:val="22"/>
                <w:szCs w:val="22"/>
              </w:rPr>
              <w:t>9</w:t>
            </w:r>
          </w:p>
        </w:tc>
      </w:tr>
      <w:tr w:rsidR="002F52F5" w:rsidRPr="00D33785" w:rsidTr="00772502">
        <w:trPr>
          <w:trHeight w:val="397"/>
        </w:trPr>
        <w:tc>
          <w:tcPr>
            <w:tcW w:w="6379" w:type="dxa"/>
            <w:tcBorders>
              <w:top w:val="single" w:sz="4" w:space="0" w:color="auto"/>
              <w:left w:val="single" w:sz="8" w:space="0" w:color="auto"/>
              <w:bottom w:val="single" w:sz="4" w:space="0" w:color="auto"/>
              <w:right w:val="single" w:sz="4" w:space="0" w:color="auto"/>
            </w:tcBorders>
            <w:shd w:val="clear" w:color="auto" w:fill="auto"/>
            <w:vAlign w:val="center"/>
            <w:hideMark/>
          </w:tcPr>
          <w:p w:rsidR="002F52F5" w:rsidRPr="00D33785" w:rsidRDefault="002F52F5" w:rsidP="002F52F5">
            <w:pPr>
              <w:autoSpaceDE/>
              <w:autoSpaceDN/>
              <w:adjustRightInd/>
              <w:spacing w:before="0" w:after="0"/>
              <w:jc w:val="left"/>
              <w:rPr>
                <w:color w:val="000000"/>
              </w:rPr>
            </w:pPr>
            <w:r w:rsidRPr="00D33785">
              <w:rPr>
                <w:color w:val="000000"/>
                <w:sz w:val="22"/>
                <w:szCs w:val="22"/>
              </w:rPr>
              <w:t xml:space="preserve">BİLGİSAYAR İŞLETMENİ </w:t>
            </w:r>
          </w:p>
        </w:tc>
        <w:tc>
          <w:tcPr>
            <w:tcW w:w="1054" w:type="dxa"/>
            <w:tcBorders>
              <w:top w:val="nil"/>
              <w:left w:val="nil"/>
              <w:bottom w:val="single" w:sz="4" w:space="0" w:color="auto"/>
              <w:right w:val="single" w:sz="8" w:space="0" w:color="auto"/>
            </w:tcBorders>
            <w:shd w:val="clear" w:color="auto" w:fill="auto"/>
            <w:vAlign w:val="center"/>
            <w:hideMark/>
          </w:tcPr>
          <w:p w:rsidR="002F52F5" w:rsidRPr="00D33785" w:rsidRDefault="002F52F5" w:rsidP="002F52F5">
            <w:pPr>
              <w:autoSpaceDE/>
              <w:autoSpaceDN/>
              <w:adjustRightInd/>
              <w:spacing w:before="0" w:after="0"/>
              <w:jc w:val="center"/>
            </w:pPr>
            <w:r w:rsidRPr="00D33785">
              <w:rPr>
                <w:sz w:val="22"/>
                <w:szCs w:val="22"/>
              </w:rPr>
              <w:t>1</w:t>
            </w:r>
          </w:p>
        </w:tc>
      </w:tr>
      <w:tr w:rsidR="002F52F5" w:rsidRPr="00D33785" w:rsidTr="00772502">
        <w:trPr>
          <w:trHeight w:val="397"/>
        </w:trPr>
        <w:tc>
          <w:tcPr>
            <w:tcW w:w="6379" w:type="dxa"/>
            <w:tcBorders>
              <w:top w:val="single" w:sz="4" w:space="0" w:color="auto"/>
              <w:left w:val="single" w:sz="8" w:space="0" w:color="auto"/>
              <w:bottom w:val="single" w:sz="8" w:space="0" w:color="auto"/>
              <w:right w:val="single" w:sz="4" w:space="0" w:color="auto"/>
            </w:tcBorders>
            <w:shd w:val="clear" w:color="auto" w:fill="auto"/>
            <w:vAlign w:val="center"/>
            <w:hideMark/>
          </w:tcPr>
          <w:p w:rsidR="002F52F5" w:rsidRPr="00D33785" w:rsidRDefault="002F52F5" w:rsidP="00F01AAF">
            <w:pPr>
              <w:autoSpaceDE/>
              <w:autoSpaceDN/>
              <w:adjustRightInd/>
              <w:spacing w:before="0" w:after="0"/>
              <w:jc w:val="center"/>
              <w:rPr>
                <w:b/>
                <w:bCs/>
                <w:color w:val="000000"/>
              </w:rPr>
            </w:pPr>
            <w:r w:rsidRPr="00D33785">
              <w:rPr>
                <w:b/>
                <w:bCs/>
                <w:color w:val="000000"/>
                <w:sz w:val="22"/>
                <w:szCs w:val="22"/>
              </w:rPr>
              <w:t>TOPLAM</w:t>
            </w:r>
          </w:p>
        </w:tc>
        <w:tc>
          <w:tcPr>
            <w:tcW w:w="1054" w:type="dxa"/>
            <w:tcBorders>
              <w:top w:val="nil"/>
              <w:left w:val="nil"/>
              <w:bottom w:val="single" w:sz="8" w:space="0" w:color="auto"/>
              <w:right w:val="single" w:sz="8" w:space="0" w:color="auto"/>
            </w:tcBorders>
            <w:shd w:val="clear" w:color="auto" w:fill="auto"/>
            <w:vAlign w:val="center"/>
            <w:hideMark/>
          </w:tcPr>
          <w:p w:rsidR="002F52F5" w:rsidRPr="00D33785" w:rsidRDefault="002F52F5" w:rsidP="00F01AAF">
            <w:pPr>
              <w:autoSpaceDE/>
              <w:autoSpaceDN/>
              <w:adjustRightInd/>
              <w:spacing w:before="0" w:after="0"/>
              <w:jc w:val="center"/>
              <w:rPr>
                <w:b/>
                <w:bCs/>
                <w:color w:val="000000"/>
              </w:rPr>
            </w:pPr>
            <w:r w:rsidRPr="00D33785">
              <w:rPr>
                <w:b/>
                <w:bCs/>
                <w:color w:val="000000"/>
                <w:sz w:val="22"/>
                <w:szCs w:val="22"/>
              </w:rPr>
              <w:t>89</w:t>
            </w:r>
          </w:p>
        </w:tc>
      </w:tr>
    </w:tbl>
    <w:p w:rsidR="002F52F5" w:rsidRDefault="002F52F5" w:rsidP="00402C73">
      <w:pPr>
        <w:spacing w:before="30" w:after="30" w:line="360" w:lineRule="auto"/>
        <w:contextualSpacing/>
        <w:rPr>
          <w:b/>
          <w:color w:val="000000" w:themeColor="text1"/>
        </w:rPr>
      </w:pPr>
    </w:p>
    <w:p w:rsidR="007A5399" w:rsidRDefault="007A5399" w:rsidP="006B33E8">
      <w:pPr>
        <w:spacing w:before="30" w:after="30" w:line="360" w:lineRule="auto"/>
        <w:ind w:firstLine="708"/>
        <w:contextualSpacing/>
        <w:rPr>
          <w:b/>
          <w:color w:val="000000" w:themeColor="text1"/>
          <w:sz w:val="22"/>
          <w:szCs w:val="22"/>
        </w:rPr>
      </w:pPr>
    </w:p>
    <w:p w:rsidR="007B20E1" w:rsidRPr="007A5399" w:rsidRDefault="007B20E1" w:rsidP="006B33E8">
      <w:pPr>
        <w:spacing w:before="30" w:after="30" w:line="360" w:lineRule="auto"/>
        <w:ind w:firstLine="708"/>
        <w:contextualSpacing/>
        <w:rPr>
          <w:b/>
          <w:color w:val="000000" w:themeColor="text1"/>
        </w:rPr>
      </w:pPr>
      <w:r w:rsidRPr="007A5399">
        <w:rPr>
          <w:b/>
          <w:color w:val="000000" w:themeColor="text1"/>
        </w:rPr>
        <w:t>İŞÇİ PERSONELİN UNVANLARINA GÖRE DAĞILIMI</w:t>
      </w:r>
    </w:p>
    <w:tbl>
      <w:tblPr>
        <w:tblW w:w="7513" w:type="dxa"/>
        <w:tblInd w:w="637" w:type="dxa"/>
        <w:tblCellMar>
          <w:left w:w="70" w:type="dxa"/>
          <w:right w:w="70" w:type="dxa"/>
        </w:tblCellMar>
        <w:tblLook w:val="04A0" w:firstRow="1" w:lastRow="0" w:firstColumn="1" w:lastColumn="0" w:noHBand="0" w:noVBand="1"/>
      </w:tblPr>
      <w:tblGrid>
        <w:gridCol w:w="935"/>
        <w:gridCol w:w="5444"/>
        <w:gridCol w:w="1134"/>
      </w:tblGrid>
      <w:tr w:rsidR="00402C73" w:rsidRPr="006B33E8" w:rsidTr="006B33E8">
        <w:trPr>
          <w:trHeight w:val="397"/>
        </w:trPr>
        <w:tc>
          <w:tcPr>
            <w:tcW w:w="93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02C73" w:rsidRPr="006B33E8" w:rsidRDefault="00402C73" w:rsidP="006B33E8">
            <w:pPr>
              <w:autoSpaceDE/>
              <w:autoSpaceDN/>
              <w:adjustRightInd/>
              <w:spacing w:before="0" w:after="0"/>
              <w:jc w:val="center"/>
              <w:rPr>
                <w:b/>
                <w:bCs/>
                <w:color w:val="000000"/>
              </w:rPr>
            </w:pPr>
            <w:r w:rsidRPr="006B33E8">
              <w:rPr>
                <w:b/>
                <w:bCs/>
                <w:color w:val="000000"/>
                <w:sz w:val="22"/>
                <w:szCs w:val="22"/>
              </w:rPr>
              <w:t>UNVAN KODU</w:t>
            </w:r>
          </w:p>
        </w:tc>
        <w:tc>
          <w:tcPr>
            <w:tcW w:w="5444" w:type="dxa"/>
            <w:tcBorders>
              <w:top w:val="single" w:sz="4" w:space="0" w:color="auto"/>
              <w:left w:val="nil"/>
              <w:bottom w:val="single" w:sz="4" w:space="0" w:color="auto"/>
              <w:right w:val="single" w:sz="4" w:space="0" w:color="auto"/>
            </w:tcBorders>
            <w:shd w:val="clear" w:color="auto" w:fill="auto"/>
            <w:vAlign w:val="center"/>
            <w:hideMark/>
          </w:tcPr>
          <w:p w:rsidR="00402C73" w:rsidRPr="006B33E8" w:rsidRDefault="00402C73" w:rsidP="006B33E8">
            <w:pPr>
              <w:autoSpaceDE/>
              <w:autoSpaceDN/>
              <w:adjustRightInd/>
              <w:spacing w:before="0" w:after="0"/>
              <w:jc w:val="center"/>
              <w:rPr>
                <w:b/>
                <w:bCs/>
                <w:color w:val="000000"/>
              </w:rPr>
            </w:pPr>
            <w:r w:rsidRPr="006B33E8">
              <w:rPr>
                <w:b/>
                <w:bCs/>
                <w:color w:val="000000"/>
                <w:sz w:val="22"/>
                <w:szCs w:val="22"/>
              </w:rPr>
              <w:t>UNVANI</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402C73" w:rsidRPr="006B33E8" w:rsidRDefault="006B33E8" w:rsidP="006B33E8">
            <w:pPr>
              <w:autoSpaceDE/>
              <w:autoSpaceDN/>
              <w:adjustRightInd/>
              <w:spacing w:before="0" w:after="0"/>
              <w:jc w:val="center"/>
            </w:pPr>
            <w:r w:rsidRPr="006B33E8">
              <w:rPr>
                <w:b/>
                <w:bCs/>
                <w:color w:val="000000" w:themeColor="text1"/>
                <w:sz w:val="22"/>
                <w:szCs w:val="22"/>
              </w:rPr>
              <w:t>SAYI</w:t>
            </w:r>
          </w:p>
        </w:tc>
      </w:tr>
      <w:tr w:rsidR="00402C73" w:rsidRPr="006B33E8" w:rsidTr="006B33E8">
        <w:trPr>
          <w:trHeight w:val="397"/>
        </w:trPr>
        <w:tc>
          <w:tcPr>
            <w:tcW w:w="935" w:type="dxa"/>
            <w:tcBorders>
              <w:top w:val="nil"/>
              <w:left w:val="single" w:sz="4" w:space="0" w:color="auto"/>
              <w:bottom w:val="single" w:sz="4" w:space="0" w:color="auto"/>
              <w:right w:val="single" w:sz="4" w:space="0" w:color="auto"/>
            </w:tcBorders>
            <w:shd w:val="clear" w:color="auto" w:fill="auto"/>
            <w:vAlign w:val="center"/>
            <w:hideMark/>
          </w:tcPr>
          <w:p w:rsidR="00402C73" w:rsidRPr="006B33E8" w:rsidRDefault="00402C73" w:rsidP="001C286C">
            <w:pPr>
              <w:autoSpaceDE/>
              <w:autoSpaceDN/>
              <w:adjustRightInd/>
              <w:spacing w:before="0" w:after="0"/>
              <w:jc w:val="center"/>
              <w:rPr>
                <w:bCs/>
                <w:color w:val="000000"/>
              </w:rPr>
            </w:pPr>
          </w:p>
        </w:tc>
        <w:tc>
          <w:tcPr>
            <w:tcW w:w="5444" w:type="dxa"/>
            <w:tcBorders>
              <w:top w:val="single" w:sz="4" w:space="0" w:color="auto"/>
              <w:left w:val="nil"/>
              <w:bottom w:val="single" w:sz="4" w:space="0" w:color="auto"/>
              <w:right w:val="single" w:sz="4" w:space="0" w:color="auto"/>
            </w:tcBorders>
            <w:shd w:val="clear" w:color="auto" w:fill="auto"/>
            <w:vAlign w:val="center"/>
            <w:hideMark/>
          </w:tcPr>
          <w:p w:rsidR="00402C73" w:rsidRPr="006B33E8" w:rsidRDefault="00402C73" w:rsidP="00EA476C">
            <w:pPr>
              <w:autoSpaceDE/>
              <w:autoSpaceDN/>
              <w:adjustRightInd/>
              <w:spacing w:before="0" w:after="0"/>
              <w:jc w:val="left"/>
              <w:rPr>
                <w:bCs/>
                <w:color w:val="000000"/>
              </w:rPr>
            </w:pPr>
            <w:r w:rsidRPr="006B33E8">
              <w:rPr>
                <w:bCs/>
                <w:color w:val="000000"/>
                <w:sz w:val="22"/>
                <w:szCs w:val="22"/>
              </w:rPr>
              <w:t>ASFALT PLENT.</w:t>
            </w:r>
            <w:r w:rsidR="00B671F5">
              <w:rPr>
                <w:bCs/>
                <w:color w:val="000000"/>
                <w:sz w:val="22"/>
                <w:szCs w:val="22"/>
              </w:rPr>
              <w:t xml:space="preserve"> </w:t>
            </w:r>
            <w:r w:rsidRPr="006B33E8">
              <w:rPr>
                <w:bCs/>
                <w:color w:val="000000"/>
                <w:sz w:val="22"/>
                <w:szCs w:val="22"/>
              </w:rPr>
              <w:t>OPR.</w:t>
            </w:r>
          </w:p>
        </w:tc>
        <w:tc>
          <w:tcPr>
            <w:tcW w:w="1134" w:type="dxa"/>
            <w:tcBorders>
              <w:top w:val="nil"/>
              <w:left w:val="nil"/>
              <w:bottom w:val="single" w:sz="4" w:space="0" w:color="auto"/>
              <w:right w:val="single" w:sz="4" w:space="0" w:color="auto"/>
            </w:tcBorders>
            <w:shd w:val="clear" w:color="auto" w:fill="auto"/>
            <w:vAlign w:val="center"/>
            <w:hideMark/>
          </w:tcPr>
          <w:p w:rsidR="00402C73" w:rsidRPr="006B33E8" w:rsidRDefault="00402C73" w:rsidP="00402C73">
            <w:pPr>
              <w:autoSpaceDE/>
              <w:autoSpaceDN/>
              <w:adjustRightInd/>
              <w:spacing w:before="0" w:after="0"/>
              <w:jc w:val="center"/>
              <w:rPr>
                <w:bCs/>
              </w:rPr>
            </w:pPr>
            <w:r w:rsidRPr="006B33E8">
              <w:rPr>
                <w:bCs/>
                <w:sz w:val="22"/>
                <w:szCs w:val="22"/>
              </w:rPr>
              <w:t>1</w:t>
            </w:r>
          </w:p>
        </w:tc>
      </w:tr>
      <w:tr w:rsidR="00402C73" w:rsidRPr="006B33E8" w:rsidTr="006B33E8">
        <w:trPr>
          <w:trHeight w:val="397"/>
        </w:trPr>
        <w:tc>
          <w:tcPr>
            <w:tcW w:w="935" w:type="dxa"/>
            <w:tcBorders>
              <w:top w:val="nil"/>
              <w:left w:val="single" w:sz="4" w:space="0" w:color="auto"/>
              <w:bottom w:val="single" w:sz="4" w:space="0" w:color="auto"/>
              <w:right w:val="single" w:sz="4" w:space="0" w:color="auto"/>
            </w:tcBorders>
            <w:shd w:val="clear" w:color="auto" w:fill="auto"/>
            <w:vAlign w:val="center"/>
            <w:hideMark/>
          </w:tcPr>
          <w:p w:rsidR="00402C73" w:rsidRPr="006B33E8" w:rsidRDefault="00402C73" w:rsidP="001C286C">
            <w:pPr>
              <w:autoSpaceDE/>
              <w:autoSpaceDN/>
              <w:adjustRightInd/>
              <w:spacing w:before="0" w:after="0"/>
              <w:jc w:val="center"/>
              <w:rPr>
                <w:bCs/>
                <w:color w:val="000000"/>
              </w:rPr>
            </w:pPr>
          </w:p>
        </w:tc>
        <w:tc>
          <w:tcPr>
            <w:tcW w:w="5444" w:type="dxa"/>
            <w:tcBorders>
              <w:top w:val="single" w:sz="4" w:space="0" w:color="auto"/>
              <w:left w:val="nil"/>
              <w:bottom w:val="single" w:sz="4" w:space="0" w:color="auto"/>
              <w:right w:val="single" w:sz="4" w:space="0" w:color="auto"/>
            </w:tcBorders>
            <w:shd w:val="clear" w:color="auto" w:fill="auto"/>
            <w:vAlign w:val="center"/>
            <w:hideMark/>
          </w:tcPr>
          <w:p w:rsidR="00402C73" w:rsidRPr="006B33E8" w:rsidRDefault="00402C73" w:rsidP="00EA476C">
            <w:pPr>
              <w:autoSpaceDE/>
              <w:autoSpaceDN/>
              <w:adjustRightInd/>
              <w:spacing w:before="0" w:after="0"/>
              <w:jc w:val="left"/>
              <w:rPr>
                <w:bCs/>
                <w:color w:val="000000"/>
              </w:rPr>
            </w:pPr>
            <w:r w:rsidRPr="006B33E8">
              <w:rPr>
                <w:bCs/>
                <w:color w:val="000000"/>
                <w:sz w:val="22"/>
                <w:szCs w:val="22"/>
              </w:rPr>
              <w:t>BÜRO GÖREVLİSİ</w:t>
            </w:r>
          </w:p>
        </w:tc>
        <w:tc>
          <w:tcPr>
            <w:tcW w:w="1134" w:type="dxa"/>
            <w:tcBorders>
              <w:top w:val="nil"/>
              <w:left w:val="nil"/>
              <w:bottom w:val="single" w:sz="4" w:space="0" w:color="auto"/>
              <w:right w:val="single" w:sz="4" w:space="0" w:color="auto"/>
            </w:tcBorders>
            <w:shd w:val="clear" w:color="auto" w:fill="auto"/>
            <w:vAlign w:val="center"/>
            <w:hideMark/>
          </w:tcPr>
          <w:p w:rsidR="00402C73" w:rsidRPr="006B33E8" w:rsidRDefault="007053AD" w:rsidP="00402C73">
            <w:pPr>
              <w:autoSpaceDE/>
              <w:autoSpaceDN/>
              <w:adjustRightInd/>
              <w:spacing w:before="0" w:after="0"/>
              <w:jc w:val="center"/>
              <w:rPr>
                <w:bCs/>
              </w:rPr>
            </w:pPr>
            <w:r w:rsidRPr="006B33E8">
              <w:rPr>
                <w:bCs/>
                <w:sz w:val="22"/>
                <w:szCs w:val="22"/>
              </w:rPr>
              <w:t>13</w:t>
            </w:r>
          </w:p>
        </w:tc>
      </w:tr>
      <w:tr w:rsidR="00402C73" w:rsidRPr="006B33E8" w:rsidTr="006B33E8">
        <w:trPr>
          <w:trHeight w:val="397"/>
        </w:trPr>
        <w:tc>
          <w:tcPr>
            <w:tcW w:w="935" w:type="dxa"/>
            <w:tcBorders>
              <w:top w:val="nil"/>
              <w:left w:val="single" w:sz="4" w:space="0" w:color="auto"/>
              <w:bottom w:val="single" w:sz="4" w:space="0" w:color="auto"/>
              <w:right w:val="single" w:sz="4" w:space="0" w:color="auto"/>
            </w:tcBorders>
            <w:shd w:val="clear" w:color="auto" w:fill="auto"/>
            <w:vAlign w:val="center"/>
            <w:hideMark/>
          </w:tcPr>
          <w:p w:rsidR="00402C73" w:rsidRPr="006B33E8" w:rsidRDefault="00402C73" w:rsidP="001C286C">
            <w:pPr>
              <w:autoSpaceDE/>
              <w:autoSpaceDN/>
              <w:adjustRightInd/>
              <w:spacing w:before="0" w:after="0"/>
              <w:jc w:val="center"/>
              <w:rPr>
                <w:bCs/>
                <w:color w:val="000000"/>
              </w:rPr>
            </w:pPr>
            <w:r w:rsidRPr="006B33E8">
              <w:rPr>
                <w:bCs/>
                <w:color w:val="000000"/>
                <w:sz w:val="22"/>
                <w:szCs w:val="22"/>
              </w:rPr>
              <w:t>22580</w:t>
            </w:r>
          </w:p>
        </w:tc>
        <w:tc>
          <w:tcPr>
            <w:tcW w:w="5444" w:type="dxa"/>
            <w:tcBorders>
              <w:top w:val="single" w:sz="4" w:space="0" w:color="auto"/>
              <w:left w:val="nil"/>
              <w:bottom w:val="single" w:sz="4" w:space="0" w:color="auto"/>
              <w:right w:val="single" w:sz="4" w:space="0" w:color="auto"/>
            </w:tcBorders>
            <w:shd w:val="clear" w:color="auto" w:fill="auto"/>
            <w:vAlign w:val="center"/>
            <w:hideMark/>
          </w:tcPr>
          <w:p w:rsidR="00402C73" w:rsidRPr="006B33E8" w:rsidRDefault="00402C73" w:rsidP="00184DF4">
            <w:pPr>
              <w:autoSpaceDE/>
              <w:autoSpaceDN/>
              <w:adjustRightInd/>
              <w:spacing w:before="0" w:after="0"/>
              <w:jc w:val="left"/>
              <w:rPr>
                <w:bCs/>
                <w:color w:val="000000"/>
              </w:rPr>
            </w:pPr>
            <w:r w:rsidRPr="006B33E8">
              <w:rPr>
                <w:bCs/>
                <w:color w:val="000000"/>
                <w:sz w:val="22"/>
                <w:szCs w:val="22"/>
              </w:rPr>
              <w:t>ŞOFÖR+İŞ MAK.</w:t>
            </w:r>
            <w:r w:rsidR="00B671F5">
              <w:rPr>
                <w:bCs/>
                <w:color w:val="000000"/>
                <w:sz w:val="22"/>
                <w:szCs w:val="22"/>
              </w:rPr>
              <w:t xml:space="preserve"> </w:t>
            </w:r>
            <w:r w:rsidR="00184DF4">
              <w:rPr>
                <w:bCs/>
                <w:color w:val="000000"/>
                <w:sz w:val="22"/>
                <w:szCs w:val="22"/>
              </w:rPr>
              <w:t>OPR.</w:t>
            </w:r>
          </w:p>
        </w:tc>
        <w:tc>
          <w:tcPr>
            <w:tcW w:w="1134" w:type="dxa"/>
            <w:tcBorders>
              <w:top w:val="nil"/>
              <w:left w:val="nil"/>
              <w:bottom w:val="single" w:sz="4" w:space="0" w:color="auto"/>
              <w:right w:val="single" w:sz="4" w:space="0" w:color="auto"/>
            </w:tcBorders>
            <w:shd w:val="clear" w:color="auto" w:fill="auto"/>
            <w:vAlign w:val="center"/>
            <w:hideMark/>
          </w:tcPr>
          <w:p w:rsidR="00402C73" w:rsidRPr="006B33E8" w:rsidRDefault="007053AD" w:rsidP="00402C73">
            <w:pPr>
              <w:autoSpaceDE/>
              <w:autoSpaceDN/>
              <w:adjustRightInd/>
              <w:spacing w:before="0" w:after="0"/>
              <w:jc w:val="center"/>
              <w:rPr>
                <w:bCs/>
              </w:rPr>
            </w:pPr>
            <w:r w:rsidRPr="006B33E8">
              <w:rPr>
                <w:bCs/>
                <w:sz w:val="22"/>
                <w:szCs w:val="22"/>
              </w:rPr>
              <w:t>6</w:t>
            </w:r>
          </w:p>
        </w:tc>
      </w:tr>
      <w:tr w:rsidR="006B33E8" w:rsidRPr="006B33E8" w:rsidTr="00D22B02">
        <w:trPr>
          <w:trHeight w:val="397"/>
        </w:trPr>
        <w:tc>
          <w:tcPr>
            <w:tcW w:w="6379" w:type="dxa"/>
            <w:gridSpan w:val="2"/>
            <w:tcBorders>
              <w:top w:val="nil"/>
              <w:left w:val="single" w:sz="4" w:space="0" w:color="auto"/>
              <w:bottom w:val="single" w:sz="4" w:space="0" w:color="auto"/>
              <w:right w:val="single" w:sz="4" w:space="0" w:color="auto"/>
            </w:tcBorders>
            <w:shd w:val="clear" w:color="auto" w:fill="auto"/>
            <w:vAlign w:val="center"/>
            <w:hideMark/>
          </w:tcPr>
          <w:p w:rsidR="006B33E8" w:rsidRPr="006B33E8" w:rsidRDefault="006B33E8" w:rsidP="006B33E8">
            <w:pPr>
              <w:autoSpaceDE/>
              <w:autoSpaceDN/>
              <w:adjustRightInd/>
              <w:spacing w:before="0" w:after="0"/>
              <w:jc w:val="center"/>
              <w:rPr>
                <w:b/>
                <w:bCs/>
                <w:color w:val="000000"/>
              </w:rPr>
            </w:pPr>
            <w:r w:rsidRPr="006B33E8">
              <w:rPr>
                <w:b/>
                <w:bCs/>
                <w:sz w:val="22"/>
                <w:szCs w:val="22"/>
              </w:rPr>
              <w:t>TOPLAM</w:t>
            </w:r>
          </w:p>
        </w:tc>
        <w:tc>
          <w:tcPr>
            <w:tcW w:w="1134" w:type="dxa"/>
            <w:tcBorders>
              <w:top w:val="nil"/>
              <w:left w:val="nil"/>
              <w:bottom w:val="single" w:sz="4" w:space="0" w:color="auto"/>
              <w:right w:val="single" w:sz="4" w:space="0" w:color="auto"/>
            </w:tcBorders>
            <w:shd w:val="clear" w:color="auto" w:fill="auto"/>
            <w:vAlign w:val="center"/>
            <w:hideMark/>
          </w:tcPr>
          <w:p w:rsidR="006B33E8" w:rsidRPr="006B33E8" w:rsidRDefault="006B33E8" w:rsidP="00402C73">
            <w:pPr>
              <w:autoSpaceDE/>
              <w:autoSpaceDN/>
              <w:adjustRightInd/>
              <w:spacing w:before="0" w:after="0"/>
              <w:jc w:val="center"/>
              <w:rPr>
                <w:b/>
                <w:bCs/>
              </w:rPr>
            </w:pPr>
            <w:r w:rsidRPr="006B33E8">
              <w:rPr>
                <w:b/>
                <w:bCs/>
                <w:sz w:val="22"/>
                <w:szCs w:val="22"/>
              </w:rPr>
              <w:t>20</w:t>
            </w:r>
          </w:p>
        </w:tc>
      </w:tr>
    </w:tbl>
    <w:p w:rsidR="00402C73" w:rsidRDefault="00402C73" w:rsidP="00402C73">
      <w:pPr>
        <w:spacing w:before="30" w:after="30" w:line="360" w:lineRule="auto"/>
        <w:contextualSpacing/>
        <w:rPr>
          <w:b/>
          <w:color w:val="000000" w:themeColor="text1"/>
        </w:rPr>
      </w:pPr>
    </w:p>
    <w:p w:rsidR="00A321D2" w:rsidRPr="00DF3F75" w:rsidRDefault="007A5399" w:rsidP="007A5399">
      <w:pPr>
        <w:spacing w:before="30" w:after="30" w:line="360" w:lineRule="auto"/>
        <w:contextualSpacing/>
        <w:jc w:val="left"/>
        <w:rPr>
          <w:b/>
          <w:color w:val="000000" w:themeColor="text1"/>
        </w:rPr>
      </w:pPr>
      <w:r>
        <w:rPr>
          <w:b/>
          <w:color w:val="000000" w:themeColor="text1"/>
        </w:rPr>
        <w:t xml:space="preserve">          </w:t>
      </w:r>
      <w:r w:rsidR="00A321D2" w:rsidRPr="00DF3F75">
        <w:rPr>
          <w:b/>
          <w:color w:val="000000" w:themeColor="text1"/>
        </w:rPr>
        <w:t>SÖZLEŞMELİ PERSONEL UNVANLARINA GÖRE DAĞILIMI</w:t>
      </w:r>
    </w:p>
    <w:tbl>
      <w:tblPr>
        <w:tblW w:w="7590" w:type="dxa"/>
        <w:tblInd w:w="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82"/>
        <w:gridCol w:w="6227"/>
        <w:gridCol w:w="70"/>
        <w:gridCol w:w="1134"/>
        <w:gridCol w:w="77"/>
      </w:tblGrid>
      <w:tr w:rsidR="00A321D2" w:rsidRPr="0039048E" w:rsidTr="001C38E5">
        <w:trPr>
          <w:gridAfter w:val="1"/>
          <w:wAfter w:w="77" w:type="dxa"/>
          <w:trHeight w:val="397"/>
        </w:trPr>
        <w:tc>
          <w:tcPr>
            <w:tcW w:w="6379" w:type="dxa"/>
            <w:gridSpan w:val="3"/>
            <w:shd w:val="clear" w:color="auto" w:fill="auto"/>
            <w:vAlign w:val="center"/>
            <w:hideMark/>
          </w:tcPr>
          <w:p w:rsidR="00A321D2" w:rsidRPr="0039048E" w:rsidRDefault="00A321D2" w:rsidP="00A321D2">
            <w:pPr>
              <w:spacing w:before="30" w:after="30" w:line="360" w:lineRule="auto"/>
              <w:contextualSpacing/>
              <w:jc w:val="center"/>
              <w:rPr>
                <w:b/>
                <w:bCs/>
                <w:color w:val="000000" w:themeColor="text1"/>
              </w:rPr>
            </w:pPr>
            <w:r w:rsidRPr="0039048E">
              <w:rPr>
                <w:b/>
                <w:bCs/>
                <w:color w:val="000000" w:themeColor="text1"/>
                <w:sz w:val="22"/>
                <w:szCs w:val="22"/>
              </w:rPr>
              <w:t>UNVAN</w:t>
            </w:r>
          </w:p>
        </w:tc>
        <w:tc>
          <w:tcPr>
            <w:tcW w:w="1134" w:type="dxa"/>
            <w:shd w:val="clear" w:color="auto" w:fill="auto"/>
            <w:vAlign w:val="center"/>
            <w:hideMark/>
          </w:tcPr>
          <w:p w:rsidR="00A321D2" w:rsidRPr="0039048E" w:rsidRDefault="006B33E8" w:rsidP="00A321D2">
            <w:pPr>
              <w:spacing w:before="30" w:after="30" w:line="360" w:lineRule="auto"/>
              <w:contextualSpacing/>
              <w:jc w:val="center"/>
              <w:rPr>
                <w:b/>
                <w:bCs/>
                <w:color w:val="000000" w:themeColor="text1"/>
              </w:rPr>
            </w:pPr>
            <w:r w:rsidRPr="006B33E8">
              <w:rPr>
                <w:b/>
                <w:bCs/>
                <w:color w:val="000000" w:themeColor="text1"/>
                <w:sz w:val="22"/>
                <w:szCs w:val="22"/>
              </w:rPr>
              <w:t>SAYI</w:t>
            </w:r>
          </w:p>
        </w:tc>
      </w:tr>
      <w:tr w:rsidR="00A321D2" w:rsidRPr="0039048E" w:rsidTr="001C38E5">
        <w:trPr>
          <w:gridAfter w:val="1"/>
          <w:wAfter w:w="77" w:type="dxa"/>
          <w:trHeight w:val="397"/>
        </w:trPr>
        <w:tc>
          <w:tcPr>
            <w:tcW w:w="6379" w:type="dxa"/>
            <w:gridSpan w:val="3"/>
            <w:shd w:val="clear" w:color="auto" w:fill="auto"/>
            <w:vAlign w:val="center"/>
            <w:hideMark/>
          </w:tcPr>
          <w:p w:rsidR="00A321D2" w:rsidRPr="0039048E" w:rsidRDefault="00A321D2" w:rsidP="00A321D2">
            <w:pPr>
              <w:spacing w:before="30" w:after="30" w:line="360" w:lineRule="auto"/>
              <w:contextualSpacing/>
              <w:rPr>
                <w:bCs/>
                <w:color w:val="000000" w:themeColor="text1"/>
              </w:rPr>
            </w:pPr>
            <w:r w:rsidRPr="0039048E">
              <w:rPr>
                <w:bCs/>
                <w:color w:val="000000" w:themeColor="text1"/>
                <w:sz w:val="22"/>
                <w:szCs w:val="22"/>
              </w:rPr>
              <w:t>AVUKAT</w:t>
            </w:r>
            <w:r w:rsidR="0083008E" w:rsidRPr="0039048E">
              <w:rPr>
                <w:bCs/>
                <w:color w:val="000000" w:themeColor="text1"/>
                <w:sz w:val="22"/>
                <w:szCs w:val="22"/>
              </w:rPr>
              <w:t xml:space="preserve"> (</w:t>
            </w:r>
            <w:r w:rsidR="006B33E8">
              <w:rPr>
                <w:bCs/>
                <w:color w:val="000000" w:themeColor="text1"/>
                <w:sz w:val="22"/>
                <w:szCs w:val="22"/>
              </w:rPr>
              <w:t xml:space="preserve">4B KAPSAMINDA </w:t>
            </w:r>
            <w:r w:rsidR="0083008E" w:rsidRPr="0039048E">
              <w:rPr>
                <w:bCs/>
                <w:color w:val="000000" w:themeColor="text1"/>
                <w:sz w:val="22"/>
                <w:szCs w:val="22"/>
              </w:rPr>
              <w:t>KISMİ ZAMANLI)</w:t>
            </w:r>
          </w:p>
        </w:tc>
        <w:tc>
          <w:tcPr>
            <w:tcW w:w="1134" w:type="dxa"/>
            <w:shd w:val="clear" w:color="auto" w:fill="auto"/>
            <w:vAlign w:val="center"/>
            <w:hideMark/>
          </w:tcPr>
          <w:p w:rsidR="00A321D2" w:rsidRPr="0039048E" w:rsidRDefault="00A321D2" w:rsidP="00A321D2">
            <w:pPr>
              <w:spacing w:before="30" w:after="30" w:line="360" w:lineRule="auto"/>
              <w:contextualSpacing/>
              <w:jc w:val="center"/>
              <w:rPr>
                <w:bCs/>
              </w:rPr>
            </w:pPr>
            <w:r w:rsidRPr="0039048E">
              <w:rPr>
                <w:bCs/>
                <w:sz w:val="22"/>
                <w:szCs w:val="22"/>
              </w:rPr>
              <w:t>1</w:t>
            </w:r>
          </w:p>
        </w:tc>
      </w:tr>
      <w:tr w:rsidR="00A321D2" w:rsidRPr="0039048E" w:rsidTr="001C38E5">
        <w:trPr>
          <w:gridAfter w:val="1"/>
          <w:wAfter w:w="77" w:type="dxa"/>
          <w:trHeight w:val="397"/>
        </w:trPr>
        <w:tc>
          <w:tcPr>
            <w:tcW w:w="6379" w:type="dxa"/>
            <w:gridSpan w:val="3"/>
            <w:shd w:val="clear" w:color="000000" w:fill="FFFFFF" w:themeFill="background1"/>
            <w:vAlign w:val="center"/>
            <w:hideMark/>
          </w:tcPr>
          <w:p w:rsidR="00A321D2" w:rsidRPr="0039048E" w:rsidRDefault="00A321D2" w:rsidP="007A5399">
            <w:pPr>
              <w:spacing w:before="30" w:after="30" w:line="360" w:lineRule="auto"/>
              <w:contextualSpacing/>
              <w:jc w:val="center"/>
              <w:rPr>
                <w:b/>
                <w:bCs/>
                <w:color w:val="000000" w:themeColor="text1"/>
              </w:rPr>
            </w:pPr>
            <w:r w:rsidRPr="0039048E">
              <w:rPr>
                <w:b/>
                <w:bCs/>
                <w:color w:val="000000" w:themeColor="text1"/>
                <w:sz w:val="22"/>
                <w:szCs w:val="22"/>
              </w:rPr>
              <w:t>TOPLAM</w:t>
            </w:r>
          </w:p>
        </w:tc>
        <w:tc>
          <w:tcPr>
            <w:tcW w:w="1134" w:type="dxa"/>
            <w:shd w:val="clear" w:color="000000" w:fill="FFFFFF" w:themeFill="background1"/>
            <w:vAlign w:val="center"/>
            <w:hideMark/>
          </w:tcPr>
          <w:p w:rsidR="00A321D2" w:rsidRPr="0039048E" w:rsidRDefault="00402C73" w:rsidP="007A5399">
            <w:pPr>
              <w:spacing w:before="30" w:after="30" w:line="360" w:lineRule="auto"/>
              <w:contextualSpacing/>
              <w:jc w:val="center"/>
              <w:rPr>
                <w:b/>
                <w:bCs/>
                <w:color w:val="000000" w:themeColor="text1"/>
              </w:rPr>
            </w:pPr>
            <w:r>
              <w:rPr>
                <w:b/>
                <w:bCs/>
                <w:color w:val="000000" w:themeColor="text1"/>
                <w:sz w:val="22"/>
                <w:szCs w:val="22"/>
              </w:rPr>
              <w:t>1</w:t>
            </w:r>
          </w:p>
        </w:tc>
      </w:tr>
      <w:tr w:rsidR="00E15BDE" w:rsidRPr="00E15BDE" w:rsidTr="001C38E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Before w:val="1"/>
          <w:wBefore w:w="82" w:type="dxa"/>
          <w:trHeight w:val="397"/>
        </w:trPr>
        <w:tc>
          <w:tcPr>
            <w:tcW w:w="7508" w:type="dxa"/>
            <w:gridSpan w:val="4"/>
            <w:tcBorders>
              <w:top w:val="nil"/>
              <w:left w:val="nil"/>
              <w:bottom w:val="nil"/>
              <w:right w:val="nil"/>
            </w:tcBorders>
            <w:shd w:val="clear" w:color="auto" w:fill="auto"/>
            <w:noWrap/>
            <w:vAlign w:val="center"/>
            <w:hideMark/>
          </w:tcPr>
          <w:p w:rsidR="00E15BDE" w:rsidRPr="001C38E5" w:rsidRDefault="00E15BDE" w:rsidP="001C38E5">
            <w:pPr>
              <w:autoSpaceDE/>
              <w:autoSpaceDN/>
              <w:adjustRightInd/>
              <w:spacing w:before="0" w:after="0"/>
              <w:jc w:val="left"/>
              <w:rPr>
                <w:b/>
                <w:bCs/>
              </w:rPr>
            </w:pPr>
            <w:r w:rsidRPr="001C38E5">
              <w:rPr>
                <w:b/>
                <w:bCs/>
              </w:rPr>
              <w:lastRenderedPageBreak/>
              <w:t>PERSONEL AŞ PERSONELİN UNVANLARA GÖRE DAĞILIMI</w:t>
            </w:r>
          </w:p>
        </w:tc>
      </w:tr>
      <w:tr w:rsidR="00E15BDE" w:rsidRPr="00E15BDE" w:rsidTr="001C38E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Before w:val="1"/>
          <w:wBefore w:w="82" w:type="dxa"/>
          <w:trHeight w:val="397"/>
        </w:trPr>
        <w:tc>
          <w:tcPr>
            <w:tcW w:w="622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15BDE" w:rsidRPr="00E15BDE" w:rsidRDefault="00E15BDE" w:rsidP="00E15BDE">
            <w:pPr>
              <w:autoSpaceDE/>
              <w:autoSpaceDN/>
              <w:adjustRightInd/>
              <w:spacing w:before="0" w:after="0"/>
              <w:jc w:val="center"/>
              <w:rPr>
                <w:b/>
                <w:sz w:val="22"/>
                <w:szCs w:val="22"/>
              </w:rPr>
            </w:pPr>
            <w:r w:rsidRPr="00E15BDE">
              <w:rPr>
                <w:b/>
                <w:sz w:val="22"/>
                <w:szCs w:val="22"/>
              </w:rPr>
              <w:t>UNVANI</w:t>
            </w:r>
          </w:p>
        </w:tc>
        <w:tc>
          <w:tcPr>
            <w:tcW w:w="1281" w:type="dxa"/>
            <w:gridSpan w:val="3"/>
            <w:tcBorders>
              <w:top w:val="single" w:sz="4" w:space="0" w:color="auto"/>
              <w:left w:val="nil"/>
              <w:bottom w:val="single" w:sz="4" w:space="0" w:color="auto"/>
              <w:right w:val="single" w:sz="4" w:space="0" w:color="auto"/>
            </w:tcBorders>
            <w:shd w:val="clear" w:color="auto" w:fill="auto"/>
            <w:noWrap/>
            <w:vAlign w:val="center"/>
            <w:hideMark/>
          </w:tcPr>
          <w:p w:rsidR="00E15BDE" w:rsidRPr="00E15BDE" w:rsidRDefault="00E15BDE" w:rsidP="00E15BDE">
            <w:pPr>
              <w:autoSpaceDE/>
              <w:autoSpaceDN/>
              <w:adjustRightInd/>
              <w:spacing w:before="0" w:after="0"/>
              <w:jc w:val="center"/>
              <w:rPr>
                <w:b/>
                <w:sz w:val="22"/>
                <w:szCs w:val="22"/>
              </w:rPr>
            </w:pPr>
            <w:r w:rsidRPr="00E15BDE">
              <w:rPr>
                <w:b/>
                <w:sz w:val="22"/>
                <w:szCs w:val="22"/>
              </w:rPr>
              <w:t>ADET</w:t>
            </w:r>
          </w:p>
        </w:tc>
      </w:tr>
      <w:tr w:rsidR="00E15BDE" w:rsidRPr="00E15BDE" w:rsidTr="001C38E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Before w:val="1"/>
          <w:wBefore w:w="82" w:type="dxa"/>
          <w:trHeight w:val="397"/>
        </w:trPr>
        <w:tc>
          <w:tcPr>
            <w:tcW w:w="622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15BDE" w:rsidRPr="00E15BDE" w:rsidRDefault="00E15BDE" w:rsidP="00E15BDE">
            <w:pPr>
              <w:autoSpaceDE/>
              <w:autoSpaceDN/>
              <w:adjustRightInd/>
              <w:spacing w:before="0" w:after="0"/>
              <w:jc w:val="left"/>
              <w:rPr>
                <w:sz w:val="22"/>
                <w:szCs w:val="22"/>
              </w:rPr>
            </w:pPr>
            <w:r w:rsidRPr="00E15BDE">
              <w:rPr>
                <w:sz w:val="22"/>
                <w:szCs w:val="22"/>
              </w:rPr>
              <w:t>AŞÇI BAŞI</w:t>
            </w:r>
          </w:p>
        </w:tc>
        <w:tc>
          <w:tcPr>
            <w:tcW w:w="1281" w:type="dxa"/>
            <w:gridSpan w:val="3"/>
            <w:tcBorders>
              <w:top w:val="nil"/>
              <w:left w:val="nil"/>
              <w:bottom w:val="single" w:sz="4" w:space="0" w:color="auto"/>
              <w:right w:val="single" w:sz="4" w:space="0" w:color="auto"/>
            </w:tcBorders>
            <w:shd w:val="clear" w:color="auto" w:fill="auto"/>
            <w:noWrap/>
            <w:vAlign w:val="center"/>
            <w:hideMark/>
          </w:tcPr>
          <w:p w:rsidR="00E15BDE" w:rsidRPr="00E15BDE" w:rsidRDefault="00E15BDE" w:rsidP="00E15BDE">
            <w:pPr>
              <w:autoSpaceDE/>
              <w:autoSpaceDN/>
              <w:adjustRightInd/>
              <w:spacing w:before="0" w:after="0"/>
              <w:jc w:val="center"/>
              <w:rPr>
                <w:sz w:val="22"/>
                <w:szCs w:val="22"/>
              </w:rPr>
            </w:pPr>
            <w:r w:rsidRPr="00E15BDE">
              <w:rPr>
                <w:sz w:val="22"/>
                <w:szCs w:val="22"/>
              </w:rPr>
              <w:t>1</w:t>
            </w:r>
          </w:p>
        </w:tc>
      </w:tr>
      <w:tr w:rsidR="00E15BDE" w:rsidRPr="00E15BDE" w:rsidTr="001C38E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Before w:val="1"/>
          <w:wBefore w:w="82" w:type="dxa"/>
          <w:trHeight w:val="397"/>
        </w:trPr>
        <w:tc>
          <w:tcPr>
            <w:tcW w:w="622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15BDE" w:rsidRPr="00E15BDE" w:rsidRDefault="00E15BDE" w:rsidP="00E15BDE">
            <w:pPr>
              <w:autoSpaceDE/>
              <w:autoSpaceDN/>
              <w:adjustRightInd/>
              <w:spacing w:before="0" w:after="0"/>
              <w:jc w:val="left"/>
              <w:rPr>
                <w:sz w:val="22"/>
                <w:szCs w:val="22"/>
              </w:rPr>
            </w:pPr>
            <w:r w:rsidRPr="00E15BDE">
              <w:rPr>
                <w:sz w:val="22"/>
                <w:szCs w:val="22"/>
              </w:rPr>
              <w:t>ASÇI YARDIMCISI</w:t>
            </w:r>
          </w:p>
        </w:tc>
        <w:tc>
          <w:tcPr>
            <w:tcW w:w="1281" w:type="dxa"/>
            <w:gridSpan w:val="3"/>
            <w:tcBorders>
              <w:top w:val="nil"/>
              <w:left w:val="nil"/>
              <w:bottom w:val="single" w:sz="4" w:space="0" w:color="auto"/>
              <w:right w:val="single" w:sz="4" w:space="0" w:color="auto"/>
            </w:tcBorders>
            <w:shd w:val="clear" w:color="auto" w:fill="auto"/>
            <w:noWrap/>
            <w:vAlign w:val="center"/>
            <w:hideMark/>
          </w:tcPr>
          <w:p w:rsidR="00E15BDE" w:rsidRPr="00E15BDE" w:rsidRDefault="00E15BDE" w:rsidP="00E15BDE">
            <w:pPr>
              <w:autoSpaceDE/>
              <w:autoSpaceDN/>
              <w:adjustRightInd/>
              <w:spacing w:before="0" w:after="0"/>
              <w:jc w:val="center"/>
              <w:rPr>
                <w:sz w:val="22"/>
                <w:szCs w:val="22"/>
              </w:rPr>
            </w:pPr>
            <w:r w:rsidRPr="00E15BDE">
              <w:rPr>
                <w:sz w:val="22"/>
                <w:szCs w:val="22"/>
              </w:rPr>
              <w:t>1</w:t>
            </w:r>
          </w:p>
        </w:tc>
      </w:tr>
      <w:tr w:rsidR="00E15BDE" w:rsidRPr="00E15BDE" w:rsidTr="001C38E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Before w:val="1"/>
          <w:wBefore w:w="82" w:type="dxa"/>
          <w:trHeight w:val="397"/>
        </w:trPr>
        <w:tc>
          <w:tcPr>
            <w:tcW w:w="622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15BDE" w:rsidRPr="00E15BDE" w:rsidRDefault="00E15BDE" w:rsidP="00E15BDE">
            <w:pPr>
              <w:autoSpaceDE/>
              <w:autoSpaceDN/>
              <w:adjustRightInd/>
              <w:spacing w:before="0" w:after="0"/>
              <w:jc w:val="left"/>
              <w:rPr>
                <w:sz w:val="22"/>
                <w:szCs w:val="22"/>
              </w:rPr>
            </w:pPr>
            <w:r w:rsidRPr="00E15BDE">
              <w:rPr>
                <w:sz w:val="22"/>
                <w:szCs w:val="22"/>
              </w:rPr>
              <w:t>BEDEN İŞÇİSİ (GENEL)</w:t>
            </w:r>
          </w:p>
        </w:tc>
        <w:tc>
          <w:tcPr>
            <w:tcW w:w="1281" w:type="dxa"/>
            <w:gridSpan w:val="3"/>
            <w:tcBorders>
              <w:top w:val="nil"/>
              <w:left w:val="nil"/>
              <w:bottom w:val="single" w:sz="4" w:space="0" w:color="auto"/>
              <w:right w:val="single" w:sz="4" w:space="0" w:color="auto"/>
            </w:tcBorders>
            <w:shd w:val="clear" w:color="auto" w:fill="auto"/>
            <w:noWrap/>
            <w:vAlign w:val="center"/>
            <w:hideMark/>
          </w:tcPr>
          <w:p w:rsidR="00E15BDE" w:rsidRPr="00E15BDE" w:rsidRDefault="00E15BDE" w:rsidP="00E15BDE">
            <w:pPr>
              <w:autoSpaceDE/>
              <w:autoSpaceDN/>
              <w:adjustRightInd/>
              <w:spacing w:before="0" w:after="0"/>
              <w:jc w:val="center"/>
              <w:rPr>
                <w:sz w:val="22"/>
                <w:szCs w:val="22"/>
              </w:rPr>
            </w:pPr>
            <w:r w:rsidRPr="00E15BDE">
              <w:rPr>
                <w:sz w:val="22"/>
                <w:szCs w:val="22"/>
              </w:rPr>
              <w:t>25</w:t>
            </w:r>
          </w:p>
        </w:tc>
      </w:tr>
      <w:tr w:rsidR="00E15BDE" w:rsidRPr="00E15BDE" w:rsidTr="001C38E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Before w:val="1"/>
          <w:wBefore w:w="82" w:type="dxa"/>
          <w:trHeight w:val="397"/>
        </w:trPr>
        <w:tc>
          <w:tcPr>
            <w:tcW w:w="622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15BDE" w:rsidRPr="00E15BDE" w:rsidRDefault="00E15BDE" w:rsidP="00E15BDE">
            <w:pPr>
              <w:autoSpaceDE/>
              <w:autoSpaceDN/>
              <w:adjustRightInd/>
              <w:spacing w:before="0" w:after="0"/>
              <w:jc w:val="left"/>
              <w:rPr>
                <w:sz w:val="22"/>
                <w:szCs w:val="22"/>
              </w:rPr>
            </w:pPr>
            <w:r w:rsidRPr="00E15BDE">
              <w:rPr>
                <w:sz w:val="22"/>
                <w:szCs w:val="22"/>
              </w:rPr>
              <w:t>BEDEN İŞÇİSİ (TEMİZLİK)</w:t>
            </w:r>
          </w:p>
        </w:tc>
        <w:tc>
          <w:tcPr>
            <w:tcW w:w="1281" w:type="dxa"/>
            <w:gridSpan w:val="3"/>
            <w:tcBorders>
              <w:top w:val="nil"/>
              <w:left w:val="nil"/>
              <w:bottom w:val="single" w:sz="4" w:space="0" w:color="auto"/>
              <w:right w:val="single" w:sz="4" w:space="0" w:color="auto"/>
            </w:tcBorders>
            <w:shd w:val="clear" w:color="auto" w:fill="auto"/>
            <w:noWrap/>
            <w:vAlign w:val="center"/>
            <w:hideMark/>
          </w:tcPr>
          <w:p w:rsidR="00E15BDE" w:rsidRPr="00E15BDE" w:rsidRDefault="00E15BDE" w:rsidP="00E15BDE">
            <w:pPr>
              <w:autoSpaceDE/>
              <w:autoSpaceDN/>
              <w:adjustRightInd/>
              <w:spacing w:before="0" w:after="0"/>
              <w:jc w:val="center"/>
              <w:rPr>
                <w:sz w:val="22"/>
                <w:szCs w:val="22"/>
              </w:rPr>
            </w:pPr>
            <w:r w:rsidRPr="00E15BDE">
              <w:rPr>
                <w:sz w:val="22"/>
                <w:szCs w:val="22"/>
              </w:rPr>
              <w:t>10</w:t>
            </w:r>
          </w:p>
        </w:tc>
      </w:tr>
      <w:tr w:rsidR="00E15BDE" w:rsidRPr="00E15BDE" w:rsidTr="001C38E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Before w:val="1"/>
          <w:wBefore w:w="82" w:type="dxa"/>
          <w:trHeight w:val="397"/>
        </w:trPr>
        <w:tc>
          <w:tcPr>
            <w:tcW w:w="622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15BDE" w:rsidRPr="00E15BDE" w:rsidRDefault="00E15BDE" w:rsidP="00E15BDE">
            <w:pPr>
              <w:autoSpaceDE/>
              <w:autoSpaceDN/>
              <w:adjustRightInd/>
              <w:spacing w:before="0" w:after="0"/>
              <w:jc w:val="left"/>
              <w:rPr>
                <w:sz w:val="22"/>
                <w:szCs w:val="22"/>
              </w:rPr>
            </w:pPr>
            <w:r w:rsidRPr="00E15BDE">
              <w:rPr>
                <w:sz w:val="22"/>
                <w:szCs w:val="22"/>
              </w:rPr>
              <w:t>BÜRO İŞÇİSİ</w:t>
            </w:r>
          </w:p>
        </w:tc>
        <w:tc>
          <w:tcPr>
            <w:tcW w:w="1281" w:type="dxa"/>
            <w:gridSpan w:val="3"/>
            <w:tcBorders>
              <w:top w:val="nil"/>
              <w:left w:val="nil"/>
              <w:bottom w:val="single" w:sz="4" w:space="0" w:color="auto"/>
              <w:right w:val="single" w:sz="4" w:space="0" w:color="auto"/>
            </w:tcBorders>
            <w:shd w:val="clear" w:color="auto" w:fill="auto"/>
            <w:noWrap/>
            <w:vAlign w:val="center"/>
            <w:hideMark/>
          </w:tcPr>
          <w:p w:rsidR="00E15BDE" w:rsidRPr="00E15BDE" w:rsidRDefault="00E15BDE" w:rsidP="00E15BDE">
            <w:pPr>
              <w:autoSpaceDE/>
              <w:autoSpaceDN/>
              <w:adjustRightInd/>
              <w:spacing w:before="0" w:after="0"/>
              <w:jc w:val="center"/>
              <w:rPr>
                <w:sz w:val="22"/>
                <w:szCs w:val="22"/>
              </w:rPr>
            </w:pPr>
            <w:r w:rsidRPr="00E15BDE">
              <w:rPr>
                <w:sz w:val="22"/>
                <w:szCs w:val="22"/>
              </w:rPr>
              <w:t>30</w:t>
            </w:r>
          </w:p>
        </w:tc>
      </w:tr>
      <w:tr w:rsidR="00E15BDE" w:rsidRPr="00E15BDE" w:rsidTr="001C38E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Before w:val="1"/>
          <w:wBefore w:w="82" w:type="dxa"/>
          <w:trHeight w:val="397"/>
        </w:trPr>
        <w:tc>
          <w:tcPr>
            <w:tcW w:w="622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15BDE" w:rsidRPr="00E15BDE" w:rsidRDefault="00E15BDE" w:rsidP="00E15BDE">
            <w:pPr>
              <w:autoSpaceDE/>
              <w:autoSpaceDN/>
              <w:adjustRightInd/>
              <w:spacing w:before="0" w:after="0"/>
              <w:jc w:val="left"/>
              <w:rPr>
                <w:sz w:val="22"/>
                <w:szCs w:val="22"/>
              </w:rPr>
            </w:pPr>
            <w:r w:rsidRPr="00E15BDE">
              <w:rPr>
                <w:sz w:val="22"/>
                <w:szCs w:val="22"/>
              </w:rPr>
              <w:t xml:space="preserve">İŞ </w:t>
            </w:r>
            <w:proofErr w:type="gramStart"/>
            <w:r w:rsidRPr="00E15BDE">
              <w:rPr>
                <w:sz w:val="22"/>
                <w:szCs w:val="22"/>
              </w:rPr>
              <w:t>MAK</w:t>
            </w:r>
            <w:r w:rsidR="001C38E5">
              <w:rPr>
                <w:sz w:val="22"/>
                <w:szCs w:val="22"/>
              </w:rPr>
              <w:t xml:space="preserve"> .OPR</w:t>
            </w:r>
            <w:proofErr w:type="gramEnd"/>
            <w:r w:rsidRPr="00E15BDE">
              <w:rPr>
                <w:sz w:val="22"/>
                <w:szCs w:val="22"/>
              </w:rPr>
              <w:t>.</w:t>
            </w:r>
          </w:p>
        </w:tc>
        <w:tc>
          <w:tcPr>
            <w:tcW w:w="1281" w:type="dxa"/>
            <w:gridSpan w:val="3"/>
            <w:tcBorders>
              <w:top w:val="nil"/>
              <w:left w:val="nil"/>
              <w:bottom w:val="single" w:sz="4" w:space="0" w:color="auto"/>
              <w:right w:val="single" w:sz="4" w:space="0" w:color="auto"/>
            </w:tcBorders>
            <w:shd w:val="clear" w:color="auto" w:fill="auto"/>
            <w:noWrap/>
            <w:vAlign w:val="center"/>
            <w:hideMark/>
          </w:tcPr>
          <w:p w:rsidR="00E15BDE" w:rsidRPr="00E15BDE" w:rsidRDefault="00E15BDE" w:rsidP="00E15BDE">
            <w:pPr>
              <w:autoSpaceDE/>
              <w:autoSpaceDN/>
              <w:adjustRightInd/>
              <w:spacing w:before="0" w:after="0"/>
              <w:jc w:val="center"/>
              <w:rPr>
                <w:sz w:val="22"/>
                <w:szCs w:val="22"/>
              </w:rPr>
            </w:pPr>
            <w:r w:rsidRPr="00E15BDE">
              <w:rPr>
                <w:sz w:val="22"/>
                <w:szCs w:val="22"/>
              </w:rPr>
              <w:t>30</w:t>
            </w:r>
          </w:p>
        </w:tc>
      </w:tr>
      <w:tr w:rsidR="00E15BDE" w:rsidRPr="00E15BDE" w:rsidTr="001C38E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Before w:val="1"/>
          <w:wBefore w:w="82" w:type="dxa"/>
          <w:trHeight w:val="397"/>
        </w:trPr>
        <w:tc>
          <w:tcPr>
            <w:tcW w:w="622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15BDE" w:rsidRPr="00E15BDE" w:rsidRDefault="00E15BDE" w:rsidP="00E15BDE">
            <w:pPr>
              <w:autoSpaceDE/>
              <w:autoSpaceDN/>
              <w:adjustRightInd/>
              <w:spacing w:before="0" w:after="0"/>
              <w:jc w:val="left"/>
              <w:rPr>
                <w:sz w:val="22"/>
                <w:szCs w:val="22"/>
              </w:rPr>
            </w:pPr>
            <w:r w:rsidRPr="00E15BDE">
              <w:rPr>
                <w:sz w:val="22"/>
                <w:szCs w:val="22"/>
              </w:rPr>
              <w:t xml:space="preserve">İŞ MAKİNESİ BAKIM ONARIMI </w:t>
            </w:r>
          </w:p>
        </w:tc>
        <w:tc>
          <w:tcPr>
            <w:tcW w:w="1281" w:type="dxa"/>
            <w:gridSpan w:val="3"/>
            <w:tcBorders>
              <w:top w:val="nil"/>
              <w:left w:val="nil"/>
              <w:bottom w:val="single" w:sz="4" w:space="0" w:color="auto"/>
              <w:right w:val="single" w:sz="4" w:space="0" w:color="auto"/>
            </w:tcBorders>
            <w:shd w:val="clear" w:color="auto" w:fill="auto"/>
            <w:noWrap/>
            <w:vAlign w:val="center"/>
            <w:hideMark/>
          </w:tcPr>
          <w:p w:rsidR="00E15BDE" w:rsidRPr="00E15BDE" w:rsidRDefault="00E15BDE" w:rsidP="00E15BDE">
            <w:pPr>
              <w:autoSpaceDE/>
              <w:autoSpaceDN/>
              <w:adjustRightInd/>
              <w:spacing w:before="0" w:after="0"/>
              <w:jc w:val="center"/>
              <w:rPr>
                <w:sz w:val="22"/>
                <w:szCs w:val="22"/>
              </w:rPr>
            </w:pPr>
            <w:r w:rsidRPr="00E15BDE">
              <w:rPr>
                <w:sz w:val="22"/>
                <w:szCs w:val="22"/>
              </w:rPr>
              <w:t>2</w:t>
            </w:r>
          </w:p>
        </w:tc>
      </w:tr>
      <w:tr w:rsidR="00E15BDE" w:rsidRPr="00E15BDE" w:rsidTr="001C38E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Before w:val="1"/>
          <w:wBefore w:w="82" w:type="dxa"/>
          <w:trHeight w:val="397"/>
        </w:trPr>
        <w:tc>
          <w:tcPr>
            <w:tcW w:w="622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15BDE" w:rsidRPr="00E15BDE" w:rsidRDefault="00E15BDE" w:rsidP="00E15BDE">
            <w:pPr>
              <w:autoSpaceDE/>
              <w:autoSpaceDN/>
              <w:adjustRightInd/>
              <w:spacing w:before="0" w:after="0"/>
              <w:jc w:val="left"/>
              <w:rPr>
                <w:sz w:val="22"/>
                <w:szCs w:val="22"/>
              </w:rPr>
            </w:pPr>
            <w:r w:rsidRPr="00E15BDE">
              <w:rPr>
                <w:sz w:val="22"/>
                <w:szCs w:val="22"/>
              </w:rPr>
              <w:t xml:space="preserve">KAYNAKÇI </w:t>
            </w:r>
          </w:p>
        </w:tc>
        <w:tc>
          <w:tcPr>
            <w:tcW w:w="1281" w:type="dxa"/>
            <w:gridSpan w:val="3"/>
            <w:tcBorders>
              <w:top w:val="nil"/>
              <w:left w:val="nil"/>
              <w:bottom w:val="single" w:sz="4" w:space="0" w:color="auto"/>
              <w:right w:val="single" w:sz="4" w:space="0" w:color="auto"/>
            </w:tcBorders>
            <w:shd w:val="clear" w:color="auto" w:fill="auto"/>
            <w:noWrap/>
            <w:vAlign w:val="center"/>
            <w:hideMark/>
          </w:tcPr>
          <w:p w:rsidR="00E15BDE" w:rsidRPr="00E15BDE" w:rsidRDefault="00E15BDE" w:rsidP="00E15BDE">
            <w:pPr>
              <w:autoSpaceDE/>
              <w:autoSpaceDN/>
              <w:adjustRightInd/>
              <w:spacing w:before="0" w:after="0"/>
              <w:jc w:val="center"/>
              <w:rPr>
                <w:sz w:val="22"/>
                <w:szCs w:val="22"/>
              </w:rPr>
            </w:pPr>
            <w:r w:rsidRPr="00E15BDE">
              <w:rPr>
                <w:sz w:val="22"/>
                <w:szCs w:val="22"/>
              </w:rPr>
              <w:t>2</w:t>
            </w:r>
          </w:p>
        </w:tc>
      </w:tr>
      <w:tr w:rsidR="00E15BDE" w:rsidRPr="00E15BDE" w:rsidTr="001C38E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Before w:val="1"/>
          <w:wBefore w:w="82" w:type="dxa"/>
          <w:trHeight w:val="397"/>
        </w:trPr>
        <w:tc>
          <w:tcPr>
            <w:tcW w:w="622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15BDE" w:rsidRPr="00E15BDE" w:rsidRDefault="00E15BDE" w:rsidP="00E15BDE">
            <w:pPr>
              <w:autoSpaceDE/>
              <w:autoSpaceDN/>
              <w:adjustRightInd/>
              <w:spacing w:before="0" w:after="0"/>
              <w:jc w:val="left"/>
              <w:rPr>
                <w:sz w:val="22"/>
                <w:szCs w:val="22"/>
              </w:rPr>
            </w:pPr>
            <w:r w:rsidRPr="00E15BDE">
              <w:rPr>
                <w:sz w:val="22"/>
                <w:szCs w:val="22"/>
              </w:rPr>
              <w:t>OTO BAKIM ONARIMCISI</w:t>
            </w:r>
          </w:p>
        </w:tc>
        <w:tc>
          <w:tcPr>
            <w:tcW w:w="1281" w:type="dxa"/>
            <w:gridSpan w:val="3"/>
            <w:tcBorders>
              <w:top w:val="nil"/>
              <w:left w:val="nil"/>
              <w:bottom w:val="single" w:sz="4" w:space="0" w:color="auto"/>
              <w:right w:val="single" w:sz="4" w:space="0" w:color="auto"/>
            </w:tcBorders>
            <w:shd w:val="clear" w:color="auto" w:fill="auto"/>
            <w:noWrap/>
            <w:vAlign w:val="center"/>
            <w:hideMark/>
          </w:tcPr>
          <w:p w:rsidR="00E15BDE" w:rsidRPr="00E15BDE" w:rsidRDefault="00E15BDE" w:rsidP="00E15BDE">
            <w:pPr>
              <w:autoSpaceDE/>
              <w:autoSpaceDN/>
              <w:adjustRightInd/>
              <w:spacing w:before="0" w:after="0"/>
              <w:jc w:val="center"/>
              <w:rPr>
                <w:sz w:val="22"/>
                <w:szCs w:val="22"/>
              </w:rPr>
            </w:pPr>
            <w:r w:rsidRPr="00E15BDE">
              <w:rPr>
                <w:sz w:val="22"/>
                <w:szCs w:val="22"/>
              </w:rPr>
              <w:t>1</w:t>
            </w:r>
          </w:p>
        </w:tc>
      </w:tr>
      <w:tr w:rsidR="00E15BDE" w:rsidRPr="00E15BDE" w:rsidTr="001C38E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Before w:val="1"/>
          <w:wBefore w:w="82" w:type="dxa"/>
          <w:trHeight w:val="397"/>
        </w:trPr>
        <w:tc>
          <w:tcPr>
            <w:tcW w:w="622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15BDE" w:rsidRPr="00E15BDE" w:rsidRDefault="00E15BDE" w:rsidP="00E15BDE">
            <w:pPr>
              <w:autoSpaceDE/>
              <w:autoSpaceDN/>
              <w:adjustRightInd/>
              <w:spacing w:before="0" w:after="0"/>
              <w:jc w:val="left"/>
              <w:rPr>
                <w:sz w:val="22"/>
                <w:szCs w:val="22"/>
              </w:rPr>
            </w:pPr>
            <w:r w:rsidRPr="00E15BDE">
              <w:rPr>
                <w:sz w:val="22"/>
                <w:szCs w:val="22"/>
              </w:rPr>
              <w:t xml:space="preserve">ŞOFÖR YÜK TAŞIMA </w:t>
            </w:r>
          </w:p>
        </w:tc>
        <w:tc>
          <w:tcPr>
            <w:tcW w:w="1281" w:type="dxa"/>
            <w:gridSpan w:val="3"/>
            <w:tcBorders>
              <w:top w:val="nil"/>
              <w:left w:val="nil"/>
              <w:bottom w:val="single" w:sz="4" w:space="0" w:color="auto"/>
              <w:right w:val="single" w:sz="4" w:space="0" w:color="auto"/>
            </w:tcBorders>
            <w:shd w:val="clear" w:color="auto" w:fill="auto"/>
            <w:noWrap/>
            <w:vAlign w:val="center"/>
            <w:hideMark/>
          </w:tcPr>
          <w:p w:rsidR="00E15BDE" w:rsidRPr="00E15BDE" w:rsidRDefault="00E15BDE" w:rsidP="00E15BDE">
            <w:pPr>
              <w:autoSpaceDE/>
              <w:autoSpaceDN/>
              <w:adjustRightInd/>
              <w:spacing w:before="0" w:after="0"/>
              <w:jc w:val="center"/>
              <w:rPr>
                <w:sz w:val="22"/>
                <w:szCs w:val="22"/>
              </w:rPr>
            </w:pPr>
            <w:r w:rsidRPr="00E15BDE">
              <w:rPr>
                <w:sz w:val="22"/>
                <w:szCs w:val="22"/>
              </w:rPr>
              <w:t>35</w:t>
            </w:r>
          </w:p>
        </w:tc>
      </w:tr>
      <w:tr w:rsidR="00E15BDE" w:rsidRPr="00E15BDE" w:rsidTr="001C38E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Before w:val="1"/>
          <w:wBefore w:w="82" w:type="dxa"/>
          <w:trHeight w:val="397"/>
        </w:trPr>
        <w:tc>
          <w:tcPr>
            <w:tcW w:w="622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15BDE" w:rsidRPr="00E15BDE" w:rsidRDefault="00E15BDE" w:rsidP="00E15BDE">
            <w:pPr>
              <w:autoSpaceDE/>
              <w:autoSpaceDN/>
              <w:adjustRightInd/>
              <w:spacing w:before="0" w:after="0"/>
              <w:jc w:val="left"/>
              <w:rPr>
                <w:sz w:val="22"/>
                <w:szCs w:val="22"/>
              </w:rPr>
            </w:pPr>
            <w:r w:rsidRPr="00E15BDE">
              <w:rPr>
                <w:sz w:val="22"/>
                <w:szCs w:val="22"/>
              </w:rPr>
              <w:t xml:space="preserve">TEKNİKER </w:t>
            </w:r>
          </w:p>
        </w:tc>
        <w:tc>
          <w:tcPr>
            <w:tcW w:w="1281" w:type="dxa"/>
            <w:gridSpan w:val="3"/>
            <w:tcBorders>
              <w:top w:val="nil"/>
              <w:left w:val="nil"/>
              <w:bottom w:val="single" w:sz="4" w:space="0" w:color="auto"/>
              <w:right w:val="single" w:sz="4" w:space="0" w:color="auto"/>
            </w:tcBorders>
            <w:shd w:val="clear" w:color="auto" w:fill="auto"/>
            <w:noWrap/>
            <w:vAlign w:val="center"/>
            <w:hideMark/>
          </w:tcPr>
          <w:p w:rsidR="00E15BDE" w:rsidRPr="00E15BDE" w:rsidRDefault="00E15BDE" w:rsidP="00E15BDE">
            <w:pPr>
              <w:autoSpaceDE/>
              <w:autoSpaceDN/>
              <w:adjustRightInd/>
              <w:spacing w:before="0" w:after="0"/>
              <w:jc w:val="center"/>
              <w:rPr>
                <w:sz w:val="22"/>
                <w:szCs w:val="22"/>
              </w:rPr>
            </w:pPr>
            <w:r w:rsidRPr="00E15BDE">
              <w:rPr>
                <w:sz w:val="22"/>
                <w:szCs w:val="22"/>
              </w:rPr>
              <w:t>6</w:t>
            </w:r>
          </w:p>
        </w:tc>
      </w:tr>
      <w:tr w:rsidR="00E15BDE" w:rsidRPr="00E15BDE" w:rsidTr="001C38E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Before w:val="1"/>
          <w:wBefore w:w="82" w:type="dxa"/>
          <w:trHeight w:val="397"/>
        </w:trPr>
        <w:tc>
          <w:tcPr>
            <w:tcW w:w="622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15BDE" w:rsidRPr="00E15BDE" w:rsidRDefault="00E15BDE" w:rsidP="00E15BDE">
            <w:pPr>
              <w:autoSpaceDE/>
              <w:autoSpaceDN/>
              <w:adjustRightInd/>
              <w:spacing w:before="0" w:after="0"/>
              <w:jc w:val="left"/>
              <w:rPr>
                <w:sz w:val="22"/>
                <w:szCs w:val="22"/>
              </w:rPr>
            </w:pPr>
            <w:r w:rsidRPr="00E15BDE">
              <w:rPr>
                <w:sz w:val="22"/>
                <w:szCs w:val="22"/>
              </w:rPr>
              <w:t xml:space="preserve">TEKNİSYEN </w:t>
            </w:r>
          </w:p>
        </w:tc>
        <w:tc>
          <w:tcPr>
            <w:tcW w:w="1281" w:type="dxa"/>
            <w:gridSpan w:val="3"/>
            <w:tcBorders>
              <w:top w:val="nil"/>
              <w:left w:val="nil"/>
              <w:bottom w:val="single" w:sz="4" w:space="0" w:color="auto"/>
              <w:right w:val="single" w:sz="4" w:space="0" w:color="auto"/>
            </w:tcBorders>
            <w:shd w:val="clear" w:color="auto" w:fill="auto"/>
            <w:noWrap/>
            <w:vAlign w:val="center"/>
            <w:hideMark/>
          </w:tcPr>
          <w:p w:rsidR="00E15BDE" w:rsidRPr="00E15BDE" w:rsidRDefault="00E15BDE" w:rsidP="00E15BDE">
            <w:pPr>
              <w:autoSpaceDE/>
              <w:autoSpaceDN/>
              <w:adjustRightInd/>
              <w:spacing w:before="0" w:after="0"/>
              <w:jc w:val="center"/>
              <w:rPr>
                <w:sz w:val="22"/>
                <w:szCs w:val="22"/>
              </w:rPr>
            </w:pPr>
            <w:r w:rsidRPr="00E15BDE">
              <w:rPr>
                <w:sz w:val="22"/>
                <w:szCs w:val="22"/>
              </w:rPr>
              <w:t>1</w:t>
            </w:r>
          </w:p>
        </w:tc>
      </w:tr>
      <w:tr w:rsidR="00E15BDE" w:rsidRPr="00E15BDE" w:rsidTr="001C38E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Before w:val="1"/>
          <w:wBefore w:w="82" w:type="dxa"/>
          <w:trHeight w:val="397"/>
        </w:trPr>
        <w:tc>
          <w:tcPr>
            <w:tcW w:w="622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15BDE" w:rsidRPr="00E15BDE" w:rsidRDefault="00E15BDE" w:rsidP="00E15BDE">
            <w:pPr>
              <w:autoSpaceDE/>
              <w:autoSpaceDN/>
              <w:adjustRightInd/>
              <w:spacing w:before="0" w:after="0"/>
              <w:jc w:val="center"/>
              <w:rPr>
                <w:b/>
                <w:sz w:val="22"/>
                <w:szCs w:val="22"/>
              </w:rPr>
            </w:pPr>
            <w:r w:rsidRPr="00E15BDE">
              <w:rPr>
                <w:b/>
                <w:sz w:val="22"/>
                <w:szCs w:val="22"/>
              </w:rPr>
              <w:t>TOPLAM</w:t>
            </w:r>
          </w:p>
        </w:tc>
        <w:tc>
          <w:tcPr>
            <w:tcW w:w="1281" w:type="dxa"/>
            <w:gridSpan w:val="3"/>
            <w:tcBorders>
              <w:top w:val="nil"/>
              <w:left w:val="nil"/>
              <w:bottom w:val="single" w:sz="4" w:space="0" w:color="auto"/>
              <w:right w:val="single" w:sz="4" w:space="0" w:color="auto"/>
            </w:tcBorders>
            <w:shd w:val="clear" w:color="auto" w:fill="auto"/>
            <w:noWrap/>
            <w:vAlign w:val="center"/>
            <w:hideMark/>
          </w:tcPr>
          <w:p w:rsidR="00E15BDE" w:rsidRPr="00E15BDE" w:rsidRDefault="00E15BDE" w:rsidP="00E15BDE">
            <w:pPr>
              <w:autoSpaceDE/>
              <w:autoSpaceDN/>
              <w:adjustRightInd/>
              <w:spacing w:before="0" w:after="0"/>
              <w:jc w:val="center"/>
              <w:rPr>
                <w:b/>
                <w:sz w:val="22"/>
                <w:szCs w:val="22"/>
              </w:rPr>
            </w:pPr>
            <w:r w:rsidRPr="00E15BDE">
              <w:rPr>
                <w:b/>
                <w:sz w:val="22"/>
                <w:szCs w:val="22"/>
              </w:rPr>
              <w:t>144</w:t>
            </w:r>
          </w:p>
        </w:tc>
      </w:tr>
    </w:tbl>
    <w:p w:rsidR="007A5399" w:rsidRDefault="007A5399" w:rsidP="00E15BDE">
      <w:pPr>
        <w:spacing w:before="30" w:after="30" w:line="360" w:lineRule="auto"/>
        <w:contextualSpacing/>
        <w:rPr>
          <w:b/>
          <w:color w:val="000000" w:themeColor="text1"/>
        </w:rPr>
      </w:pPr>
    </w:p>
    <w:p w:rsidR="00641576" w:rsidRDefault="00641576" w:rsidP="00E15BDE">
      <w:pPr>
        <w:spacing w:before="30" w:after="30" w:line="360" w:lineRule="auto"/>
        <w:contextualSpacing/>
        <w:rPr>
          <w:b/>
          <w:color w:val="000000" w:themeColor="text1"/>
        </w:rPr>
      </w:pPr>
    </w:p>
    <w:p w:rsidR="00187F2A" w:rsidRPr="00DF3F75" w:rsidRDefault="00187F2A" w:rsidP="00187F2A">
      <w:pPr>
        <w:spacing w:before="30" w:after="30" w:line="360" w:lineRule="auto"/>
        <w:contextualSpacing/>
        <w:rPr>
          <w:b/>
          <w:color w:val="000000" w:themeColor="text1"/>
        </w:rPr>
      </w:pPr>
      <w:r>
        <w:rPr>
          <w:b/>
          <w:color w:val="000000" w:themeColor="text1"/>
        </w:rPr>
        <w:t>P</w:t>
      </w:r>
      <w:r w:rsidRPr="00DF3F75">
        <w:rPr>
          <w:b/>
          <w:color w:val="000000" w:themeColor="text1"/>
        </w:rPr>
        <w:t>ERSONELİN EĞİTİM DURUMUNA GÖRE DAĞILIMI</w:t>
      </w:r>
    </w:p>
    <w:tbl>
      <w:tblPr>
        <w:tblpPr w:leftFromText="141" w:rightFromText="141" w:vertAnchor="text" w:horzAnchor="margin" w:tblpY="74"/>
        <w:tblW w:w="500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7" w:type="dxa"/>
          <w:left w:w="70" w:type="dxa"/>
          <w:right w:w="70" w:type="dxa"/>
        </w:tblCellMar>
        <w:tblLook w:val="04A0" w:firstRow="1" w:lastRow="0" w:firstColumn="1" w:lastColumn="0" w:noHBand="0" w:noVBand="1"/>
      </w:tblPr>
      <w:tblGrid>
        <w:gridCol w:w="431"/>
        <w:gridCol w:w="1566"/>
        <w:gridCol w:w="709"/>
        <w:gridCol w:w="850"/>
        <w:gridCol w:w="563"/>
        <w:gridCol w:w="850"/>
        <w:gridCol w:w="705"/>
        <w:gridCol w:w="985"/>
        <w:gridCol w:w="572"/>
        <w:gridCol w:w="848"/>
        <w:gridCol w:w="707"/>
        <w:gridCol w:w="848"/>
      </w:tblGrid>
      <w:tr w:rsidR="004376B3" w:rsidRPr="00187F2A" w:rsidTr="004376B3">
        <w:trPr>
          <w:trHeight w:val="397"/>
        </w:trPr>
        <w:tc>
          <w:tcPr>
            <w:tcW w:w="224" w:type="pct"/>
            <w:vMerge w:val="restart"/>
            <w:shd w:val="clear" w:color="auto" w:fill="auto"/>
            <w:noWrap/>
            <w:vAlign w:val="center"/>
            <w:hideMark/>
          </w:tcPr>
          <w:p w:rsidR="00187F2A" w:rsidRPr="00187F2A" w:rsidRDefault="00187F2A" w:rsidP="001C38E5">
            <w:pPr>
              <w:spacing w:before="30" w:after="30" w:line="360" w:lineRule="auto"/>
              <w:contextualSpacing/>
              <w:jc w:val="center"/>
              <w:rPr>
                <w:b/>
                <w:bCs/>
                <w:color w:val="000000" w:themeColor="text1"/>
                <w:sz w:val="22"/>
                <w:szCs w:val="22"/>
              </w:rPr>
            </w:pPr>
            <w:r w:rsidRPr="00187F2A">
              <w:rPr>
                <w:b/>
                <w:bCs/>
                <w:color w:val="000000" w:themeColor="text1"/>
                <w:sz w:val="22"/>
                <w:szCs w:val="22"/>
              </w:rPr>
              <w:t>SN</w:t>
            </w:r>
          </w:p>
        </w:tc>
        <w:tc>
          <w:tcPr>
            <w:tcW w:w="813" w:type="pct"/>
            <w:vMerge w:val="restart"/>
            <w:shd w:val="clear" w:color="auto" w:fill="auto"/>
            <w:noWrap/>
            <w:vAlign w:val="center"/>
            <w:hideMark/>
          </w:tcPr>
          <w:p w:rsidR="00187F2A" w:rsidRPr="00187F2A" w:rsidRDefault="00187F2A" w:rsidP="001C38E5">
            <w:pPr>
              <w:spacing w:before="30" w:after="30" w:line="360" w:lineRule="auto"/>
              <w:contextualSpacing/>
              <w:jc w:val="center"/>
              <w:rPr>
                <w:b/>
                <w:bCs/>
                <w:color w:val="000000" w:themeColor="text1"/>
                <w:sz w:val="22"/>
                <w:szCs w:val="22"/>
              </w:rPr>
            </w:pPr>
            <w:r w:rsidRPr="00187F2A">
              <w:rPr>
                <w:b/>
                <w:bCs/>
                <w:color w:val="000000" w:themeColor="text1"/>
                <w:sz w:val="22"/>
                <w:szCs w:val="22"/>
              </w:rPr>
              <w:t>EĞİTİM DURUMU</w:t>
            </w:r>
          </w:p>
        </w:tc>
        <w:tc>
          <w:tcPr>
            <w:tcW w:w="809" w:type="pct"/>
            <w:gridSpan w:val="2"/>
            <w:shd w:val="clear" w:color="auto" w:fill="auto"/>
            <w:noWrap/>
            <w:vAlign w:val="center"/>
            <w:hideMark/>
          </w:tcPr>
          <w:p w:rsidR="00187F2A" w:rsidRPr="00187F2A" w:rsidRDefault="00187F2A" w:rsidP="001C38E5">
            <w:pPr>
              <w:spacing w:before="30" w:after="30" w:line="360" w:lineRule="auto"/>
              <w:contextualSpacing/>
              <w:jc w:val="center"/>
              <w:rPr>
                <w:b/>
                <w:bCs/>
                <w:color w:val="000000" w:themeColor="text1"/>
                <w:sz w:val="22"/>
                <w:szCs w:val="22"/>
              </w:rPr>
            </w:pPr>
            <w:r w:rsidRPr="00187F2A">
              <w:rPr>
                <w:b/>
                <w:bCs/>
                <w:color w:val="000000" w:themeColor="text1"/>
                <w:sz w:val="22"/>
                <w:szCs w:val="22"/>
              </w:rPr>
              <w:t>MEMUR</w:t>
            </w:r>
          </w:p>
        </w:tc>
        <w:tc>
          <w:tcPr>
            <w:tcW w:w="733" w:type="pct"/>
            <w:gridSpan w:val="2"/>
            <w:shd w:val="clear" w:color="auto" w:fill="auto"/>
            <w:noWrap/>
            <w:vAlign w:val="center"/>
            <w:hideMark/>
          </w:tcPr>
          <w:p w:rsidR="00187F2A" w:rsidRPr="00187F2A" w:rsidRDefault="00187F2A" w:rsidP="001C38E5">
            <w:pPr>
              <w:spacing w:before="30" w:after="30" w:line="360" w:lineRule="auto"/>
              <w:contextualSpacing/>
              <w:jc w:val="center"/>
              <w:rPr>
                <w:b/>
                <w:bCs/>
                <w:color w:val="000000" w:themeColor="text1"/>
                <w:sz w:val="22"/>
                <w:szCs w:val="22"/>
              </w:rPr>
            </w:pPr>
            <w:r w:rsidRPr="00187F2A">
              <w:rPr>
                <w:b/>
                <w:bCs/>
                <w:color w:val="000000" w:themeColor="text1"/>
                <w:sz w:val="22"/>
                <w:szCs w:val="22"/>
              </w:rPr>
              <w:t>İŞÇİ</w:t>
            </w:r>
          </w:p>
        </w:tc>
        <w:tc>
          <w:tcPr>
            <w:tcW w:w="877" w:type="pct"/>
            <w:gridSpan w:val="2"/>
            <w:shd w:val="clear" w:color="auto" w:fill="auto"/>
            <w:noWrap/>
            <w:vAlign w:val="center"/>
            <w:hideMark/>
          </w:tcPr>
          <w:p w:rsidR="00187F2A" w:rsidRPr="00187F2A" w:rsidRDefault="00187F2A" w:rsidP="001C38E5">
            <w:pPr>
              <w:spacing w:before="30" w:after="30" w:line="360" w:lineRule="auto"/>
              <w:contextualSpacing/>
              <w:jc w:val="center"/>
              <w:rPr>
                <w:b/>
                <w:bCs/>
                <w:color w:val="000000" w:themeColor="text1"/>
                <w:sz w:val="22"/>
                <w:szCs w:val="22"/>
              </w:rPr>
            </w:pPr>
            <w:r w:rsidRPr="00187F2A">
              <w:rPr>
                <w:b/>
                <w:bCs/>
                <w:color w:val="000000" w:themeColor="text1"/>
                <w:sz w:val="22"/>
                <w:szCs w:val="22"/>
              </w:rPr>
              <w:t>SÖZLEŞMELİ</w:t>
            </w:r>
          </w:p>
        </w:tc>
        <w:tc>
          <w:tcPr>
            <w:tcW w:w="737" w:type="pct"/>
            <w:gridSpan w:val="2"/>
            <w:vAlign w:val="center"/>
          </w:tcPr>
          <w:p w:rsidR="00187F2A" w:rsidRPr="00187F2A" w:rsidRDefault="00187F2A" w:rsidP="001C38E5">
            <w:pPr>
              <w:spacing w:before="30" w:after="30" w:line="360" w:lineRule="auto"/>
              <w:contextualSpacing/>
              <w:jc w:val="center"/>
              <w:rPr>
                <w:b/>
                <w:bCs/>
                <w:color w:val="000000" w:themeColor="text1"/>
                <w:sz w:val="22"/>
                <w:szCs w:val="22"/>
              </w:rPr>
            </w:pPr>
            <w:r w:rsidRPr="00187F2A">
              <w:rPr>
                <w:b/>
                <w:bCs/>
                <w:color w:val="000000" w:themeColor="text1"/>
                <w:sz w:val="22"/>
                <w:szCs w:val="22"/>
              </w:rPr>
              <w:t xml:space="preserve">PERSONEL AŞ </w:t>
            </w:r>
          </w:p>
        </w:tc>
        <w:tc>
          <w:tcPr>
            <w:tcW w:w="807" w:type="pct"/>
            <w:gridSpan w:val="2"/>
            <w:shd w:val="clear" w:color="auto" w:fill="auto"/>
            <w:noWrap/>
            <w:vAlign w:val="center"/>
            <w:hideMark/>
          </w:tcPr>
          <w:p w:rsidR="00187F2A" w:rsidRPr="00187F2A" w:rsidRDefault="00187F2A" w:rsidP="001C38E5">
            <w:pPr>
              <w:spacing w:before="30" w:after="30" w:line="360" w:lineRule="auto"/>
              <w:contextualSpacing/>
              <w:jc w:val="center"/>
              <w:rPr>
                <w:b/>
                <w:bCs/>
                <w:color w:val="000000" w:themeColor="text1"/>
                <w:sz w:val="22"/>
                <w:szCs w:val="22"/>
              </w:rPr>
            </w:pPr>
            <w:r w:rsidRPr="00187F2A">
              <w:rPr>
                <w:b/>
                <w:bCs/>
                <w:color w:val="000000" w:themeColor="text1"/>
                <w:sz w:val="22"/>
                <w:szCs w:val="22"/>
              </w:rPr>
              <w:t>TOPLAM</w:t>
            </w:r>
          </w:p>
        </w:tc>
      </w:tr>
      <w:tr w:rsidR="004376B3" w:rsidRPr="00187F2A" w:rsidTr="004376B3">
        <w:trPr>
          <w:trHeight w:val="397"/>
        </w:trPr>
        <w:tc>
          <w:tcPr>
            <w:tcW w:w="224" w:type="pct"/>
            <w:vMerge/>
            <w:vAlign w:val="center"/>
            <w:hideMark/>
          </w:tcPr>
          <w:p w:rsidR="004376B3" w:rsidRPr="00187F2A" w:rsidRDefault="004376B3" w:rsidP="004376B3">
            <w:pPr>
              <w:spacing w:before="30" w:after="30" w:line="360" w:lineRule="auto"/>
              <w:contextualSpacing/>
              <w:jc w:val="center"/>
              <w:rPr>
                <w:b/>
                <w:bCs/>
                <w:color w:val="000000" w:themeColor="text1"/>
                <w:sz w:val="22"/>
                <w:szCs w:val="22"/>
              </w:rPr>
            </w:pPr>
          </w:p>
        </w:tc>
        <w:tc>
          <w:tcPr>
            <w:tcW w:w="813" w:type="pct"/>
            <w:vMerge/>
            <w:vAlign w:val="center"/>
            <w:hideMark/>
          </w:tcPr>
          <w:p w:rsidR="004376B3" w:rsidRPr="00187F2A" w:rsidRDefault="004376B3" w:rsidP="004376B3">
            <w:pPr>
              <w:spacing w:before="30" w:after="30" w:line="360" w:lineRule="auto"/>
              <w:contextualSpacing/>
              <w:jc w:val="center"/>
              <w:rPr>
                <w:b/>
                <w:bCs/>
                <w:color w:val="000000" w:themeColor="text1"/>
                <w:sz w:val="22"/>
                <w:szCs w:val="22"/>
              </w:rPr>
            </w:pPr>
          </w:p>
        </w:tc>
        <w:tc>
          <w:tcPr>
            <w:tcW w:w="368" w:type="pct"/>
            <w:shd w:val="clear" w:color="auto" w:fill="auto"/>
            <w:noWrap/>
            <w:vAlign w:val="center"/>
            <w:hideMark/>
          </w:tcPr>
          <w:p w:rsidR="004376B3" w:rsidRPr="00985C05" w:rsidRDefault="004376B3" w:rsidP="004376B3">
            <w:pPr>
              <w:autoSpaceDE/>
              <w:autoSpaceDN/>
              <w:adjustRightInd/>
              <w:spacing w:before="0" w:after="0"/>
              <w:rPr>
                <w:b/>
                <w:sz w:val="22"/>
                <w:szCs w:val="22"/>
              </w:rPr>
            </w:pPr>
            <w:r w:rsidRPr="00985C05">
              <w:rPr>
                <w:b/>
                <w:sz w:val="22"/>
                <w:szCs w:val="22"/>
              </w:rPr>
              <w:t>Sayı</w:t>
            </w:r>
          </w:p>
        </w:tc>
        <w:tc>
          <w:tcPr>
            <w:tcW w:w="441" w:type="pct"/>
            <w:shd w:val="clear" w:color="auto" w:fill="auto"/>
            <w:noWrap/>
            <w:vAlign w:val="center"/>
            <w:hideMark/>
          </w:tcPr>
          <w:p w:rsidR="004376B3" w:rsidRPr="00985C05" w:rsidRDefault="004376B3" w:rsidP="004376B3">
            <w:pPr>
              <w:autoSpaceDE/>
              <w:autoSpaceDN/>
              <w:adjustRightInd/>
              <w:spacing w:before="0" w:after="0"/>
              <w:rPr>
                <w:b/>
                <w:sz w:val="22"/>
                <w:szCs w:val="22"/>
              </w:rPr>
            </w:pPr>
            <w:r w:rsidRPr="00985C05">
              <w:rPr>
                <w:b/>
                <w:sz w:val="22"/>
                <w:szCs w:val="22"/>
              </w:rPr>
              <w:t>Yüzde</w:t>
            </w:r>
          </w:p>
        </w:tc>
        <w:tc>
          <w:tcPr>
            <w:tcW w:w="292" w:type="pct"/>
            <w:shd w:val="clear" w:color="auto" w:fill="auto"/>
            <w:noWrap/>
            <w:vAlign w:val="center"/>
            <w:hideMark/>
          </w:tcPr>
          <w:p w:rsidR="004376B3" w:rsidRPr="00985C05" w:rsidRDefault="004376B3" w:rsidP="004376B3">
            <w:pPr>
              <w:autoSpaceDE/>
              <w:autoSpaceDN/>
              <w:adjustRightInd/>
              <w:spacing w:before="0" w:after="0"/>
              <w:rPr>
                <w:b/>
                <w:sz w:val="22"/>
                <w:szCs w:val="22"/>
              </w:rPr>
            </w:pPr>
            <w:r w:rsidRPr="00985C05">
              <w:rPr>
                <w:b/>
                <w:sz w:val="22"/>
                <w:szCs w:val="22"/>
              </w:rPr>
              <w:t>Sayı</w:t>
            </w:r>
          </w:p>
        </w:tc>
        <w:tc>
          <w:tcPr>
            <w:tcW w:w="441" w:type="pct"/>
            <w:shd w:val="clear" w:color="auto" w:fill="auto"/>
            <w:noWrap/>
            <w:vAlign w:val="center"/>
            <w:hideMark/>
          </w:tcPr>
          <w:p w:rsidR="004376B3" w:rsidRPr="00985C05" w:rsidRDefault="004376B3" w:rsidP="004376B3">
            <w:pPr>
              <w:autoSpaceDE/>
              <w:autoSpaceDN/>
              <w:adjustRightInd/>
              <w:spacing w:before="0" w:after="0"/>
              <w:rPr>
                <w:b/>
                <w:sz w:val="22"/>
                <w:szCs w:val="22"/>
              </w:rPr>
            </w:pPr>
            <w:r w:rsidRPr="00985C05">
              <w:rPr>
                <w:b/>
                <w:sz w:val="22"/>
                <w:szCs w:val="22"/>
              </w:rPr>
              <w:t>Yüzde</w:t>
            </w:r>
          </w:p>
        </w:tc>
        <w:tc>
          <w:tcPr>
            <w:tcW w:w="366" w:type="pct"/>
            <w:shd w:val="clear" w:color="auto" w:fill="auto"/>
            <w:noWrap/>
            <w:vAlign w:val="center"/>
            <w:hideMark/>
          </w:tcPr>
          <w:p w:rsidR="004376B3" w:rsidRPr="00985C05" w:rsidRDefault="004376B3" w:rsidP="004376B3">
            <w:pPr>
              <w:autoSpaceDE/>
              <w:autoSpaceDN/>
              <w:adjustRightInd/>
              <w:spacing w:before="0" w:after="0"/>
              <w:rPr>
                <w:b/>
                <w:sz w:val="22"/>
                <w:szCs w:val="22"/>
              </w:rPr>
            </w:pPr>
            <w:r w:rsidRPr="00985C05">
              <w:rPr>
                <w:b/>
                <w:sz w:val="22"/>
                <w:szCs w:val="22"/>
              </w:rPr>
              <w:t xml:space="preserve">Sayı </w:t>
            </w:r>
          </w:p>
        </w:tc>
        <w:tc>
          <w:tcPr>
            <w:tcW w:w="511" w:type="pct"/>
            <w:shd w:val="clear" w:color="auto" w:fill="auto"/>
            <w:noWrap/>
            <w:vAlign w:val="center"/>
            <w:hideMark/>
          </w:tcPr>
          <w:p w:rsidR="004376B3" w:rsidRPr="00985C05" w:rsidRDefault="004376B3" w:rsidP="004376B3">
            <w:pPr>
              <w:autoSpaceDE/>
              <w:autoSpaceDN/>
              <w:adjustRightInd/>
              <w:spacing w:before="0" w:after="0"/>
              <w:rPr>
                <w:b/>
                <w:sz w:val="22"/>
                <w:szCs w:val="22"/>
              </w:rPr>
            </w:pPr>
            <w:r w:rsidRPr="00985C05">
              <w:rPr>
                <w:b/>
                <w:sz w:val="22"/>
                <w:szCs w:val="22"/>
              </w:rPr>
              <w:t>Yüzde</w:t>
            </w:r>
          </w:p>
        </w:tc>
        <w:tc>
          <w:tcPr>
            <w:tcW w:w="297" w:type="pct"/>
            <w:vAlign w:val="center"/>
          </w:tcPr>
          <w:p w:rsidR="004376B3" w:rsidRPr="00985C05" w:rsidRDefault="004376B3" w:rsidP="004376B3">
            <w:pPr>
              <w:autoSpaceDE/>
              <w:autoSpaceDN/>
              <w:adjustRightInd/>
              <w:spacing w:before="0" w:after="0"/>
              <w:rPr>
                <w:b/>
                <w:sz w:val="22"/>
                <w:szCs w:val="22"/>
              </w:rPr>
            </w:pPr>
            <w:r w:rsidRPr="00985C05">
              <w:rPr>
                <w:b/>
                <w:sz w:val="22"/>
                <w:szCs w:val="22"/>
              </w:rPr>
              <w:t xml:space="preserve">Sayı </w:t>
            </w:r>
          </w:p>
        </w:tc>
        <w:tc>
          <w:tcPr>
            <w:tcW w:w="440" w:type="pct"/>
            <w:vAlign w:val="center"/>
          </w:tcPr>
          <w:p w:rsidR="004376B3" w:rsidRPr="00985C05" w:rsidRDefault="004376B3" w:rsidP="004376B3">
            <w:pPr>
              <w:autoSpaceDE/>
              <w:autoSpaceDN/>
              <w:adjustRightInd/>
              <w:spacing w:before="0" w:after="0"/>
              <w:rPr>
                <w:b/>
                <w:sz w:val="22"/>
                <w:szCs w:val="22"/>
              </w:rPr>
            </w:pPr>
            <w:r w:rsidRPr="00985C05">
              <w:rPr>
                <w:b/>
                <w:sz w:val="22"/>
                <w:szCs w:val="22"/>
              </w:rPr>
              <w:t>Yüzde</w:t>
            </w:r>
          </w:p>
        </w:tc>
        <w:tc>
          <w:tcPr>
            <w:tcW w:w="367" w:type="pct"/>
            <w:shd w:val="clear" w:color="auto" w:fill="auto"/>
            <w:noWrap/>
            <w:vAlign w:val="center"/>
            <w:hideMark/>
          </w:tcPr>
          <w:p w:rsidR="004376B3" w:rsidRPr="00985C05" w:rsidRDefault="004376B3" w:rsidP="004376B3">
            <w:pPr>
              <w:autoSpaceDE/>
              <w:autoSpaceDN/>
              <w:adjustRightInd/>
              <w:spacing w:before="0" w:after="0"/>
              <w:rPr>
                <w:b/>
                <w:sz w:val="22"/>
                <w:szCs w:val="22"/>
              </w:rPr>
            </w:pPr>
            <w:r w:rsidRPr="00985C05">
              <w:rPr>
                <w:b/>
                <w:sz w:val="22"/>
                <w:szCs w:val="22"/>
              </w:rPr>
              <w:t xml:space="preserve">Sayı </w:t>
            </w:r>
          </w:p>
        </w:tc>
        <w:tc>
          <w:tcPr>
            <w:tcW w:w="440" w:type="pct"/>
            <w:shd w:val="clear" w:color="auto" w:fill="auto"/>
            <w:noWrap/>
            <w:vAlign w:val="center"/>
            <w:hideMark/>
          </w:tcPr>
          <w:p w:rsidR="004376B3" w:rsidRPr="00985C05" w:rsidRDefault="004376B3" w:rsidP="004376B3">
            <w:pPr>
              <w:autoSpaceDE/>
              <w:autoSpaceDN/>
              <w:adjustRightInd/>
              <w:spacing w:before="0" w:after="0"/>
              <w:rPr>
                <w:b/>
                <w:sz w:val="22"/>
                <w:szCs w:val="22"/>
              </w:rPr>
            </w:pPr>
            <w:r w:rsidRPr="00985C05">
              <w:rPr>
                <w:b/>
                <w:sz w:val="22"/>
                <w:szCs w:val="22"/>
              </w:rPr>
              <w:t>Yüzde</w:t>
            </w:r>
          </w:p>
        </w:tc>
      </w:tr>
      <w:tr w:rsidR="004376B3" w:rsidRPr="00187F2A" w:rsidTr="004376B3">
        <w:trPr>
          <w:trHeight w:val="397"/>
        </w:trPr>
        <w:tc>
          <w:tcPr>
            <w:tcW w:w="224" w:type="pct"/>
            <w:shd w:val="clear" w:color="auto" w:fill="auto"/>
            <w:noWrap/>
            <w:vAlign w:val="center"/>
            <w:hideMark/>
          </w:tcPr>
          <w:p w:rsidR="00187F2A" w:rsidRPr="00187F2A" w:rsidRDefault="00187F2A" w:rsidP="001C38E5">
            <w:pPr>
              <w:spacing w:before="30" w:after="30" w:line="360" w:lineRule="auto"/>
              <w:contextualSpacing/>
              <w:jc w:val="center"/>
              <w:rPr>
                <w:bCs/>
                <w:color w:val="000000" w:themeColor="text1"/>
                <w:sz w:val="22"/>
                <w:szCs w:val="22"/>
              </w:rPr>
            </w:pPr>
            <w:r w:rsidRPr="00187F2A">
              <w:rPr>
                <w:bCs/>
                <w:color w:val="000000" w:themeColor="text1"/>
                <w:sz w:val="22"/>
                <w:szCs w:val="22"/>
              </w:rPr>
              <w:t>1</w:t>
            </w:r>
          </w:p>
        </w:tc>
        <w:tc>
          <w:tcPr>
            <w:tcW w:w="813" w:type="pct"/>
            <w:shd w:val="clear" w:color="auto" w:fill="auto"/>
            <w:noWrap/>
            <w:vAlign w:val="center"/>
            <w:hideMark/>
          </w:tcPr>
          <w:p w:rsidR="00187F2A" w:rsidRPr="00187F2A" w:rsidRDefault="00187F2A" w:rsidP="001C38E5">
            <w:pPr>
              <w:spacing w:before="30" w:after="30" w:line="360" w:lineRule="auto"/>
              <w:contextualSpacing/>
              <w:rPr>
                <w:color w:val="000000" w:themeColor="text1"/>
                <w:sz w:val="22"/>
                <w:szCs w:val="22"/>
              </w:rPr>
            </w:pPr>
            <w:r w:rsidRPr="00187F2A">
              <w:rPr>
                <w:color w:val="000000" w:themeColor="text1"/>
                <w:sz w:val="22"/>
                <w:szCs w:val="22"/>
              </w:rPr>
              <w:t>İLKÖĞRETİM</w:t>
            </w:r>
          </w:p>
        </w:tc>
        <w:tc>
          <w:tcPr>
            <w:tcW w:w="368" w:type="pct"/>
            <w:shd w:val="clear" w:color="auto" w:fill="auto"/>
            <w:noWrap/>
            <w:vAlign w:val="center"/>
            <w:hideMark/>
          </w:tcPr>
          <w:p w:rsidR="00187F2A" w:rsidRPr="00187F2A" w:rsidRDefault="00187F2A" w:rsidP="00641576">
            <w:pPr>
              <w:spacing w:before="30" w:after="30" w:line="360" w:lineRule="auto"/>
              <w:contextualSpacing/>
              <w:jc w:val="right"/>
              <w:rPr>
                <w:color w:val="000000" w:themeColor="text1"/>
                <w:sz w:val="22"/>
                <w:szCs w:val="22"/>
              </w:rPr>
            </w:pPr>
            <w:r w:rsidRPr="00187F2A">
              <w:rPr>
                <w:color w:val="000000" w:themeColor="text1"/>
                <w:sz w:val="22"/>
                <w:szCs w:val="22"/>
              </w:rPr>
              <w:t>2</w:t>
            </w:r>
          </w:p>
        </w:tc>
        <w:tc>
          <w:tcPr>
            <w:tcW w:w="441" w:type="pct"/>
            <w:shd w:val="clear" w:color="auto" w:fill="auto"/>
            <w:noWrap/>
            <w:vAlign w:val="center"/>
            <w:hideMark/>
          </w:tcPr>
          <w:p w:rsidR="00187F2A" w:rsidRPr="00187F2A" w:rsidRDefault="00187F2A" w:rsidP="00641576">
            <w:pPr>
              <w:spacing w:before="30" w:after="30" w:line="360" w:lineRule="auto"/>
              <w:contextualSpacing/>
              <w:jc w:val="right"/>
              <w:rPr>
                <w:color w:val="000000" w:themeColor="text1"/>
                <w:sz w:val="22"/>
                <w:szCs w:val="22"/>
              </w:rPr>
            </w:pPr>
            <w:r w:rsidRPr="00187F2A">
              <w:rPr>
                <w:color w:val="000000" w:themeColor="text1"/>
                <w:sz w:val="22"/>
                <w:szCs w:val="22"/>
              </w:rPr>
              <w:t>2,67</w:t>
            </w:r>
          </w:p>
        </w:tc>
        <w:tc>
          <w:tcPr>
            <w:tcW w:w="292" w:type="pct"/>
            <w:shd w:val="clear" w:color="auto" w:fill="auto"/>
            <w:noWrap/>
            <w:vAlign w:val="center"/>
            <w:hideMark/>
          </w:tcPr>
          <w:p w:rsidR="00187F2A" w:rsidRPr="00187F2A" w:rsidRDefault="00187F2A" w:rsidP="00641576">
            <w:pPr>
              <w:spacing w:before="30" w:after="30" w:line="360" w:lineRule="auto"/>
              <w:contextualSpacing/>
              <w:jc w:val="right"/>
              <w:rPr>
                <w:color w:val="000000" w:themeColor="text1"/>
                <w:sz w:val="22"/>
                <w:szCs w:val="22"/>
              </w:rPr>
            </w:pPr>
            <w:r w:rsidRPr="00187F2A">
              <w:rPr>
                <w:color w:val="000000" w:themeColor="text1"/>
                <w:sz w:val="22"/>
                <w:szCs w:val="22"/>
              </w:rPr>
              <w:t>6</w:t>
            </w:r>
          </w:p>
        </w:tc>
        <w:tc>
          <w:tcPr>
            <w:tcW w:w="441" w:type="pct"/>
            <w:shd w:val="clear" w:color="auto" w:fill="auto"/>
            <w:noWrap/>
            <w:vAlign w:val="center"/>
            <w:hideMark/>
          </w:tcPr>
          <w:p w:rsidR="00187F2A" w:rsidRPr="00187F2A" w:rsidRDefault="00187F2A" w:rsidP="00641576">
            <w:pPr>
              <w:spacing w:before="30" w:after="30" w:line="360" w:lineRule="auto"/>
              <w:contextualSpacing/>
              <w:jc w:val="right"/>
              <w:rPr>
                <w:color w:val="000000" w:themeColor="text1"/>
                <w:sz w:val="22"/>
                <w:szCs w:val="22"/>
              </w:rPr>
            </w:pPr>
            <w:r w:rsidRPr="00187F2A">
              <w:rPr>
                <w:color w:val="000000" w:themeColor="text1"/>
                <w:sz w:val="22"/>
                <w:szCs w:val="22"/>
              </w:rPr>
              <w:t>10,00</w:t>
            </w:r>
          </w:p>
        </w:tc>
        <w:tc>
          <w:tcPr>
            <w:tcW w:w="366" w:type="pct"/>
            <w:shd w:val="clear" w:color="auto" w:fill="auto"/>
            <w:noWrap/>
            <w:vAlign w:val="center"/>
            <w:hideMark/>
          </w:tcPr>
          <w:p w:rsidR="00187F2A" w:rsidRPr="00187F2A" w:rsidRDefault="00187F2A" w:rsidP="00641576">
            <w:pPr>
              <w:spacing w:before="30" w:after="30" w:line="360" w:lineRule="auto"/>
              <w:contextualSpacing/>
              <w:jc w:val="right"/>
              <w:rPr>
                <w:color w:val="000000" w:themeColor="text1"/>
                <w:sz w:val="22"/>
                <w:szCs w:val="22"/>
              </w:rPr>
            </w:pPr>
            <w:r w:rsidRPr="00187F2A">
              <w:rPr>
                <w:color w:val="000000" w:themeColor="text1"/>
                <w:sz w:val="22"/>
                <w:szCs w:val="22"/>
              </w:rPr>
              <w:t>0</w:t>
            </w:r>
          </w:p>
        </w:tc>
        <w:tc>
          <w:tcPr>
            <w:tcW w:w="511" w:type="pct"/>
            <w:shd w:val="clear" w:color="auto" w:fill="auto"/>
            <w:noWrap/>
            <w:vAlign w:val="center"/>
            <w:hideMark/>
          </w:tcPr>
          <w:p w:rsidR="00187F2A" w:rsidRPr="00187F2A" w:rsidRDefault="00187F2A" w:rsidP="00641576">
            <w:pPr>
              <w:spacing w:before="30" w:after="30" w:line="360" w:lineRule="auto"/>
              <w:contextualSpacing/>
              <w:jc w:val="right"/>
              <w:rPr>
                <w:color w:val="000000" w:themeColor="text1"/>
                <w:sz w:val="22"/>
                <w:szCs w:val="22"/>
              </w:rPr>
            </w:pPr>
            <w:r w:rsidRPr="00187F2A">
              <w:rPr>
                <w:color w:val="000000" w:themeColor="text1"/>
                <w:sz w:val="22"/>
                <w:szCs w:val="22"/>
              </w:rPr>
              <w:t>0,00</w:t>
            </w:r>
          </w:p>
        </w:tc>
        <w:tc>
          <w:tcPr>
            <w:tcW w:w="297" w:type="pct"/>
            <w:vAlign w:val="center"/>
          </w:tcPr>
          <w:p w:rsidR="00187F2A" w:rsidRPr="00187F2A" w:rsidRDefault="00187F2A" w:rsidP="00641576">
            <w:pPr>
              <w:spacing w:before="30" w:after="30" w:line="360" w:lineRule="auto"/>
              <w:contextualSpacing/>
              <w:jc w:val="right"/>
              <w:rPr>
                <w:color w:val="000000" w:themeColor="text1"/>
                <w:sz w:val="22"/>
                <w:szCs w:val="22"/>
              </w:rPr>
            </w:pPr>
            <w:r w:rsidRPr="00187F2A">
              <w:rPr>
                <w:color w:val="000000" w:themeColor="text1"/>
                <w:sz w:val="22"/>
                <w:szCs w:val="22"/>
              </w:rPr>
              <w:t>58</w:t>
            </w:r>
          </w:p>
        </w:tc>
        <w:tc>
          <w:tcPr>
            <w:tcW w:w="440" w:type="pct"/>
            <w:vAlign w:val="center"/>
          </w:tcPr>
          <w:p w:rsidR="00187F2A" w:rsidRPr="00187F2A" w:rsidRDefault="00187F2A" w:rsidP="00641576">
            <w:pPr>
              <w:spacing w:before="30" w:after="30" w:line="360" w:lineRule="auto"/>
              <w:contextualSpacing/>
              <w:jc w:val="right"/>
              <w:rPr>
                <w:color w:val="000000" w:themeColor="text1"/>
                <w:sz w:val="22"/>
                <w:szCs w:val="22"/>
              </w:rPr>
            </w:pPr>
            <w:r w:rsidRPr="00187F2A">
              <w:rPr>
                <w:color w:val="000000" w:themeColor="text1"/>
                <w:sz w:val="22"/>
                <w:szCs w:val="22"/>
              </w:rPr>
              <w:t>40,28</w:t>
            </w:r>
          </w:p>
        </w:tc>
        <w:tc>
          <w:tcPr>
            <w:tcW w:w="367" w:type="pct"/>
            <w:shd w:val="clear" w:color="auto" w:fill="auto"/>
            <w:noWrap/>
            <w:vAlign w:val="center"/>
            <w:hideMark/>
          </w:tcPr>
          <w:p w:rsidR="00187F2A" w:rsidRPr="00187F2A" w:rsidRDefault="00187F2A" w:rsidP="00641576">
            <w:pPr>
              <w:spacing w:before="30" w:after="30" w:line="360" w:lineRule="auto"/>
              <w:contextualSpacing/>
              <w:jc w:val="right"/>
              <w:rPr>
                <w:color w:val="000000" w:themeColor="text1"/>
                <w:sz w:val="22"/>
                <w:szCs w:val="22"/>
              </w:rPr>
            </w:pPr>
            <w:r w:rsidRPr="00187F2A">
              <w:rPr>
                <w:color w:val="000000" w:themeColor="text1"/>
                <w:sz w:val="22"/>
                <w:szCs w:val="22"/>
              </w:rPr>
              <w:t>66</w:t>
            </w:r>
          </w:p>
        </w:tc>
        <w:tc>
          <w:tcPr>
            <w:tcW w:w="440" w:type="pct"/>
            <w:shd w:val="clear" w:color="auto" w:fill="auto"/>
            <w:noWrap/>
            <w:vAlign w:val="center"/>
            <w:hideMark/>
          </w:tcPr>
          <w:p w:rsidR="00187F2A" w:rsidRPr="00187F2A" w:rsidRDefault="00187F2A" w:rsidP="00641576">
            <w:pPr>
              <w:spacing w:before="30" w:after="30" w:line="360" w:lineRule="auto"/>
              <w:contextualSpacing/>
              <w:jc w:val="right"/>
              <w:rPr>
                <w:color w:val="000000" w:themeColor="text1"/>
                <w:sz w:val="22"/>
                <w:szCs w:val="22"/>
              </w:rPr>
            </w:pPr>
            <w:r w:rsidRPr="00187F2A">
              <w:rPr>
                <w:color w:val="000000" w:themeColor="text1"/>
                <w:sz w:val="22"/>
                <w:szCs w:val="22"/>
              </w:rPr>
              <w:t>42,58</w:t>
            </w:r>
          </w:p>
        </w:tc>
      </w:tr>
      <w:tr w:rsidR="004376B3" w:rsidRPr="00187F2A" w:rsidTr="004376B3">
        <w:trPr>
          <w:trHeight w:val="397"/>
        </w:trPr>
        <w:tc>
          <w:tcPr>
            <w:tcW w:w="224" w:type="pct"/>
            <w:shd w:val="clear" w:color="auto" w:fill="auto"/>
            <w:noWrap/>
            <w:vAlign w:val="center"/>
            <w:hideMark/>
          </w:tcPr>
          <w:p w:rsidR="00187F2A" w:rsidRPr="00187F2A" w:rsidRDefault="00187F2A" w:rsidP="001C38E5">
            <w:pPr>
              <w:spacing w:before="30" w:after="30" w:line="360" w:lineRule="auto"/>
              <w:contextualSpacing/>
              <w:jc w:val="center"/>
              <w:rPr>
                <w:bCs/>
                <w:color w:val="000000" w:themeColor="text1"/>
                <w:sz w:val="22"/>
                <w:szCs w:val="22"/>
              </w:rPr>
            </w:pPr>
            <w:r w:rsidRPr="00187F2A">
              <w:rPr>
                <w:bCs/>
                <w:color w:val="000000" w:themeColor="text1"/>
                <w:sz w:val="22"/>
                <w:szCs w:val="22"/>
              </w:rPr>
              <w:t>2</w:t>
            </w:r>
          </w:p>
        </w:tc>
        <w:tc>
          <w:tcPr>
            <w:tcW w:w="813" w:type="pct"/>
            <w:shd w:val="clear" w:color="auto" w:fill="auto"/>
            <w:noWrap/>
            <w:vAlign w:val="center"/>
            <w:hideMark/>
          </w:tcPr>
          <w:p w:rsidR="00187F2A" w:rsidRPr="00187F2A" w:rsidRDefault="00187F2A" w:rsidP="001C38E5">
            <w:pPr>
              <w:spacing w:before="30" w:after="30" w:line="360" w:lineRule="auto"/>
              <w:contextualSpacing/>
              <w:rPr>
                <w:color w:val="000000" w:themeColor="text1"/>
                <w:sz w:val="22"/>
                <w:szCs w:val="22"/>
              </w:rPr>
            </w:pPr>
            <w:r w:rsidRPr="00187F2A">
              <w:rPr>
                <w:color w:val="000000" w:themeColor="text1"/>
                <w:sz w:val="22"/>
                <w:szCs w:val="22"/>
              </w:rPr>
              <w:t xml:space="preserve">LİSE </w:t>
            </w:r>
          </w:p>
        </w:tc>
        <w:tc>
          <w:tcPr>
            <w:tcW w:w="368" w:type="pct"/>
            <w:shd w:val="clear" w:color="auto" w:fill="auto"/>
            <w:noWrap/>
            <w:vAlign w:val="center"/>
            <w:hideMark/>
          </w:tcPr>
          <w:p w:rsidR="00187F2A" w:rsidRPr="00187F2A" w:rsidRDefault="00187F2A" w:rsidP="00641576">
            <w:pPr>
              <w:spacing w:before="30" w:after="30" w:line="360" w:lineRule="auto"/>
              <w:contextualSpacing/>
              <w:jc w:val="right"/>
              <w:rPr>
                <w:color w:val="000000" w:themeColor="text1"/>
                <w:sz w:val="22"/>
                <w:szCs w:val="22"/>
              </w:rPr>
            </w:pPr>
            <w:r w:rsidRPr="00187F2A">
              <w:rPr>
                <w:color w:val="000000" w:themeColor="text1"/>
                <w:sz w:val="22"/>
                <w:szCs w:val="22"/>
              </w:rPr>
              <w:t>12</w:t>
            </w:r>
          </w:p>
        </w:tc>
        <w:tc>
          <w:tcPr>
            <w:tcW w:w="441" w:type="pct"/>
            <w:shd w:val="clear" w:color="auto" w:fill="auto"/>
            <w:noWrap/>
            <w:vAlign w:val="center"/>
            <w:hideMark/>
          </w:tcPr>
          <w:p w:rsidR="00187F2A" w:rsidRPr="00187F2A" w:rsidRDefault="00187F2A" w:rsidP="00641576">
            <w:pPr>
              <w:spacing w:before="30" w:after="30" w:line="360" w:lineRule="auto"/>
              <w:contextualSpacing/>
              <w:jc w:val="right"/>
              <w:rPr>
                <w:color w:val="000000" w:themeColor="text1"/>
                <w:sz w:val="22"/>
                <w:szCs w:val="22"/>
              </w:rPr>
            </w:pPr>
            <w:r w:rsidRPr="00187F2A">
              <w:rPr>
                <w:color w:val="000000" w:themeColor="text1"/>
                <w:sz w:val="22"/>
                <w:szCs w:val="22"/>
              </w:rPr>
              <w:t>16,00</w:t>
            </w:r>
          </w:p>
        </w:tc>
        <w:tc>
          <w:tcPr>
            <w:tcW w:w="292" w:type="pct"/>
            <w:shd w:val="clear" w:color="auto" w:fill="auto"/>
            <w:noWrap/>
            <w:vAlign w:val="center"/>
            <w:hideMark/>
          </w:tcPr>
          <w:p w:rsidR="00187F2A" w:rsidRPr="00187F2A" w:rsidRDefault="00187F2A" w:rsidP="00641576">
            <w:pPr>
              <w:spacing w:before="30" w:after="30" w:line="360" w:lineRule="auto"/>
              <w:contextualSpacing/>
              <w:jc w:val="right"/>
              <w:rPr>
                <w:color w:val="000000" w:themeColor="text1"/>
                <w:sz w:val="22"/>
                <w:szCs w:val="22"/>
              </w:rPr>
            </w:pPr>
            <w:r w:rsidRPr="00187F2A">
              <w:rPr>
                <w:color w:val="000000" w:themeColor="text1"/>
                <w:sz w:val="22"/>
                <w:szCs w:val="22"/>
              </w:rPr>
              <w:t>9</w:t>
            </w:r>
          </w:p>
        </w:tc>
        <w:tc>
          <w:tcPr>
            <w:tcW w:w="441" w:type="pct"/>
            <w:shd w:val="clear" w:color="auto" w:fill="auto"/>
            <w:noWrap/>
            <w:vAlign w:val="center"/>
            <w:hideMark/>
          </w:tcPr>
          <w:p w:rsidR="00187F2A" w:rsidRPr="00187F2A" w:rsidRDefault="00187F2A" w:rsidP="00641576">
            <w:pPr>
              <w:spacing w:before="30" w:after="30" w:line="360" w:lineRule="auto"/>
              <w:contextualSpacing/>
              <w:jc w:val="right"/>
              <w:rPr>
                <w:color w:val="000000" w:themeColor="text1"/>
                <w:sz w:val="22"/>
                <w:szCs w:val="22"/>
              </w:rPr>
            </w:pPr>
            <w:r w:rsidRPr="00187F2A">
              <w:rPr>
                <w:color w:val="000000" w:themeColor="text1"/>
                <w:sz w:val="22"/>
                <w:szCs w:val="22"/>
              </w:rPr>
              <w:t>15,00</w:t>
            </w:r>
          </w:p>
        </w:tc>
        <w:tc>
          <w:tcPr>
            <w:tcW w:w="366" w:type="pct"/>
            <w:shd w:val="clear" w:color="auto" w:fill="auto"/>
            <w:noWrap/>
            <w:vAlign w:val="center"/>
            <w:hideMark/>
          </w:tcPr>
          <w:p w:rsidR="00187F2A" w:rsidRPr="00187F2A" w:rsidRDefault="00187F2A" w:rsidP="00641576">
            <w:pPr>
              <w:spacing w:before="30" w:after="30" w:line="360" w:lineRule="auto"/>
              <w:contextualSpacing/>
              <w:jc w:val="right"/>
              <w:rPr>
                <w:color w:val="000000" w:themeColor="text1"/>
                <w:sz w:val="22"/>
                <w:szCs w:val="22"/>
              </w:rPr>
            </w:pPr>
            <w:r w:rsidRPr="00187F2A">
              <w:rPr>
                <w:color w:val="000000" w:themeColor="text1"/>
                <w:sz w:val="22"/>
                <w:szCs w:val="22"/>
              </w:rPr>
              <w:t>0</w:t>
            </w:r>
          </w:p>
        </w:tc>
        <w:tc>
          <w:tcPr>
            <w:tcW w:w="511" w:type="pct"/>
            <w:shd w:val="clear" w:color="auto" w:fill="auto"/>
            <w:noWrap/>
            <w:vAlign w:val="center"/>
            <w:hideMark/>
          </w:tcPr>
          <w:p w:rsidR="00187F2A" w:rsidRPr="00187F2A" w:rsidRDefault="00187F2A" w:rsidP="00641576">
            <w:pPr>
              <w:spacing w:before="30" w:after="30" w:line="360" w:lineRule="auto"/>
              <w:contextualSpacing/>
              <w:jc w:val="right"/>
              <w:rPr>
                <w:color w:val="000000" w:themeColor="text1"/>
                <w:sz w:val="22"/>
                <w:szCs w:val="22"/>
              </w:rPr>
            </w:pPr>
            <w:r w:rsidRPr="00187F2A">
              <w:rPr>
                <w:color w:val="000000" w:themeColor="text1"/>
                <w:sz w:val="22"/>
                <w:szCs w:val="22"/>
              </w:rPr>
              <w:t>0,00</w:t>
            </w:r>
          </w:p>
        </w:tc>
        <w:tc>
          <w:tcPr>
            <w:tcW w:w="297" w:type="pct"/>
            <w:vAlign w:val="center"/>
          </w:tcPr>
          <w:p w:rsidR="00187F2A" w:rsidRPr="00187F2A" w:rsidRDefault="00187F2A" w:rsidP="00641576">
            <w:pPr>
              <w:spacing w:before="30" w:after="30" w:line="360" w:lineRule="auto"/>
              <w:contextualSpacing/>
              <w:jc w:val="right"/>
              <w:rPr>
                <w:color w:val="000000" w:themeColor="text1"/>
                <w:sz w:val="22"/>
                <w:szCs w:val="22"/>
              </w:rPr>
            </w:pPr>
            <w:r w:rsidRPr="00187F2A">
              <w:rPr>
                <w:color w:val="000000" w:themeColor="text1"/>
                <w:sz w:val="22"/>
                <w:szCs w:val="22"/>
              </w:rPr>
              <w:t>54</w:t>
            </w:r>
          </w:p>
        </w:tc>
        <w:tc>
          <w:tcPr>
            <w:tcW w:w="440" w:type="pct"/>
            <w:vAlign w:val="center"/>
          </w:tcPr>
          <w:p w:rsidR="00187F2A" w:rsidRPr="00187F2A" w:rsidRDefault="00187F2A" w:rsidP="00641576">
            <w:pPr>
              <w:spacing w:before="30" w:after="30" w:line="360" w:lineRule="auto"/>
              <w:contextualSpacing/>
              <w:jc w:val="right"/>
              <w:rPr>
                <w:color w:val="000000" w:themeColor="text1"/>
                <w:sz w:val="22"/>
                <w:szCs w:val="22"/>
              </w:rPr>
            </w:pPr>
            <w:r w:rsidRPr="00187F2A">
              <w:rPr>
                <w:color w:val="000000" w:themeColor="text1"/>
                <w:sz w:val="22"/>
                <w:szCs w:val="22"/>
              </w:rPr>
              <w:t>37,50</w:t>
            </w:r>
          </w:p>
        </w:tc>
        <w:tc>
          <w:tcPr>
            <w:tcW w:w="367" w:type="pct"/>
            <w:shd w:val="clear" w:color="auto" w:fill="auto"/>
            <w:noWrap/>
            <w:vAlign w:val="center"/>
            <w:hideMark/>
          </w:tcPr>
          <w:p w:rsidR="00187F2A" w:rsidRPr="00187F2A" w:rsidRDefault="00187F2A" w:rsidP="00641576">
            <w:pPr>
              <w:spacing w:before="30" w:after="30" w:line="360" w:lineRule="auto"/>
              <w:contextualSpacing/>
              <w:jc w:val="right"/>
              <w:rPr>
                <w:color w:val="000000" w:themeColor="text1"/>
                <w:sz w:val="22"/>
                <w:szCs w:val="22"/>
              </w:rPr>
            </w:pPr>
            <w:r w:rsidRPr="00187F2A">
              <w:rPr>
                <w:color w:val="000000" w:themeColor="text1"/>
                <w:sz w:val="22"/>
                <w:szCs w:val="22"/>
              </w:rPr>
              <w:t>75</w:t>
            </w:r>
          </w:p>
        </w:tc>
        <w:tc>
          <w:tcPr>
            <w:tcW w:w="440" w:type="pct"/>
            <w:shd w:val="clear" w:color="auto" w:fill="auto"/>
            <w:noWrap/>
            <w:vAlign w:val="center"/>
            <w:hideMark/>
          </w:tcPr>
          <w:p w:rsidR="00187F2A" w:rsidRPr="00187F2A" w:rsidRDefault="00187F2A" w:rsidP="00641576">
            <w:pPr>
              <w:spacing w:before="30" w:after="30" w:line="360" w:lineRule="auto"/>
              <w:contextualSpacing/>
              <w:jc w:val="right"/>
              <w:rPr>
                <w:color w:val="000000" w:themeColor="text1"/>
                <w:sz w:val="22"/>
                <w:szCs w:val="22"/>
              </w:rPr>
            </w:pPr>
            <w:r w:rsidRPr="00187F2A">
              <w:rPr>
                <w:color w:val="000000" w:themeColor="text1"/>
                <w:sz w:val="22"/>
                <w:szCs w:val="22"/>
              </w:rPr>
              <w:t>48,39</w:t>
            </w:r>
          </w:p>
        </w:tc>
      </w:tr>
      <w:tr w:rsidR="004376B3" w:rsidRPr="00187F2A" w:rsidTr="004376B3">
        <w:trPr>
          <w:trHeight w:val="397"/>
        </w:trPr>
        <w:tc>
          <w:tcPr>
            <w:tcW w:w="224" w:type="pct"/>
            <w:shd w:val="clear" w:color="auto" w:fill="auto"/>
            <w:noWrap/>
            <w:vAlign w:val="center"/>
            <w:hideMark/>
          </w:tcPr>
          <w:p w:rsidR="00187F2A" w:rsidRPr="00187F2A" w:rsidRDefault="00187F2A" w:rsidP="001C38E5">
            <w:pPr>
              <w:spacing w:before="30" w:after="30" w:line="360" w:lineRule="auto"/>
              <w:contextualSpacing/>
              <w:jc w:val="center"/>
              <w:rPr>
                <w:bCs/>
                <w:color w:val="000000" w:themeColor="text1"/>
                <w:sz w:val="22"/>
                <w:szCs w:val="22"/>
              </w:rPr>
            </w:pPr>
            <w:r w:rsidRPr="00187F2A">
              <w:rPr>
                <w:bCs/>
                <w:color w:val="000000" w:themeColor="text1"/>
                <w:sz w:val="22"/>
                <w:szCs w:val="22"/>
              </w:rPr>
              <w:t>3</w:t>
            </w:r>
          </w:p>
        </w:tc>
        <w:tc>
          <w:tcPr>
            <w:tcW w:w="813" w:type="pct"/>
            <w:shd w:val="clear" w:color="auto" w:fill="auto"/>
            <w:noWrap/>
            <w:vAlign w:val="center"/>
            <w:hideMark/>
          </w:tcPr>
          <w:p w:rsidR="00187F2A" w:rsidRPr="00187F2A" w:rsidRDefault="00187F2A" w:rsidP="001C38E5">
            <w:pPr>
              <w:spacing w:before="30" w:after="30" w:line="360" w:lineRule="auto"/>
              <w:contextualSpacing/>
              <w:rPr>
                <w:color w:val="000000" w:themeColor="text1"/>
                <w:sz w:val="22"/>
                <w:szCs w:val="22"/>
              </w:rPr>
            </w:pPr>
            <w:r w:rsidRPr="00187F2A">
              <w:rPr>
                <w:color w:val="000000" w:themeColor="text1"/>
                <w:sz w:val="22"/>
                <w:szCs w:val="22"/>
              </w:rPr>
              <w:t>ÖNLİSANS</w:t>
            </w:r>
          </w:p>
        </w:tc>
        <w:tc>
          <w:tcPr>
            <w:tcW w:w="368" w:type="pct"/>
            <w:shd w:val="clear" w:color="auto" w:fill="auto"/>
            <w:noWrap/>
            <w:vAlign w:val="center"/>
            <w:hideMark/>
          </w:tcPr>
          <w:p w:rsidR="00187F2A" w:rsidRPr="00187F2A" w:rsidRDefault="00187F2A" w:rsidP="00641576">
            <w:pPr>
              <w:spacing w:before="30" w:after="30" w:line="360" w:lineRule="auto"/>
              <w:contextualSpacing/>
              <w:jc w:val="right"/>
              <w:rPr>
                <w:color w:val="000000" w:themeColor="text1"/>
                <w:sz w:val="22"/>
                <w:szCs w:val="22"/>
              </w:rPr>
            </w:pPr>
            <w:r w:rsidRPr="00187F2A">
              <w:rPr>
                <w:color w:val="000000" w:themeColor="text1"/>
                <w:sz w:val="22"/>
                <w:szCs w:val="22"/>
              </w:rPr>
              <w:t>15</w:t>
            </w:r>
          </w:p>
        </w:tc>
        <w:tc>
          <w:tcPr>
            <w:tcW w:w="441" w:type="pct"/>
            <w:shd w:val="clear" w:color="auto" w:fill="auto"/>
            <w:noWrap/>
            <w:vAlign w:val="center"/>
            <w:hideMark/>
          </w:tcPr>
          <w:p w:rsidR="00187F2A" w:rsidRPr="00187F2A" w:rsidRDefault="00187F2A" w:rsidP="00641576">
            <w:pPr>
              <w:spacing w:before="30" w:after="30" w:line="360" w:lineRule="auto"/>
              <w:contextualSpacing/>
              <w:jc w:val="right"/>
              <w:rPr>
                <w:color w:val="000000" w:themeColor="text1"/>
                <w:sz w:val="22"/>
                <w:szCs w:val="22"/>
              </w:rPr>
            </w:pPr>
            <w:r w:rsidRPr="00187F2A">
              <w:rPr>
                <w:color w:val="000000" w:themeColor="text1"/>
                <w:sz w:val="22"/>
                <w:szCs w:val="22"/>
              </w:rPr>
              <w:t>20,00</w:t>
            </w:r>
          </w:p>
        </w:tc>
        <w:tc>
          <w:tcPr>
            <w:tcW w:w="292" w:type="pct"/>
            <w:shd w:val="clear" w:color="auto" w:fill="auto"/>
            <w:noWrap/>
            <w:vAlign w:val="center"/>
          </w:tcPr>
          <w:p w:rsidR="00187F2A" w:rsidRPr="00187F2A" w:rsidRDefault="00187F2A" w:rsidP="00641576">
            <w:pPr>
              <w:spacing w:before="30" w:after="30" w:line="360" w:lineRule="auto"/>
              <w:contextualSpacing/>
              <w:jc w:val="right"/>
              <w:rPr>
                <w:color w:val="000000" w:themeColor="text1"/>
                <w:sz w:val="22"/>
                <w:szCs w:val="22"/>
              </w:rPr>
            </w:pPr>
            <w:r w:rsidRPr="00187F2A">
              <w:rPr>
                <w:color w:val="000000" w:themeColor="text1"/>
                <w:sz w:val="22"/>
                <w:szCs w:val="22"/>
              </w:rPr>
              <w:t>0</w:t>
            </w:r>
          </w:p>
        </w:tc>
        <w:tc>
          <w:tcPr>
            <w:tcW w:w="441" w:type="pct"/>
            <w:shd w:val="clear" w:color="auto" w:fill="auto"/>
            <w:noWrap/>
            <w:vAlign w:val="center"/>
          </w:tcPr>
          <w:p w:rsidR="00187F2A" w:rsidRPr="00187F2A" w:rsidRDefault="00187F2A" w:rsidP="00641576">
            <w:pPr>
              <w:spacing w:before="30" w:after="30" w:line="360" w:lineRule="auto"/>
              <w:contextualSpacing/>
              <w:jc w:val="right"/>
              <w:rPr>
                <w:color w:val="000000" w:themeColor="text1"/>
                <w:sz w:val="22"/>
                <w:szCs w:val="22"/>
              </w:rPr>
            </w:pPr>
            <w:r w:rsidRPr="00187F2A">
              <w:rPr>
                <w:color w:val="000000" w:themeColor="text1"/>
                <w:sz w:val="22"/>
                <w:szCs w:val="22"/>
              </w:rPr>
              <w:t>0,00</w:t>
            </w:r>
          </w:p>
        </w:tc>
        <w:tc>
          <w:tcPr>
            <w:tcW w:w="366" w:type="pct"/>
            <w:shd w:val="clear" w:color="auto" w:fill="auto"/>
            <w:noWrap/>
            <w:vAlign w:val="center"/>
            <w:hideMark/>
          </w:tcPr>
          <w:p w:rsidR="00187F2A" w:rsidRPr="00187F2A" w:rsidRDefault="00187F2A" w:rsidP="00641576">
            <w:pPr>
              <w:spacing w:before="30" w:after="30" w:line="360" w:lineRule="auto"/>
              <w:contextualSpacing/>
              <w:jc w:val="right"/>
              <w:rPr>
                <w:color w:val="000000" w:themeColor="text1"/>
                <w:sz w:val="22"/>
                <w:szCs w:val="22"/>
              </w:rPr>
            </w:pPr>
            <w:r w:rsidRPr="00187F2A">
              <w:rPr>
                <w:color w:val="000000" w:themeColor="text1"/>
                <w:sz w:val="22"/>
                <w:szCs w:val="22"/>
              </w:rPr>
              <w:t>0</w:t>
            </w:r>
          </w:p>
        </w:tc>
        <w:tc>
          <w:tcPr>
            <w:tcW w:w="511" w:type="pct"/>
            <w:shd w:val="clear" w:color="auto" w:fill="auto"/>
            <w:noWrap/>
            <w:vAlign w:val="center"/>
            <w:hideMark/>
          </w:tcPr>
          <w:p w:rsidR="00187F2A" w:rsidRPr="00187F2A" w:rsidRDefault="00187F2A" w:rsidP="00641576">
            <w:pPr>
              <w:spacing w:before="30" w:after="30" w:line="360" w:lineRule="auto"/>
              <w:contextualSpacing/>
              <w:jc w:val="right"/>
              <w:rPr>
                <w:color w:val="000000" w:themeColor="text1"/>
                <w:sz w:val="22"/>
                <w:szCs w:val="22"/>
              </w:rPr>
            </w:pPr>
            <w:r w:rsidRPr="00187F2A">
              <w:rPr>
                <w:color w:val="000000" w:themeColor="text1"/>
                <w:sz w:val="22"/>
                <w:szCs w:val="22"/>
              </w:rPr>
              <w:t>0,00</w:t>
            </w:r>
          </w:p>
        </w:tc>
        <w:tc>
          <w:tcPr>
            <w:tcW w:w="297" w:type="pct"/>
            <w:vAlign w:val="center"/>
          </w:tcPr>
          <w:p w:rsidR="00187F2A" w:rsidRPr="00187F2A" w:rsidRDefault="00187F2A" w:rsidP="00641576">
            <w:pPr>
              <w:spacing w:before="30" w:after="30" w:line="360" w:lineRule="auto"/>
              <w:contextualSpacing/>
              <w:jc w:val="right"/>
              <w:rPr>
                <w:color w:val="000000" w:themeColor="text1"/>
                <w:sz w:val="22"/>
                <w:szCs w:val="22"/>
              </w:rPr>
            </w:pPr>
            <w:r w:rsidRPr="00187F2A">
              <w:rPr>
                <w:color w:val="000000" w:themeColor="text1"/>
                <w:sz w:val="22"/>
                <w:szCs w:val="22"/>
              </w:rPr>
              <w:t>17</w:t>
            </w:r>
          </w:p>
        </w:tc>
        <w:tc>
          <w:tcPr>
            <w:tcW w:w="440" w:type="pct"/>
            <w:vAlign w:val="center"/>
          </w:tcPr>
          <w:p w:rsidR="00187F2A" w:rsidRPr="00187F2A" w:rsidRDefault="00187F2A" w:rsidP="00641576">
            <w:pPr>
              <w:spacing w:before="30" w:after="30" w:line="360" w:lineRule="auto"/>
              <w:contextualSpacing/>
              <w:jc w:val="right"/>
              <w:rPr>
                <w:color w:val="000000" w:themeColor="text1"/>
                <w:sz w:val="22"/>
                <w:szCs w:val="22"/>
              </w:rPr>
            </w:pPr>
            <w:r w:rsidRPr="00187F2A">
              <w:rPr>
                <w:color w:val="000000" w:themeColor="text1"/>
                <w:sz w:val="22"/>
                <w:szCs w:val="22"/>
              </w:rPr>
              <w:t>11,81</w:t>
            </w:r>
          </w:p>
        </w:tc>
        <w:tc>
          <w:tcPr>
            <w:tcW w:w="367" w:type="pct"/>
            <w:shd w:val="clear" w:color="auto" w:fill="auto"/>
            <w:noWrap/>
            <w:vAlign w:val="center"/>
            <w:hideMark/>
          </w:tcPr>
          <w:p w:rsidR="00187F2A" w:rsidRPr="00187F2A" w:rsidRDefault="00187F2A" w:rsidP="00641576">
            <w:pPr>
              <w:spacing w:before="30" w:after="30" w:line="360" w:lineRule="auto"/>
              <w:contextualSpacing/>
              <w:jc w:val="right"/>
              <w:rPr>
                <w:color w:val="000000" w:themeColor="text1"/>
                <w:sz w:val="22"/>
                <w:szCs w:val="22"/>
              </w:rPr>
            </w:pPr>
            <w:r w:rsidRPr="00187F2A">
              <w:rPr>
                <w:color w:val="000000" w:themeColor="text1"/>
                <w:sz w:val="22"/>
                <w:szCs w:val="22"/>
              </w:rPr>
              <w:t>32</w:t>
            </w:r>
          </w:p>
        </w:tc>
        <w:tc>
          <w:tcPr>
            <w:tcW w:w="440" w:type="pct"/>
            <w:shd w:val="clear" w:color="auto" w:fill="auto"/>
            <w:noWrap/>
            <w:vAlign w:val="center"/>
            <w:hideMark/>
          </w:tcPr>
          <w:p w:rsidR="00187F2A" w:rsidRPr="00187F2A" w:rsidRDefault="00187F2A" w:rsidP="00641576">
            <w:pPr>
              <w:spacing w:before="30" w:after="30" w:line="360" w:lineRule="auto"/>
              <w:contextualSpacing/>
              <w:jc w:val="right"/>
              <w:rPr>
                <w:color w:val="000000" w:themeColor="text1"/>
                <w:sz w:val="22"/>
                <w:szCs w:val="22"/>
              </w:rPr>
            </w:pPr>
            <w:r w:rsidRPr="00187F2A">
              <w:rPr>
                <w:color w:val="000000" w:themeColor="text1"/>
                <w:sz w:val="22"/>
                <w:szCs w:val="22"/>
              </w:rPr>
              <w:t>20,65</w:t>
            </w:r>
          </w:p>
        </w:tc>
      </w:tr>
      <w:tr w:rsidR="004376B3" w:rsidRPr="00187F2A" w:rsidTr="004376B3">
        <w:trPr>
          <w:trHeight w:val="397"/>
        </w:trPr>
        <w:tc>
          <w:tcPr>
            <w:tcW w:w="224" w:type="pct"/>
            <w:shd w:val="clear" w:color="auto" w:fill="auto"/>
            <w:noWrap/>
            <w:vAlign w:val="center"/>
            <w:hideMark/>
          </w:tcPr>
          <w:p w:rsidR="00187F2A" w:rsidRPr="00187F2A" w:rsidRDefault="00187F2A" w:rsidP="001C38E5">
            <w:pPr>
              <w:spacing w:before="30" w:after="30" w:line="360" w:lineRule="auto"/>
              <w:contextualSpacing/>
              <w:jc w:val="center"/>
              <w:rPr>
                <w:bCs/>
                <w:color w:val="000000" w:themeColor="text1"/>
                <w:sz w:val="22"/>
                <w:szCs w:val="22"/>
              </w:rPr>
            </w:pPr>
            <w:r w:rsidRPr="00187F2A">
              <w:rPr>
                <w:bCs/>
                <w:color w:val="000000" w:themeColor="text1"/>
                <w:sz w:val="22"/>
                <w:szCs w:val="22"/>
              </w:rPr>
              <w:t>4</w:t>
            </w:r>
          </w:p>
        </w:tc>
        <w:tc>
          <w:tcPr>
            <w:tcW w:w="813" w:type="pct"/>
            <w:shd w:val="clear" w:color="auto" w:fill="auto"/>
            <w:noWrap/>
            <w:vAlign w:val="center"/>
            <w:hideMark/>
          </w:tcPr>
          <w:p w:rsidR="00187F2A" w:rsidRPr="00187F2A" w:rsidRDefault="00187F2A" w:rsidP="001C38E5">
            <w:pPr>
              <w:spacing w:before="30" w:after="30" w:line="360" w:lineRule="auto"/>
              <w:contextualSpacing/>
              <w:rPr>
                <w:color w:val="000000" w:themeColor="text1"/>
                <w:sz w:val="22"/>
                <w:szCs w:val="22"/>
              </w:rPr>
            </w:pPr>
            <w:r w:rsidRPr="00187F2A">
              <w:rPr>
                <w:color w:val="000000" w:themeColor="text1"/>
                <w:sz w:val="22"/>
                <w:szCs w:val="22"/>
              </w:rPr>
              <w:t>LİSANS</w:t>
            </w:r>
          </w:p>
        </w:tc>
        <w:tc>
          <w:tcPr>
            <w:tcW w:w="368" w:type="pct"/>
            <w:shd w:val="clear" w:color="auto" w:fill="auto"/>
            <w:noWrap/>
            <w:vAlign w:val="center"/>
            <w:hideMark/>
          </w:tcPr>
          <w:p w:rsidR="00187F2A" w:rsidRPr="00187F2A" w:rsidRDefault="00187F2A" w:rsidP="00641576">
            <w:pPr>
              <w:spacing w:before="30" w:after="30" w:line="360" w:lineRule="auto"/>
              <w:contextualSpacing/>
              <w:jc w:val="right"/>
              <w:rPr>
                <w:color w:val="000000" w:themeColor="text1"/>
                <w:sz w:val="22"/>
                <w:szCs w:val="22"/>
              </w:rPr>
            </w:pPr>
            <w:r w:rsidRPr="00187F2A">
              <w:rPr>
                <w:color w:val="000000" w:themeColor="text1"/>
                <w:sz w:val="22"/>
                <w:szCs w:val="22"/>
              </w:rPr>
              <w:t>54</w:t>
            </w:r>
          </w:p>
        </w:tc>
        <w:tc>
          <w:tcPr>
            <w:tcW w:w="441" w:type="pct"/>
            <w:shd w:val="clear" w:color="auto" w:fill="auto"/>
            <w:noWrap/>
            <w:vAlign w:val="center"/>
            <w:hideMark/>
          </w:tcPr>
          <w:p w:rsidR="00187F2A" w:rsidRPr="00187F2A" w:rsidRDefault="00187F2A" w:rsidP="00641576">
            <w:pPr>
              <w:spacing w:before="30" w:after="30" w:line="360" w:lineRule="auto"/>
              <w:contextualSpacing/>
              <w:jc w:val="right"/>
              <w:rPr>
                <w:color w:val="000000" w:themeColor="text1"/>
                <w:sz w:val="22"/>
                <w:szCs w:val="22"/>
              </w:rPr>
            </w:pPr>
            <w:r w:rsidRPr="00187F2A">
              <w:rPr>
                <w:color w:val="000000" w:themeColor="text1"/>
                <w:sz w:val="22"/>
                <w:szCs w:val="22"/>
              </w:rPr>
              <w:t>72,00</w:t>
            </w:r>
          </w:p>
        </w:tc>
        <w:tc>
          <w:tcPr>
            <w:tcW w:w="292" w:type="pct"/>
            <w:shd w:val="clear" w:color="auto" w:fill="auto"/>
            <w:noWrap/>
            <w:vAlign w:val="center"/>
            <w:hideMark/>
          </w:tcPr>
          <w:p w:rsidR="00187F2A" w:rsidRPr="00187F2A" w:rsidRDefault="00187F2A" w:rsidP="00641576">
            <w:pPr>
              <w:spacing w:before="30" w:after="30" w:line="360" w:lineRule="auto"/>
              <w:contextualSpacing/>
              <w:jc w:val="right"/>
              <w:rPr>
                <w:color w:val="000000" w:themeColor="text1"/>
                <w:sz w:val="22"/>
                <w:szCs w:val="22"/>
              </w:rPr>
            </w:pPr>
            <w:r w:rsidRPr="00187F2A">
              <w:rPr>
                <w:color w:val="000000" w:themeColor="text1"/>
                <w:sz w:val="22"/>
                <w:szCs w:val="22"/>
              </w:rPr>
              <w:t>4</w:t>
            </w:r>
          </w:p>
        </w:tc>
        <w:tc>
          <w:tcPr>
            <w:tcW w:w="441" w:type="pct"/>
            <w:shd w:val="clear" w:color="auto" w:fill="auto"/>
            <w:noWrap/>
            <w:vAlign w:val="center"/>
            <w:hideMark/>
          </w:tcPr>
          <w:p w:rsidR="00187F2A" w:rsidRPr="00187F2A" w:rsidRDefault="00187F2A" w:rsidP="00641576">
            <w:pPr>
              <w:spacing w:before="30" w:after="30" w:line="360" w:lineRule="auto"/>
              <w:contextualSpacing/>
              <w:jc w:val="right"/>
              <w:rPr>
                <w:color w:val="000000" w:themeColor="text1"/>
                <w:sz w:val="22"/>
                <w:szCs w:val="22"/>
              </w:rPr>
            </w:pPr>
            <w:r w:rsidRPr="00187F2A">
              <w:rPr>
                <w:color w:val="000000" w:themeColor="text1"/>
                <w:sz w:val="22"/>
                <w:szCs w:val="22"/>
              </w:rPr>
              <w:t>6,67</w:t>
            </w:r>
          </w:p>
        </w:tc>
        <w:tc>
          <w:tcPr>
            <w:tcW w:w="366" w:type="pct"/>
            <w:shd w:val="clear" w:color="auto" w:fill="auto"/>
            <w:noWrap/>
            <w:vAlign w:val="center"/>
            <w:hideMark/>
          </w:tcPr>
          <w:p w:rsidR="00187F2A" w:rsidRPr="00187F2A" w:rsidRDefault="00187F2A" w:rsidP="00641576">
            <w:pPr>
              <w:spacing w:before="30" w:after="30" w:line="360" w:lineRule="auto"/>
              <w:contextualSpacing/>
              <w:jc w:val="right"/>
              <w:rPr>
                <w:color w:val="000000" w:themeColor="text1"/>
                <w:sz w:val="22"/>
                <w:szCs w:val="22"/>
              </w:rPr>
            </w:pPr>
            <w:r w:rsidRPr="00187F2A">
              <w:rPr>
                <w:color w:val="000000" w:themeColor="text1"/>
                <w:sz w:val="22"/>
                <w:szCs w:val="22"/>
              </w:rPr>
              <w:t>1</w:t>
            </w:r>
          </w:p>
        </w:tc>
        <w:tc>
          <w:tcPr>
            <w:tcW w:w="511" w:type="pct"/>
            <w:shd w:val="clear" w:color="auto" w:fill="auto"/>
            <w:noWrap/>
            <w:vAlign w:val="center"/>
            <w:hideMark/>
          </w:tcPr>
          <w:p w:rsidR="00187F2A" w:rsidRPr="00187F2A" w:rsidRDefault="00187F2A" w:rsidP="00641576">
            <w:pPr>
              <w:spacing w:before="30" w:after="30" w:line="360" w:lineRule="auto"/>
              <w:contextualSpacing/>
              <w:jc w:val="right"/>
              <w:rPr>
                <w:color w:val="000000" w:themeColor="text1"/>
                <w:sz w:val="22"/>
                <w:szCs w:val="22"/>
              </w:rPr>
            </w:pPr>
            <w:r w:rsidRPr="00187F2A">
              <w:rPr>
                <w:color w:val="000000" w:themeColor="text1"/>
                <w:sz w:val="22"/>
                <w:szCs w:val="22"/>
              </w:rPr>
              <w:t>100,00</w:t>
            </w:r>
          </w:p>
        </w:tc>
        <w:tc>
          <w:tcPr>
            <w:tcW w:w="297" w:type="pct"/>
            <w:vAlign w:val="center"/>
          </w:tcPr>
          <w:p w:rsidR="00187F2A" w:rsidRPr="00187F2A" w:rsidRDefault="00187F2A" w:rsidP="00641576">
            <w:pPr>
              <w:spacing w:before="30" w:after="30" w:line="360" w:lineRule="auto"/>
              <w:contextualSpacing/>
              <w:jc w:val="right"/>
              <w:rPr>
                <w:color w:val="000000" w:themeColor="text1"/>
                <w:sz w:val="22"/>
                <w:szCs w:val="22"/>
              </w:rPr>
            </w:pPr>
            <w:r w:rsidRPr="00187F2A">
              <w:rPr>
                <w:color w:val="000000" w:themeColor="text1"/>
                <w:sz w:val="22"/>
                <w:szCs w:val="22"/>
              </w:rPr>
              <w:t>15</w:t>
            </w:r>
          </w:p>
        </w:tc>
        <w:tc>
          <w:tcPr>
            <w:tcW w:w="440" w:type="pct"/>
            <w:vAlign w:val="center"/>
          </w:tcPr>
          <w:p w:rsidR="00187F2A" w:rsidRPr="00187F2A" w:rsidRDefault="00187F2A" w:rsidP="00641576">
            <w:pPr>
              <w:spacing w:before="30" w:after="30" w:line="360" w:lineRule="auto"/>
              <w:contextualSpacing/>
              <w:jc w:val="right"/>
              <w:rPr>
                <w:color w:val="000000" w:themeColor="text1"/>
                <w:sz w:val="22"/>
                <w:szCs w:val="22"/>
              </w:rPr>
            </w:pPr>
            <w:r w:rsidRPr="00187F2A">
              <w:rPr>
                <w:color w:val="000000" w:themeColor="text1"/>
                <w:sz w:val="22"/>
                <w:szCs w:val="22"/>
              </w:rPr>
              <w:t>10,42</w:t>
            </w:r>
          </w:p>
        </w:tc>
        <w:tc>
          <w:tcPr>
            <w:tcW w:w="367" w:type="pct"/>
            <w:shd w:val="clear" w:color="auto" w:fill="auto"/>
            <w:noWrap/>
            <w:vAlign w:val="center"/>
            <w:hideMark/>
          </w:tcPr>
          <w:p w:rsidR="00187F2A" w:rsidRPr="00187F2A" w:rsidRDefault="00187F2A" w:rsidP="00641576">
            <w:pPr>
              <w:spacing w:before="30" w:after="30" w:line="360" w:lineRule="auto"/>
              <w:contextualSpacing/>
              <w:jc w:val="right"/>
              <w:rPr>
                <w:color w:val="000000" w:themeColor="text1"/>
                <w:sz w:val="22"/>
                <w:szCs w:val="22"/>
              </w:rPr>
            </w:pPr>
            <w:r w:rsidRPr="00187F2A">
              <w:rPr>
                <w:color w:val="000000" w:themeColor="text1"/>
                <w:sz w:val="22"/>
                <w:szCs w:val="22"/>
              </w:rPr>
              <w:t>74</w:t>
            </w:r>
          </w:p>
        </w:tc>
        <w:tc>
          <w:tcPr>
            <w:tcW w:w="440" w:type="pct"/>
            <w:shd w:val="clear" w:color="auto" w:fill="auto"/>
            <w:noWrap/>
            <w:vAlign w:val="center"/>
            <w:hideMark/>
          </w:tcPr>
          <w:p w:rsidR="00187F2A" w:rsidRPr="00187F2A" w:rsidRDefault="00187F2A" w:rsidP="00641576">
            <w:pPr>
              <w:spacing w:before="30" w:after="30" w:line="360" w:lineRule="auto"/>
              <w:contextualSpacing/>
              <w:jc w:val="right"/>
              <w:rPr>
                <w:color w:val="000000" w:themeColor="text1"/>
                <w:sz w:val="22"/>
                <w:szCs w:val="22"/>
              </w:rPr>
            </w:pPr>
            <w:r w:rsidRPr="00187F2A">
              <w:rPr>
                <w:color w:val="000000" w:themeColor="text1"/>
                <w:sz w:val="22"/>
                <w:szCs w:val="22"/>
              </w:rPr>
              <w:t>47,74</w:t>
            </w:r>
          </w:p>
        </w:tc>
      </w:tr>
      <w:tr w:rsidR="004376B3" w:rsidRPr="00187F2A" w:rsidTr="004376B3">
        <w:trPr>
          <w:trHeight w:val="397"/>
        </w:trPr>
        <w:tc>
          <w:tcPr>
            <w:tcW w:w="224" w:type="pct"/>
            <w:shd w:val="clear" w:color="auto" w:fill="auto"/>
            <w:noWrap/>
            <w:vAlign w:val="center"/>
            <w:hideMark/>
          </w:tcPr>
          <w:p w:rsidR="00187F2A" w:rsidRPr="00187F2A" w:rsidRDefault="00187F2A" w:rsidP="001C38E5">
            <w:pPr>
              <w:spacing w:before="30" w:after="30" w:line="360" w:lineRule="auto"/>
              <w:contextualSpacing/>
              <w:jc w:val="center"/>
              <w:rPr>
                <w:bCs/>
                <w:color w:val="000000" w:themeColor="text1"/>
                <w:sz w:val="22"/>
                <w:szCs w:val="22"/>
              </w:rPr>
            </w:pPr>
            <w:r w:rsidRPr="00187F2A">
              <w:rPr>
                <w:bCs/>
                <w:color w:val="000000" w:themeColor="text1"/>
                <w:sz w:val="22"/>
                <w:szCs w:val="22"/>
              </w:rPr>
              <w:t>5</w:t>
            </w:r>
          </w:p>
        </w:tc>
        <w:tc>
          <w:tcPr>
            <w:tcW w:w="813" w:type="pct"/>
            <w:shd w:val="clear" w:color="auto" w:fill="auto"/>
            <w:noWrap/>
            <w:vAlign w:val="center"/>
            <w:hideMark/>
          </w:tcPr>
          <w:p w:rsidR="00187F2A" w:rsidRPr="00187F2A" w:rsidRDefault="00187F2A" w:rsidP="001C38E5">
            <w:pPr>
              <w:spacing w:before="30" w:after="30" w:line="360" w:lineRule="auto"/>
              <w:contextualSpacing/>
              <w:rPr>
                <w:color w:val="000000" w:themeColor="text1"/>
                <w:sz w:val="22"/>
                <w:szCs w:val="22"/>
              </w:rPr>
            </w:pPr>
            <w:r w:rsidRPr="00187F2A">
              <w:rPr>
                <w:color w:val="000000" w:themeColor="text1"/>
                <w:sz w:val="22"/>
                <w:szCs w:val="22"/>
              </w:rPr>
              <w:t>YÜKSEK LİSANS</w:t>
            </w:r>
          </w:p>
        </w:tc>
        <w:tc>
          <w:tcPr>
            <w:tcW w:w="368" w:type="pct"/>
            <w:shd w:val="clear" w:color="auto" w:fill="auto"/>
            <w:noWrap/>
            <w:vAlign w:val="center"/>
            <w:hideMark/>
          </w:tcPr>
          <w:p w:rsidR="00187F2A" w:rsidRPr="00187F2A" w:rsidRDefault="00187F2A" w:rsidP="00641576">
            <w:pPr>
              <w:spacing w:before="30" w:after="30" w:line="360" w:lineRule="auto"/>
              <w:contextualSpacing/>
              <w:jc w:val="right"/>
              <w:rPr>
                <w:color w:val="000000" w:themeColor="text1"/>
                <w:sz w:val="22"/>
                <w:szCs w:val="22"/>
              </w:rPr>
            </w:pPr>
            <w:r w:rsidRPr="00187F2A">
              <w:rPr>
                <w:color w:val="000000" w:themeColor="text1"/>
                <w:sz w:val="22"/>
                <w:szCs w:val="22"/>
              </w:rPr>
              <w:t>6</w:t>
            </w:r>
          </w:p>
        </w:tc>
        <w:tc>
          <w:tcPr>
            <w:tcW w:w="441" w:type="pct"/>
            <w:shd w:val="clear" w:color="auto" w:fill="auto"/>
            <w:noWrap/>
            <w:vAlign w:val="center"/>
            <w:hideMark/>
          </w:tcPr>
          <w:p w:rsidR="00187F2A" w:rsidRPr="00187F2A" w:rsidRDefault="00187F2A" w:rsidP="00641576">
            <w:pPr>
              <w:spacing w:before="30" w:after="30" w:line="360" w:lineRule="auto"/>
              <w:contextualSpacing/>
              <w:jc w:val="right"/>
              <w:rPr>
                <w:color w:val="000000" w:themeColor="text1"/>
                <w:sz w:val="22"/>
                <w:szCs w:val="22"/>
              </w:rPr>
            </w:pPr>
            <w:r w:rsidRPr="00187F2A">
              <w:rPr>
                <w:color w:val="000000" w:themeColor="text1"/>
                <w:sz w:val="22"/>
                <w:szCs w:val="22"/>
              </w:rPr>
              <w:t>8,00</w:t>
            </w:r>
          </w:p>
        </w:tc>
        <w:tc>
          <w:tcPr>
            <w:tcW w:w="292" w:type="pct"/>
            <w:shd w:val="clear" w:color="auto" w:fill="auto"/>
            <w:noWrap/>
            <w:vAlign w:val="center"/>
            <w:hideMark/>
          </w:tcPr>
          <w:p w:rsidR="00187F2A" w:rsidRPr="00187F2A" w:rsidRDefault="00187F2A" w:rsidP="00641576">
            <w:pPr>
              <w:spacing w:before="30" w:after="30" w:line="360" w:lineRule="auto"/>
              <w:contextualSpacing/>
              <w:jc w:val="right"/>
              <w:rPr>
                <w:color w:val="000000" w:themeColor="text1"/>
                <w:sz w:val="22"/>
                <w:szCs w:val="22"/>
              </w:rPr>
            </w:pPr>
            <w:r w:rsidRPr="00187F2A">
              <w:rPr>
                <w:color w:val="000000" w:themeColor="text1"/>
                <w:sz w:val="22"/>
                <w:szCs w:val="22"/>
              </w:rPr>
              <w:t>1</w:t>
            </w:r>
          </w:p>
        </w:tc>
        <w:tc>
          <w:tcPr>
            <w:tcW w:w="441" w:type="pct"/>
            <w:shd w:val="clear" w:color="auto" w:fill="auto"/>
            <w:noWrap/>
            <w:vAlign w:val="center"/>
            <w:hideMark/>
          </w:tcPr>
          <w:p w:rsidR="00187F2A" w:rsidRPr="00187F2A" w:rsidRDefault="00187F2A" w:rsidP="00641576">
            <w:pPr>
              <w:spacing w:before="30" w:after="30" w:line="360" w:lineRule="auto"/>
              <w:contextualSpacing/>
              <w:jc w:val="right"/>
              <w:rPr>
                <w:color w:val="000000" w:themeColor="text1"/>
                <w:sz w:val="22"/>
                <w:szCs w:val="22"/>
              </w:rPr>
            </w:pPr>
            <w:r w:rsidRPr="00187F2A">
              <w:rPr>
                <w:color w:val="000000" w:themeColor="text1"/>
                <w:sz w:val="22"/>
                <w:szCs w:val="22"/>
              </w:rPr>
              <w:t>1,67</w:t>
            </w:r>
          </w:p>
        </w:tc>
        <w:tc>
          <w:tcPr>
            <w:tcW w:w="366" w:type="pct"/>
            <w:shd w:val="clear" w:color="auto" w:fill="auto"/>
            <w:noWrap/>
            <w:vAlign w:val="center"/>
            <w:hideMark/>
          </w:tcPr>
          <w:p w:rsidR="00187F2A" w:rsidRPr="00187F2A" w:rsidRDefault="00187F2A" w:rsidP="00641576">
            <w:pPr>
              <w:spacing w:before="30" w:after="30" w:line="360" w:lineRule="auto"/>
              <w:contextualSpacing/>
              <w:jc w:val="right"/>
              <w:rPr>
                <w:color w:val="000000" w:themeColor="text1"/>
                <w:sz w:val="22"/>
                <w:szCs w:val="22"/>
              </w:rPr>
            </w:pPr>
            <w:r w:rsidRPr="00187F2A">
              <w:rPr>
                <w:color w:val="000000" w:themeColor="text1"/>
                <w:sz w:val="22"/>
                <w:szCs w:val="22"/>
              </w:rPr>
              <w:t>0</w:t>
            </w:r>
          </w:p>
        </w:tc>
        <w:tc>
          <w:tcPr>
            <w:tcW w:w="511" w:type="pct"/>
            <w:shd w:val="clear" w:color="auto" w:fill="auto"/>
            <w:noWrap/>
            <w:vAlign w:val="center"/>
            <w:hideMark/>
          </w:tcPr>
          <w:p w:rsidR="00187F2A" w:rsidRPr="00187F2A" w:rsidRDefault="00187F2A" w:rsidP="00641576">
            <w:pPr>
              <w:spacing w:before="30" w:after="30" w:line="360" w:lineRule="auto"/>
              <w:contextualSpacing/>
              <w:jc w:val="right"/>
              <w:rPr>
                <w:color w:val="000000" w:themeColor="text1"/>
                <w:sz w:val="22"/>
                <w:szCs w:val="22"/>
              </w:rPr>
            </w:pPr>
            <w:r w:rsidRPr="00187F2A">
              <w:rPr>
                <w:color w:val="000000" w:themeColor="text1"/>
                <w:sz w:val="22"/>
                <w:szCs w:val="22"/>
              </w:rPr>
              <w:t>0,00</w:t>
            </w:r>
          </w:p>
        </w:tc>
        <w:tc>
          <w:tcPr>
            <w:tcW w:w="297" w:type="pct"/>
            <w:vAlign w:val="center"/>
          </w:tcPr>
          <w:p w:rsidR="00187F2A" w:rsidRPr="00187F2A" w:rsidRDefault="00187F2A" w:rsidP="00641576">
            <w:pPr>
              <w:spacing w:before="30" w:after="30" w:line="360" w:lineRule="auto"/>
              <w:contextualSpacing/>
              <w:jc w:val="right"/>
              <w:rPr>
                <w:color w:val="000000" w:themeColor="text1"/>
                <w:sz w:val="22"/>
                <w:szCs w:val="22"/>
              </w:rPr>
            </w:pPr>
            <w:r w:rsidRPr="00187F2A">
              <w:rPr>
                <w:color w:val="000000" w:themeColor="text1"/>
                <w:sz w:val="22"/>
                <w:szCs w:val="22"/>
              </w:rPr>
              <w:t>0</w:t>
            </w:r>
          </w:p>
        </w:tc>
        <w:tc>
          <w:tcPr>
            <w:tcW w:w="440" w:type="pct"/>
            <w:vAlign w:val="center"/>
          </w:tcPr>
          <w:p w:rsidR="00187F2A" w:rsidRPr="00187F2A" w:rsidRDefault="00187F2A" w:rsidP="00641576">
            <w:pPr>
              <w:spacing w:before="30" w:after="30" w:line="360" w:lineRule="auto"/>
              <w:contextualSpacing/>
              <w:jc w:val="right"/>
              <w:rPr>
                <w:color w:val="000000" w:themeColor="text1"/>
                <w:sz w:val="22"/>
                <w:szCs w:val="22"/>
              </w:rPr>
            </w:pPr>
            <w:r w:rsidRPr="00187F2A">
              <w:rPr>
                <w:color w:val="000000" w:themeColor="text1"/>
                <w:sz w:val="22"/>
                <w:szCs w:val="22"/>
              </w:rPr>
              <w:t>0,00</w:t>
            </w:r>
          </w:p>
        </w:tc>
        <w:tc>
          <w:tcPr>
            <w:tcW w:w="367" w:type="pct"/>
            <w:shd w:val="clear" w:color="auto" w:fill="auto"/>
            <w:noWrap/>
            <w:vAlign w:val="center"/>
            <w:hideMark/>
          </w:tcPr>
          <w:p w:rsidR="00187F2A" w:rsidRPr="00187F2A" w:rsidRDefault="00187F2A" w:rsidP="00641576">
            <w:pPr>
              <w:spacing w:before="30" w:after="30" w:line="360" w:lineRule="auto"/>
              <w:contextualSpacing/>
              <w:jc w:val="right"/>
              <w:rPr>
                <w:color w:val="000000" w:themeColor="text1"/>
                <w:sz w:val="22"/>
                <w:szCs w:val="22"/>
              </w:rPr>
            </w:pPr>
            <w:r w:rsidRPr="00187F2A">
              <w:rPr>
                <w:color w:val="000000" w:themeColor="text1"/>
                <w:sz w:val="22"/>
                <w:szCs w:val="22"/>
              </w:rPr>
              <w:t>7</w:t>
            </w:r>
          </w:p>
        </w:tc>
        <w:tc>
          <w:tcPr>
            <w:tcW w:w="440" w:type="pct"/>
            <w:shd w:val="clear" w:color="auto" w:fill="auto"/>
            <w:noWrap/>
            <w:vAlign w:val="center"/>
            <w:hideMark/>
          </w:tcPr>
          <w:p w:rsidR="00187F2A" w:rsidRPr="00187F2A" w:rsidRDefault="00187F2A" w:rsidP="00641576">
            <w:pPr>
              <w:spacing w:before="30" w:after="30" w:line="360" w:lineRule="auto"/>
              <w:contextualSpacing/>
              <w:jc w:val="right"/>
              <w:rPr>
                <w:color w:val="000000" w:themeColor="text1"/>
                <w:sz w:val="22"/>
                <w:szCs w:val="22"/>
              </w:rPr>
            </w:pPr>
            <w:r w:rsidRPr="00187F2A">
              <w:rPr>
                <w:color w:val="000000" w:themeColor="text1"/>
                <w:sz w:val="22"/>
                <w:szCs w:val="22"/>
              </w:rPr>
              <w:t>4,52</w:t>
            </w:r>
          </w:p>
        </w:tc>
      </w:tr>
      <w:tr w:rsidR="004376B3" w:rsidRPr="00187F2A" w:rsidTr="004376B3">
        <w:trPr>
          <w:trHeight w:val="397"/>
        </w:trPr>
        <w:tc>
          <w:tcPr>
            <w:tcW w:w="1036" w:type="pct"/>
            <w:gridSpan w:val="2"/>
            <w:shd w:val="clear" w:color="auto" w:fill="auto"/>
            <w:noWrap/>
            <w:vAlign w:val="center"/>
            <w:hideMark/>
          </w:tcPr>
          <w:p w:rsidR="00187F2A" w:rsidRPr="00187F2A" w:rsidRDefault="00187F2A" w:rsidP="00187F2A">
            <w:pPr>
              <w:spacing w:before="30" w:after="30" w:line="360" w:lineRule="auto"/>
              <w:contextualSpacing/>
              <w:jc w:val="center"/>
              <w:rPr>
                <w:b/>
                <w:bCs/>
                <w:color w:val="000000" w:themeColor="text1"/>
                <w:sz w:val="22"/>
                <w:szCs w:val="22"/>
              </w:rPr>
            </w:pPr>
            <w:r w:rsidRPr="00187F2A">
              <w:rPr>
                <w:b/>
                <w:bCs/>
                <w:color w:val="000000" w:themeColor="text1"/>
                <w:sz w:val="22"/>
                <w:szCs w:val="22"/>
              </w:rPr>
              <w:t>TOPLAM</w:t>
            </w:r>
          </w:p>
        </w:tc>
        <w:tc>
          <w:tcPr>
            <w:tcW w:w="368" w:type="pct"/>
            <w:shd w:val="clear" w:color="auto" w:fill="auto"/>
            <w:noWrap/>
            <w:vAlign w:val="center"/>
            <w:hideMark/>
          </w:tcPr>
          <w:p w:rsidR="00187F2A" w:rsidRPr="00187F2A" w:rsidRDefault="00187F2A" w:rsidP="00187F2A">
            <w:pPr>
              <w:spacing w:before="30" w:after="30" w:line="360" w:lineRule="auto"/>
              <w:contextualSpacing/>
              <w:jc w:val="center"/>
              <w:rPr>
                <w:b/>
                <w:bCs/>
                <w:color w:val="000000" w:themeColor="text1"/>
                <w:sz w:val="22"/>
                <w:szCs w:val="22"/>
              </w:rPr>
            </w:pPr>
            <w:r w:rsidRPr="00187F2A">
              <w:rPr>
                <w:b/>
                <w:bCs/>
                <w:color w:val="000000" w:themeColor="text1"/>
                <w:sz w:val="22"/>
                <w:szCs w:val="22"/>
              </w:rPr>
              <w:t>89</w:t>
            </w:r>
          </w:p>
        </w:tc>
        <w:tc>
          <w:tcPr>
            <w:tcW w:w="441" w:type="pct"/>
            <w:shd w:val="clear" w:color="auto" w:fill="auto"/>
            <w:noWrap/>
            <w:vAlign w:val="center"/>
            <w:hideMark/>
          </w:tcPr>
          <w:p w:rsidR="00187F2A" w:rsidRPr="00187F2A" w:rsidRDefault="00187F2A" w:rsidP="00187F2A">
            <w:pPr>
              <w:spacing w:before="30" w:after="30" w:line="360" w:lineRule="auto"/>
              <w:contextualSpacing/>
              <w:jc w:val="center"/>
              <w:rPr>
                <w:b/>
                <w:bCs/>
                <w:color w:val="000000" w:themeColor="text1"/>
                <w:sz w:val="22"/>
                <w:szCs w:val="22"/>
              </w:rPr>
            </w:pPr>
            <w:r w:rsidRPr="00187F2A">
              <w:rPr>
                <w:b/>
                <w:bCs/>
                <w:color w:val="000000" w:themeColor="text1"/>
                <w:sz w:val="22"/>
                <w:szCs w:val="22"/>
              </w:rPr>
              <w:t>100,00</w:t>
            </w:r>
          </w:p>
        </w:tc>
        <w:tc>
          <w:tcPr>
            <w:tcW w:w="292" w:type="pct"/>
            <w:shd w:val="clear" w:color="auto" w:fill="auto"/>
            <w:noWrap/>
            <w:vAlign w:val="center"/>
            <w:hideMark/>
          </w:tcPr>
          <w:p w:rsidR="00187F2A" w:rsidRPr="00187F2A" w:rsidRDefault="00187F2A" w:rsidP="00187F2A">
            <w:pPr>
              <w:spacing w:before="30" w:after="30" w:line="360" w:lineRule="auto"/>
              <w:contextualSpacing/>
              <w:jc w:val="center"/>
              <w:rPr>
                <w:b/>
                <w:bCs/>
                <w:color w:val="000000" w:themeColor="text1"/>
                <w:sz w:val="22"/>
                <w:szCs w:val="22"/>
              </w:rPr>
            </w:pPr>
            <w:r w:rsidRPr="00187F2A">
              <w:rPr>
                <w:b/>
                <w:bCs/>
                <w:color w:val="000000" w:themeColor="text1"/>
                <w:sz w:val="22"/>
                <w:szCs w:val="22"/>
              </w:rPr>
              <w:t>20</w:t>
            </w:r>
          </w:p>
        </w:tc>
        <w:tc>
          <w:tcPr>
            <w:tcW w:w="441" w:type="pct"/>
            <w:shd w:val="clear" w:color="auto" w:fill="auto"/>
            <w:noWrap/>
            <w:vAlign w:val="center"/>
            <w:hideMark/>
          </w:tcPr>
          <w:p w:rsidR="00187F2A" w:rsidRPr="00187F2A" w:rsidRDefault="00187F2A" w:rsidP="00187F2A">
            <w:pPr>
              <w:spacing w:before="30" w:after="30" w:line="360" w:lineRule="auto"/>
              <w:contextualSpacing/>
              <w:jc w:val="center"/>
              <w:rPr>
                <w:b/>
                <w:bCs/>
                <w:color w:val="000000" w:themeColor="text1"/>
                <w:sz w:val="22"/>
                <w:szCs w:val="22"/>
              </w:rPr>
            </w:pPr>
            <w:r w:rsidRPr="00187F2A">
              <w:rPr>
                <w:b/>
                <w:bCs/>
                <w:color w:val="000000" w:themeColor="text1"/>
                <w:sz w:val="22"/>
                <w:szCs w:val="22"/>
              </w:rPr>
              <w:t>100,00</w:t>
            </w:r>
          </w:p>
        </w:tc>
        <w:tc>
          <w:tcPr>
            <w:tcW w:w="366" w:type="pct"/>
            <w:shd w:val="clear" w:color="auto" w:fill="auto"/>
            <w:noWrap/>
            <w:vAlign w:val="center"/>
            <w:hideMark/>
          </w:tcPr>
          <w:p w:rsidR="00187F2A" w:rsidRPr="00187F2A" w:rsidRDefault="00187F2A" w:rsidP="00187F2A">
            <w:pPr>
              <w:spacing w:before="30" w:after="30" w:line="360" w:lineRule="auto"/>
              <w:contextualSpacing/>
              <w:jc w:val="center"/>
              <w:rPr>
                <w:b/>
                <w:bCs/>
                <w:color w:val="000000" w:themeColor="text1"/>
                <w:sz w:val="22"/>
                <w:szCs w:val="22"/>
              </w:rPr>
            </w:pPr>
            <w:r w:rsidRPr="00187F2A">
              <w:rPr>
                <w:b/>
                <w:bCs/>
                <w:color w:val="000000" w:themeColor="text1"/>
                <w:sz w:val="22"/>
                <w:szCs w:val="22"/>
              </w:rPr>
              <w:t>1</w:t>
            </w:r>
          </w:p>
        </w:tc>
        <w:tc>
          <w:tcPr>
            <w:tcW w:w="511" w:type="pct"/>
            <w:shd w:val="clear" w:color="auto" w:fill="auto"/>
            <w:noWrap/>
            <w:vAlign w:val="center"/>
            <w:hideMark/>
          </w:tcPr>
          <w:p w:rsidR="00187F2A" w:rsidRPr="00187F2A" w:rsidRDefault="00187F2A" w:rsidP="00187F2A">
            <w:pPr>
              <w:spacing w:before="30" w:after="30" w:line="360" w:lineRule="auto"/>
              <w:contextualSpacing/>
              <w:jc w:val="center"/>
              <w:rPr>
                <w:b/>
                <w:bCs/>
                <w:color w:val="000000" w:themeColor="text1"/>
                <w:sz w:val="22"/>
                <w:szCs w:val="22"/>
              </w:rPr>
            </w:pPr>
            <w:r w:rsidRPr="00187F2A">
              <w:rPr>
                <w:b/>
                <w:bCs/>
                <w:color w:val="000000" w:themeColor="text1"/>
                <w:sz w:val="22"/>
                <w:szCs w:val="22"/>
              </w:rPr>
              <w:t>100,00</w:t>
            </w:r>
          </w:p>
        </w:tc>
        <w:tc>
          <w:tcPr>
            <w:tcW w:w="297" w:type="pct"/>
            <w:vAlign w:val="center"/>
          </w:tcPr>
          <w:p w:rsidR="00187F2A" w:rsidRPr="00187F2A" w:rsidRDefault="00187F2A" w:rsidP="00187F2A">
            <w:pPr>
              <w:spacing w:before="30" w:after="30" w:line="360" w:lineRule="auto"/>
              <w:contextualSpacing/>
              <w:jc w:val="center"/>
              <w:rPr>
                <w:b/>
                <w:bCs/>
                <w:color w:val="000000" w:themeColor="text1"/>
                <w:sz w:val="22"/>
                <w:szCs w:val="22"/>
              </w:rPr>
            </w:pPr>
            <w:r w:rsidRPr="00187F2A">
              <w:rPr>
                <w:b/>
                <w:bCs/>
                <w:color w:val="000000" w:themeColor="text1"/>
                <w:sz w:val="22"/>
                <w:szCs w:val="22"/>
              </w:rPr>
              <w:t>144</w:t>
            </w:r>
          </w:p>
        </w:tc>
        <w:tc>
          <w:tcPr>
            <w:tcW w:w="440" w:type="pct"/>
            <w:vAlign w:val="center"/>
          </w:tcPr>
          <w:p w:rsidR="00187F2A" w:rsidRPr="00187F2A" w:rsidRDefault="00187F2A" w:rsidP="00187F2A">
            <w:pPr>
              <w:spacing w:before="30" w:after="30" w:line="360" w:lineRule="auto"/>
              <w:contextualSpacing/>
              <w:jc w:val="center"/>
              <w:rPr>
                <w:b/>
                <w:bCs/>
                <w:color w:val="000000" w:themeColor="text1"/>
                <w:sz w:val="22"/>
                <w:szCs w:val="22"/>
              </w:rPr>
            </w:pPr>
            <w:r w:rsidRPr="00187F2A">
              <w:rPr>
                <w:b/>
                <w:bCs/>
                <w:color w:val="000000" w:themeColor="text1"/>
                <w:sz w:val="22"/>
                <w:szCs w:val="22"/>
              </w:rPr>
              <w:t>100,00</w:t>
            </w:r>
          </w:p>
        </w:tc>
        <w:tc>
          <w:tcPr>
            <w:tcW w:w="367" w:type="pct"/>
            <w:shd w:val="clear" w:color="auto" w:fill="auto"/>
            <w:noWrap/>
            <w:vAlign w:val="center"/>
            <w:hideMark/>
          </w:tcPr>
          <w:p w:rsidR="00187F2A" w:rsidRPr="00187F2A" w:rsidRDefault="00187F2A" w:rsidP="00187F2A">
            <w:pPr>
              <w:spacing w:before="30" w:after="30" w:line="360" w:lineRule="auto"/>
              <w:contextualSpacing/>
              <w:jc w:val="center"/>
              <w:rPr>
                <w:b/>
                <w:bCs/>
                <w:color w:val="000000" w:themeColor="text1"/>
                <w:sz w:val="22"/>
                <w:szCs w:val="22"/>
              </w:rPr>
            </w:pPr>
            <w:r w:rsidRPr="00187F2A">
              <w:rPr>
                <w:b/>
                <w:bCs/>
                <w:color w:val="000000" w:themeColor="text1"/>
                <w:sz w:val="22"/>
                <w:szCs w:val="22"/>
              </w:rPr>
              <w:t>254</w:t>
            </w:r>
          </w:p>
        </w:tc>
        <w:tc>
          <w:tcPr>
            <w:tcW w:w="440" w:type="pct"/>
            <w:shd w:val="clear" w:color="auto" w:fill="auto"/>
            <w:noWrap/>
            <w:vAlign w:val="center"/>
            <w:hideMark/>
          </w:tcPr>
          <w:p w:rsidR="00187F2A" w:rsidRPr="00187F2A" w:rsidRDefault="00187F2A" w:rsidP="00187F2A">
            <w:pPr>
              <w:spacing w:before="30" w:after="30" w:line="360" w:lineRule="auto"/>
              <w:contextualSpacing/>
              <w:jc w:val="center"/>
              <w:rPr>
                <w:b/>
                <w:bCs/>
                <w:color w:val="000000" w:themeColor="text1"/>
                <w:sz w:val="22"/>
                <w:szCs w:val="22"/>
              </w:rPr>
            </w:pPr>
            <w:r w:rsidRPr="00187F2A">
              <w:rPr>
                <w:b/>
                <w:bCs/>
                <w:color w:val="000000" w:themeColor="text1"/>
                <w:sz w:val="22"/>
                <w:szCs w:val="22"/>
              </w:rPr>
              <w:t>100,00</w:t>
            </w:r>
          </w:p>
        </w:tc>
      </w:tr>
    </w:tbl>
    <w:p w:rsidR="00985C05" w:rsidRDefault="00985C05" w:rsidP="00E15BDE">
      <w:pPr>
        <w:spacing w:before="30" w:after="30" w:line="360" w:lineRule="auto"/>
        <w:contextualSpacing/>
        <w:rPr>
          <w:b/>
          <w:color w:val="000000" w:themeColor="text1"/>
        </w:rPr>
      </w:pPr>
    </w:p>
    <w:p w:rsidR="00641576" w:rsidRDefault="00641576" w:rsidP="00E15BDE">
      <w:pPr>
        <w:spacing w:before="30" w:after="30" w:line="360" w:lineRule="auto"/>
        <w:contextualSpacing/>
        <w:rPr>
          <w:b/>
          <w:color w:val="000000" w:themeColor="text1"/>
        </w:rPr>
      </w:pPr>
    </w:p>
    <w:p w:rsidR="00641576" w:rsidRDefault="00641576" w:rsidP="00E15BDE">
      <w:pPr>
        <w:spacing w:before="30" w:after="30" w:line="360" w:lineRule="auto"/>
        <w:contextualSpacing/>
        <w:rPr>
          <w:b/>
          <w:color w:val="000000" w:themeColor="text1"/>
        </w:rPr>
      </w:pPr>
    </w:p>
    <w:p w:rsidR="00641576" w:rsidRDefault="00641576" w:rsidP="00E15BDE">
      <w:pPr>
        <w:spacing w:before="30" w:after="30" w:line="360" w:lineRule="auto"/>
        <w:contextualSpacing/>
        <w:rPr>
          <w:b/>
          <w:color w:val="000000" w:themeColor="text1"/>
        </w:rPr>
      </w:pPr>
    </w:p>
    <w:p w:rsidR="00641576" w:rsidRDefault="00641576" w:rsidP="00E15BDE">
      <w:pPr>
        <w:spacing w:before="30" w:after="30" w:line="360" w:lineRule="auto"/>
        <w:contextualSpacing/>
        <w:rPr>
          <w:b/>
          <w:color w:val="000000" w:themeColor="text1"/>
        </w:rPr>
      </w:pPr>
    </w:p>
    <w:p w:rsidR="004376B3" w:rsidRDefault="004376B3" w:rsidP="00E15BDE">
      <w:pPr>
        <w:spacing w:before="30" w:after="30" w:line="360" w:lineRule="auto"/>
        <w:contextualSpacing/>
        <w:rPr>
          <w:b/>
          <w:color w:val="000000" w:themeColor="text1"/>
        </w:rPr>
      </w:pPr>
    </w:p>
    <w:p w:rsidR="00985C05" w:rsidRPr="00DF3F75" w:rsidRDefault="00985C05" w:rsidP="00985C05">
      <w:pPr>
        <w:spacing w:before="30" w:after="30" w:line="360" w:lineRule="auto"/>
        <w:contextualSpacing/>
        <w:rPr>
          <w:b/>
          <w:color w:val="000000" w:themeColor="text1"/>
        </w:rPr>
      </w:pPr>
      <w:r w:rsidRPr="00DF3F75">
        <w:rPr>
          <w:b/>
          <w:color w:val="000000" w:themeColor="text1"/>
        </w:rPr>
        <w:lastRenderedPageBreak/>
        <w:t>PERSONELİN CİNSİYETE GÖRE DAĞILIMI</w:t>
      </w:r>
    </w:p>
    <w:tbl>
      <w:tblPr>
        <w:tblW w:w="5003" w:type="pct"/>
        <w:tblLayout w:type="fixed"/>
        <w:tblCellMar>
          <w:left w:w="70" w:type="dxa"/>
          <w:right w:w="70" w:type="dxa"/>
        </w:tblCellMar>
        <w:tblLook w:val="04A0" w:firstRow="1" w:lastRow="0" w:firstColumn="1" w:lastColumn="0" w:noHBand="0" w:noVBand="1"/>
      </w:tblPr>
      <w:tblGrid>
        <w:gridCol w:w="1981"/>
        <w:gridCol w:w="566"/>
        <w:gridCol w:w="850"/>
        <w:gridCol w:w="709"/>
        <w:gridCol w:w="852"/>
        <w:gridCol w:w="707"/>
        <w:gridCol w:w="994"/>
        <w:gridCol w:w="566"/>
        <w:gridCol w:w="850"/>
        <w:gridCol w:w="709"/>
        <w:gridCol w:w="850"/>
      </w:tblGrid>
      <w:tr w:rsidR="00641576" w:rsidRPr="00641576" w:rsidTr="004376B3">
        <w:trPr>
          <w:trHeight w:val="397"/>
        </w:trPr>
        <w:tc>
          <w:tcPr>
            <w:tcW w:w="102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985C05" w:rsidRPr="00985C05" w:rsidRDefault="00985C05" w:rsidP="00985C05">
            <w:pPr>
              <w:autoSpaceDE/>
              <w:autoSpaceDN/>
              <w:adjustRightInd/>
              <w:spacing w:before="0" w:after="0"/>
              <w:jc w:val="center"/>
              <w:rPr>
                <w:b/>
                <w:sz w:val="22"/>
                <w:szCs w:val="22"/>
              </w:rPr>
            </w:pPr>
            <w:r w:rsidRPr="00985C05">
              <w:rPr>
                <w:b/>
                <w:sz w:val="22"/>
                <w:szCs w:val="22"/>
              </w:rPr>
              <w:t>CİNSİYET DURUMU</w:t>
            </w:r>
          </w:p>
        </w:tc>
        <w:tc>
          <w:tcPr>
            <w:tcW w:w="735" w:type="pct"/>
            <w:gridSpan w:val="2"/>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85C05" w:rsidRPr="00985C05" w:rsidRDefault="00985C05" w:rsidP="00985C05">
            <w:pPr>
              <w:autoSpaceDE/>
              <w:autoSpaceDN/>
              <w:adjustRightInd/>
              <w:spacing w:before="0" w:after="0"/>
              <w:jc w:val="center"/>
              <w:rPr>
                <w:b/>
                <w:sz w:val="22"/>
                <w:szCs w:val="22"/>
              </w:rPr>
            </w:pPr>
            <w:r w:rsidRPr="00985C05">
              <w:rPr>
                <w:b/>
                <w:sz w:val="22"/>
                <w:szCs w:val="22"/>
              </w:rPr>
              <w:t>MEMUR</w:t>
            </w:r>
          </w:p>
        </w:tc>
        <w:tc>
          <w:tcPr>
            <w:tcW w:w="810" w:type="pct"/>
            <w:gridSpan w:val="2"/>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85C05" w:rsidRPr="00985C05" w:rsidRDefault="00985C05" w:rsidP="00985C05">
            <w:pPr>
              <w:autoSpaceDE/>
              <w:autoSpaceDN/>
              <w:adjustRightInd/>
              <w:spacing w:before="0" w:after="0"/>
              <w:jc w:val="center"/>
              <w:rPr>
                <w:b/>
                <w:sz w:val="22"/>
                <w:szCs w:val="22"/>
              </w:rPr>
            </w:pPr>
            <w:r w:rsidRPr="00985C05">
              <w:rPr>
                <w:b/>
                <w:sz w:val="22"/>
                <w:szCs w:val="22"/>
              </w:rPr>
              <w:t>İŞÇİ</w:t>
            </w:r>
          </w:p>
        </w:tc>
        <w:tc>
          <w:tcPr>
            <w:tcW w:w="883" w:type="pct"/>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985C05" w:rsidRPr="00985C05" w:rsidRDefault="00985C05" w:rsidP="00985C05">
            <w:pPr>
              <w:autoSpaceDE/>
              <w:autoSpaceDN/>
              <w:adjustRightInd/>
              <w:spacing w:before="0" w:after="0"/>
              <w:jc w:val="center"/>
              <w:rPr>
                <w:b/>
                <w:sz w:val="22"/>
                <w:szCs w:val="22"/>
              </w:rPr>
            </w:pPr>
            <w:r w:rsidRPr="00985C05">
              <w:rPr>
                <w:b/>
                <w:sz w:val="22"/>
                <w:szCs w:val="22"/>
              </w:rPr>
              <w:t>SÖZLEŞMELİ PERSONEL</w:t>
            </w:r>
          </w:p>
        </w:tc>
        <w:tc>
          <w:tcPr>
            <w:tcW w:w="735" w:type="pct"/>
            <w:gridSpan w:val="2"/>
            <w:vMerge w:val="restart"/>
            <w:tcBorders>
              <w:top w:val="single" w:sz="4" w:space="0" w:color="auto"/>
              <w:left w:val="single" w:sz="4" w:space="0" w:color="auto"/>
              <w:bottom w:val="single" w:sz="4" w:space="0" w:color="000000"/>
              <w:right w:val="single" w:sz="4" w:space="0" w:color="000000"/>
            </w:tcBorders>
            <w:shd w:val="clear" w:color="auto" w:fill="auto"/>
            <w:vAlign w:val="center"/>
            <w:hideMark/>
          </w:tcPr>
          <w:p w:rsidR="00985C05" w:rsidRPr="00985C05" w:rsidRDefault="00985C05" w:rsidP="00985C05">
            <w:pPr>
              <w:autoSpaceDE/>
              <w:autoSpaceDN/>
              <w:adjustRightInd/>
              <w:spacing w:before="0" w:after="0"/>
              <w:jc w:val="center"/>
              <w:rPr>
                <w:b/>
                <w:sz w:val="22"/>
                <w:szCs w:val="22"/>
              </w:rPr>
            </w:pPr>
            <w:r w:rsidRPr="00985C05">
              <w:rPr>
                <w:b/>
                <w:sz w:val="22"/>
                <w:szCs w:val="22"/>
              </w:rPr>
              <w:t xml:space="preserve">PERSONEL AŞ İŞÇİSİ </w:t>
            </w:r>
          </w:p>
        </w:tc>
        <w:tc>
          <w:tcPr>
            <w:tcW w:w="809" w:type="pct"/>
            <w:gridSpan w:val="2"/>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85C05" w:rsidRPr="00985C05" w:rsidRDefault="00985C05" w:rsidP="00985C05">
            <w:pPr>
              <w:autoSpaceDE/>
              <w:autoSpaceDN/>
              <w:adjustRightInd/>
              <w:spacing w:before="0" w:after="0"/>
              <w:jc w:val="center"/>
              <w:rPr>
                <w:b/>
                <w:sz w:val="22"/>
                <w:szCs w:val="22"/>
              </w:rPr>
            </w:pPr>
            <w:r w:rsidRPr="00985C05">
              <w:rPr>
                <w:b/>
                <w:sz w:val="22"/>
                <w:szCs w:val="22"/>
              </w:rPr>
              <w:t>GENEL TOPLAM</w:t>
            </w:r>
          </w:p>
        </w:tc>
      </w:tr>
      <w:tr w:rsidR="00985C05" w:rsidRPr="00641576" w:rsidTr="004376B3">
        <w:trPr>
          <w:trHeight w:val="397"/>
        </w:trPr>
        <w:tc>
          <w:tcPr>
            <w:tcW w:w="1028" w:type="pct"/>
            <w:vMerge/>
            <w:tcBorders>
              <w:top w:val="single" w:sz="4" w:space="0" w:color="auto"/>
              <w:left w:val="single" w:sz="4" w:space="0" w:color="auto"/>
              <w:bottom w:val="single" w:sz="4" w:space="0" w:color="auto"/>
              <w:right w:val="single" w:sz="4" w:space="0" w:color="auto"/>
            </w:tcBorders>
            <w:vAlign w:val="center"/>
            <w:hideMark/>
          </w:tcPr>
          <w:p w:rsidR="00985C05" w:rsidRPr="00985C05" w:rsidRDefault="00985C05" w:rsidP="00985C05">
            <w:pPr>
              <w:autoSpaceDE/>
              <w:autoSpaceDN/>
              <w:adjustRightInd/>
              <w:spacing w:before="0" w:after="0"/>
              <w:jc w:val="left"/>
              <w:rPr>
                <w:b/>
                <w:sz w:val="22"/>
                <w:szCs w:val="22"/>
              </w:rPr>
            </w:pPr>
          </w:p>
        </w:tc>
        <w:tc>
          <w:tcPr>
            <w:tcW w:w="735" w:type="pct"/>
            <w:gridSpan w:val="2"/>
            <w:vMerge/>
            <w:tcBorders>
              <w:top w:val="single" w:sz="4" w:space="0" w:color="auto"/>
              <w:left w:val="single" w:sz="4" w:space="0" w:color="auto"/>
              <w:bottom w:val="single" w:sz="4" w:space="0" w:color="auto"/>
              <w:right w:val="single" w:sz="4" w:space="0" w:color="auto"/>
            </w:tcBorders>
            <w:vAlign w:val="center"/>
            <w:hideMark/>
          </w:tcPr>
          <w:p w:rsidR="00985C05" w:rsidRPr="00985C05" w:rsidRDefault="00985C05" w:rsidP="00985C05">
            <w:pPr>
              <w:autoSpaceDE/>
              <w:autoSpaceDN/>
              <w:adjustRightInd/>
              <w:spacing w:before="0" w:after="0"/>
              <w:jc w:val="left"/>
              <w:rPr>
                <w:b/>
                <w:sz w:val="22"/>
                <w:szCs w:val="22"/>
              </w:rPr>
            </w:pPr>
          </w:p>
        </w:tc>
        <w:tc>
          <w:tcPr>
            <w:tcW w:w="810" w:type="pct"/>
            <w:gridSpan w:val="2"/>
            <w:vMerge/>
            <w:tcBorders>
              <w:top w:val="single" w:sz="4" w:space="0" w:color="auto"/>
              <w:left w:val="single" w:sz="4" w:space="0" w:color="auto"/>
              <w:bottom w:val="single" w:sz="4" w:space="0" w:color="auto"/>
              <w:right w:val="single" w:sz="4" w:space="0" w:color="auto"/>
            </w:tcBorders>
            <w:vAlign w:val="center"/>
            <w:hideMark/>
          </w:tcPr>
          <w:p w:rsidR="00985C05" w:rsidRPr="00985C05" w:rsidRDefault="00985C05" w:rsidP="00985C05">
            <w:pPr>
              <w:autoSpaceDE/>
              <w:autoSpaceDN/>
              <w:adjustRightInd/>
              <w:spacing w:before="0" w:after="0"/>
              <w:jc w:val="left"/>
              <w:rPr>
                <w:b/>
                <w:sz w:val="22"/>
                <w:szCs w:val="22"/>
              </w:rPr>
            </w:pPr>
          </w:p>
        </w:tc>
        <w:tc>
          <w:tcPr>
            <w:tcW w:w="883" w:type="pct"/>
            <w:gridSpan w:val="2"/>
            <w:vMerge/>
            <w:tcBorders>
              <w:top w:val="single" w:sz="4" w:space="0" w:color="auto"/>
              <w:left w:val="single" w:sz="4" w:space="0" w:color="auto"/>
              <w:bottom w:val="single" w:sz="4" w:space="0" w:color="auto"/>
              <w:right w:val="single" w:sz="4" w:space="0" w:color="auto"/>
            </w:tcBorders>
            <w:vAlign w:val="center"/>
            <w:hideMark/>
          </w:tcPr>
          <w:p w:rsidR="00985C05" w:rsidRPr="00985C05" w:rsidRDefault="00985C05" w:rsidP="00985C05">
            <w:pPr>
              <w:autoSpaceDE/>
              <w:autoSpaceDN/>
              <w:adjustRightInd/>
              <w:spacing w:before="0" w:after="0"/>
              <w:jc w:val="left"/>
              <w:rPr>
                <w:b/>
                <w:sz w:val="22"/>
                <w:szCs w:val="22"/>
              </w:rPr>
            </w:pPr>
          </w:p>
        </w:tc>
        <w:tc>
          <w:tcPr>
            <w:tcW w:w="735" w:type="pct"/>
            <w:gridSpan w:val="2"/>
            <w:vMerge/>
            <w:tcBorders>
              <w:top w:val="single" w:sz="4" w:space="0" w:color="auto"/>
              <w:left w:val="single" w:sz="4" w:space="0" w:color="auto"/>
              <w:bottom w:val="single" w:sz="4" w:space="0" w:color="000000"/>
              <w:right w:val="single" w:sz="4" w:space="0" w:color="000000"/>
            </w:tcBorders>
            <w:vAlign w:val="center"/>
            <w:hideMark/>
          </w:tcPr>
          <w:p w:rsidR="00985C05" w:rsidRPr="00985C05" w:rsidRDefault="00985C05" w:rsidP="00985C05">
            <w:pPr>
              <w:autoSpaceDE/>
              <w:autoSpaceDN/>
              <w:adjustRightInd/>
              <w:spacing w:before="0" w:after="0"/>
              <w:jc w:val="left"/>
              <w:rPr>
                <w:b/>
                <w:sz w:val="22"/>
                <w:szCs w:val="22"/>
              </w:rPr>
            </w:pPr>
          </w:p>
        </w:tc>
        <w:tc>
          <w:tcPr>
            <w:tcW w:w="809" w:type="pct"/>
            <w:gridSpan w:val="2"/>
            <w:vMerge/>
            <w:tcBorders>
              <w:top w:val="single" w:sz="4" w:space="0" w:color="auto"/>
              <w:left w:val="single" w:sz="4" w:space="0" w:color="auto"/>
              <w:bottom w:val="single" w:sz="4" w:space="0" w:color="auto"/>
              <w:right w:val="single" w:sz="4" w:space="0" w:color="auto"/>
            </w:tcBorders>
            <w:vAlign w:val="center"/>
            <w:hideMark/>
          </w:tcPr>
          <w:p w:rsidR="00985C05" w:rsidRPr="00985C05" w:rsidRDefault="00985C05" w:rsidP="00985C05">
            <w:pPr>
              <w:autoSpaceDE/>
              <w:autoSpaceDN/>
              <w:adjustRightInd/>
              <w:spacing w:before="0" w:after="0"/>
              <w:jc w:val="left"/>
              <w:rPr>
                <w:b/>
                <w:sz w:val="22"/>
                <w:szCs w:val="22"/>
              </w:rPr>
            </w:pPr>
          </w:p>
        </w:tc>
      </w:tr>
      <w:tr w:rsidR="00641576" w:rsidRPr="00641576" w:rsidTr="004376B3">
        <w:trPr>
          <w:trHeight w:val="397"/>
        </w:trPr>
        <w:tc>
          <w:tcPr>
            <w:tcW w:w="1028" w:type="pct"/>
            <w:vMerge/>
            <w:tcBorders>
              <w:top w:val="single" w:sz="4" w:space="0" w:color="auto"/>
              <w:left w:val="single" w:sz="4" w:space="0" w:color="auto"/>
              <w:bottom w:val="single" w:sz="4" w:space="0" w:color="auto"/>
              <w:right w:val="single" w:sz="4" w:space="0" w:color="auto"/>
            </w:tcBorders>
            <w:vAlign w:val="center"/>
            <w:hideMark/>
          </w:tcPr>
          <w:p w:rsidR="00985C05" w:rsidRPr="00985C05" w:rsidRDefault="00985C05" w:rsidP="00985C05">
            <w:pPr>
              <w:autoSpaceDE/>
              <w:autoSpaceDN/>
              <w:adjustRightInd/>
              <w:spacing w:before="0" w:after="0"/>
              <w:jc w:val="left"/>
              <w:rPr>
                <w:b/>
                <w:sz w:val="22"/>
                <w:szCs w:val="22"/>
              </w:rPr>
            </w:pPr>
          </w:p>
        </w:tc>
        <w:tc>
          <w:tcPr>
            <w:tcW w:w="294" w:type="pct"/>
            <w:tcBorders>
              <w:top w:val="nil"/>
              <w:left w:val="nil"/>
              <w:bottom w:val="single" w:sz="4" w:space="0" w:color="auto"/>
              <w:right w:val="single" w:sz="4" w:space="0" w:color="auto"/>
            </w:tcBorders>
            <w:shd w:val="clear" w:color="auto" w:fill="auto"/>
            <w:noWrap/>
            <w:vAlign w:val="center"/>
            <w:hideMark/>
          </w:tcPr>
          <w:p w:rsidR="00985C05" w:rsidRPr="00985C05" w:rsidRDefault="00985C05" w:rsidP="00985C05">
            <w:pPr>
              <w:autoSpaceDE/>
              <w:autoSpaceDN/>
              <w:adjustRightInd/>
              <w:spacing w:before="0" w:after="0"/>
              <w:jc w:val="center"/>
              <w:rPr>
                <w:b/>
                <w:sz w:val="22"/>
                <w:szCs w:val="22"/>
              </w:rPr>
            </w:pPr>
            <w:r w:rsidRPr="00985C05">
              <w:rPr>
                <w:b/>
                <w:sz w:val="22"/>
                <w:szCs w:val="22"/>
              </w:rPr>
              <w:t>Sayı</w:t>
            </w:r>
          </w:p>
        </w:tc>
        <w:tc>
          <w:tcPr>
            <w:tcW w:w="441" w:type="pct"/>
            <w:tcBorders>
              <w:top w:val="nil"/>
              <w:left w:val="nil"/>
              <w:bottom w:val="single" w:sz="4" w:space="0" w:color="auto"/>
              <w:right w:val="single" w:sz="4" w:space="0" w:color="auto"/>
            </w:tcBorders>
            <w:shd w:val="clear" w:color="auto" w:fill="auto"/>
            <w:noWrap/>
            <w:vAlign w:val="center"/>
            <w:hideMark/>
          </w:tcPr>
          <w:p w:rsidR="00985C05" w:rsidRPr="00985C05" w:rsidRDefault="00985C05" w:rsidP="00985C05">
            <w:pPr>
              <w:autoSpaceDE/>
              <w:autoSpaceDN/>
              <w:adjustRightInd/>
              <w:spacing w:before="0" w:after="0"/>
              <w:jc w:val="center"/>
              <w:rPr>
                <w:b/>
                <w:sz w:val="22"/>
                <w:szCs w:val="22"/>
              </w:rPr>
            </w:pPr>
            <w:r w:rsidRPr="00985C05">
              <w:rPr>
                <w:b/>
                <w:sz w:val="22"/>
                <w:szCs w:val="22"/>
              </w:rPr>
              <w:t>Yüzde</w:t>
            </w:r>
          </w:p>
        </w:tc>
        <w:tc>
          <w:tcPr>
            <w:tcW w:w="368" w:type="pct"/>
            <w:tcBorders>
              <w:top w:val="nil"/>
              <w:left w:val="nil"/>
              <w:bottom w:val="single" w:sz="4" w:space="0" w:color="auto"/>
              <w:right w:val="single" w:sz="4" w:space="0" w:color="auto"/>
            </w:tcBorders>
            <w:shd w:val="clear" w:color="auto" w:fill="auto"/>
            <w:noWrap/>
            <w:vAlign w:val="center"/>
            <w:hideMark/>
          </w:tcPr>
          <w:p w:rsidR="00985C05" w:rsidRPr="00985C05" w:rsidRDefault="00985C05" w:rsidP="00985C05">
            <w:pPr>
              <w:autoSpaceDE/>
              <w:autoSpaceDN/>
              <w:adjustRightInd/>
              <w:spacing w:before="0" w:after="0"/>
              <w:jc w:val="center"/>
              <w:rPr>
                <w:b/>
                <w:sz w:val="22"/>
                <w:szCs w:val="22"/>
              </w:rPr>
            </w:pPr>
            <w:r w:rsidRPr="00985C05">
              <w:rPr>
                <w:b/>
                <w:sz w:val="22"/>
                <w:szCs w:val="22"/>
              </w:rPr>
              <w:t>Sayı</w:t>
            </w:r>
          </w:p>
        </w:tc>
        <w:tc>
          <w:tcPr>
            <w:tcW w:w="442" w:type="pct"/>
            <w:tcBorders>
              <w:top w:val="nil"/>
              <w:left w:val="nil"/>
              <w:bottom w:val="single" w:sz="4" w:space="0" w:color="auto"/>
              <w:right w:val="single" w:sz="4" w:space="0" w:color="auto"/>
            </w:tcBorders>
            <w:shd w:val="clear" w:color="auto" w:fill="auto"/>
            <w:noWrap/>
            <w:vAlign w:val="center"/>
            <w:hideMark/>
          </w:tcPr>
          <w:p w:rsidR="00985C05" w:rsidRPr="00985C05" w:rsidRDefault="00985C05" w:rsidP="00985C05">
            <w:pPr>
              <w:autoSpaceDE/>
              <w:autoSpaceDN/>
              <w:adjustRightInd/>
              <w:spacing w:before="0" w:after="0"/>
              <w:jc w:val="center"/>
              <w:rPr>
                <w:b/>
                <w:sz w:val="22"/>
                <w:szCs w:val="22"/>
              </w:rPr>
            </w:pPr>
            <w:r w:rsidRPr="00985C05">
              <w:rPr>
                <w:b/>
                <w:sz w:val="22"/>
                <w:szCs w:val="22"/>
              </w:rPr>
              <w:t>Yüzde</w:t>
            </w:r>
          </w:p>
        </w:tc>
        <w:tc>
          <w:tcPr>
            <w:tcW w:w="367" w:type="pct"/>
            <w:tcBorders>
              <w:top w:val="nil"/>
              <w:left w:val="nil"/>
              <w:bottom w:val="single" w:sz="4" w:space="0" w:color="auto"/>
              <w:right w:val="single" w:sz="4" w:space="0" w:color="auto"/>
            </w:tcBorders>
            <w:shd w:val="clear" w:color="auto" w:fill="auto"/>
            <w:noWrap/>
            <w:vAlign w:val="center"/>
            <w:hideMark/>
          </w:tcPr>
          <w:p w:rsidR="00985C05" w:rsidRPr="00985C05" w:rsidRDefault="00985C05" w:rsidP="00985C05">
            <w:pPr>
              <w:autoSpaceDE/>
              <w:autoSpaceDN/>
              <w:adjustRightInd/>
              <w:spacing w:before="0" w:after="0"/>
              <w:jc w:val="center"/>
              <w:rPr>
                <w:b/>
                <w:sz w:val="22"/>
                <w:szCs w:val="22"/>
              </w:rPr>
            </w:pPr>
            <w:r w:rsidRPr="00985C05">
              <w:rPr>
                <w:b/>
                <w:sz w:val="22"/>
                <w:szCs w:val="22"/>
              </w:rPr>
              <w:t xml:space="preserve">Sayı </w:t>
            </w:r>
          </w:p>
        </w:tc>
        <w:tc>
          <w:tcPr>
            <w:tcW w:w="516" w:type="pct"/>
            <w:tcBorders>
              <w:top w:val="nil"/>
              <w:left w:val="nil"/>
              <w:bottom w:val="single" w:sz="4" w:space="0" w:color="auto"/>
              <w:right w:val="single" w:sz="4" w:space="0" w:color="auto"/>
            </w:tcBorders>
            <w:shd w:val="clear" w:color="auto" w:fill="auto"/>
            <w:noWrap/>
            <w:vAlign w:val="center"/>
            <w:hideMark/>
          </w:tcPr>
          <w:p w:rsidR="00985C05" w:rsidRPr="00985C05" w:rsidRDefault="00985C05" w:rsidP="00985C05">
            <w:pPr>
              <w:autoSpaceDE/>
              <w:autoSpaceDN/>
              <w:adjustRightInd/>
              <w:spacing w:before="0" w:after="0"/>
              <w:jc w:val="center"/>
              <w:rPr>
                <w:b/>
                <w:sz w:val="22"/>
                <w:szCs w:val="22"/>
              </w:rPr>
            </w:pPr>
            <w:r w:rsidRPr="00985C05">
              <w:rPr>
                <w:b/>
                <w:sz w:val="22"/>
                <w:szCs w:val="22"/>
              </w:rPr>
              <w:t>Yüzde</w:t>
            </w:r>
          </w:p>
        </w:tc>
        <w:tc>
          <w:tcPr>
            <w:tcW w:w="294" w:type="pct"/>
            <w:tcBorders>
              <w:top w:val="nil"/>
              <w:left w:val="nil"/>
              <w:bottom w:val="single" w:sz="4" w:space="0" w:color="auto"/>
              <w:right w:val="single" w:sz="4" w:space="0" w:color="auto"/>
            </w:tcBorders>
            <w:shd w:val="clear" w:color="auto" w:fill="auto"/>
            <w:noWrap/>
            <w:vAlign w:val="center"/>
            <w:hideMark/>
          </w:tcPr>
          <w:p w:rsidR="00985C05" w:rsidRPr="00985C05" w:rsidRDefault="00985C05" w:rsidP="00985C05">
            <w:pPr>
              <w:autoSpaceDE/>
              <w:autoSpaceDN/>
              <w:adjustRightInd/>
              <w:spacing w:before="0" w:after="0"/>
              <w:jc w:val="center"/>
              <w:rPr>
                <w:b/>
                <w:sz w:val="22"/>
                <w:szCs w:val="22"/>
              </w:rPr>
            </w:pPr>
            <w:r w:rsidRPr="00985C05">
              <w:rPr>
                <w:b/>
                <w:sz w:val="22"/>
                <w:szCs w:val="22"/>
              </w:rPr>
              <w:t xml:space="preserve">Sayı </w:t>
            </w:r>
          </w:p>
        </w:tc>
        <w:tc>
          <w:tcPr>
            <w:tcW w:w="441" w:type="pct"/>
            <w:tcBorders>
              <w:top w:val="nil"/>
              <w:left w:val="nil"/>
              <w:bottom w:val="single" w:sz="4" w:space="0" w:color="auto"/>
              <w:right w:val="single" w:sz="4" w:space="0" w:color="auto"/>
            </w:tcBorders>
            <w:shd w:val="clear" w:color="auto" w:fill="auto"/>
            <w:noWrap/>
            <w:vAlign w:val="center"/>
            <w:hideMark/>
          </w:tcPr>
          <w:p w:rsidR="00985C05" w:rsidRPr="00985C05" w:rsidRDefault="00985C05" w:rsidP="00985C05">
            <w:pPr>
              <w:autoSpaceDE/>
              <w:autoSpaceDN/>
              <w:adjustRightInd/>
              <w:spacing w:before="0" w:after="0"/>
              <w:jc w:val="center"/>
              <w:rPr>
                <w:b/>
                <w:sz w:val="22"/>
                <w:szCs w:val="22"/>
              </w:rPr>
            </w:pPr>
            <w:r w:rsidRPr="00985C05">
              <w:rPr>
                <w:b/>
                <w:sz w:val="22"/>
                <w:szCs w:val="22"/>
              </w:rPr>
              <w:t>Yüzde</w:t>
            </w:r>
          </w:p>
        </w:tc>
        <w:tc>
          <w:tcPr>
            <w:tcW w:w="368" w:type="pct"/>
            <w:tcBorders>
              <w:top w:val="nil"/>
              <w:left w:val="nil"/>
              <w:bottom w:val="single" w:sz="4" w:space="0" w:color="auto"/>
              <w:right w:val="single" w:sz="4" w:space="0" w:color="auto"/>
            </w:tcBorders>
            <w:shd w:val="clear" w:color="auto" w:fill="auto"/>
            <w:noWrap/>
            <w:vAlign w:val="center"/>
            <w:hideMark/>
          </w:tcPr>
          <w:p w:rsidR="00985C05" w:rsidRPr="00985C05" w:rsidRDefault="00985C05" w:rsidP="00985C05">
            <w:pPr>
              <w:autoSpaceDE/>
              <w:autoSpaceDN/>
              <w:adjustRightInd/>
              <w:spacing w:before="0" w:after="0"/>
              <w:jc w:val="center"/>
              <w:rPr>
                <w:b/>
                <w:sz w:val="22"/>
                <w:szCs w:val="22"/>
              </w:rPr>
            </w:pPr>
            <w:r w:rsidRPr="00985C05">
              <w:rPr>
                <w:b/>
                <w:sz w:val="22"/>
                <w:szCs w:val="22"/>
              </w:rPr>
              <w:t xml:space="preserve">Sayı </w:t>
            </w:r>
          </w:p>
        </w:tc>
        <w:tc>
          <w:tcPr>
            <w:tcW w:w="441" w:type="pct"/>
            <w:tcBorders>
              <w:top w:val="nil"/>
              <w:left w:val="nil"/>
              <w:bottom w:val="single" w:sz="4" w:space="0" w:color="auto"/>
              <w:right w:val="single" w:sz="4" w:space="0" w:color="auto"/>
            </w:tcBorders>
            <w:shd w:val="clear" w:color="auto" w:fill="auto"/>
            <w:noWrap/>
            <w:vAlign w:val="center"/>
            <w:hideMark/>
          </w:tcPr>
          <w:p w:rsidR="00985C05" w:rsidRPr="00985C05" w:rsidRDefault="00985C05" w:rsidP="00985C05">
            <w:pPr>
              <w:autoSpaceDE/>
              <w:autoSpaceDN/>
              <w:adjustRightInd/>
              <w:spacing w:before="0" w:after="0"/>
              <w:jc w:val="center"/>
              <w:rPr>
                <w:b/>
                <w:sz w:val="22"/>
                <w:szCs w:val="22"/>
              </w:rPr>
            </w:pPr>
            <w:r w:rsidRPr="00985C05">
              <w:rPr>
                <w:b/>
                <w:sz w:val="22"/>
                <w:szCs w:val="22"/>
              </w:rPr>
              <w:t>Yüzde</w:t>
            </w:r>
          </w:p>
        </w:tc>
      </w:tr>
      <w:tr w:rsidR="00641576" w:rsidRPr="00641576" w:rsidTr="004376B3">
        <w:trPr>
          <w:trHeight w:val="397"/>
        </w:trPr>
        <w:tc>
          <w:tcPr>
            <w:tcW w:w="102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85C05" w:rsidRPr="00985C05" w:rsidRDefault="004376B3" w:rsidP="00985C05">
            <w:pPr>
              <w:autoSpaceDE/>
              <w:autoSpaceDN/>
              <w:adjustRightInd/>
              <w:spacing w:before="0" w:after="0"/>
              <w:jc w:val="center"/>
              <w:rPr>
                <w:sz w:val="22"/>
                <w:szCs w:val="22"/>
              </w:rPr>
            </w:pPr>
            <w:r w:rsidRPr="00641576">
              <w:rPr>
                <w:sz w:val="22"/>
                <w:szCs w:val="22"/>
              </w:rPr>
              <w:t>ERKEK</w:t>
            </w:r>
          </w:p>
        </w:tc>
        <w:tc>
          <w:tcPr>
            <w:tcW w:w="294" w:type="pct"/>
            <w:tcBorders>
              <w:top w:val="nil"/>
              <w:left w:val="nil"/>
              <w:bottom w:val="single" w:sz="4" w:space="0" w:color="auto"/>
              <w:right w:val="single" w:sz="4" w:space="0" w:color="auto"/>
            </w:tcBorders>
            <w:shd w:val="clear" w:color="auto" w:fill="auto"/>
            <w:noWrap/>
            <w:vAlign w:val="center"/>
            <w:hideMark/>
          </w:tcPr>
          <w:p w:rsidR="00985C05" w:rsidRPr="00985C05" w:rsidRDefault="00985C05" w:rsidP="00641576">
            <w:pPr>
              <w:autoSpaceDE/>
              <w:autoSpaceDN/>
              <w:adjustRightInd/>
              <w:spacing w:before="0" w:after="0"/>
              <w:jc w:val="right"/>
              <w:rPr>
                <w:sz w:val="22"/>
                <w:szCs w:val="22"/>
              </w:rPr>
            </w:pPr>
            <w:r w:rsidRPr="00985C05">
              <w:rPr>
                <w:sz w:val="22"/>
                <w:szCs w:val="22"/>
              </w:rPr>
              <w:t>75</w:t>
            </w:r>
          </w:p>
        </w:tc>
        <w:tc>
          <w:tcPr>
            <w:tcW w:w="441" w:type="pct"/>
            <w:tcBorders>
              <w:top w:val="nil"/>
              <w:left w:val="nil"/>
              <w:bottom w:val="single" w:sz="4" w:space="0" w:color="auto"/>
              <w:right w:val="single" w:sz="4" w:space="0" w:color="auto"/>
            </w:tcBorders>
            <w:shd w:val="clear" w:color="auto" w:fill="auto"/>
            <w:noWrap/>
            <w:vAlign w:val="center"/>
            <w:hideMark/>
          </w:tcPr>
          <w:p w:rsidR="00985C05" w:rsidRPr="00985C05" w:rsidRDefault="00985C05" w:rsidP="00641576">
            <w:pPr>
              <w:autoSpaceDE/>
              <w:autoSpaceDN/>
              <w:adjustRightInd/>
              <w:spacing w:before="0" w:after="0"/>
              <w:jc w:val="right"/>
              <w:rPr>
                <w:sz w:val="22"/>
                <w:szCs w:val="22"/>
              </w:rPr>
            </w:pPr>
            <w:r w:rsidRPr="00985C05">
              <w:rPr>
                <w:sz w:val="22"/>
                <w:szCs w:val="22"/>
              </w:rPr>
              <w:t>84,27</w:t>
            </w:r>
          </w:p>
        </w:tc>
        <w:tc>
          <w:tcPr>
            <w:tcW w:w="368" w:type="pct"/>
            <w:tcBorders>
              <w:top w:val="nil"/>
              <w:left w:val="nil"/>
              <w:bottom w:val="single" w:sz="4" w:space="0" w:color="auto"/>
              <w:right w:val="single" w:sz="4" w:space="0" w:color="auto"/>
            </w:tcBorders>
            <w:shd w:val="clear" w:color="auto" w:fill="auto"/>
            <w:noWrap/>
            <w:vAlign w:val="center"/>
            <w:hideMark/>
          </w:tcPr>
          <w:p w:rsidR="00985C05" w:rsidRPr="00985C05" w:rsidRDefault="00985C05" w:rsidP="00641576">
            <w:pPr>
              <w:autoSpaceDE/>
              <w:autoSpaceDN/>
              <w:adjustRightInd/>
              <w:spacing w:before="0" w:after="0"/>
              <w:jc w:val="right"/>
              <w:rPr>
                <w:sz w:val="22"/>
                <w:szCs w:val="22"/>
              </w:rPr>
            </w:pPr>
            <w:r w:rsidRPr="00985C05">
              <w:rPr>
                <w:sz w:val="22"/>
                <w:szCs w:val="22"/>
              </w:rPr>
              <w:t>13</w:t>
            </w:r>
          </w:p>
        </w:tc>
        <w:tc>
          <w:tcPr>
            <w:tcW w:w="442" w:type="pct"/>
            <w:tcBorders>
              <w:top w:val="nil"/>
              <w:left w:val="nil"/>
              <w:bottom w:val="single" w:sz="4" w:space="0" w:color="auto"/>
              <w:right w:val="single" w:sz="4" w:space="0" w:color="auto"/>
            </w:tcBorders>
            <w:shd w:val="clear" w:color="auto" w:fill="auto"/>
            <w:noWrap/>
            <w:vAlign w:val="center"/>
            <w:hideMark/>
          </w:tcPr>
          <w:p w:rsidR="00985C05" w:rsidRPr="00985C05" w:rsidRDefault="00985C05" w:rsidP="00641576">
            <w:pPr>
              <w:autoSpaceDE/>
              <w:autoSpaceDN/>
              <w:adjustRightInd/>
              <w:spacing w:before="0" w:after="0"/>
              <w:jc w:val="right"/>
              <w:rPr>
                <w:sz w:val="22"/>
                <w:szCs w:val="22"/>
              </w:rPr>
            </w:pPr>
            <w:r w:rsidRPr="00985C05">
              <w:rPr>
                <w:sz w:val="22"/>
                <w:szCs w:val="22"/>
              </w:rPr>
              <w:t>65,00</w:t>
            </w:r>
          </w:p>
        </w:tc>
        <w:tc>
          <w:tcPr>
            <w:tcW w:w="367" w:type="pct"/>
            <w:tcBorders>
              <w:top w:val="nil"/>
              <w:left w:val="nil"/>
              <w:bottom w:val="single" w:sz="4" w:space="0" w:color="auto"/>
              <w:right w:val="single" w:sz="4" w:space="0" w:color="auto"/>
            </w:tcBorders>
            <w:shd w:val="clear" w:color="auto" w:fill="auto"/>
            <w:noWrap/>
            <w:vAlign w:val="center"/>
            <w:hideMark/>
          </w:tcPr>
          <w:p w:rsidR="00985C05" w:rsidRPr="00985C05" w:rsidRDefault="00985C05" w:rsidP="00641576">
            <w:pPr>
              <w:autoSpaceDE/>
              <w:autoSpaceDN/>
              <w:adjustRightInd/>
              <w:spacing w:before="0" w:after="0"/>
              <w:jc w:val="right"/>
              <w:rPr>
                <w:sz w:val="22"/>
                <w:szCs w:val="22"/>
              </w:rPr>
            </w:pPr>
            <w:r w:rsidRPr="00985C05">
              <w:rPr>
                <w:sz w:val="22"/>
                <w:szCs w:val="22"/>
              </w:rPr>
              <w:t>0</w:t>
            </w:r>
          </w:p>
        </w:tc>
        <w:tc>
          <w:tcPr>
            <w:tcW w:w="516" w:type="pct"/>
            <w:tcBorders>
              <w:top w:val="nil"/>
              <w:left w:val="nil"/>
              <w:bottom w:val="single" w:sz="4" w:space="0" w:color="auto"/>
              <w:right w:val="single" w:sz="4" w:space="0" w:color="auto"/>
            </w:tcBorders>
            <w:shd w:val="clear" w:color="auto" w:fill="auto"/>
            <w:noWrap/>
            <w:vAlign w:val="center"/>
            <w:hideMark/>
          </w:tcPr>
          <w:p w:rsidR="00985C05" w:rsidRPr="00985C05" w:rsidRDefault="00985C05" w:rsidP="00641576">
            <w:pPr>
              <w:autoSpaceDE/>
              <w:autoSpaceDN/>
              <w:adjustRightInd/>
              <w:spacing w:before="0" w:after="0"/>
              <w:jc w:val="right"/>
              <w:rPr>
                <w:sz w:val="22"/>
                <w:szCs w:val="22"/>
              </w:rPr>
            </w:pPr>
            <w:r w:rsidRPr="00985C05">
              <w:rPr>
                <w:sz w:val="22"/>
                <w:szCs w:val="22"/>
              </w:rPr>
              <w:t>0,00</w:t>
            </w:r>
          </w:p>
        </w:tc>
        <w:tc>
          <w:tcPr>
            <w:tcW w:w="294" w:type="pct"/>
            <w:tcBorders>
              <w:top w:val="nil"/>
              <w:left w:val="nil"/>
              <w:bottom w:val="single" w:sz="4" w:space="0" w:color="auto"/>
              <w:right w:val="single" w:sz="4" w:space="0" w:color="auto"/>
            </w:tcBorders>
            <w:shd w:val="clear" w:color="auto" w:fill="auto"/>
            <w:noWrap/>
            <w:vAlign w:val="center"/>
            <w:hideMark/>
          </w:tcPr>
          <w:p w:rsidR="00985C05" w:rsidRPr="00985C05" w:rsidRDefault="00985C05" w:rsidP="00641576">
            <w:pPr>
              <w:autoSpaceDE/>
              <w:autoSpaceDN/>
              <w:adjustRightInd/>
              <w:spacing w:before="0" w:after="0"/>
              <w:jc w:val="right"/>
              <w:rPr>
                <w:sz w:val="22"/>
                <w:szCs w:val="22"/>
              </w:rPr>
            </w:pPr>
            <w:r w:rsidRPr="00985C05">
              <w:rPr>
                <w:sz w:val="22"/>
                <w:szCs w:val="22"/>
              </w:rPr>
              <w:t>118</w:t>
            </w:r>
          </w:p>
        </w:tc>
        <w:tc>
          <w:tcPr>
            <w:tcW w:w="441" w:type="pct"/>
            <w:tcBorders>
              <w:top w:val="nil"/>
              <w:left w:val="nil"/>
              <w:bottom w:val="single" w:sz="4" w:space="0" w:color="auto"/>
              <w:right w:val="single" w:sz="4" w:space="0" w:color="auto"/>
            </w:tcBorders>
            <w:shd w:val="clear" w:color="auto" w:fill="auto"/>
            <w:noWrap/>
            <w:vAlign w:val="center"/>
            <w:hideMark/>
          </w:tcPr>
          <w:p w:rsidR="00985C05" w:rsidRPr="00985C05" w:rsidRDefault="00985C05" w:rsidP="00641576">
            <w:pPr>
              <w:autoSpaceDE/>
              <w:autoSpaceDN/>
              <w:adjustRightInd/>
              <w:spacing w:before="0" w:after="0"/>
              <w:jc w:val="right"/>
              <w:rPr>
                <w:sz w:val="22"/>
                <w:szCs w:val="22"/>
              </w:rPr>
            </w:pPr>
            <w:r w:rsidRPr="00985C05">
              <w:rPr>
                <w:sz w:val="22"/>
                <w:szCs w:val="22"/>
              </w:rPr>
              <w:t>81,94</w:t>
            </w:r>
          </w:p>
        </w:tc>
        <w:tc>
          <w:tcPr>
            <w:tcW w:w="368" w:type="pct"/>
            <w:tcBorders>
              <w:top w:val="nil"/>
              <w:left w:val="nil"/>
              <w:bottom w:val="single" w:sz="4" w:space="0" w:color="auto"/>
              <w:right w:val="single" w:sz="4" w:space="0" w:color="auto"/>
            </w:tcBorders>
            <w:shd w:val="clear" w:color="auto" w:fill="auto"/>
            <w:noWrap/>
            <w:vAlign w:val="center"/>
            <w:hideMark/>
          </w:tcPr>
          <w:p w:rsidR="00985C05" w:rsidRPr="00985C05" w:rsidRDefault="00985C05" w:rsidP="00641576">
            <w:pPr>
              <w:autoSpaceDE/>
              <w:autoSpaceDN/>
              <w:adjustRightInd/>
              <w:spacing w:before="0" w:after="0"/>
              <w:jc w:val="right"/>
              <w:rPr>
                <w:sz w:val="22"/>
                <w:szCs w:val="22"/>
              </w:rPr>
            </w:pPr>
            <w:r w:rsidRPr="00985C05">
              <w:rPr>
                <w:sz w:val="22"/>
                <w:szCs w:val="22"/>
              </w:rPr>
              <w:t>206</w:t>
            </w:r>
          </w:p>
        </w:tc>
        <w:tc>
          <w:tcPr>
            <w:tcW w:w="441" w:type="pct"/>
            <w:tcBorders>
              <w:top w:val="nil"/>
              <w:left w:val="nil"/>
              <w:bottom w:val="single" w:sz="4" w:space="0" w:color="auto"/>
              <w:right w:val="single" w:sz="4" w:space="0" w:color="auto"/>
            </w:tcBorders>
            <w:shd w:val="clear" w:color="auto" w:fill="auto"/>
            <w:noWrap/>
            <w:vAlign w:val="center"/>
            <w:hideMark/>
          </w:tcPr>
          <w:p w:rsidR="00985C05" w:rsidRPr="00985C05" w:rsidRDefault="00985C05" w:rsidP="00641576">
            <w:pPr>
              <w:autoSpaceDE/>
              <w:autoSpaceDN/>
              <w:adjustRightInd/>
              <w:spacing w:before="0" w:after="0"/>
              <w:jc w:val="right"/>
              <w:rPr>
                <w:sz w:val="22"/>
                <w:szCs w:val="22"/>
              </w:rPr>
            </w:pPr>
            <w:r w:rsidRPr="00985C05">
              <w:rPr>
                <w:sz w:val="22"/>
                <w:szCs w:val="22"/>
              </w:rPr>
              <w:t>81,10</w:t>
            </w:r>
          </w:p>
        </w:tc>
      </w:tr>
      <w:tr w:rsidR="00641576" w:rsidRPr="00641576" w:rsidTr="004376B3">
        <w:trPr>
          <w:trHeight w:val="397"/>
        </w:trPr>
        <w:tc>
          <w:tcPr>
            <w:tcW w:w="102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85C05" w:rsidRPr="00985C05" w:rsidRDefault="004376B3" w:rsidP="00985C05">
            <w:pPr>
              <w:autoSpaceDE/>
              <w:autoSpaceDN/>
              <w:adjustRightInd/>
              <w:spacing w:before="0" w:after="0"/>
              <w:jc w:val="center"/>
              <w:rPr>
                <w:sz w:val="22"/>
                <w:szCs w:val="22"/>
              </w:rPr>
            </w:pPr>
            <w:r w:rsidRPr="00641576">
              <w:rPr>
                <w:sz w:val="22"/>
                <w:szCs w:val="22"/>
              </w:rPr>
              <w:t>KADIN</w:t>
            </w:r>
          </w:p>
        </w:tc>
        <w:tc>
          <w:tcPr>
            <w:tcW w:w="294" w:type="pct"/>
            <w:tcBorders>
              <w:top w:val="nil"/>
              <w:left w:val="nil"/>
              <w:bottom w:val="single" w:sz="4" w:space="0" w:color="auto"/>
              <w:right w:val="single" w:sz="4" w:space="0" w:color="auto"/>
            </w:tcBorders>
            <w:shd w:val="clear" w:color="auto" w:fill="auto"/>
            <w:noWrap/>
            <w:vAlign w:val="center"/>
            <w:hideMark/>
          </w:tcPr>
          <w:p w:rsidR="00985C05" w:rsidRPr="00985C05" w:rsidRDefault="00985C05" w:rsidP="00641576">
            <w:pPr>
              <w:autoSpaceDE/>
              <w:autoSpaceDN/>
              <w:adjustRightInd/>
              <w:spacing w:before="0" w:after="0"/>
              <w:jc w:val="right"/>
              <w:rPr>
                <w:sz w:val="22"/>
                <w:szCs w:val="22"/>
              </w:rPr>
            </w:pPr>
            <w:r w:rsidRPr="00985C05">
              <w:rPr>
                <w:sz w:val="22"/>
                <w:szCs w:val="22"/>
              </w:rPr>
              <w:t>14</w:t>
            </w:r>
          </w:p>
        </w:tc>
        <w:tc>
          <w:tcPr>
            <w:tcW w:w="441" w:type="pct"/>
            <w:tcBorders>
              <w:top w:val="nil"/>
              <w:left w:val="nil"/>
              <w:bottom w:val="single" w:sz="4" w:space="0" w:color="auto"/>
              <w:right w:val="single" w:sz="4" w:space="0" w:color="auto"/>
            </w:tcBorders>
            <w:shd w:val="clear" w:color="auto" w:fill="auto"/>
            <w:noWrap/>
            <w:vAlign w:val="center"/>
            <w:hideMark/>
          </w:tcPr>
          <w:p w:rsidR="00985C05" w:rsidRPr="00985C05" w:rsidRDefault="00985C05" w:rsidP="00641576">
            <w:pPr>
              <w:autoSpaceDE/>
              <w:autoSpaceDN/>
              <w:adjustRightInd/>
              <w:spacing w:before="0" w:after="0"/>
              <w:jc w:val="right"/>
              <w:rPr>
                <w:sz w:val="22"/>
                <w:szCs w:val="22"/>
              </w:rPr>
            </w:pPr>
            <w:r w:rsidRPr="00985C05">
              <w:rPr>
                <w:sz w:val="22"/>
                <w:szCs w:val="22"/>
              </w:rPr>
              <w:t>15,73</w:t>
            </w:r>
          </w:p>
        </w:tc>
        <w:tc>
          <w:tcPr>
            <w:tcW w:w="368" w:type="pct"/>
            <w:tcBorders>
              <w:top w:val="nil"/>
              <w:left w:val="nil"/>
              <w:bottom w:val="single" w:sz="4" w:space="0" w:color="auto"/>
              <w:right w:val="single" w:sz="4" w:space="0" w:color="auto"/>
            </w:tcBorders>
            <w:shd w:val="clear" w:color="auto" w:fill="auto"/>
            <w:noWrap/>
            <w:vAlign w:val="center"/>
            <w:hideMark/>
          </w:tcPr>
          <w:p w:rsidR="00985C05" w:rsidRPr="00985C05" w:rsidRDefault="00985C05" w:rsidP="00641576">
            <w:pPr>
              <w:autoSpaceDE/>
              <w:autoSpaceDN/>
              <w:adjustRightInd/>
              <w:spacing w:before="0" w:after="0"/>
              <w:jc w:val="right"/>
              <w:rPr>
                <w:sz w:val="22"/>
                <w:szCs w:val="22"/>
              </w:rPr>
            </w:pPr>
            <w:r w:rsidRPr="00985C05">
              <w:rPr>
                <w:sz w:val="22"/>
                <w:szCs w:val="22"/>
              </w:rPr>
              <w:t>7</w:t>
            </w:r>
          </w:p>
        </w:tc>
        <w:tc>
          <w:tcPr>
            <w:tcW w:w="442" w:type="pct"/>
            <w:tcBorders>
              <w:top w:val="nil"/>
              <w:left w:val="nil"/>
              <w:bottom w:val="single" w:sz="4" w:space="0" w:color="auto"/>
              <w:right w:val="single" w:sz="4" w:space="0" w:color="auto"/>
            </w:tcBorders>
            <w:shd w:val="clear" w:color="auto" w:fill="auto"/>
            <w:noWrap/>
            <w:vAlign w:val="center"/>
            <w:hideMark/>
          </w:tcPr>
          <w:p w:rsidR="00985C05" w:rsidRPr="00985C05" w:rsidRDefault="00985C05" w:rsidP="00641576">
            <w:pPr>
              <w:autoSpaceDE/>
              <w:autoSpaceDN/>
              <w:adjustRightInd/>
              <w:spacing w:before="0" w:after="0"/>
              <w:jc w:val="right"/>
              <w:rPr>
                <w:sz w:val="22"/>
                <w:szCs w:val="22"/>
              </w:rPr>
            </w:pPr>
            <w:r w:rsidRPr="00985C05">
              <w:rPr>
                <w:sz w:val="22"/>
                <w:szCs w:val="22"/>
              </w:rPr>
              <w:t>35,00</w:t>
            </w:r>
          </w:p>
        </w:tc>
        <w:tc>
          <w:tcPr>
            <w:tcW w:w="367" w:type="pct"/>
            <w:tcBorders>
              <w:top w:val="nil"/>
              <w:left w:val="nil"/>
              <w:bottom w:val="single" w:sz="4" w:space="0" w:color="auto"/>
              <w:right w:val="single" w:sz="4" w:space="0" w:color="auto"/>
            </w:tcBorders>
            <w:shd w:val="clear" w:color="auto" w:fill="auto"/>
            <w:noWrap/>
            <w:vAlign w:val="center"/>
            <w:hideMark/>
          </w:tcPr>
          <w:p w:rsidR="00985C05" w:rsidRPr="00985C05" w:rsidRDefault="00985C05" w:rsidP="00641576">
            <w:pPr>
              <w:autoSpaceDE/>
              <w:autoSpaceDN/>
              <w:adjustRightInd/>
              <w:spacing w:before="0" w:after="0"/>
              <w:jc w:val="right"/>
              <w:rPr>
                <w:sz w:val="22"/>
                <w:szCs w:val="22"/>
              </w:rPr>
            </w:pPr>
            <w:r w:rsidRPr="00985C05">
              <w:rPr>
                <w:sz w:val="22"/>
                <w:szCs w:val="22"/>
              </w:rPr>
              <w:t>1</w:t>
            </w:r>
          </w:p>
        </w:tc>
        <w:tc>
          <w:tcPr>
            <w:tcW w:w="516" w:type="pct"/>
            <w:tcBorders>
              <w:top w:val="nil"/>
              <w:left w:val="nil"/>
              <w:bottom w:val="single" w:sz="4" w:space="0" w:color="auto"/>
              <w:right w:val="single" w:sz="4" w:space="0" w:color="auto"/>
            </w:tcBorders>
            <w:shd w:val="clear" w:color="auto" w:fill="auto"/>
            <w:noWrap/>
            <w:vAlign w:val="center"/>
            <w:hideMark/>
          </w:tcPr>
          <w:p w:rsidR="00985C05" w:rsidRPr="00985C05" w:rsidRDefault="00985C05" w:rsidP="00641576">
            <w:pPr>
              <w:autoSpaceDE/>
              <w:autoSpaceDN/>
              <w:adjustRightInd/>
              <w:spacing w:before="0" w:after="0"/>
              <w:jc w:val="right"/>
              <w:rPr>
                <w:sz w:val="22"/>
                <w:szCs w:val="22"/>
              </w:rPr>
            </w:pPr>
            <w:r w:rsidRPr="00985C05">
              <w:rPr>
                <w:sz w:val="22"/>
                <w:szCs w:val="22"/>
              </w:rPr>
              <w:t>100,00</w:t>
            </w:r>
          </w:p>
        </w:tc>
        <w:tc>
          <w:tcPr>
            <w:tcW w:w="294" w:type="pct"/>
            <w:tcBorders>
              <w:top w:val="nil"/>
              <w:left w:val="nil"/>
              <w:bottom w:val="single" w:sz="4" w:space="0" w:color="auto"/>
              <w:right w:val="single" w:sz="4" w:space="0" w:color="auto"/>
            </w:tcBorders>
            <w:shd w:val="clear" w:color="auto" w:fill="auto"/>
            <w:noWrap/>
            <w:vAlign w:val="center"/>
            <w:hideMark/>
          </w:tcPr>
          <w:p w:rsidR="00985C05" w:rsidRPr="00985C05" w:rsidRDefault="00985C05" w:rsidP="00641576">
            <w:pPr>
              <w:autoSpaceDE/>
              <w:autoSpaceDN/>
              <w:adjustRightInd/>
              <w:spacing w:before="0" w:after="0"/>
              <w:jc w:val="right"/>
              <w:rPr>
                <w:sz w:val="22"/>
                <w:szCs w:val="22"/>
              </w:rPr>
            </w:pPr>
            <w:r w:rsidRPr="00985C05">
              <w:rPr>
                <w:sz w:val="22"/>
                <w:szCs w:val="22"/>
              </w:rPr>
              <w:t>26</w:t>
            </w:r>
          </w:p>
        </w:tc>
        <w:tc>
          <w:tcPr>
            <w:tcW w:w="441" w:type="pct"/>
            <w:tcBorders>
              <w:top w:val="nil"/>
              <w:left w:val="nil"/>
              <w:bottom w:val="single" w:sz="4" w:space="0" w:color="auto"/>
              <w:right w:val="single" w:sz="4" w:space="0" w:color="auto"/>
            </w:tcBorders>
            <w:shd w:val="clear" w:color="auto" w:fill="auto"/>
            <w:noWrap/>
            <w:vAlign w:val="center"/>
            <w:hideMark/>
          </w:tcPr>
          <w:p w:rsidR="00985C05" w:rsidRPr="00985C05" w:rsidRDefault="00985C05" w:rsidP="00641576">
            <w:pPr>
              <w:autoSpaceDE/>
              <w:autoSpaceDN/>
              <w:adjustRightInd/>
              <w:spacing w:before="0" w:after="0"/>
              <w:jc w:val="right"/>
              <w:rPr>
                <w:sz w:val="22"/>
                <w:szCs w:val="22"/>
              </w:rPr>
            </w:pPr>
            <w:r w:rsidRPr="00985C05">
              <w:rPr>
                <w:sz w:val="22"/>
                <w:szCs w:val="22"/>
              </w:rPr>
              <w:t>18,06</w:t>
            </w:r>
          </w:p>
        </w:tc>
        <w:tc>
          <w:tcPr>
            <w:tcW w:w="368" w:type="pct"/>
            <w:tcBorders>
              <w:top w:val="nil"/>
              <w:left w:val="nil"/>
              <w:bottom w:val="single" w:sz="4" w:space="0" w:color="auto"/>
              <w:right w:val="single" w:sz="4" w:space="0" w:color="auto"/>
            </w:tcBorders>
            <w:shd w:val="clear" w:color="auto" w:fill="auto"/>
            <w:noWrap/>
            <w:vAlign w:val="center"/>
            <w:hideMark/>
          </w:tcPr>
          <w:p w:rsidR="00985C05" w:rsidRPr="00985C05" w:rsidRDefault="00985C05" w:rsidP="00641576">
            <w:pPr>
              <w:autoSpaceDE/>
              <w:autoSpaceDN/>
              <w:adjustRightInd/>
              <w:spacing w:before="0" w:after="0"/>
              <w:jc w:val="right"/>
              <w:rPr>
                <w:sz w:val="22"/>
                <w:szCs w:val="22"/>
              </w:rPr>
            </w:pPr>
            <w:r w:rsidRPr="00985C05">
              <w:rPr>
                <w:sz w:val="22"/>
                <w:szCs w:val="22"/>
              </w:rPr>
              <w:t>48</w:t>
            </w:r>
          </w:p>
        </w:tc>
        <w:tc>
          <w:tcPr>
            <w:tcW w:w="441" w:type="pct"/>
            <w:tcBorders>
              <w:top w:val="nil"/>
              <w:left w:val="nil"/>
              <w:bottom w:val="single" w:sz="4" w:space="0" w:color="auto"/>
              <w:right w:val="single" w:sz="4" w:space="0" w:color="auto"/>
            </w:tcBorders>
            <w:shd w:val="clear" w:color="auto" w:fill="auto"/>
            <w:noWrap/>
            <w:vAlign w:val="center"/>
            <w:hideMark/>
          </w:tcPr>
          <w:p w:rsidR="00985C05" w:rsidRPr="00985C05" w:rsidRDefault="00985C05" w:rsidP="00641576">
            <w:pPr>
              <w:autoSpaceDE/>
              <w:autoSpaceDN/>
              <w:adjustRightInd/>
              <w:spacing w:before="0" w:after="0"/>
              <w:jc w:val="right"/>
              <w:rPr>
                <w:sz w:val="22"/>
                <w:szCs w:val="22"/>
              </w:rPr>
            </w:pPr>
            <w:r w:rsidRPr="00985C05">
              <w:rPr>
                <w:sz w:val="22"/>
                <w:szCs w:val="22"/>
              </w:rPr>
              <w:t>18,90</w:t>
            </w:r>
          </w:p>
        </w:tc>
      </w:tr>
      <w:tr w:rsidR="00641576" w:rsidRPr="00641576" w:rsidTr="004376B3">
        <w:trPr>
          <w:trHeight w:val="397"/>
        </w:trPr>
        <w:tc>
          <w:tcPr>
            <w:tcW w:w="102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85C05" w:rsidRPr="00985C05" w:rsidRDefault="004376B3" w:rsidP="00985C05">
            <w:pPr>
              <w:autoSpaceDE/>
              <w:autoSpaceDN/>
              <w:adjustRightInd/>
              <w:spacing w:before="0" w:after="0"/>
              <w:jc w:val="center"/>
              <w:rPr>
                <w:b/>
                <w:sz w:val="22"/>
                <w:szCs w:val="22"/>
              </w:rPr>
            </w:pPr>
            <w:r w:rsidRPr="00641576">
              <w:rPr>
                <w:b/>
                <w:sz w:val="22"/>
                <w:szCs w:val="22"/>
              </w:rPr>
              <w:t>TOPLAM</w:t>
            </w:r>
          </w:p>
        </w:tc>
        <w:tc>
          <w:tcPr>
            <w:tcW w:w="294" w:type="pct"/>
            <w:tcBorders>
              <w:top w:val="nil"/>
              <w:left w:val="nil"/>
              <w:bottom w:val="single" w:sz="4" w:space="0" w:color="auto"/>
              <w:right w:val="single" w:sz="4" w:space="0" w:color="auto"/>
            </w:tcBorders>
            <w:shd w:val="clear" w:color="auto" w:fill="auto"/>
            <w:noWrap/>
            <w:vAlign w:val="center"/>
            <w:hideMark/>
          </w:tcPr>
          <w:p w:rsidR="00985C05" w:rsidRPr="00985C05" w:rsidRDefault="00985C05" w:rsidP="00985C05">
            <w:pPr>
              <w:autoSpaceDE/>
              <w:autoSpaceDN/>
              <w:adjustRightInd/>
              <w:spacing w:before="0" w:after="0"/>
              <w:jc w:val="center"/>
              <w:rPr>
                <w:b/>
                <w:sz w:val="22"/>
                <w:szCs w:val="22"/>
              </w:rPr>
            </w:pPr>
            <w:r w:rsidRPr="00985C05">
              <w:rPr>
                <w:b/>
                <w:sz w:val="22"/>
                <w:szCs w:val="22"/>
              </w:rPr>
              <w:t>89</w:t>
            </w:r>
          </w:p>
        </w:tc>
        <w:tc>
          <w:tcPr>
            <w:tcW w:w="441" w:type="pct"/>
            <w:tcBorders>
              <w:top w:val="nil"/>
              <w:left w:val="nil"/>
              <w:bottom w:val="single" w:sz="4" w:space="0" w:color="auto"/>
              <w:right w:val="single" w:sz="4" w:space="0" w:color="auto"/>
            </w:tcBorders>
            <w:shd w:val="clear" w:color="auto" w:fill="auto"/>
            <w:noWrap/>
            <w:vAlign w:val="center"/>
            <w:hideMark/>
          </w:tcPr>
          <w:p w:rsidR="00985C05" w:rsidRPr="00985C05" w:rsidRDefault="00985C05" w:rsidP="00985C05">
            <w:pPr>
              <w:autoSpaceDE/>
              <w:autoSpaceDN/>
              <w:adjustRightInd/>
              <w:spacing w:before="0" w:after="0"/>
              <w:jc w:val="center"/>
              <w:rPr>
                <w:b/>
                <w:sz w:val="22"/>
                <w:szCs w:val="22"/>
              </w:rPr>
            </w:pPr>
            <w:r w:rsidRPr="00985C05">
              <w:rPr>
                <w:b/>
                <w:sz w:val="22"/>
                <w:szCs w:val="22"/>
              </w:rPr>
              <w:t>100,00</w:t>
            </w:r>
          </w:p>
        </w:tc>
        <w:tc>
          <w:tcPr>
            <w:tcW w:w="368" w:type="pct"/>
            <w:tcBorders>
              <w:top w:val="nil"/>
              <w:left w:val="nil"/>
              <w:bottom w:val="single" w:sz="4" w:space="0" w:color="auto"/>
              <w:right w:val="single" w:sz="4" w:space="0" w:color="auto"/>
            </w:tcBorders>
            <w:shd w:val="clear" w:color="auto" w:fill="auto"/>
            <w:noWrap/>
            <w:vAlign w:val="center"/>
            <w:hideMark/>
          </w:tcPr>
          <w:p w:rsidR="00985C05" w:rsidRPr="00985C05" w:rsidRDefault="00985C05" w:rsidP="00985C05">
            <w:pPr>
              <w:autoSpaceDE/>
              <w:autoSpaceDN/>
              <w:adjustRightInd/>
              <w:spacing w:before="0" w:after="0"/>
              <w:jc w:val="center"/>
              <w:rPr>
                <w:b/>
                <w:sz w:val="22"/>
                <w:szCs w:val="22"/>
              </w:rPr>
            </w:pPr>
            <w:r w:rsidRPr="00985C05">
              <w:rPr>
                <w:b/>
                <w:sz w:val="22"/>
                <w:szCs w:val="22"/>
              </w:rPr>
              <w:t>20</w:t>
            </w:r>
          </w:p>
        </w:tc>
        <w:tc>
          <w:tcPr>
            <w:tcW w:w="442" w:type="pct"/>
            <w:tcBorders>
              <w:top w:val="nil"/>
              <w:left w:val="nil"/>
              <w:bottom w:val="single" w:sz="4" w:space="0" w:color="auto"/>
              <w:right w:val="single" w:sz="4" w:space="0" w:color="auto"/>
            </w:tcBorders>
            <w:shd w:val="clear" w:color="auto" w:fill="auto"/>
            <w:noWrap/>
            <w:vAlign w:val="center"/>
            <w:hideMark/>
          </w:tcPr>
          <w:p w:rsidR="00985C05" w:rsidRPr="00985C05" w:rsidRDefault="00985C05" w:rsidP="00985C05">
            <w:pPr>
              <w:autoSpaceDE/>
              <w:autoSpaceDN/>
              <w:adjustRightInd/>
              <w:spacing w:before="0" w:after="0"/>
              <w:jc w:val="center"/>
              <w:rPr>
                <w:b/>
                <w:sz w:val="22"/>
                <w:szCs w:val="22"/>
              </w:rPr>
            </w:pPr>
            <w:r w:rsidRPr="00985C05">
              <w:rPr>
                <w:b/>
                <w:sz w:val="22"/>
                <w:szCs w:val="22"/>
              </w:rPr>
              <w:t>100,00</w:t>
            </w:r>
          </w:p>
        </w:tc>
        <w:tc>
          <w:tcPr>
            <w:tcW w:w="367" w:type="pct"/>
            <w:tcBorders>
              <w:top w:val="nil"/>
              <w:left w:val="nil"/>
              <w:bottom w:val="single" w:sz="4" w:space="0" w:color="auto"/>
              <w:right w:val="single" w:sz="4" w:space="0" w:color="auto"/>
            </w:tcBorders>
            <w:shd w:val="clear" w:color="auto" w:fill="auto"/>
            <w:noWrap/>
            <w:vAlign w:val="center"/>
            <w:hideMark/>
          </w:tcPr>
          <w:p w:rsidR="00985C05" w:rsidRPr="00985C05" w:rsidRDefault="00985C05" w:rsidP="00985C05">
            <w:pPr>
              <w:autoSpaceDE/>
              <w:autoSpaceDN/>
              <w:adjustRightInd/>
              <w:spacing w:before="0" w:after="0"/>
              <w:jc w:val="center"/>
              <w:rPr>
                <w:b/>
                <w:sz w:val="22"/>
                <w:szCs w:val="22"/>
              </w:rPr>
            </w:pPr>
            <w:r w:rsidRPr="00985C05">
              <w:rPr>
                <w:b/>
                <w:sz w:val="22"/>
                <w:szCs w:val="22"/>
              </w:rPr>
              <w:t>1</w:t>
            </w:r>
          </w:p>
        </w:tc>
        <w:tc>
          <w:tcPr>
            <w:tcW w:w="516" w:type="pct"/>
            <w:tcBorders>
              <w:top w:val="nil"/>
              <w:left w:val="nil"/>
              <w:bottom w:val="single" w:sz="4" w:space="0" w:color="auto"/>
              <w:right w:val="single" w:sz="4" w:space="0" w:color="auto"/>
            </w:tcBorders>
            <w:shd w:val="clear" w:color="auto" w:fill="auto"/>
            <w:noWrap/>
            <w:vAlign w:val="center"/>
            <w:hideMark/>
          </w:tcPr>
          <w:p w:rsidR="00985C05" w:rsidRPr="00985C05" w:rsidRDefault="00985C05" w:rsidP="00985C05">
            <w:pPr>
              <w:autoSpaceDE/>
              <w:autoSpaceDN/>
              <w:adjustRightInd/>
              <w:spacing w:before="0" w:after="0"/>
              <w:jc w:val="center"/>
              <w:rPr>
                <w:b/>
                <w:sz w:val="22"/>
                <w:szCs w:val="22"/>
              </w:rPr>
            </w:pPr>
            <w:r w:rsidRPr="00985C05">
              <w:rPr>
                <w:b/>
                <w:sz w:val="22"/>
                <w:szCs w:val="22"/>
              </w:rPr>
              <w:t>100,00</w:t>
            </w:r>
          </w:p>
        </w:tc>
        <w:tc>
          <w:tcPr>
            <w:tcW w:w="294" w:type="pct"/>
            <w:tcBorders>
              <w:top w:val="nil"/>
              <w:left w:val="nil"/>
              <w:bottom w:val="single" w:sz="4" w:space="0" w:color="auto"/>
              <w:right w:val="single" w:sz="4" w:space="0" w:color="auto"/>
            </w:tcBorders>
            <w:shd w:val="clear" w:color="auto" w:fill="auto"/>
            <w:noWrap/>
            <w:vAlign w:val="center"/>
            <w:hideMark/>
          </w:tcPr>
          <w:p w:rsidR="00985C05" w:rsidRPr="00985C05" w:rsidRDefault="00985C05" w:rsidP="00985C05">
            <w:pPr>
              <w:autoSpaceDE/>
              <w:autoSpaceDN/>
              <w:adjustRightInd/>
              <w:spacing w:before="0" w:after="0"/>
              <w:jc w:val="center"/>
              <w:rPr>
                <w:b/>
                <w:sz w:val="22"/>
                <w:szCs w:val="22"/>
              </w:rPr>
            </w:pPr>
            <w:r w:rsidRPr="00985C05">
              <w:rPr>
                <w:b/>
                <w:sz w:val="22"/>
                <w:szCs w:val="22"/>
              </w:rPr>
              <w:t>144</w:t>
            </w:r>
          </w:p>
        </w:tc>
        <w:tc>
          <w:tcPr>
            <w:tcW w:w="441" w:type="pct"/>
            <w:tcBorders>
              <w:top w:val="nil"/>
              <w:left w:val="nil"/>
              <w:bottom w:val="single" w:sz="4" w:space="0" w:color="auto"/>
              <w:right w:val="single" w:sz="4" w:space="0" w:color="auto"/>
            </w:tcBorders>
            <w:shd w:val="clear" w:color="auto" w:fill="auto"/>
            <w:noWrap/>
            <w:vAlign w:val="center"/>
            <w:hideMark/>
          </w:tcPr>
          <w:p w:rsidR="00985C05" w:rsidRPr="00985C05" w:rsidRDefault="00985C05" w:rsidP="00985C05">
            <w:pPr>
              <w:autoSpaceDE/>
              <w:autoSpaceDN/>
              <w:adjustRightInd/>
              <w:spacing w:before="0" w:after="0"/>
              <w:jc w:val="center"/>
              <w:rPr>
                <w:b/>
                <w:sz w:val="22"/>
                <w:szCs w:val="22"/>
              </w:rPr>
            </w:pPr>
            <w:r w:rsidRPr="00985C05">
              <w:rPr>
                <w:b/>
                <w:sz w:val="22"/>
                <w:szCs w:val="22"/>
              </w:rPr>
              <w:t>100,00</w:t>
            </w:r>
          </w:p>
        </w:tc>
        <w:tc>
          <w:tcPr>
            <w:tcW w:w="368" w:type="pct"/>
            <w:tcBorders>
              <w:top w:val="nil"/>
              <w:left w:val="nil"/>
              <w:bottom w:val="single" w:sz="4" w:space="0" w:color="auto"/>
              <w:right w:val="single" w:sz="4" w:space="0" w:color="auto"/>
            </w:tcBorders>
            <w:shd w:val="clear" w:color="auto" w:fill="auto"/>
            <w:noWrap/>
            <w:vAlign w:val="center"/>
            <w:hideMark/>
          </w:tcPr>
          <w:p w:rsidR="00985C05" w:rsidRPr="00985C05" w:rsidRDefault="00985C05" w:rsidP="00985C05">
            <w:pPr>
              <w:autoSpaceDE/>
              <w:autoSpaceDN/>
              <w:adjustRightInd/>
              <w:spacing w:before="0" w:after="0"/>
              <w:jc w:val="center"/>
              <w:rPr>
                <w:b/>
                <w:sz w:val="22"/>
                <w:szCs w:val="22"/>
              </w:rPr>
            </w:pPr>
            <w:r w:rsidRPr="00985C05">
              <w:rPr>
                <w:b/>
                <w:sz w:val="22"/>
                <w:szCs w:val="22"/>
              </w:rPr>
              <w:t>254</w:t>
            </w:r>
          </w:p>
        </w:tc>
        <w:tc>
          <w:tcPr>
            <w:tcW w:w="441" w:type="pct"/>
            <w:tcBorders>
              <w:top w:val="nil"/>
              <w:left w:val="nil"/>
              <w:bottom w:val="single" w:sz="4" w:space="0" w:color="auto"/>
              <w:right w:val="single" w:sz="4" w:space="0" w:color="auto"/>
            </w:tcBorders>
            <w:shd w:val="clear" w:color="auto" w:fill="auto"/>
            <w:noWrap/>
            <w:vAlign w:val="center"/>
            <w:hideMark/>
          </w:tcPr>
          <w:p w:rsidR="00985C05" w:rsidRPr="00985C05" w:rsidRDefault="00985C05" w:rsidP="00985C05">
            <w:pPr>
              <w:autoSpaceDE/>
              <w:autoSpaceDN/>
              <w:adjustRightInd/>
              <w:spacing w:before="0" w:after="0"/>
              <w:jc w:val="center"/>
              <w:rPr>
                <w:b/>
                <w:sz w:val="22"/>
                <w:szCs w:val="22"/>
              </w:rPr>
            </w:pPr>
            <w:r w:rsidRPr="00985C05">
              <w:rPr>
                <w:b/>
                <w:sz w:val="22"/>
                <w:szCs w:val="22"/>
              </w:rPr>
              <w:t>100,00</w:t>
            </w:r>
          </w:p>
        </w:tc>
      </w:tr>
    </w:tbl>
    <w:p w:rsidR="007A5399" w:rsidRDefault="007A5399" w:rsidP="006B33E8">
      <w:pPr>
        <w:spacing w:before="30" w:after="30" w:line="360" w:lineRule="auto"/>
        <w:ind w:left="708" w:firstLine="708"/>
        <w:contextualSpacing/>
        <w:rPr>
          <w:b/>
          <w:color w:val="000000" w:themeColor="text1"/>
        </w:rPr>
      </w:pPr>
    </w:p>
    <w:p w:rsidR="00985C05" w:rsidRDefault="00985C05" w:rsidP="006B33E8">
      <w:pPr>
        <w:spacing w:before="30" w:after="30" w:line="360" w:lineRule="auto"/>
        <w:ind w:left="708" w:firstLine="708"/>
        <w:contextualSpacing/>
        <w:rPr>
          <w:b/>
          <w:color w:val="000000" w:themeColor="text1"/>
        </w:rPr>
      </w:pPr>
    </w:p>
    <w:p w:rsidR="00985C05" w:rsidRPr="00DF3F75" w:rsidRDefault="00985C05" w:rsidP="00985C05">
      <w:pPr>
        <w:spacing w:before="30" w:after="30" w:line="360" w:lineRule="auto"/>
        <w:contextualSpacing/>
        <w:rPr>
          <w:b/>
          <w:color w:val="000000" w:themeColor="text1"/>
        </w:rPr>
      </w:pPr>
      <w:r w:rsidRPr="00DF3F75">
        <w:rPr>
          <w:b/>
          <w:color w:val="000000" w:themeColor="text1"/>
        </w:rPr>
        <w:t>PERSONELİN YAŞ DURUMUNA GÖRE DAĞILIMI</w:t>
      </w:r>
    </w:p>
    <w:tbl>
      <w:tblPr>
        <w:tblW w:w="5000" w:type="pct"/>
        <w:tblCellMar>
          <w:left w:w="70" w:type="dxa"/>
          <w:right w:w="70" w:type="dxa"/>
        </w:tblCellMar>
        <w:tblLook w:val="04A0" w:firstRow="1" w:lastRow="0" w:firstColumn="1" w:lastColumn="0" w:noHBand="0" w:noVBand="1"/>
      </w:tblPr>
      <w:tblGrid>
        <w:gridCol w:w="1640"/>
        <w:gridCol w:w="764"/>
        <w:gridCol w:w="820"/>
        <w:gridCol w:w="741"/>
        <w:gridCol w:w="801"/>
        <w:gridCol w:w="759"/>
        <w:gridCol w:w="824"/>
        <w:gridCol w:w="545"/>
        <w:gridCol w:w="803"/>
        <w:gridCol w:w="776"/>
        <w:gridCol w:w="1155"/>
      </w:tblGrid>
      <w:tr w:rsidR="00985C05" w:rsidRPr="00985C05" w:rsidTr="00187F2A">
        <w:trPr>
          <w:trHeight w:val="397"/>
        </w:trPr>
        <w:tc>
          <w:tcPr>
            <w:tcW w:w="852"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85C05" w:rsidRPr="00985C05" w:rsidRDefault="00985C05" w:rsidP="00985C05">
            <w:pPr>
              <w:autoSpaceDE/>
              <w:autoSpaceDN/>
              <w:adjustRightInd/>
              <w:spacing w:before="0" w:after="0"/>
              <w:jc w:val="center"/>
              <w:rPr>
                <w:b/>
                <w:sz w:val="22"/>
                <w:szCs w:val="22"/>
              </w:rPr>
            </w:pPr>
            <w:r w:rsidRPr="00985C05">
              <w:rPr>
                <w:b/>
                <w:sz w:val="22"/>
                <w:szCs w:val="22"/>
              </w:rPr>
              <w:t xml:space="preserve">YAŞ DURUMU </w:t>
            </w:r>
          </w:p>
        </w:tc>
        <w:tc>
          <w:tcPr>
            <w:tcW w:w="823" w:type="pct"/>
            <w:gridSpan w:val="2"/>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85C05" w:rsidRPr="00985C05" w:rsidRDefault="00985C05" w:rsidP="00985C05">
            <w:pPr>
              <w:autoSpaceDE/>
              <w:autoSpaceDN/>
              <w:adjustRightInd/>
              <w:spacing w:before="0" w:after="0"/>
              <w:jc w:val="center"/>
              <w:rPr>
                <w:b/>
                <w:sz w:val="22"/>
                <w:szCs w:val="22"/>
              </w:rPr>
            </w:pPr>
            <w:r w:rsidRPr="00985C05">
              <w:rPr>
                <w:b/>
                <w:sz w:val="22"/>
                <w:szCs w:val="22"/>
              </w:rPr>
              <w:t>MEMUR</w:t>
            </w:r>
          </w:p>
        </w:tc>
        <w:tc>
          <w:tcPr>
            <w:tcW w:w="801" w:type="pct"/>
            <w:gridSpan w:val="2"/>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85C05" w:rsidRPr="00985C05" w:rsidRDefault="00985C05" w:rsidP="00985C05">
            <w:pPr>
              <w:autoSpaceDE/>
              <w:autoSpaceDN/>
              <w:adjustRightInd/>
              <w:spacing w:before="0" w:after="0"/>
              <w:jc w:val="center"/>
              <w:rPr>
                <w:b/>
                <w:sz w:val="22"/>
                <w:szCs w:val="22"/>
              </w:rPr>
            </w:pPr>
            <w:r w:rsidRPr="00985C05">
              <w:rPr>
                <w:b/>
                <w:sz w:val="22"/>
                <w:szCs w:val="22"/>
              </w:rPr>
              <w:t>İŞÇİ</w:t>
            </w:r>
          </w:p>
        </w:tc>
        <w:tc>
          <w:tcPr>
            <w:tcW w:w="822" w:type="pct"/>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985C05" w:rsidRPr="00985C05" w:rsidRDefault="00985C05" w:rsidP="00985C05">
            <w:pPr>
              <w:autoSpaceDE/>
              <w:autoSpaceDN/>
              <w:adjustRightInd/>
              <w:spacing w:before="0" w:after="0"/>
              <w:jc w:val="center"/>
              <w:rPr>
                <w:b/>
                <w:sz w:val="22"/>
                <w:szCs w:val="22"/>
              </w:rPr>
            </w:pPr>
            <w:r w:rsidRPr="00985C05">
              <w:rPr>
                <w:b/>
                <w:sz w:val="22"/>
                <w:szCs w:val="22"/>
              </w:rPr>
              <w:t>SÖZLEŞMELİ PERSONEL</w:t>
            </w:r>
          </w:p>
        </w:tc>
        <w:tc>
          <w:tcPr>
            <w:tcW w:w="700" w:type="pct"/>
            <w:gridSpan w:val="2"/>
            <w:vMerge w:val="restart"/>
            <w:tcBorders>
              <w:top w:val="single" w:sz="4" w:space="0" w:color="auto"/>
              <w:left w:val="single" w:sz="4" w:space="0" w:color="auto"/>
              <w:bottom w:val="single" w:sz="4" w:space="0" w:color="000000"/>
              <w:right w:val="single" w:sz="4" w:space="0" w:color="000000"/>
            </w:tcBorders>
            <w:shd w:val="clear" w:color="auto" w:fill="auto"/>
            <w:vAlign w:val="center"/>
            <w:hideMark/>
          </w:tcPr>
          <w:p w:rsidR="00985C05" w:rsidRPr="00985C05" w:rsidRDefault="00985C05" w:rsidP="00985C05">
            <w:pPr>
              <w:autoSpaceDE/>
              <w:autoSpaceDN/>
              <w:adjustRightInd/>
              <w:spacing w:before="0" w:after="0"/>
              <w:jc w:val="center"/>
              <w:rPr>
                <w:b/>
                <w:sz w:val="22"/>
                <w:szCs w:val="22"/>
              </w:rPr>
            </w:pPr>
            <w:r w:rsidRPr="00985C05">
              <w:rPr>
                <w:b/>
                <w:sz w:val="22"/>
                <w:szCs w:val="22"/>
              </w:rPr>
              <w:t xml:space="preserve">PERSONEL AŞ İŞÇİSİ </w:t>
            </w:r>
          </w:p>
        </w:tc>
        <w:tc>
          <w:tcPr>
            <w:tcW w:w="1003" w:type="pct"/>
            <w:gridSpan w:val="2"/>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85C05" w:rsidRPr="00985C05" w:rsidRDefault="00985C05" w:rsidP="00985C05">
            <w:pPr>
              <w:autoSpaceDE/>
              <w:autoSpaceDN/>
              <w:adjustRightInd/>
              <w:spacing w:before="0" w:after="0"/>
              <w:jc w:val="center"/>
              <w:rPr>
                <w:b/>
                <w:sz w:val="22"/>
                <w:szCs w:val="22"/>
              </w:rPr>
            </w:pPr>
            <w:r w:rsidRPr="00985C05">
              <w:rPr>
                <w:b/>
                <w:sz w:val="22"/>
                <w:szCs w:val="22"/>
              </w:rPr>
              <w:t>GENEL TOPLAM</w:t>
            </w:r>
          </w:p>
        </w:tc>
      </w:tr>
      <w:tr w:rsidR="00187F2A" w:rsidRPr="00985C05" w:rsidTr="00187F2A">
        <w:trPr>
          <w:trHeight w:val="397"/>
        </w:trPr>
        <w:tc>
          <w:tcPr>
            <w:tcW w:w="852" w:type="pct"/>
            <w:vMerge/>
            <w:tcBorders>
              <w:top w:val="single" w:sz="4" w:space="0" w:color="auto"/>
              <w:left w:val="single" w:sz="4" w:space="0" w:color="auto"/>
              <w:bottom w:val="single" w:sz="4" w:space="0" w:color="auto"/>
              <w:right w:val="single" w:sz="4" w:space="0" w:color="auto"/>
            </w:tcBorders>
            <w:vAlign w:val="center"/>
            <w:hideMark/>
          </w:tcPr>
          <w:p w:rsidR="00985C05" w:rsidRPr="00985C05" w:rsidRDefault="00985C05" w:rsidP="00985C05">
            <w:pPr>
              <w:autoSpaceDE/>
              <w:autoSpaceDN/>
              <w:adjustRightInd/>
              <w:spacing w:before="0" w:after="0"/>
              <w:jc w:val="left"/>
              <w:rPr>
                <w:b/>
                <w:sz w:val="22"/>
                <w:szCs w:val="22"/>
              </w:rPr>
            </w:pPr>
          </w:p>
        </w:tc>
        <w:tc>
          <w:tcPr>
            <w:tcW w:w="823" w:type="pct"/>
            <w:gridSpan w:val="2"/>
            <w:vMerge/>
            <w:tcBorders>
              <w:top w:val="single" w:sz="4" w:space="0" w:color="auto"/>
              <w:left w:val="single" w:sz="4" w:space="0" w:color="auto"/>
              <w:bottom w:val="single" w:sz="4" w:space="0" w:color="auto"/>
              <w:right w:val="single" w:sz="4" w:space="0" w:color="auto"/>
            </w:tcBorders>
            <w:vAlign w:val="center"/>
            <w:hideMark/>
          </w:tcPr>
          <w:p w:rsidR="00985C05" w:rsidRPr="00985C05" w:rsidRDefault="00985C05" w:rsidP="00985C05">
            <w:pPr>
              <w:autoSpaceDE/>
              <w:autoSpaceDN/>
              <w:adjustRightInd/>
              <w:spacing w:before="0" w:after="0"/>
              <w:jc w:val="left"/>
              <w:rPr>
                <w:b/>
                <w:sz w:val="22"/>
                <w:szCs w:val="22"/>
              </w:rPr>
            </w:pPr>
          </w:p>
        </w:tc>
        <w:tc>
          <w:tcPr>
            <w:tcW w:w="801" w:type="pct"/>
            <w:gridSpan w:val="2"/>
            <w:vMerge/>
            <w:tcBorders>
              <w:top w:val="single" w:sz="4" w:space="0" w:color="auto"/>
              <w:left w:val="single" w:sz="4" w:space="0" w:color="auto"/>
              <w:bottom w:val="single" w:sz="4" w:space="0" w:color="auto"/>
              <w:right w:val="single" w:sz="4" w:space="0" w:color="auto"/>
            </w:tcBorders>
            <w:vAlign w:val="center"/>
            <w:hideMark/>
          </w:tcPr>
          <w:p w:rsidR="00985C05" w:rsidRPr="00985C05" w:rsidRDefault="00985C05" w:rsidP="00985C05">
            <w:pPr>
              <w:autoSpaceDE/>
              <w:autoSpaceDN/>
              <w:adjustRightInd/>
              <w:spacing w:before="0" w:after="0"/>
              <w:jc w:val="left"/>
              <w:rPr>
                <w:b/>
                <w:sz w:val="22"/>
                <w:szCs w:val="22"/>
              </w:rPr>
            </w:pPr>
          </w:p>
        </w:tc>
        <w:tc>
          <w:tcPr>
            <w:tcW w:w="822" w:type="pct"/>
            <w:gridSpan w:val="2"/>
            <w:vMerge/>
            <w:tcBorders>
              <w:top w:val="single" w:sz="4" w:space="0" w:color="auto"/>
              <w:left w:val="single" w:sz="4" w:space="0" w:color="auto"/>
              <w:bottom w:val="single" w:sz="4" w:space="0" w:color="auto"/>
              <w:right w:val="single" w:sz="4" w:space="0" w:color="auto"/>
            </w:tcBorders>
            <w:vAlign w:val="center"/>
            <w:hideMark/>
          </w:tcPr>
          <w:p w:rsidR="00985C05" w:rsidRPr="00985C05" w:rsidRDefault="00985C05" w:rsidP="00985C05">
            <w:pPr>
              <w:autoSpaceDE/>
              <w:autoSpaceDN/>
              <w:adjustRightInd/>
              <w:spacing w:before="0" w:after="0"/>
              <w:jc w:val="left"/>
              <w:rPr>
                <w:b/>
                <w:sz w:val="22"/>
                <w:szCs w:val="22"/>
              </w:rPr>
            </w:pPr>
          </w:p>
        </w:tc>
        <w:tc>
          <w:tcPr>
            <w:tcW w:w="700" w:type="pct"/>
            <w:gridSpan w:val="2"/>
            <w:vMerge/>
            <w:tcBorders>
              <w:top w:val="single" w:sz="4" w:space="0" w:color="auto"/>
              <w:left w:val="single" w:sz="4" w:space="0" w:color="auto"/>
              <w:bottom w:val="single" w:sz="4" w:space="0" w:color="000000"/>
              <w:right w:val="single" w:sz="4" w:space="0" w:color="000000"/>
            </w:tcBorders>
            <w:vAlign w:val="center"/>
            <w:hideMark/>
          </w:tcPr>
          <w:p w:rsidR="00985C05" w:rsidRPr="00985C05" w:rsidRDefault="00985C05" w:rsidP="00985C05">
            <w:pPr>
              <w:autoSpaceDE/>
              <w:autoSpaceDN/>
              <w:adjustRightInd/>
              <w:spacing w:before="0" w:after="0"/>
              <w:jc w:val="left"/>
              <w:rPr>
                <w:b/>
                <w:sz w:val="22"/>
                <w:szCs w:val="22"/>
              </w:rPr>
            </w:pPr>
          </w:p>
        </w:tc>
        <w:tc>
          <w:tcPr>
            <w:tcW w:w="1003" w:type="pct"/>
            <w:gridSpan w:val="2"/>
            <w:vMerge/>
            <w:tcBorders>
              <w:top w:val="single" w:sz="4" w:space="0" w:color="auto"/>
              <w:left w:val="single" w:sz="4" w:space="0" w:color="auto"/>
              <w:bottom w:val="single" w:sz="4" w:space="0" w:color="auto"/>
              <w:right w:val="single" w:sz="4" w:space="0" w:color="auto"/>
            </w:tcBorders>
            <w:vAlign w:val="center"/>
            <w:hideMark/>
          </w:tcPr>
          <w:p w:rsidR="00985C05" w:rsidRPr="00985C05" w:rsidRDefault="00985C05" w:rsidP="00985C05">
            <w:pPr>
              <w:autoSpaceDE/>
              <w:autoSpaceDN/>
              <w:adjustRightInd/>
              <w:spacing w:before="0" w:after="0"/>
              <w:jc w:val="left"/>
              <w:rPr>
                <w:b/>
                <w:sz w:val="22"/>
                <w:szCs w:val="22"/>
              </w:rPr>
            </w:pPr>
          </w:p>
        </w:tc>
      </w:tr>
      <w:tr w:rsidR="00985C05" w:rsidRPr="00985C05" w:rsidTr="00187F2A">
        <w:trPr>
          <w:trHeight w:val="397"/>
        </w:trPr>
        <w:tc>
          <w:tcPr>
            <w:tcW w:w="852" w:type="pct"/>
            <w:vMerge/>
            <w:tcBorders>
              <w:top w:val="single" w:sz="4" w:space="0" w:color="auto"/>
              <w:left w:val="single" w:sz="4" w:space="0" w:color="auto"/>
              <w:bottom w:val="single" w:sz="4" w:space="0" w:color="auto"/>
              <w:right w:val="single" w:sz="4" w:space="0" w:color="auto"/>
            </w:tcBorders>
            <w:vAlign w:val="center"/>
            <w:hideMark/>
          </w:tcPr>
          <w:p w:rsidR="00985C05" w:rsidRPr="00985C05" w:rsidRDefault="00985C05" w:rsidP="00985C05">
            <w:pPr>
              <w:autoSpaceDE/>
              <w:autoSpaceDN/>
              <w:adjustRightInd/>
              <w:spacing w:before="0" w:after="0"/>
              <w:jc w:val="left"/>
              <w:rPr>
                <w:b/>
                <w:sz w:val="22"/>
                <w:szCs w:val="22"/>
              </w:rPr>
            </w:pPr>
          </w:p>
        </w:tc>
        <w:tc>
          <w:tcPr>
            <w:tcW w:w="397" w:type="pct"/>
            <w:tcBorders>
              <w:top w:val="nil"/>
              <w:left w:val="nil"/>
              <w:bottom w:val="single" w:sz="4" w:space="0" w:color="auto"/>
              <w:right w:val="single" w:sz="4" w:space="0" w:color="auto"/>
            </w:tcBorders>
            <w:shd w:val="clear" w:color="auto" w:fill="auto"/>
            <w:noWrap/>
            <w:vAlign w:val="center"/>
            <w:hideMark/>
          </w:tcPr>
          <w:p w:rsidR="00985C05" w:rsidRPr="00985C05" w:rsidRDefault="00985C05" w:rsidP="00985C05">
            <w:pPr>
              <w:autoSpaceDE/>
              <w:autoSpaceDN/>
              <w:adjustRightInd/>
              <w:spacing w:before="0" w:after="0"/>
              <w:jc w:val="center"/>
              <w:rPr>
                <w:b/>
                <w:sz w:val="22"/>
                <w:szCs w:val="22"/>
              </w:rPr>
            </w:pPr>
            <w:r w:rsidRPr="00985C05">
              <w:rPr>
                <w:b/>
                <w:sz w:val="22"/>
                <w:szCs w:val="22"/>
              </w:rPr>
              <w:t>Sayı</w:t>
            </w:r>
          </w:p>
        </w:tc>
        <w:tc>
          <w:tcPr>
            <w:tcW w:w="426" w:type="pct"/>
            <w:tcBorders>
              <w:top w:val="nil"/>
              <w:left w:val="nil"/>
              <w:bottom w:val="single" w:sz="4" w:space="0" w:color="auto"/>
              <w:right w:val="single" w:sz="4" w:space="0" w:color="auto"/>
            </w:tcBorders>
            <w:shd w:val="clear" w:color="auto" w:fill="auto"/>
            <w:noWrap/>
            <w:vAlign w:val="center"/>
            <w:hideMark/>
          </w:tcPr>
          <w:p w:rsidR="00985C05" w:rsidRPr="00985C05" w:rsidRDefault="00985C05" w:rsidP="00985C05">
            <w:pPr>
              <w:autoSpaceDE/>
              <w:autoSpaceDN/>
              <w:adjustRightInd/>
              <w:spacing w:before="0" w:after="0"/>
              <w:jc w:val="center"/>
              <w:rPr>
                <w:b/>
                <w:sz w:val="22"/>
                <w:szCs w:val="22"/>
              </w:rPr>
            </w:pPr>
            <w:r w:rsidRPr="00985C05">
              <w:rPr>
                <w:b/>
                <w:sz w:val="22"/>
                <w:szCs w:val="22"/>
              </w:rPr>
              <w:t>Yüzde</w:t>
            </w:r>
          </w:p>
        </w:tc>
        <w:tc>
          <w:tcPr>
            <w:tcW w:w="385" w:type="pct"/>
            <w:tcBorders>
              <w:top w:val="nil"/>
              <w:left w:val="nil"/>
              <w:bottom w:val="single" w:sz="4" w:space="0" w:color="auto"/>
              <w:right w:val="single" w:sz="4" w:space="0" w:color="auto"/>
            </w:tcBorders>
            <w:shd w:val="clear" w:color="auto" w:fill="auto"/>
            <w:noWrap/>
            <w:vAlign w:val="center"/>
            <w:hideMark/>
          </w:tcPr>
          <w:p w:rsidR="00985C05" w:rsidRPr="00985C05" w:rsidRDefault="00985C05" w:rsidP="00985C05">
            <w:pPr>
              <w:autoSpaceDE/>
              <w:autoSpaceDN/>
              <w:adjustRightInd/>
              <w:spacing w:before="0" w:after="0"/>
              <w:jc w:val="center"/>
              <w:rPr>
                <w:b/>
                <w:sz w:val="22"/>
                <w:szCs w:val="22"/>
              </w:rPr>
            </w:pPr>
            <w:r w:rsidRPr="00985C05">
              <w:rPr>
                <w:b/>
                <w:sz w:val="22"/>
                <w:szCs w:val="22"/>
              </w:rPr>
              <w:t xml:space="preserve">Sayı </w:t>
            </w:r>
          </w:p>
        </w:tc>
        <w:tc>
          <w:tcPr>
            <w:tcW w:w="416" w:type="pct"/>
            <w:tcBorders>
              <w:top w:val="nil"/>
              <w:left w:val="nil"/>
              <w:bottom w:val="single" w:sz="4" w:space="0" w:color="auto"/>
              <w:right w:val="single" w:sz="4" w:space="0" w:color="auto"/>
            </w:tcBorders>
            <w:shd w:val="clear" w:color="auto" w:fill="auto"/>
            <w:noWrap/>
            <w:vAlign w:val="center"/>
            <w:hideMark/>
          </w:tcPr>
          <w:p w:rsidR="00985C05" w:rsidRPr="00985C05" w:rsidRDefault="00985C05" w:rsidP="00985C05">
            <w:pPr>
              <w:autoSpaceDE/>
              <w:autoSpaceDN/>
              <w:adjustRightInd/>
              <w:spacing w:before="0" w:after="0"/>
              <w:jc w:val="center"/>
              <w:rPr>
                <w:b/>
                <w:sz w:val="22"/>
                <w:szCs w:val="22"/>
              </w:rPr>
            </w:pPr>
            <w:r w:rsidRPr="00985C05">
              <w:rPr>
                <w:b/>
                <w:sz w:val="22"/>
                <w:szCs w:val="22"/>
              </w:rPr>
              <w:t>Yüzde</w:t>
            </w:r>
          </w:p>
        </w:tc>
        <w:tc>
          <w:tcPr>
            <w:tcW w:w="394" w:type="pct"/>
            <w:tcBorders>
              <w:top w:val="nil"/>
              <w:left w:val="nil"/>
              <w:bottom w:val="single" w:sz="4" w:space="0" w:color="auto"/>
              <w:right w:val="single" w:sz="4" w:space="0" w:color="auto"/>
            </w:tcBorders>
            <w:shd w:val="clear" w:color="auto" w:fill="auto"/>
            <w:noWrap/>
            <w:vAlign w:val="center"/>
            <w:hideMark/>
          </w:tcPr>
          <w:p w:rsidR="00985C05" w:rsidRPr="00985C05" w:rsidRDefault="00985C05" w:rsidP="00985C05">
            <w:pPr>
              <w:autoSpaceDE/>
              <w:autoSpaceDN/>
              <w:adjustRightInd/>
              <w:spacing w:before="0" w:after="0"/>
              <w:jc w:val="center"/>
              <w:rPr>
                <w:b/>
                <w:sz w:val="22"/>
                <w:szCs w:val="22"/>
              </w:rPr>
            </w:pPr>
            <w:r w:rsidRPr="00985C05">
              <w:rPr>
                <w:b/>
                <w:sz w:val="22"/>
                <w:szCs w:val="22"/>
              </w:rPr>
              <w:t xml:space="preserve">Sayı </w:t>
            </w:r>
          </w:p>
        </w:tc>
        <w:tc>
          <w:tcPr>
            <w:tcW w:w="428" w:type="pct"/>
            <w:tcBorders>
              <w:top w:val="nil"/>
              <w:left w:val="nil"/>
              <w:bottom w:val="single" w:sz="4" w:space="0" w:color="auto"/>
              <w:right w:val="single" w:sz="4" w:space="0" w:color="auto"/>
            </w:tcBorders>
            <w:shd w:val="clear" w:color="auto" w:fill="auto"/>
            <w:noWrap/>
            <w:vAlign w:val="center"/>
            <w:hideMark/>
          </w:tcPr>
          <w:p w:rsidR="00985C05" w:rsidRPr="00985C05" w:rsidRDefault="00985C05" w:rsidP="00985C05">
            <w:pPr>
              <w:autoSpaceDE/>
              <w:autoSpaceDN/>
              <w:adjustRightInd/>
              <w:spacing w:before="0" w:after="0"/>
              <w:jc w:val="center"/>
              <w:rPr>
                <w:b/>
                <w:sz w:val="22"/>
                <w:szCs w:val="22"/>
              </w:rPr>
            </w:pPr>
            <w:r w:rsidRPr="00985C05">
              <w:rPr>
                <w:b/>
                <w:sz w:val="22"/>
                <w:szCs w:val="22"/>
              </w:rPr>
              <w:t xml:space="preserve">Yüzde </w:t>
            </w:r>
          </w:p>
        </w:tc>
        <w:tc>
          <w:tcPr>
            <w:tcW w:w="283" w:type="pct"/>
            <w:tcBorders>
              <w:top w:val="nil"/>
              <w:left w:val="nil"/>
              <w:bottom w:val="single" w:sz="4" w:space="0" w:color="auto"/>
              <w:right w:val="single" w:sz="4" w:space="0" w:color="auto"/>
            </w:tcBorders>
            <w:shd w:val="clear" w:color="auto" w:fill="auto"/>
            <w:noWrap/>
            <w:vAlign w:val="center"/>
            <w:hideMark/>
          </w:tcPr>
          <w:p w:rsidR="00985C05" w:rsidRPr="00985C05" w:rsidRDefault="00985C05" w:rsidP="00985C05">
            <w:pPr>
              <w:autoSpaceDE/>
              <w:autoSpaceDN/>
              <w:adjustRightInd/>
              <w:spacing w:before="0" w:after="0"/>
              <w:jc w:val="center"/>
              <w:rPr>
                <w:b/>
                <w:sz w:val="22"/>
                <w:szCs w:val="22"/>
              </w:rPr>
            </w:pPr>
            <w:r w:rsidRPr="00985C05">
              <w:rPr>
                <w:b/>
                <w:sz w:val="22"/>
                <w:szCs w:val="22"/>
              </w:rPr>
              <w:t xml:space="preserve">Sayı </w:t>
            </w:r>
          </w:p>
        </w:tc>
        <w:tc>
          <w:tcPr>
            <w:tcW w:w="417" w:type="pct"/>
            <w:tcBorders>
              <w:top w:val="nil"/>
              <w:left w:val="nil"/>
              <w:bottom w:val="single" w:sz="4" w:space="0" w:color="auto"/>
              <w:right w:val="single" w:sz="4" w:space="0" w:color="auto"/>
            </w:tcBorders>
            <w:shd w:val="clear" w:color="auto" w:fill="auto"/>
            <w:noWrap/>
            <w:vAlign w:val="center"/>
            <w:hideMark/>
          </w:tcPr>
          <w:p w:rsidR="00985C05" w:rsidRPr="00985C05" w:rsidRDefault="00985C05" w:rsidP="00985C05">
            <w:pPr>
              <w:autoSpaceDE/>
              <w:autoSpaceDN/>
              <w:adjustRightInd/>
              <w:spacing w:before="0" w:after="0"/>
              <w:jc w:val="center"/>
              <w:rPr>
                <w:b/>
                <w:sz w:val="22"/>
                <w:szCs w:val="22"/>
              </w:rPr>
            </w:pPr>
            <w:r w:rsidRPr="00985C05">
              <w:rPr>
                <w:b/>
                <w:sz w:val="22"/>
                <w:szCs w:val="22"/>
              </w:rPr>
              <w:t>Yüzde</w:t>
            </w:r>
          </w:p>
        </w:tc>
        <w:tc>
          <w:tcPr>
            <w:tcW w:w="403" w:type="pct"/>
            <w:tcBorders>
              <w:top w:val="nil"/>
              <w:left w:val="nil"/>
              <w:bottom w:val="single" w:sz="4" w:space="0" w:color="auto"/>
              <w:right w:val="single" w:sz="4" w:space="0" w:color="auto"/>
            </w:tcBorders>
            <w:shd w:val="clear" w:color="auto" w:fill="auto"/>
            <w:noWrap/>
            <w:vAlign w:val="center"/>
            <w:hideMark/>
          </w:tcPr>
          <w:p w:rsidR="00985C05" w:rsidRPr="00985C05" w:rsidRDefault="00985C05" w:rsidP="00985C05">
            <w:pPr>
              <w:autoSpaceDE/>
              <w:autoSpaceDN/>
              <w:adjustRightInd/>
              <w:spacing w:before="0" w:after="0"/>
              <w:jc w:val="center"/>
              <w:rPr>
                <w:b/>
                <w:sz w:val="22"/>
                <w:szCs w:val="22"/>
              </w:rPr>
            </w:pPr>
            <w:r w:rsidRPr="00985C05">
              <w:rPr>
                <w:b/>
                <w:sz w:val="22"/>
                <w:szCs w:val="22"/>
              </w:rPr>
              <w:t xml:space="preserve">Sayı </w:t>
            </w:r>
          </w:p>
        </w:tc>
        <w:tc>
          <w:tcPr>
            <w:tcW w:w="600" w:type="pct"/>
            <w:tcBorders>
              <w:top w:val="nil"/>
              <w:left w:val="nil"/>
              <w:bottom w:val="single" w:sz="4" w:space="0" w:color="auto"/>
              <w:right w:val="single" w:sz="4" w:space="0" w:color="auto"/>
            </w:tcBorders>
            <w:shd w:val="clear" w:color="auto" w:fill="auto"/>
            <w:noWrap/>
            <w:vAlign w:val="center"/>
            <w:hideMark/>
          </w:tcPr>
          <w:p w:rsidR="00985C05" w:rsidRPr="00985C05" w:rsidRDefault="00985C05" w:rsidP="00985C05">
            <w:pPr>
              <w:autoSpaceDE/>
              <w:autoSpaceDN/>
              <w:adjustRightInd/>
              <w:spacing w:before="0" w:after="0"/>
              <w:jc w:val="center"/>
              <w:rPr>
                <w:b/>
                <w:sz w:val="22"/>
                <w:szCs w:val="22"/>
              </w:rPr>
            </w:pPr>
            <w:r w:rsidRPr="00985C05">
              <w:rPr>
                <w:b/>
                <w:sz w:val="22"/>
                <w:szCs w:val="22"/>
              </w:rPr>
              <w:t>Yüzde</w:t>
            </w:r>
          </w:p>
        </w:tc>
      </w:tr>
      <w:tr w:rsidR="00985C05" w:rsidRPr="00985C05" w:rsidTr="00187F2A">
        <w:trPr>
          <w:trHeight w:val="397"/>
        </w:trPr>
        <w:tc>
          <w:tcPr>
            <w:tcW w:w="85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85C05" w:rsidRPr="00985C05" w:rsidRDefault="00985C05" w:rsidP="00985C05">
            <w:pPr>
              <w:autoSpaceDE/>
              <w:autoSpaceDN/>
              <w:adjustRightInd/>
              <w:spacing w:before="0" w:after="0"/>
              <w:jc w:val="center"/>
              <w:rPr>
                <w:sz w:val="22"/>
                <w:szCs w:val="22"/>
              </w:rPr>
            </w:pPr>
            <w:r w:rsidRPr="00985C05">
              <w:rPr>
                <w:sz w:val="22"/>
                <w:szCs w:val="22"/>
              </w:rPr>
              <w:t>20-25</w:t>
            </w:r>
          </w:p>
        </w:tc>
        <w:tc>
          <w:tcPr>
            <w:tcW w:w="397" w:type="pct"/>
            <w:tcBorders>
              <w:top w:val="nil"/>
              <w:left w:val="nil"/>
              <w:bottom w:val="single" w:sz="4" w:space="0" w:color="auto"/>
              <w:right w:val="single" w:sz="4" w:space="0" w:color="auto"/>
            </w:tcBorders>
            <w:shd w:val="clear" w:color="auto" w:fill="auto"/>
            <w:noWrap/>
            <w:vAlign w:val="center"/>
            <w:hideMark/>
          </w:tcPr>
          <w:p w:rsidR="00985C05" w:rsidRPr="00985C05" w:rsidRDefault="00985C05" w:rsidP="00985C05">
            <w:pPr>
              <w:autoSpaceDE/>
              <w:autoSpaceDN/>
              <w:adjustRightInd/>
              <w:spacing w:before="0" w:after="0"/>
              <w:jc w:val="center"/>
              <w:rPr>
                <w:sz w:val="22"/>
                <w:szCs w:val="22"/>
              </w:rPr>
            </w:pPr>
            <w:r w:rsidRPr="00985C05">
              <w:rPr>
                <w:sz w:val="22"/>
                <w:szCs w:val="22"/>
              </w:rPr>
              <w:t> </w:t>
            </w:r>
          </w:p>
        </w:tc>
        <w:tc>
          <w:tcPr>
            <w:tcW w:w="426" w:type="pct"/>
            <w:tcBorders>
              <w:top w:val="nil"/>
              <w:left w:val="nil"/>
              <w:bottom w:val="single" w:sz="4" w:space="0" w:color="auto"/>
              <w:right w:val="single" w:sz="4" w:space="0" w:color="auto"/>
            </w:tcBorders>
            <w:shd w:val="clear" w:color="auto" w:fill="auto"/>
            <w:noWrap/>
            <w:vAlign w:val="center"/>
            <w:hideMark/>
          </w:tcPr>
          <w:p w:rsidR="00985C05" w:rsidRPr="00985C05" w:rsidRDefault="00985C05" w:rsidP="00985C05">
            <w:pPr>
              <w:autoSpaceDE/>
              <w:autoSpaceDN/>
              <w:adjustRightInd/>
              <w:spacing w:before="0" w:after="0"/>
              <w:jc w:val="center"/>
              <w:rPr>
                <w:sz w:val="22"/>
                <w:szCs w:val="22"/>
              </w:rPr>
            </w:pPr>
            <w:r w:rsidRPr="00985C05">
              <w:rPr>
                <w:sz w:val="22"/>
                <w:szCs w:val="22"/>
              </w:rPr>
              <w:t>0,00</w:t>
            </w:r>
          </w:p>
        </w:tc>
        <w:tc>
          <w:tcPr>
            <w:tcW w:w="385" w:type="pct"/>
            <w:tcBorders>
              <w:top w:val="nil"/>
              <w:left w:val="nil"/>
              <w:bottom w:val="single" w:sz="4" w:space="0" w:color="auto"/>
              <w:right w:val="single" w:sz="4" w:space="0" w:color="auto"/>
            </w:tcBorders>
            <w:shd w:val="clear" w:color="auto" w:fill="auto"/>
            <w:noWrap/>
            <w:vAlign w:val="center"/>
            <w:hideMark/>
          </w:tcPr>
          <w:p w:rsidR="00985C05" w:rsidRPr="00985C05" w:rsidRDefault="00985C05" w:rsidP="00985C05">
            <w:pPr>
              <w:autoSpaceDE/>
              <w:autoSpaceDN/>
              <w:adjustRightInd/>
              <w:spacing w:before="0" w:after="0"/>
              <w:jc w:val="center"/>
              <w:rPr>
                <w:sz w:val="22"/>
                <w:szCs w:val="22"/>
              </w:rPr>
            </w:pPr>
            <w:r w:rsidRPr="00985C05">
              <w:rPr>
                <w:sz w:val="22"/>
                <w:szCs w:val="22"/>
              </w:rPr>
              <w:t> </w:t>
            </w:r>
          </w:p>
        </w:tc>
        <w:tc>
          <w:tcPr>
            <w:tcW w:w="416" w:type="pct"/>
            <w:tcBorders>
              <w:top w:val="nil"/>
              <w:left w:val="nil"/>
              <w:bottom w:val="single" w:sz="4" w:space="0" w:color="auto"/>
              <w:right w:val="single" w:sz="4" w:space="0" w:color="auto"/>
            </w:tcBorders>
            <w:shd w:val="clear" w:color="auto" w:fill="auto"/>
            <w:noWrap/>
            <w:vAlign w:val="center"/>
            <w:hideMark/>
          </w:tcPr>
          <w:p w:rsidR="00985C05" w:rsidRPr="00985C05" w:rsidRDefault="00985C05" w:rsidP="00985C05">
            <w:pPr>
              <w:autoSpaceDE/>
              <w:autoSpaceDN/>
              <w:adjustRightInd/>
              <w:spacing w:before="0" w:after="0"/>
              <w:jc w:val="center"/>
              <w:rPr>
                <w:sz w:val="22"/>
                <w:szCs w:val="22"/>
              </w:rPr>
            </w:pPr>
            <w:r w:rsidRPr="00985C05">
              <w:rPr>
                <w:sz w:val="22"/>
                <w:szCs w:val="22"/>
              </w:rPr>
              <w:t>0,00</w:t>
            </w:r>
          </w:p>
        </w:tc>
        <w:tc>
          <w:tcPr>
            <w:tcW w:w="394" w:type="pct"/>
            <w:tcBorders>
              <w:top w:val="nil"/>
              <w:left w:val="nil"/>
              <w:bottom w:val="single" w:sz="4" w:space="0" w:color="auto"/>
              <w:right w:val="single" w:sz="4" w:space="0" w:color="auto"/>
            </w:tcBorders>
            <w:shd w:val="clear" w:color="auto" w:fill="auto"/>
            <w:noWrap/>
            <w:vAlign w:val="center"/>
            <w:hideMark/>
          </w:tcPr>
          <w:p w:rsidR="00985C05" w:rsidRPr="00985C05" w:rsidRDefault="00985C05" w:rsidP="00985C05">
            <w:pPr>
              <w:autoSpaceDE/>
              <w:autoSpaceDN/>
              <w:adjustRightInd/>
              <w:spacing w:before="0" w:after="0"/>
              <w:jc w:val="center"/>
              <w:rPr>
                <w:sz w:val="22"/>
                <w:szCs w:val="22"/>
              </w:rPr>
            </w:pPr>
            <w:r w:rsidRPr="00985C05">
              <w:rPr>
                <w:sz w:val="22"/>
                <w:szCs w:val="22"/>
              </w:rPr>
              <w:t> </w:t>
            </w:r>
          </w:p>
        </w:tc>
        <w:tc>
          <w:tcPr>
            <w:tcW w:w="428" w:type="pct"/>
            <w:tcBorders>
              <w:top w:val="nil"/>
              <w:left w:val="nil"/>
              <w:bottom w:val="single" w:sz="4" w:space="0" w:color="auto"/>
              <w:right w:val="single" w:sz="4" w:space="0" w:color="auto"/>
            </w:tcBorders>
            <w:shd w:val="clear" w:color="auto" w:fill="auto"/>
            <w:noWrap/>
            <w:vAlign w:val="center"/>
            <w:hideMark/>
          </w:tcPr>
          <w:p w:rsidR="00985C05" w:rsidRPr="00985C05" w:rsidRDefault="00985C05" w:rsidP="00985C05">
            <w:pPr>
              <w:autoSpaceDE/>
              <w:autoSpaceDN/>
              <w:adjustRightInd/>
              <w:spacing w:before="0" w:after="0"/>
              <w:jc w:val="center"/>
              <w:rPr>
                <w:sz w:val="22"/>
                <w:szCs w:val="22"/>
              </w:rPr>
            </w:pPr>
            <w:r w:rsidRPr="00985C05">
              <w:rPr>
                <w:sz w:val="22"/>
                <w:szCs w:val="22"/>
              </w:rPr>
              <w:t>0,00</w:t>
            </w:r>
          </w:p>
        </w:tc>
        <w:tc>
          <w:tcPr>
            <w:tcW w:w="283" w:type="pct"/>
            <w:tcBorders>
              <w:top w:val="nil"/>
              <w:left w:val="nil"/>
              <w:bottom w:val="single" w:sz="4" w:space="0" w:color="auto"/>
              <w:right w:val="single" w:sz="4" w:space="0" w:color="auto"/>
            </w:tcBorders>
            <w:shd w:val="clear" w:color="auto" w:fill="auto"/>
            <w:noWrap/>
            <w:vAlign w:val="center"/>
            <w:hideMark/>
          </w:tcPr>
          <w:p w:rsidR="00985C05" w:rsidRPr="00985C05" w:rsidRDefault="00985C05" w:rsidP="00985C05">
            <w:pPr>
              <w:autoSpaceDE/>
              <w:autoSpaceDN/>
              <w:adjustRightInd/>
              <w:spacing w:before="0" w:after="0"/>
              <w:jc w:val="center"/>
              <w:rPr>
                <w:sz w:val="22"/>
                <w:szCs w:val="22"/>
              </w:rPr>
            </w:pPr>
            <w:r w:rsidRPr="00985C05">
              <w:rPr>
                <w:sz w:val="22"/>
                <w:szCs w:val="22"/>
              </w:rPr>
              <w:t>0</w:t>
            </w:r>
          </w:p>
        </w:tc>
        <w:tc>
          <w:tcPr>
            <w:tcW w:w="417" w:type="pct"/>
            <w:tcBorders>
              <w:top w:val="nil"/>
              <w:left w:val="nil"/>
              <w:bottom w:val="single" w:sz="4" w:space="0" w:color="auto"/>
              <w:right w:val="single" w:sz="4" w:space="0" w:color="auto"/>
            </w:tcBorders>
            <w:shd w:val="clear" w:color="auto" w:fill="auto"/>
            <w:noWrap/>
            <w:vAlign w:val="center"/>
            <w:hideMark/>
          </w:tcPr>
          <w:p w:rsidR="00985C05" w:rsidRPr="00985C05" w:rsidRDefault="00985C05" w:rsidP="00985C05">
            <w:pPr>
              <w:autoSpaceDE/>
              <w:autoSpaceDN/>
              <w:adjustRightInd/>
              <w:spacing w:before="0" w:after="0"/>
              <w:jc w:val="center"/>
              <w:rPr>
                <w:sz w:val="22"/>
                <w:szCs w:val="22"/>
              </w:rPr>
            </w:pPr>
            <w:r w:rsidRPr="00985C05">
              <w:rPr>
                <w:sz w:val="22"/>
                <w:szCs w:val="22"/>
              </w:rPr>
              <w:t>0,00</w:t>
            </w:r>
          </w:p>
        </w:tc>
        <w:tc>
          <w:tcPr>
            <w:tcW w:w="403" w:type="pct"/>
            <w:tcBorders>
              <w:top w:val="nil"/>
              <w:left w:val="nil"/>
              <w:bottom w:val="single" w:sz="4" w:space="0" w:color="auto"/>
              <w:right w:val="single" w:sz="4" w:space="0" w:color="auto"/>
            </w:tcBorders>
            <w:shd w:val="clear" w:color="auto" w:fill="auto"/>
            <w:noWrap/>
            <w:vAlign w:val="center"/>
            <w:hideMark/>
          </w:tcPr>
          <w:p w:rsidR="00985C05" w:rsidRPr="00985C05" w:rsidRDefault="00985C05" w:rsidP="00985C05">
            <w:pPr>
              <w:autoSpaceDE/>
              <w:autoSpaceDN/>
              <w:adjustRightInd/>
              <w:spacing w:before="0" w:after="0"/>
              <w:jc w:val="center"/>
              <w:rPr>
                <w:sz w:val="22"/>
                <w:szCs w:val="22"/>
              </w:rPr>
            </w:pPr>
            <w:r w:rsidRPr="00985C05">
              <w:rPr>
                <w:sz w:val="22"/>
                <w:szCs w:val="22"/>
              </w:rPr>
              <w:t>0</w:t>
            </w:r>
          </w:p>
        </w:tc>
        <w:tc>
          <w:tcPr>
            <w:tcW w:w="600" w:type="pct"/>
            <w:tcBorders>
              <w:top w:val="nil"/>
              <w:left w:val="nil"/>
              <w:bottom w:val="single" w:sz="4" w:space="0" w:color="auto"/>
              <w:right w:val="single" w:sz="4" w:space="0" w:color="auto"/>
            </w:tcBorders>
            <w:shd w:val="clear" w:color="auto" w:fill="auto"/>
            <w:noWrap/>
            <w:vAlign w:val="center"/>
            <w:hideMark/>
          </w:tcPr>
          <w:p w:rsidR="00985C05" w:rsidRPr="00985C05" w:rsidRDefault="00985C05" w:rsidP="00985C05">
            <w:pPr>
              <w:autoSpaceDE/>
              <w:autoSpaceDN/>
              <w:adjustRightInd/>
              <w:spacing w:before="0" w:after="0"/>
              <w:jc w:val="center"/>
              <w:rPr>
                <w:sz w:val="22"/>
                <w:szCs w:val="22"/>
              </w:rPr>
            </w:pPr>
            <w:r w:rsidRPr="00985C05">
              <w:rPr>
                <w:sz w:val="22"/>
                <w:szCs w:val="22"/>
              </w:rPr>
              <w:t>0,00</w:t>
            </w:r>
          </w:p>
        </w:tc>
      </w:tr>
      <w:tr w:rsidR="00985C05" w:rsidRPr="00985C05" w:rsidTr="00187F2A">
        <w:trPr>
          <w:trHeight w:val="397"/>
        </w:trPr>
        <w:tc>
          <w:tcPr>
            <w:tcW w:w="85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85C05" w:rsidRPr="00985C05" w:rsidRDefault="00985C05" w:rsidP="00985C05">
            <w:pPr>
              <w:autoSpaceDE/>
              <w:autoSpaceDN/>
              <w:adjustRightInd/>
              <w:spacing w:before="0" w:after="0"/>
              <w:jc w:val="center"/>
              <w:rPr>
                <w:sz w:val="22"/>
                <w:szCs w:val="22"/>
              </w:rPr>
            </w:pPr>
            <w:r w:rsidRPr="00985C05">
              <w:rPr>
                <w:sz w:val="22"/>
                <w:szCs w:val="22"/>
              </w:rPr>
              <w:t>26-30</w:t>
            </w:r>
          </w:p>
        </w:tc>
        <w:tc>
          <w:tcPr>
            <w:tcW w:w="397" w:type="pct"/>
            <w:tcBorders>
              <w:top w:val="nil"/>
              <w:left w:val="nil"/>
              <w:bottom w:val="single" w:sz="4" w:space="0" w:color="auto"/>
              <w:right w:val="single" w:sz="4" w:space="0" w:color="auto"/>
            </w:tcBorders>
            <w:shd w:val="clear" w:color="auto" w:fill="auto"/>
            <w:noWrap/>
            <w:vAlign w:val="center"/>
            <w:hideMark/>
          </w:tcPr>
          <w:p w:rsidR="00985C05" w:rsidRPr="00985C05" w:rsidRDefault="00985C05" w:rsidP="00985C05">
            <w:pPr>
              <w:autoSpaceDE/>
              <w:autoSpaceDN/>
              <w:adjustRightInd/>
              <w:spacing w:before="0" w:after="0"/>
              <w:jc w:val="center"/>
              <w:rPr>
                <w:sz w:val="22"/>
                <w:szCs w:val="22"/>
              </w:rPr>
            </w:pPr>
            <w:r w:rsidRPr="00985C05">
              <w:rPr>
                <w:sz w:val="22"/>
                <w:szCs w:val="22"/>
              </w:rPr>
              <w:t> </w:t>
            </w:r>
          </w:p>
        </w:tc>
        <w:tc>
          <w:tcPr>
            <w:tcW w:w="426" w:type="pct"/>
            <w:tcBorders>
              <w:top w:val="nil"/>
              <w:left w:val="nil"/>
              <w:bottom w:val="single" w:sz="4" w:space="0" w:color="auto"/>
              <w:right w:val="single" w:sz="4" w:space="0" w:color="auto"/>
            </w:tcBorders>
            <w:shd w:val="clear" w:color="auto" w:fill="auto"/>
            <w:noWrap/>
            <w:vAlign w:val="center"/>
            <w:hideMark/>
          </w:tcPr>
          <w:p w:rsidR="00985C05" w:rsidRPr="00985C05" w:rsidRDefault="00985C05" w:rsidP="00985C05">
            <w:pPr>
              <w:autoSpaceDE/>
              <w:autoSpaceDN/>
              <w:adjustRightInd/>
              <w:spacing w:before="0" w:after="0"/>
              <w:jc w:val="center"/>
              <w:rPr>
                <w:sz w:val="22"/>
                <w:szCs w:val="22"/>
              </w:rPr>
            </w:pPr>
            <w:r w:rsidRPr="00985C05">
              <w:rPr>
                <w:sz w:val="22"/>
                <w:szCs w:val="22"/>
              </w:rPr>
              <w:t>0,00</w:t>
            </w:r>
          </w:p>
        </w:tc>
        <w:tc>
          <w:tcPr>
            <w:tcW w:w="385" w:type="pct"/>
            <w:tcBorders>
              <w:top w:val="nil"/>
              <w:left w:val="nil"/>
              <w:bottom w:val="single" w:sz="4" w:space="0" w:color="auto"/>
              <w:right w:val="single" w:sz="4" w:space="0" w:color="auto"/>
            </w:tcBorders>
            <w:shd w:val="clear" w:color="auto" w:fill="auto"/>
            <w:noWrap/>
            <w:vAlign w:val="center"/>
            <w:hideMark/>
          </w:tcPr>
          <w:p w:rsidR="00985C05" w:rsidRPr="00985C05" w:rsidRDefault="00985C05" w:rsidP="00985C05">
            <w:pPr>
              <w:autoSpaceDE/>
              <w:autoSpaceDN/>
              <w:adjustRightInd/>
              <w:spacing w:before="0" w:after="0"/>
              <w:jc w:val="center"/>
              <w:rPr>
                <w:sz w:val="22"/>
                <w:szCs w:val="22"/>
              </w:rPr>
            </w:pPr>
            <w:r w:rsidRPr="00985C05">
              <w:rPr>
                <w:sz w:val="22"/>
                <w:szCs w:val="22"/>
              </w:rPr>
              <w:t> </w:t>
            </w:r>
          </w:p>
        </w:tc>
        <w:tc>
          <w:tcPr>
            <w:tcW w:w="416" w:type="pct"/>
            <w:tcBorders>
              <w:top w:val="nil"/>
              <w:left w:val="nil"/>
              <w:bottom w:val="single" w:sz="4" w:space="0" w:color="auto"/>
              <w:right w:val="single" w:sz="4" w:space="0" w:color="auto"/>
            </w:tcBorders>
            <w:shd w:val="clear" w:color="auto" w:fill="auto"/>
            <w:noWrap/>
            <w:vAlign w:val="center"/>
            <w:hideMark/>
          </w:tcPr>
          <w:p w:rsidR="00985C05" w:rsidRPr="00985C05" w:rsidRDefault="00985C05" w:rsidP="00985C05">
            <w:pPr>
              <w:autoSpaceDE/>
              <w:autoSpaceDN/>
              <w:adjustRightInd/>
              <w:spacing w:before="0" w:after="0"/>
              <w:jc w:val="center"/>
              <w:rPr>
                <w:sz w:val="22"/>
                <w:szCs w:val="22"/>
              </w:rPr>
            </w:pPr>
            <w:r w:rsidRPr="00985C05">
              <w:rPr>
                <w:sz w:val="22"/>
                <w:szCs w:val="22"/>
              </w:rPr>
              <w:t>0,00</w:t>
            </w:r>
          </w:p>
        </w:tc>
        <w:tc>
          <w:tcPr>
            <w:tcW w:w="394" w:type="pct"/>
            <w:tcBorders>
              <w:top w:val="nil"/>
              <w:left w:val="nil"/>
              <w:bottom w:val="single" w:sz="4" w:space="0" w:color="auto"/>
              <w:right w:val="single" w:sz="4" w:space="0" w:color="auto"/>
            </w:tcBorders>
            <w:shd w:val="clear" w:color="auto" w:fill="auto"/>
            <w:noWrap/>
            <w:vAlign w:val="center"/>
            <w:hideMark/>
          </w:tcPr>
          <w:p w:rsidR="00985C05" w:rsidRPr="00985C05" w:rsidRDefault="00985C05" w:rsidP="00985C05">
            <w:pPr>
              <w:autoSpaceDE/>
              <w:autoSpaceDN/>
              <w:adjustRightInd/>
              <w:spacing w:before="0" w:after="0"/>
              <w:jc w:val="center"/>
              <w:rPr>
                <w:sz w:val="22"/>
                <w:szCs w:val="22"/>
              </w:rPr>
            </w:pPr>
            <w:r w:rsidRPr="00985C05">
              <w:rPr>
                <w:sz w:val="22"/>
                <w:szCs w:val="22"/>
              </w:rPr>
              <w:t> </w:t>
            </w:r>
          </w:p>
        </w:tc>
        <w:tc>
          <w:tcPr>
            <w:tcW w:w="428" w:type="pct"/>
            <w:tcBorders>
              <w:top w:val="nil"/>
              <w:left w:val="nil"/>
              <w:bottom w:val="single" w:sz="4" w:space="0" w:color="auto"/>
              <w:right w:val="single" w:sz="4" w:space="0" w:color="auto"/>
            </w:tcBorders>
            <w:shd w:val="clear" w:color="auto" w:fill="auto"/>
            <w:noWrap/>
            <w:vAlign w:val="center"/>
            <w:hideMark/>
          </w:tcPr>
          <w:p w:rsidR="00985C05" w:rsidRPr="00985C05" w:rsidRDefault="00985C05" w:rsidP="00985C05">
            <w:pPr>
              <w:autoSpaceDE/>
              <w:autoSpaceDN/>
              <w:adjustRightInd/>
              <w:spacing w:before="0" w:after="0"/>
              <w:jc w:val="center"/>
              <w:rPr>
                <w:sz w:val="22"/>
                <w:szCs w:val="22"/>
              </w:rPr>
            </w:pPr>
            <w:r w:rsidRPr="00985C05">
              <w:rPr>
                <w:sz w:val="22"/>
                <w:szCs w:val="22"/>
              </w:rPr>
              <w:t>0,00</w:t>
            </w:r>
          </w:p>
        </w:tc>
        <w:tc>
          <w:tcPr>
            <w:tcW w:w="283" w:type="pct"/>
            <w:tcBorders>
              <w:top w:val="nil"/>
              <w:left w:val="nil"/>
              <w:bottom w:val="single" w:sz="4" w:space="0" w:color="auto"/>
              <w:right w:val="single" w:sz="4" w:space="0" w:color="auto"/>
            </w:tcBorders>
            <w:shd w:val="clear" w:color="auto" w:fill="auto"/>
            <w:noWrap/>
            <w:vAlign w:val="center"/>
            <w:hideMark/>
          </w:tcPr>
          <w:p w:rsidR="00985C05" w:rsidRPr="00985C05" w:rsidRDefault="00DA6207" w:rsidP="00985C05">
            <w:pPr>
              <w:autoSpaceDE/>
              <w:autoSpaceDN/>
              <w:adjustRightInd/>
              <w:spacing w:before="0" w:after="0"/>
              <w:jc w:val="center"/>
              <w:rPr>
                <w:sz w:val="22"/>
                <w:szCs w:val="22"/>
              </w:rPr>
            </w:pPr>
            <w:r>
              <w:rPr>
                <w:sz w:val="22"/>
                <w:szCs w:val="22"/>
              </w:rPr>
              <w:t>3</w:t>
            </w:r>
          </w:p>
        </w:tc>
        <w:tc>
          <w:tcPr>
            <w:tcW w:w="417" w:type="pct"/>
            <w:tcBorders>
              <w:top w:val="nil"/>
              <w:left w:val="nil"/>
              <w:bottom w:val="single" w:sz="4" w:space="0" w:color="auto"/>
              <w:right w:val="single" w:sz="4" w:space="0" w:color="auto"/>
            </w:tcBorders>
            <w:shd w:val="clear" w:color="auto" w:fill="auto"/>
            <w:noWrap/>
            <w:vAlign w:val="center"/>
            <w:hideMark/>
          </w:tcPr>
          <w:p w:rsidR="00985C05" w:rsidRPr="00985C05" w:rsidRDefault="00DA6207" w:rsidP="00985C05">
            <w:pPr>
              <w:autoSpaceDE/>
              <w:autoSpaceDN/>
              <w:adjustRightInd/>
              <w:spacing w:before="0" w:after="0"/>
              <w:jc w:val="center"/>
              <w:rPr>
                <w:sz w:val="22"/>
                <w:szCs w:val="22"/>
              </w:rPr>
            </w:pPr>
            <w:r>
              <w:rPr>
                <w:sz w:val="22"/>
                <w:szCs w:val="22"/>
              </w:rPr>
              <w:t>2,08</w:t>
            </w:r>
          </w:p>
        </w:tc>
        <w:tc>
          <w:tcPr>
            <w:tcW w:w="403" w:type="pct"/>
            <w:tcBorders>
              <w:top w:val="nil"/>
              <w:left w:val="nil"/>
              <w:bottom w:val="single" w:sz="4" w:space="0" w:color="auto"/>
              <w:right w:val="single" w:sz="4" w:space="0" w:color="auto"/>
            </w:tcBorders>
            <w:shd w:val="clear" w:color="auto" w:fill="auto"/>
            <w:noWrap/>
            <w:vAlign w:val="center"/>
            <w:hideMark/>
          </w:tcPr>
          <w:p w:rsidR="00985C05" w:rsidRPr="00985C05" w:rsidRDefault="00DA6207" w:rsidP="00985C05">
            <w:pPr>
              <w:autoSpaceDE/>
              <w:autoSpaceDN/>
              <w:adjustRightInd/>
              <w:spacing w:before="0" w:after="0"/>
              <w:jc w:val="center"/>
              <w:rPr>
                <w:sz w:val="22"/>
                <w:szCs w:val="22"/>
              </w:rPr>
            </w:pPr>
            <w:r>
              <w:rPr>
                <w:sz w:val="22"/>
                <w:szCs w:val="22"/>
              </w:rPr>
              <w:t>3</w:t>
            </w:r>
          </w:p>
        </w:tc>
        <w:tc>
          <w:tcPr>
            <w:tcW w:w="600" w:type="pct"/>
            <w:tcBorders>
              <w:top w:val="nil"/>
              <w:left w:val="nil"/>
              <w:bottom w:val="single" w:sz="4" w:space="0" w:color="auto"/>
              <w:right w:val="single" w:sz="4" w:space="0" w:color="auto"/>
            </w:tcBorders>
            <w:shd w:val="clear" w:color="auto" w:fill="auto"/>
            <w:noWrap/>
            <w:vAlign w:val="center"/>
            <w:hideMark/>
          </w:tcPr>
          <w:p w:rsidR="00985C05" w:rsidRPr="00985C05" w:rsidRDefault="00DA6207" w:rsidP="00985C05">
            <w:pPr>
              <w:autoSpaceDE/>
              <w:autoSpaceDN/>
              <w:adjustRightInd/>
              <w:spacing w:before="0" w:after="0"/>
              <w:jc w:val="center"/>
              <w:rPr>
                <w:sz w:val="22"/>
                <w:szCs w:val="22"/>
              </w:rPr>
            </w:pPr>
            <w:r>
              <w:rPr>
                <w:sz w:val="22"/>
                <w:szCs w:val="22"/>
              </w:rPr>
              <w:t>2,22</w:t>
            </w:r>
          </w:p>
        </w:tc>
      </w:tr>
      <w:tr w:rsidR="00985C05" w:rsidRPr="00985C05" w:rsidTr="00187F2A">
        <w:trPr>
          <w:trHeight w:val="397"/>
        </w:trPr>
        <w:tc>
          <w:tcPr>
            <w:tcW w:w="85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85C05" w:rsidRPr="00985C05" w:rsidRDefault="00985C05" w:rsidP="00985C05">
            <w:pPr>
              <w:autoSpaceDE/>
              <w:autoSpaceDN/>
              <w:adjustRightInd/>
              <w:spacing w:before="0" w:after="0"/>
              <w:jc w:val="center"/>
              <w:rPr>
                <w:sz w:val="22"/>
                <w:szCs w:val="22"/>
              </w:rPr>
            </w:pPr>
            <w:r w:rsidRPr="00985C05">
              <w:rPr>
                <w:sz w:val="22"/>
                <w:szCs w:val="22"/>
              </w:rPr>
              <w:t>31-35</w:t>
            </w:r>
          </w:p>
        </w:tc>
        <w:tc>
          <w:tcPr>
            <w:tcW w:w="397" w:type="pct"/>
            <w:tcBorders>
              <w:top w:val="nil"/>
              <w:left w:val="nil"/>
              <w:bottom w:val="single" w:sz="4" w:space="0" w:color="auto"/>
              <w:right w:val="single" w:sz="4" w:space="0" w:color="auto"/>
            </w:tcBorders>
            <w:shd w:val="clear" w:color="auto" w:fill="auto"/>
            <w:noWrap/>
            <w:vAlign w:val="center"/>
            <w:hideMark/>
          </w:tcPr>
          <w:p w:rsidR="00985C05" w:rsidRPr="00985C05" w:rsidRDefault="00985C05" w:rsidP="00985C05">
            <w:pPr>
              <w:autoSpaceDE/>
              <w:autoSpaceDN/>
              <w:adjustRightInd/>
              <w:spacing w:before="0" w:after="0"/>
              <w:jc w:val="center"/>
              <w:rPr>
                <w:sz w:val="22"/>
                <w:szCs w:val="22"/>
              </w:rPr>
            </w:pPr>
            <w:r w:rsidRPr="00985C05">
              <w:rPr>
                <w:sz w:val="22"/>
                <w:szCs w:val="22"/>
              </w:rPr>
              <w:t>13</w:t>
            </w:r>
          </w:p>
        </w:tc>
        <w:tc>
          <w:tcPr>
            <w:tcW w:w="426" w:type="pct"/>
            <w:tcBorders>
              <w:top w:val="nil"/>
              <w:left w:val="nil"/>
              <w:bottom w:val="single" w:sz="4" w:space="0" w:color="auto"/>
              <w:right w:val="single" w:sz="4" w:space="0" w:color="auto"/>
            </w:tcBorders>
            <w:shd w:val="clear" w:color="auto" w:fill="auto"/>
            <w:noWrap/>
            <w:vAlign w:val="center"/>
            <w:hideMark/>
          </w:tcPr>
          <w:p w:rsidR="00985C05" w:rsidRPr="00985C05" w:rsidRDefault="00985C05" w:rsidP="00985C05">
            <w:pPr>
              <w:autoSpaceDE/>
              <w:autoSpaceDN/>
              <w:adjustRightInd/>
              <w:spacing w:before="0" w:after="0"/>
              <w:jc w:val="center"/>
              <w:rPr>
                <w:sz w:val="22"/>
                <w:szCs w:val="22"/>
              </w:rPr>
            </w:pPr>
            <w:r w:rsidRPr="00985C05">
              <w:rPr>
                <w:sz w:val="22"/>
                <w:szCs w:val="22"/>
              </w:rPr>
              <w:t>14,61</w:t>
            </w:r>
          </w:p>
        </w:tc>
        <w:tc>
          <w:tcPr>
            <w:tcW w:w="385" w:type="pct"/>
            <w:tcBorders>
              <w:top w:val="nil"/>
              <w:left w:val="nil"/>
              <w:bottom w:val="single" w:sz="4" w:space="0" w:color="auto"/>
              <w:right w:val="single" w:sz="4" w:space="0" w:color="auto"/>
            </w:tcBorders>
            <w:shd w:val="clear" w:color="auto" w:fill="auto"/>
            <w:noWrap/>
            <w:vAlign w:val="center"/>
            <w:hideMark/>
          </w:tcPr>
          <w:p w:rsidR="00985C05" w:rsidRPr="00985C05" w:rsidRDefault="00985C05" w:rsidP="00985C05">
            <w:pPr>
              <w:autoSpaceDE/>
              <w:autoSpaceDN/>
              <w:adjustRightInd/>
              <w:spacing w:before="0" w:after="0"/>
              <w:jc w:val="center"/>
              <w:rPr>
                <w:sz w:val="22"/>
                <w:szCs w:val="22"/>
              </w:rPr>
            </w:pPr>
            <w:r w:rsidRPr="00985C05">
              <w:rPr>
                <w:sz w:val="22"/>
                <w:szCs w:val="22"/>
              </w:rPr>
              <w:t> </w:t>
            </w:r>
          </w:p>
        </w:tc>
        <w:tc>
          <w:tcPr>
            <w:tcW w:w="416" w:type="pct"/>
            <w:tcBorders>
              <w:top w:val="nil"/>
              <w:left w:val="nil"/>
              <w:bottom w:val="single" w:sz="4" w:space="0" w:color="auto"/>
              <w:right w:val="single" w:sz="4" w:space="0" w:color="auto"/>
            </w:tcBorders>
            <w:shd w:val="clear" w:color="auto" w:fill="auto"/>
            <w:noWrap/>
            <w:vAlign w:val="center"/>
            <w:hideMark/>
          </w:tcPr>
          <w:p w:rsidR="00985C05" w:rsidRPr="00985C05" w:rsidRDefault="00985C05" w:rsidP="00985C05">
            <w:pPr>
              <w:autoSpaceDE/>
              <w:autoSpaceDN/>
              <w:adjustRightInd/>
              <w:spacing w:before="0" w:after="0"/>
              <w:jc w:val="center"/>
              <w:rPr>
                <w:sz w:val="22"/>
                <w:szCs w:val="22"/>
              </w:rPr>
            </w:pPr>
            <w:r w:rsidRPr="00985C05">
              <w:rPr>
                <w:sz w:val="22"/>
                <w:szCs w:val="22"/>
              </w:rPr>
              <w:t>0,00</w:t>
            </w:r>
          </w:p>
        </w:tc>
        <w:tc>
          <w:tcPr>
            <w:tcW w:w="394" w:type="pct"/>
            <w:tcBorders>
              <w:top w:val="nil"/>
              <w:left w:val="nil"/>
              <w:bottom w:val="single" w:sz="4" w:space="0" w:color="auto"/>
              <w:right w:val="single" w:sz="4" w:space="0" w:color="auto"/>
            </w:tcBorders>
            <w:shd w:val="clear" w:color="auto" w:fill="auto"/>
            <w:noWrap/>
            <w:vAlign w:val="center"/>
            <w:hideMark/>
          </w:tcPr>
          <w:p w:rsidR="00985C05" w:rsidRPr="00985C05" w:rsidRDefault="00985C05" w:rsidP="00985C05">
            <w:pPr>
              <w:autoSpaceDE/>
              <w:autoSpaceDN/>
              <w:adjustRightInd/>
              <w:spacing w:before="0" w:after="0"/>
              <w:jc w:val="center"/>
              <w:rPr>
                <w:sz w:val="22"/>
                <w:szCs w:val="22"/>
              </w:rPr>
            </w:pPr>
            <w:r w:rsidRPr="00985C05">
              <w:rPr>
                <w:sz w:val="22"/>
                <w:szCs w:val="22"/>
              </w:rPr>
              <w:t> </w:t>
            </w:r>
          </w:p>
        </w:tc>
        <w:tc>
          <w:tcPr>
            <w:tcW w:w="428" w:type="pct"/>
            <w:tcBorders>
              <w:top w:val="nil"/>
              <w:left w:val="nil"/>
              <w:bottom w:val="single" w:sz="4" w:space="0" w:color="auto"/>
              <w:right w:val="single" w:sz="4" w:space="0" w:color="auto"/>
            </w:tcBorders>
            <w:shd w:val="clear" w:color="auto" w:fill="auto"/>
            <w:noWrap/>
            <w:vAlign w:val="center"/>
            <w:hideMark/>
          </w:tcPr>
          <w:p w:rsidR="00985C05" w:rsidRPr="00985C05" w:rsidRDefault="00985C05" w:rsidP="00985C05">
            <w:pPr>
              <w:autoSpaceDE/>
              <w:autoSpaceDN/>
              <w:adjustRightInd/>
              <w:spacing w:before="0" w:after="0"/>
              <w:jc w:val="center"/>
              <w:rPr>
                <w:sz w:val="22"/>
                <w:szCs w:val="22"/>
              </w:rPr>
            </w:pPr>
            <w:r w:rsidRPr="00985C05">
              <w:rPr>
                <w:sz w:val="22"/>
                <w:szCs w:val="22"/>
              </w:rPr>
              <w:t>0,00</w:t>
            </w:r>
          </w:p>
        </w:tc>
        <w:tc>
          <w:tcPr>
            <w:tcW w:w="283" w:type="pct"/>
            <w:tcBorders>
              <w:top w:val="nil"/>
              <w:left w:val="nil"/>
              <w:bottom w:val="single" w:sz="4" w:space="0" w:color="auto"/>
              <w:right w:val="single" w:sz="4" w:space="0" w:color="auto"/>
            </w:tcBorders>
            <w:shd w:val="clear" w:color="auto" w:fill="auto"/>
            <w:noWrap/>
            <w:vAlign w:val="center"/>
            <w:hideMark/>
          </w:tcPr>
          <w:p w:rsidR="00985C05" w:rsidRPr="00985C05" w:rsidRDefault="00DA6207" w:rsidP="00985C05">
            <w:pPr>
              <w:autoSpaceDE/>
              <w:autoSpaceDN/>
              <w:adjustRightInd/>
              <w:spacing w:before="0" w:after="0"/>
              <w:jc w:val="center"/>
              <w:rPr>
                <w:sz w:val="22"/>
                <w:szCs w:val="22"/>
              </w:rPr>
            </w:pPr>
            <w:r>
              <w:rPr>
                <w:sz w:val="22"/>
                <w:szCs w:val="22"/>
              </w:rPr>
              <w:t>26</w:t>
            </w:r>
          </w:p>
        </w:tc>
        <w:tc>
          <w:tcPr>
            <w:tcW w:w="417" w:type="pct"/>
            <w:tcBorders>
              <w:top w:val="nil"/>
              <w:left w:val="nil"/>
              <w:bottom w:val="single" w:sz="4" w:space="0" w:color="auto"/>
              <w:right w:val="single" w:sz="4" w:space="0" w:color="auto"/>
            </w:tcBorders>
            <w:shd w:val="clear" w:color="auto" w:fill="auto"/>
            <w:noWrap/>
            <w:vAlign w:val="center"/>
            <w:hideMark/>
          </w:tcPr>
          <w:p w:rsidR="00985C05" w:rsidRPr="00985C05" w:rsidRDefault="00DA6207" w:rsidP="00985C05">
            <w:pPr>
              <w:autoSpaceDE/>
              <w:autoSpaceDN/>
              <w:adjustRightInd/>
              <w:spacing w:before="0" w:after="0"/>
              <w:jc w:val="center"/>
              <w:rPr>
                <w:sz w:val="22"/>
                <w:szCs w:val="22"/>
              </w:rPr>
            </w:pPr>
            <w:r>
              <w:rPr>
                <w:sz w:val="22"/>
                <w:szCs w:val="22"/>
              </w:rPr>
              <w:t>18,06</w:t>
            </w:r>
          </w:p>
        </w:tc>
        <w:tc>
          <w:tcPr>
            <w:tcW w:w="403" w:type="pct"/>
            <w:tcBorders>
              <w:top w:val="nil"/>
              <w:left w:val="nil"/>
              <w:bottom w:val="single" w:sz="4" w:space="0" w:color="auto"/>
              <w:right w:val="single" w:sz="4" w:space="0" w:color="auto"/>
            </w:tcBorders>
            <w:shd w:val="clear" w:color="auto" w:fill="auto"/>
            <w:noWrap/>
            <w:vAlign w:val="center"/>
            <w:hideMark/>
          </w:tcPr>
          <w:p w:rsidR="00985C05" w:rsidRPr="00985C05" w:rsidRDefault="00DA6207" w:rsidP="00985C05">
            <w:pPr>
              <w:autoSpaceDE/>
              <w:autoSpaceDN/>
              <w:adjustRightInd/>
              <w:spacing w:before="0" w:after="0"/>
              <w:jc w:val="center"/>
              <w:rPr>
                <w:sz w:val="22"/>
                <w:szCs w:val="22"/>
              </w:rPr>
            </w:pPr>
            <w:r>
              <w:rPr>
                <w:sz w:val="22"/>
                <w:szCs w:val="22"/>
              </w:rPr>
              <w:t>39</w:t>
            </w:r>
          </w:p>
        </w:tc>
        <w:tc>
          <w:tcPr>
            <w:tcW w:w="600" w:type="pct"/>
            <w:tcBorders>
              <w:top w:val="nil"/>
              <w:left w:val="nil"/>
              <w:bottom w:val="single" w:sz="4" w:space="0" w:color="auto"/>
              <w:right w:val="single" w:sz="4" w:space="0" w:color="auto"/>
            </w:tcBorders>
            <w:shd w:val="clear" w:color="auto" w:fill="auto"/>
            <w:noWrap/>
            <w:vAlign w:val="center"/>
            <w:hideMark/>
          </w:tcPr>
          <w:p w:rsidR="00985C05" w:rsidRPr="00985C05" w:rsidRDefault="00DA6207" w:rsidP="00985C05">
            <w:pPr>
              <w:autoSpaceDE/>
              <w:autoSpaceDN/>
              <w:adjustRightInd/>
              <w:spacing w:before="0" w:after="0"/>
              <w:jc w:val="center"/>
              <w:rPr>
                <w:sz w:val="22"/>
                <w:szCs w:val="22"/>
              </w:rPr>
            </w:pPr>
            <w:r>
              <w:rPr>
                <w:sz w:val="22"/>
                <w:szCs w:val="22"/>
              </w:rPr>
              <w:t>15,35</w:t>
            </w:r>
          </w:p>
        </w:tc>
      </w:tr>
      <w:tr w:rsidR="00DA6207" w:rsidRPr="00985C05" w:rsidTr="00187F2A">
        <w:trPr>
          <w:trHeight w:val="397"/>
        </w:trPr>
        <w:tc>
          <w:tcPr>
            <w:tcW w:w="85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A6207" w:rsidRPr="00985C05" w:rsidRDefault="00DA6207" w:rsidP="00DA6207">
            <w:pPr>
              <w:autoSpaceDE/>
              <w:autoSpaceDN/>
              <w:adjustRightInd/>
              <w:spacing w:before="0" w:after="0"/>
              <w:jc w:val="center"/>
              <w:rPr>
                <w:sz w:val="22"/>
                <w:szCs w:val="22"/>
              </w:rPr>
            </w:pPr>
            <w:r w:rsidRPr="00985C05">
              <w:rPr>
                <w:sz w:val="22"/>
                <w:szCs w:val="22"/>
              </w:rPr>
              <w:t>36-40</w:t>
            </w:r>
          </w:p>
        </w:tc>
        <w:tc>
          <w:tcPr>
            <w:tcW w:w="397" w:type="pct"/>
            <w:tcBorders>
              <w:top w:val="nil"/>
              <w:left w:val="nil"/>
              <w:bottom w:val="single" w:sz="4" w:space="0" w:color="auto"/>
              <w:right w:val="single" w:sz="4" w:space="0" w:color="auto"/>
            </w:tcBorders>
            <w:shd w:val="clear" w:color="auto" w:fill="auto"/>
            <w:noWrap/>
            <w:vAlign w:val="center"/>
            <w:hideMark/>
          </w:tcPr>
          <w:p w:rsidR="00DA6207" w:rsidRPr="00985C05" w:rsidRDefault="00DA6207" w:rsidP="00DA6207">
            <w:pPr>
              <w:autoSpaceDE/>
              <w:autoSpaceDN/>
              <w:adjustRightInd/>
              <w:spacing w:before="0" w:after="0"/>
              <w:jc w:val="center"/>
              <w:rPr>
                <w:sz w:val="22"/>
                <w:szCs w:val="22"/>
              </w:rPr>
            </w:pPr>
            <w:r w:rsidRPr="00985C05">
              <w:rPr>
                <w:sz w:val="22"/>
                <w:szCs w:val="22"/>
              </w:rPr>
              <w:t>14</w:t>
            </w:r>
          </w:p>
        </w:tc>
        <w:tc>
          <w:tcPr>
            <w:tcW w:w="426" w:type="pct"/>
            <w:tcBorders>
              <w:top w:val="nil"/>
              <w:left w:val="nil"/>
              <w:bottom w:val="single" w:sz="4" w:space="0" w:color="auto"/>
              <w:right w:val="single" w:sz="4" w:space="0" w:color="auto"/>
            </w:tcBorders>
            <w:shd w:val="clear" w:color="auto" w:fill="auto"/>
            <w:noWrap/>
            <w:vAlign w:val="center"/>
            <w:hideMark/>
          </w:tcPr>
          <w:p w:rsidR="00DA6207" w:rsidRPr="00985C05" w:rsidRDefault="00DA6207" w:rsidP="00DA6207">
            <w:pPr>
              <w:autoSpaceDE/>
              <w:autoSpaceDN/>
              <w:adjustRightInd/>
              <w:spacing w:before="0" w:after="0"/>
              <w:jc w:val="center"/>
              <w:rPr>
                <w:sz w:val="22"/>
                <w:szCs w:val="22"/>
              </w:rPr>
            </w:pPr>
            <w:r w:rsidRPr="00985C05">
              <w:rPr>
                <w:sz w:val="22"/>
                <w:szCs w:val="22"/>
              </w:rPr>
              <w:t>15,73</w:t>
            </w:r>
          </w:p>
        </w:tc>
        <w:tc>
          <w:tcPr>
            <w:tcW w:w="385" w:type="pct"/>
            <w:tcBorders>
              <w:top w:val="nil"/>
              <w:left w:val="nil"/>
              <w:bottom w:val="single" w:sz="4" w:space="0" w:color="auto"/>
              <w:right w:val="single" w:sz="4" w:space="0" w:color="auto"/>
            </w:tcBorders>
            <w:shd w:val="clear" w:color="auto" w:fill="auto"/>
            <w:noWrap/>
            <w:vAlign w:val="center"/>
            <w:hideMark/>
          </w:tcPr>
          <w:p w:rsidR="00DA6207" w:rsidRPr="00985C05" w:rsidRDefault="00DA6207" w:rsidP="00DA6207">
            <w:pPr>
              <w:autoSpaceDE/>
              <w:autoSpaceDN/>
              <w:adjustRightInd/>
              <w:spacing w:before="0" w:after="0"/>
              <w:jc w:val="center"/>
              <w:rPr>
                <w:sz w:val="22"/>
                <w:szCs w:val="22"/>
              </w:rPr>
            </w:pPr>
            <w:r w:rsidRPr="00985C05">
              <w:rPr>
                <w:sz w:val="22"/>
                <w:szCs w:val="22"/>
              </w:rPr>
              <w:t> </w:t>
            </w:r>
          </w:p>
        </w:tc>
        <w:tc>
          <w:tcPr>
            <w:tcW w:w="416" w:type="pct"/>
            <w:tcBorders>
              <w:top w:val="nil"/>
              <w:left w:val="nil"/>
              <w:bottom w:val="single" w:sz="4" w:space="0" w:color="auto"/>
              <w:right w:val="single" w:sz="4" w:space="0" w:color="auto"/>
            </w:tcBorders>
            <w:shd w:val="clear" w:color="auto" w:fill="auto"/>
            <w:noWrap/>
            <w:vAlign w:val="center"/>
            <w:hideMark/>
          </w:tcPr>
          <w:p w:rsidR="00DA6207" w:rsidRPr="00985C05" w:rsidRDefault="00DA6207" w:rsidP="00DA6207">
            <w:pPr>
              <w:autoSpaceDE/>
              <w:autoSpaceDN/>
              <w:adjustRightInd/>
              <w:spacing w:before="0" w:after="0"/>
              <w:jc w:val="center"/>
              <w:rPr>
                <w:sz w:val="22"/>
                <w:szCs w:val="22"/>
              </w:rPr>
            </w:pPr>
            <w:r w:rsidRPr="00985C05">
              <w:rPr>
                <w:sz w:val="22"/>
                <w:szCs w:val="22"/>
              </w:rPr>
              <w:t>0,00</w:t>
            </w:r>
          </w:p>
        </w:tc>
        <w:tc>
          <w:tcPr>
            <w:tcW w:w="394" w:type="pct"/>
            <w:tcBorders>
              <w:top w:val="nil"/>
              <w:left w:val="nil"/>
              <w:bottom w:val="single" w:sz="4" w:space="0" w:color="auto"/>
              <w:right w:val="single" w:sz="4" w:space="0" w:color="auto"/>
            </w:tcBorders>
            <w:shd w:val="clear" w:color="auto" w:fill="auto"/>
            <w:noWrap/>
            <w:vAlign w:val="center"/>
            <w:hideMark/>
          </w:tcPr>
          <w:p w:rsidR="00DA6207" w:rsidRPr="00985C05" w:rsidRDefault="00DA6207" w:rsidP="00DA6207">
            <w:pPr>
              <w:autoSpaceDE/>
              <w:autoSpaceDN/>
              <w:adjustRightInd/>
              <w:spacing w:before="0" w:after="0"/>
              <w:jc w:val="center"/>
              <w:rPr>
                <w:sz w:val="22"/>
                <w:szCs w:val="22"/>
              </w:rPr>
            </w:pPr>
            <w:r w:rsidRPr="00985C05">
              <w:rPr>
                <w:sz w:val="22"/>
                <w:szCs w:val="22"/>
              </w:rPr>
              <w:t> </w:t>
            </w:r>
          </w:p>
        </w:tc>
        <w:tc>
          <w:tcPr>
            <w:tcW w:w="428" w:type="pct"/>
            <w:tcBorders>
              <w:top w:val="nil"/>
              <w:left w:val="nil"/>
              <w:bottom w:val="single" w:sz="4" w:space="0" w:color="auto"/>
              <w:right w:val="single" w:sz="4" w:space="0" w:color="auto"/>
            </w:tcBorders>
            <w:shd w:val="clear" w:color="auto" w:fill="auto"/>
            <w:noWrap/>
            <w:vAlign w:val="center"/>
            <w:hideMark/>
          </w:tcPr>
          <w:p w:rsidR="00DA6207" w:rsidRPr="00985C05" w:rsidRDefault="00DA6207" w:rsidP="00DA6207">
            <w:pPr>
              <w:autoSpaceDE/>
              <w:autoSpaceDN/>
              <w:adjustRightInd/>
              <w:spacing w:before="0" w:after="0"/>
              <w:jc w:val="center"/>
              <w:rPr>
                <w:sz w:val="22"/>
                <w:szCs w:val="22"/>
              </w:rPr>
            </w:pPr>
            <w:r w:rsidRPr="00985C05">
              <w:rPr>
                <w:sz w:val="22"/>
                <w:szCs w:val="22"/>
              </w:rPr>
              <w:t>0,00</w:t>
            </w:r>
          </w:p>
        </w:tc>
        <w:tc>
          <w:tcPr>
            <w:tcW w:w="283" w:type="pct"/>
            <w:tcBorders>
              <w:top w:val="nil"/>
              <w:left w:val="nil"/>
              <w:bottom w:val="single" w:sz="4" w:space="0" w:color="auto"/>
              <w:right w:val="single" w:sz="4" w:space="0" w:color="auto"/>
            </w:tcBorders>
            <w:shd w:val="clear" w:color="auto" w:fill="auto"/>
            <w:noWrap/>
            <w:vAlign w:val="center"/>
            <w:hideMark/>
          </w:tcPr>
          <w:p w:rsidR="00DA6207" w:rsidRPr="00985C05" w:rsidRDefault="00DA6207" w:rsidP="00DA6207">
            <w:pPr>
              <w:autoSpaceDE/>
              <w:autoSpaceDN/>
              <w:adjustRightInd/>
              <w:spacing w:before="0" w:after="0"/>
              <w:jc w:val="center"/>
              <w:rPr>
                <w:sz w:val="22"/>
                <w:szCs w:val="22"/>
              </w:rPr>
            </w:pPr>
            <w:r>
              <w:rPr>
                <w:sz w:val="22"/>
                <w:szCs w:val="22"/>
              </w:rPr>
              <w:t>26</w:t>
            </w:r>
          </w:p>
        </w:tc>
        <w:tc>
          <w:tcPr>
            <w:tcW w:w="417" w:type="pct"/>
            <w:tcBorders>
              <w:top w:val="nil"/>
              <w:left w:val="nil"/>
              <w:bottom w:val="single" w:sz="4" w:space="0" w:color="auto"/>
              <w:right w:val="single" w:sz="4" w:space="0" w:color="auto"/>
            </w:tcBorders>
            <w:shd w:val="clear" w:color="auto" w:fill="auto"/>
            <w:noWrap/>
            <w:vAlign w:val="center"/>
            <w:hideMark/>
          </w:tcPr>
          <w:p w:rsidR="00DA6207" w:rsidRPr="00985C05" w:rsidRDefault="00DA6207" w:rsidP="00DA6207">
            <w:pPr>
              <w:autoSpaceDE/>
              <w:autoSpaceDN/>
              <w:adjustRightInd/>
              <w:spacing w:before="0" w:after="0"/>
              <w:jc w:val="center"/>
              <w:rPr>
                <w:sz w:val="22"/>
                <w:szCs w:val="22"/>
              </w:rPr>
            </w:pPr>
            <w:r>
              <w:rPr>
                <w:sz w:val="22"/>
                <w:szCs w:val="22"/>
              </w:rPr>
              <w:t>18,06</w:t>
            </w:r>
          </w:p>
        </w:tc>
        <w:tc>
          <w:tcPr>
            <w:tcW w:w="403" w:type="pct"/>
            <w:tcBorders>
              <w:top w:val="nil"/>
              <w:left w:val="nil"/>
              <w:bottom w:val="single" w:sz="4" w:space="0" w:color="auto"/>
              <w:right w:val="single" w:sz="4" w:space="0" w:color="auto"/>
            </w:tcBorders>
            <w:shd w:val="clear" w:color="auto" w:fill="auto"/>
            <w:noWrap/>
            <w:vAlign w:val="center"/>
            <w:hideMark/>
          </w:tcPr>
          <w:p w:rsidR="00DA6207" w:rsidRPr="00985C05" w:rsidRDefault="00DA6207" w:rsidP="00DA6207">
            <w:pPr>
              <w:autoSpaceDE/>
              <w:autoSpaceDN/>
              <w:adjustRightInd/>
              <w:spacing w:before="0" w:after="0"/>
              <w:jc w:val="center"/>
              <w:rPr>
                <w:sz w:val="22"/>
                <w:szCs w:val="22"/>
              </w:rPr>
            </w:pPr>
            <w:r>
              <w:rPr>
                <w:sz w:val="22"/>
                <w:szCs w:val="22"/>
              </w:rPr>
              <w:t>40</w:t>
            </w:r>
          </w:p>
        </w:tc>
        <w:tc>
          <w:tcPr>
            <w:tcW w:w="600" w:type="pct"/>
            <w:tcBorders>
              <w:top w:val="nil"/>
              <w:left w:val="nil"/>
              <w:bottom w:val="single" w:sz="4" w:space="0" w:color="auto"/>
              <w:right w:val="single" w:sz="4" w:space="0" w:color="auto"/>
            </w:tcBorders>
            <w:shd w:val="clear" w:color="auto" w:fill="auto"/>
            <w:noWrap/>
            <w:vAlign w:val="center"/>
            <w:hideMark/>
          </w:tcPr>
          <w:p w:rsidR="00DA6207" w:rsidRPr="00985C05" w:rsidRDefault="00DA6207" w:rsidP="00DA6207">
            <w:pPr>
              <w:autoSpaceDE/>
              <w:autoSpaceDN/>
              <w:adjustRightInd/>
              <w:spacing w:before="0" w:after="0"/>
              <w:jc w:val="center"/>
              <w:rPr>
                <w:sz w:val="22"/>
                <w:szCs w:val="22"/>
              </w:rPr>
            </w:pPr>
            <w:r>
              <w:rPr>
                <w:sz w:val="22"/>
                <w:szCs w:val="22"/>
              </w:rPr>
              <w:t>15,75</w:t>
            </w:r>
          </w:p>
        </w:tc>
      </w:tr>
      <w:tr w:rsidR="00985C05" w:rsidRPr="00985C05" w:rsidTr="00187F2A">
        <w:trPr>
          <w:trHeight w:val="397"/>
        </w:trPr>
        <w:tc>
          <w:tcPr>
            <w:tcW w:w="85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85C05" w:rsidRPr="00985C05" w:rsidRDefault="00985C05" w:rsidP="00985C05">
            <w:pPr>
              <w:autoSpaceDE/>
              <w:autoSpaceDN/>
              <w:adjustRightInd/>
              <w:spacing w:before="0" w:after="0"/>
              <w:jc w:val="center"/>
              <w:rPr>
                <w:sz w:val="22"/>
                <w:szCs w:val="22"/>
              </w:rPr>
            </w:pPr>
            <w:r w:rsidRPr="00985C05">
              <w:rPr>
                <w:sz w:val="22"/>
                <w:szCs w:val="22"/>
              </w:rPr>
              <w:t>41-45</w:t>
            </w:r>
          </w:p>
        </w:tc>
        <w:tc>
          <w:tcPr>
            <w:tcW w:w="397" w:type="pct"/>
            <w:tcBorders>
              <w:top w:val="nil"/>
              <w:left w:val="nil"/>
              <w:bottom w:val="single" w:sz="4" w:space="0" w:color="auto"/>
              <w:right w:val="single" w:sz="4" w:space="0" w:color="auto"/>
            </w:tcBorders>
            <w:shd w:val="clear" w:color="auto" w:fill="auto"/>
            <w:noWrap/>
            <w:vAlign w:val="center"/>
            <w:hideMark/>
          </w:tcPr>
          <w:p w:rsidR="00985C05" w:rsidRPr="00985C05" w:rsidRDefault="00985C05" w:rsidP="00985C05">
            <w:pPr>
              <w:autoSpaceDE/>
              <w:autoSpaceDN/>
              <w:adjustRightInd/>
              <w:spacing w:before="0" w:after="0"/>
              <w:jc w:val="center"/>
              <w:rPr>
                <w:sz w:val="22"/>
                <w:szCs w:val="22"/>
              </w:rPr>
            </w:pPr>
            <w:r w:rsidRPr="00985C05">
              <w:rPr>
                <w:sz w:val="22"/>
                <w:szCs w:val="22"/>
              </w:rPr>
              <w:t>18</w:t>
            </w:r>
          </w:p>
        </w:tc>
        <w:tc>
          <w:tcPr>
            <w:tcW w:w="426" w:type="pct"/>
            <w:tcBorders>
              <w:top w:val="nil"/>
              <w:left w:val="nil"/>
              <w:bottom w:val="single" w:sz="4" w:space="0" w:color="auto"/>
              <w:right w:val="single" w:sz="4" w:space="0" w:color="auto"/>
            </w:tcBorders>
            <w:shd w:val="clear" w:color="auto" w:fill="auto"/>
            <w:noWrap/>
            <w:vAlign w:val="center"/>
            <w:hideMark/>
          </w:tcPr>
          <w:p w:rsidR="00985C05" w:rsidRPr="00985C05" w:rsidRDefault="00985C05" w:rsidP="00985C05">
            <w:pPr>
              <w:autoSpaceDE/>
              <w:autoSpaceDN/>
              <w:adjustRightInd/>
              <w:spacing w:before="0" w:after="0"/>
              <w:jc w:val="center"/>
              <w:rPr>
                <w:sz w:val="22"/>
                <w:szCs w:val="22"/>
              </w:rPr>
            </w:pPr>
            <w:r w:rsidRPr="00985C05">
              <w:rPr>
                <w:sz w:val="22"/>
                <w:szCs w:val="22"/>
              </w:rPr>
              <w:t>20,22</w:t>
            </w:r>
          </w:p>
        </w:tc>
        <w:tc>
          <w:tcPr>
            <w:tcW w:w="385" w:type="pct"/>
            <w:tcBorders>
              <w:top w:val="nil"/>
              <w:left w:val="nil"/>
              <w:bottom w:val="single" w:sz="4" w:space="0" w:color="auto"/>
              <w:right w:val="single" w:sz="4" w:space="0" w:color="auto"/>
            </w:tcBorders>
            <w:shd w:val="clear" w:color="auto" w:fill="auto"/>
            <w:noWrap/>
            <w:vAlign w:val="center"/>
            <w:hideMark/>
          </w:tcPr>
          <w:p w:rsidR="00985C05" w:rsidRPr="00985C05" w:rsidRDefault="00985C05" w:rsidP="00985C05">
            <w:pPr>
              <w:autoSpaceDE/>
              <w:autoSpaceDN/>
              <w:adjustRightInd/>
              <w:spacing w:before="0" w:after="0"/>
              <w:jc w:val="center"/>
              <w:rPr>
                <w:sz w:val="22"/>
                <w:szCs w:val="22"/>
              </w:rPr>
            </w:pPr>
            <w:r w:rsidRPr="00985C05">
              <w:rPr>
                <w:sz w:val="22"/>
                <w:szCs w:val="22"/>
              </w:rPr>
              <w:t>3</w:t>
            </w:r>
          </w:p>
        </w:tc>
        <w:tc>
          <w:tcPr>
            <w:tcW w:w="416" w:type="pct"/>
            <w:tcBorders>
              <w:top w:val="nil"/>
              <w:left w:val="nil"/>
              <w:bottom w:val="single" w:sz="4" w:space="0" w:color="auto"/>
              <w:right w:val="single" w:sz="4" w:space="0" w:color="auto"/>
            </w:tcBorders>
            <w:shd w:val="clear" w:color="auto" w:fill="auto"/>
            <w:noWrap/>
            <w:vAlign w:val="center"/>
            <w:hideMark/>
          </w:tcPr>
          <w:p w:rsidR="00985C05" w:rsidRPr="00985C05" w:rsidRDefault="00985C05" w:rsidP="00985C05">
            <w:pPr>
              <w:autoSpaceDE/>
              <w:autoSpaceDN/>
              <w:adjustRightInd/>
              <w:spacing w:before="0" w:after="0"/>
              <w:jc w:val="center"/>
              <w:rPr>
                <w:sz w:val="22"/>
                <w:szCs w:val="22"/>
              </w:rPr>
            </w:pPr>
            <w:r w:rsidRPr="00985C05">
              <w:rPr>
                <w:sz w:val="22"/>
                <w:szCs w:val="22"/>
              </w:rPr>
              <w:t>15,00</w:t>
            </w:r>
          </w:p>
        </w:tc>
        <w:tc>
          <w:tcPr>
            <w:tcW w:w="394" w:type="pct"/>
            <w:tcBorders>
              <w:top w:val="nil"/>
              <w:left w:val="nil"/>
              <w:bottom w:val="single" w:sz="4" w:space="0" w:color="auto"/>
              <w:right w:val="single" w:sz="4" w:space="0" w:color="auto"/>
            </w:tcBorders>
            <w:shd w:val="clear" w:color="auto" w:fill="auto"/>
            <w:noWrap/>
            <w:vAlign w:val="center"/>
            <w:hideMark/>
          </w:tcPr>
          <w:p w:rsidR="00985C05" w:rsidRPr="00985C05" w:rsidRDefault="00985C05" w:rsidP="00985C05">
            <w:pPr>
              <w:autoSpaceDE/>
              <w:autoSpaceDN/>
              <w:adjustRightInd/>
              <w:spacing w:before="0" w:after="0"/>
              <w:jc w:val="center"/>
              <w:rPr>
                <w:sz w:val="22"/>
                <w:szCs w:val="22"/>
              </w:rPr>
            </w:pPr>
            <w:r w:rsidRPr="00985C05">
              <w:rPr>
                <w:sz w:val="22"/>
                <w:szCs w:val="22"/>
              </w:rPr>
              <w:t>1</w:t>
            </w:r>
          </w:p>
        </w:tc>
        <w:tc>
          <w:tcPr>
            <w:tcW w:w="428" w:type="pct"/>
            <w:tcBorders>
              <w:top w:val="nil"/>
              <w:left w:val="nil"/>
              <w:bottom w:val="single" w:sz="4" w:space="0" w:color="auto"/>
              <w:right w:val="single" w:sz="4" w:space="0" w:color="auto"/>
            </w:tcBorders>
            <w:shd w:val="clear" w:color="auto" w:fill="auto"/>
            <w:noWrap/>
            <w:vAlign w:val="center"/>
            <w:hideMark/>
          </w:tcPr>
          <w:p w:rsidR="00985C05" w:rsidRPr="00985C05" w:rsidRDefault="00985C05" w:rsidP="00985C05">
            <w:pPr>
              <w:autoSpaceDE/>
              <w:autoSpaceDN/>
              <w:adjustRightInd/>
              <w:spacing w:before="0" w:after="0"/>
              <w:jc w:val="center"/>
              <w:rPr>
                <w:sz w:val="22"/>
                <w:szCs w:val="22"/>
              </w:rPr>
            </w:pPr>
            <w:r w:rsidRPr="00985C05">
              <w:rPr>
                <w:sz w:val="22"/>
                <w:szCs w:val="22"/>
              </w:rPr>
              <w:t>100,00</w:t>
            </w:r>
          </w:p>
        </w:tc>
        <w:tc>
          <w:tcPr>
            <w:tcW w:w="283" w:type="pct"/>
            <w:tcBorders>
              <w:top w:val="nil"/>
              <w:left w:val="nil"/>
              <w:bottom w:val="single" w:sz="4" w:space="0" w:color="auto"/>
              <w:right w:val="single" w:sz="4" w:space="0" w:color="auto"/>
            </w:tcBorders>
            <w:shd w:val="clear" w:color="auto" w:fill="auto"/>
            <w:noWrap/>
            <w:vAlign w:val="center"/>
            <w:hideMark/>
          </w:tcPr>
          <w:p w:rsidR="00985C05" w:rsidRPr="00985C05" w:rsidRDefault="00DA6207" w:rsidP="00985C05">
            <w:pPr>
              <w:autoSpaceDE/>
              <w:autoSpaceDN/>
              <w:adjustRightInd/>
              <w:spacing w:before="0" w:after="0"/>
              <w:jc w:val="center"/>
              <w:rPr>
                <w:sz w:val="22"/>
                <w:szCs w:val="22"/>
              </w:rPr>
            </w:pPr>
            <w:r>
              <w:rPr>
                <w:sz w:val="22"/>
                <w:szCs w:val="22"/>
              </w:rPr>
              <w:t>29</w:t>
            </w:r>
          </w:p>
        </w:tc>
        <w:tc>
          <w:tcPr>
            <w:tcW w:w="417" w:type="pct"/>
            <w:tcBorders>
              <w:top w:val="nil"/>
              <w:left w:val="nil"/>
              <w:bottom w:val="single" w:sz="4" w:space="0" w:color="auto"/>
              <w:right w:val="single" w:sz="4" w:space="0" w:color="auto"/>
            </w:tcBorders>
            <w:shd w:val="clear" w:color="auto" w:fill="auto"/>
            <w:noWrap/>
            <w:vAlign w:val="center"/>
            <w:hideMark/>
          </w:tcPr>
          <w:p w:rsidR="00985C05" w:rsidRPr="00985C05" w:rsidRDefault="00DA6207" w:rsidP="00985C05">
            <w:pPr>
              <w:autoSpaceDE/>
              <w:autoSpaceDN/>
              <w:adjustRightInd/>
              <w:spacing w:before="0" w:after="0"/>
              <w:jc w:val="center"/>
              <w:rPr>
                <w:sz w:val="22"/>
                <w:szCs w:val="22"/>
              </w:rPr>
            </w:pPr>
            <w:r>
              <w:rPr>
                <w:sz w:val="22"/>
                <w:szCs w:val="22"/>
              </w:rPr>
              <w:t>20,14</w:t>
            </w:r>
          </w:p>
        </w:tc>
        <w:tc>
          <w:tcPr>
            <w:tcW w:w="403" w:type="pct"/>
            <w:tcBorders>
              <w:top w:val="nil"/>
              <w:left w:val="nil"/>
              <w:bottom w:val="single" w:sz="4" w:space="0" w:color="auto"/>
              <w:right w:val="single" w:sz="4" w:space="0" w:color="auto"/>
            </w:tcBorders>
            <w:shd w:val="clear" w:color="auto" w:fill="auto"/>
            <w:noWrap/>
            <w:vAlign w:val="center"/>
            <w:hideMark/>
          </w:tcPr>
          <w:p w:rsidR="00985C05" w:rsidRPr="00985C05" w:rsidRDefault="00DA6207" w:rsidP="00985C05">
            <w:pPr>
              <w:autoSpaceDE/>
              <w:autoSpaceDN/>
              <w:adjustRightInd/>
              <w:spacing w:before="0" w:after="0"/>
              <w:jc w:val="center"/>
              <w:rPr>
                <w:sz w:val="22"/>
                <w:szCs w:val="22"/>
              </w:rPr>
            </w:pPr>
            <w:r>
              <w:rPr>
                <w:sz w:val="22"/>
                <w:szCs w:val="22"/>
              </w:rPr>
              <w:t>51</w:t>
            </w:r>
          </w:p>
        </w:tc>
        <w:tc>
          <w:tcPr>
            <w:tcW w:w="600" w:type="pct"/>
            <w:tcBorders>
              <w:top w:val="nil"/>
              <w:left w:val="nil"/>
              <w:bottom w:val="single" w:sz="4" w:space="0" w:color="auto"/>
              <w:right w:val="single" w:sz="4" w:space="0" w:color="auto"/>
            </w:tcBorders>
            <w:shd w:val="clear" w:color="auto" w:fill="auto"/>
            <w:noWrap/>
            <w:vAlign w:val="center"/>
            <w:hideMark/>
          </w:tcPr>
          <w:p w:rsidR="00985C05" w:rsidRPr="00985C05" w:rsidRDefault="00DA6207" w:rsidP="00985C05">
            <w:pPr>
              <w:autoSpaceDE/>
              <w:autoSpaceDN/>
              <w:adjustRightInd/>
              <w:spacing w:before="0" w:after="0"/>
              <w:jc w:val="center"/>
              <w:rPr>
                <w:sz w:val="22"/>
                <w:szCs w:val="22"/>
              </w:rPr>
            </w:pPr>
            <w:r>
              <w:rPr>
                <w:sz w:val="22"/>
                <w:szCs w:val="22"/>
              </w:rPr>
              <w:t>20,08</w:t>
            </w:r>
          </w:p>
        </w:tc>
      </w:tr>
      <w:tr w:rsidR="00985C05" w:rsidRPr="00985C05" w:rsidTr="00187F2A">
        <w:trPr>
          <w:trHeight w:val="397"/>
        </w:trPr>
        <w:tc>
          <w:tcPr>
            <w:tcW w:w="85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85C05" w:rsidRPr="00985C05" w:rsidRDefault="00985C05" w:rsidP="00985C05">
            <w:pPr>
              <w:autoSpaceDE/>
              <w:autoSpaceDN/>
              <w:adjustRightInd/>
              <w:spacing w:before="0" w:after="0"/>
              <w:jc w:val="center"/>
              <w:rPr>
                <w:sz w:val="22"/>
                <w:szCs w:val="22"/>
              </w:rPr>
            </w:pPr>
            <w:r w:rsidRPr="00985C05">
              <w:rPr>
                <w:sz w:val="22"/>
                <w:szCs w:val="22"/>
              </w:rPr>
              <w:t>46-50</w:t>
            </w:r>
          </w:p>
        </w:tc>
        <w:tc>
          <w:tcPr>
            <w:tcW w:w="39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85C05" w:rsidRPr="00985C05" w:rsidRDefault="00985C05" w:rsidP="00985C05">
            <w:pPr>
              <w:autoSpaceDE/>
              <w:autoSpaceDN/>
              <w:adjustRightInd/>
              <w:spacing w:before="0" w:after="0"/>
              <w:jc w:val="center"/>
              <w:rPr>
                <w:sz w:val="22"/>
                <w:szCs w:val="22"/>
              </w:rPr>
            </w:pPr>
            <w:r w:rsidRPr="00985C05">
              <w:rPr>
                <w:sz w:val="22"/>
                <w:szCs w:val="22"/>
              </w:rPr>
              <w:t>14</w:t>
            </w:r>
          </w:p>
        </w:tc>
        <w:tc>
          <w:tcPr>
            <w:tcW w:w="42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85C05" w:rsidRPr="00985C05" w:rsidRDefault="00985C05" w:rsidP="00985C05">
            <w:pPr>
              <w:autoSpaceDE/>
              <w:autoSpaceDN/>
              <w:adjustRightInd/>
              <w:spacing w:before="0" w:after="0"/>
              <w:jc w:val="center"/>
              <w:rPr>
                <w:sz w:val="22"/>
                <w:szCs w:val="22"/>
              </w:rPr>
            </w:pPr>
            <w:r w:rsidRPr="00985C05">
              <w:rPr>
                <w:sz w:val="22"/>
                <w:szCs w:val="22"/>
              </w:rPr>
              <w:t>15,73</w:t>
            </w:r>
          </w:p>
        </w:tc>
        <w:tc>
          <w:tcPr>
            <w:tcW w:w="38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85C05" w:rsidRPr="00985C05" w:rsidRDefault="00985C05" w:rsidP="00985C05">
            <w:pPr>
              <w:autoSpaceDE/>
              <w:autoSpaceDN/>
              <w:adjustRightInd/>
              <w:spacing w:before="0" w:after="0"/>
              <w:jc w:val="center"/>
              <w:rPr>
                <w:sz w:val="22"/>
                <w:szCs w:val="22"/>
              </w:rPr>
            </w:pPr>
            <w:r w:rsidRPr="00985C05">
              <w:rPr>
                <w:sz w:val="22"/>
                <w:szCs w:val="22"/>
              </w:rPr>
              <w:t>10</w:t>
            </w:r>
          </w:p>
        </w:tc>
        <w:tc>
          <w:tcPr>
            <w:tcW w:w="4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85C05" w:rsidRPr="00985C05" w:rsidRDefault="00985C05" w:rsidP="00985C05">
            <w:pPr>
              <w:autoSpaceDE/>
              <w:autoSpaceDN/>
              <w:adjustRightInd/>
              <w:spacing w:before="0" w:after="0"/>
              <w:jc w:val="center"/>
              <w:rPr>
                <w:sz w:val="22"/>
                <w:szCs w:val="22"/>
              </w:rPr>
            </w:pPr>
            <w:r w:rsidRPr="00985C05">
              <w:rPr>
                <w:sz w:val="22"/>
                <w:szCs w:val="22"/>
              </w:rPr>
              <w:t>50,00</w:t>
            </w:r>
          </w:p>
        </w:tc>
        <w:tc>
          <w:tcPr>
            <w:tcW w:w="39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85C05" w:rsidRPr="00985C05" w:rsidRDefault="00985C05" w:rsidP="00985C05">
            <w:pPr>
              <w:autoSpaceDE/>
              <w:autoSpaceDN/>
              <w:adjustRightInd/>
              <w:spacing w:before="0" w:after="0"/>
              <w:jc w:val="center"/>
              <w:rPr>
                <w:sz w:val="22"/>
                <w:szCs w:val="22"/>
              </w:rPr>
            </w:pPr>
            <w:r w:rsidRPr="00985C05">
              <w:rPr>
                <w:sz w:val="22"/>
                <w:szCs w:val="22"/>
              </w:rPr>
              <w:t> </w:t>
            </w:r>
          </w:p>
        </w:tc>
        <w:tc>
          <w:tcPr>
            <w:tcW w:w="42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85C05" w:rsidRPr="00985C05" w:rsidRDefault="00985C05" w:rsidP="00985C05">
            <w:pPr>
              <w:autoSpaceDE/>
              <w:autoSpaceDN/>
              <w:adjustRightInd/>
              <w:spacing w:before="0" w:after="0"/>
              <w:jc w:val="center"/>
              <w:rPr>
                <w:sz w:val="22"/>
                <w:szCs w:val="22"/>
              </w:rPr>
            </w:pPr>
            <w:r w:rsidRPr="00985C05">
              <w:rPr>
                <w:sz w:val="22"/>
                <w:szCs w:val="22"/>
              </w:rPr>
              <w:t>0,00</w:t>
            </w:r>
          </w:p>
        </w:tc>
        <w:tc>
          <w:tcPr>
            <w:tcW w:w="2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85C05" w:rsidRPr="00985C05" w:rsidRDefault="00DA6207" w:rsidP="00985C05">
            <w:pPr>
              <w:autoSpaceDE/>
              <w:autoSpaceDN/>
              <w:adjustRightInd/>
              <w:spacing w:before="0" w:after="0"/>
              <w:jc w:val="center"/>
              <w:rPr>
                <w:sz w:val="22"/>
                <w:szCs w:val="22"/>
              </w:rPr>
            </w:pPr>
            <w:r>
              <w:rPr>
                <w:sz w:val="22"/>
                <w:szCs w:val="22"/>
              </w:rPr>
              <w:t>34</w:t>
            </w:r>
          </w:p>
        </w:tc>
        <w:tc>
          <w:tcPr>
            <w:tcW w:w="41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85C05" w:rsidRPr="00985C05" w:rsidRDefault="00DA6207" w:rsidP="00985C05">
            <w:pPr>
              <w:autoSpaceDE/>
              <w:autoSpaceDN/>
              <w:adjustRightInd/>
              <w:spacing w:before="0" w:after="0"/>
              <w:jc w:val="center"/>
              <w:rPr>
                <w:sz w:val="22"/>
                <w:szCs w:val="22"/>
              </w:rPr>
            </w:pPr>
            <w:r>
              <w:rPr>
                <w:sz w:val="22"/>
                <w:szCs w:val="22"/>
              </w:rPr>
              <w:t>23,61</w:t>
            </w:r>
          </w:p>
        </w:tc>
        <w:tc>
          <w:tcPr>
            <w:tcW w:w="40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85C05" w:rsidRPr="00985C05" w:rsidRDefault="00DA6207" w:rsidP="00985C05">
            <w:pPr>
              <w:autoSpaceDE/>
              <w:autoSpaceDN/>
              <w:adjustRightInd/>
              <w:spacing w:before="0" w:after="0"/>
              <w:jc w:val="center"/>
              <w:rPr>
                <w:sz w:val="22"/>
                <w:szCs w:val="22"/>
              </w:rPr>
            </w:pPr>
            <w:r>
              <w:rPr>
                <w:sz w:val="22"/>
                <w:szCs w:val="22"/>
              </w:rPr>
              <w:t>58</w:t>
            </w:r>
          </w:p>
        </w:tc>
        <w:tc>
          <w:tcPr>
            <w:tcW w:w="60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85C05" w:rsidRPr="00985C05" w:rsidRDefault="00DA6207" w:rsidP="00985C05">
            <w:pPr>
              <w:autoSpaceDE/>
              <w:autoSpaceDN/>
              <w:adjustRightInd/>
              <w:spacing w:before="0" w:after="0"/>
              <w:jc w:val="center"/>
              <w:rPr>
                <w:sz w:val="22"/>
                <w:szCs w:val="22"/>
              </w:rPr>
            </w:pPr>
            <w:r>
              <w:rPr>
                <w:sz w:val="22"/>
                <w:szCs w:val="22"/>
              </w:rPr>
              <w:t>22,83</w:t>
            </w:r>
          </w:p>
        </w:tc>
      </w:tr>
      <w:tr w:rsidR="00985C05" w:rsidRPr="00985C05" w:rsidTr="00187F2A">
        <w:trPr>
          <w:trHeight w:val="397"/>
        </w:trPr>
        <w:tc>
          <w:tcPr>
            <w:tcW w:w="85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85C05" w:rsidRPr="00985C05" w:rsidRDefault="00985C05" w:rsidP="00985C05">
            <w:pPr>
              <w:autoSpaceDE/>
              <w:autoSpaceDN/>
              <w:adjustRightInd/>
              <w:spacing w:before="0" w:after="0"/>
              <w:jc w:val="center"/>
              <w:rPr>
                <w:sz w:val="22"/>
                <w:szCs w:val="22"/>
              </w:rPr>
            </w:pPr>
            <w:r w:rsidRPr="00985C05">
              <w:rPr>
                <w:sz w:val="22"/>
                <w:szCs w:val="22"/>
              </w:rPr>
              <w:t>51-55</w:t>
            </w:r>
          </w:p>
        </w:tc>
        <w:tc>
          <w:tcPr>
            <w:tcW w:w="397" w:type="pct"/>
            <w:tcBorders>
              <w:top w:val="single" w:sz="4" w:space="0" w:color="auto"/>
              <w:left w:val="nil"/>
              <w:bottom w:val="single" w:sz="4" w:space="0" w:color="auto"/>
              <w:right w:val="single" w:sz="4" w:space="0" w:color="auto"/>
            </w:tcBorders>
            <w:shd w:val="clear" w:color="auto" w:fill="auto"/>
            <w:noWrap/>
            <w:vAlign w:val="center"/>
            <w:hideMark/>
          </w:tcPr>
          <w:p w:rsidR="00985C05" w:rsidRPr="00985C05" w:rsidRDefault="00985C05" w:rsidP="00985C05">
            <w:pPr>
              <w:autoSpaceDE/>
              <w:autoSpaceDN/>
              <w:adjustRightInd/>
              <w:spacing w:before="0" w:after="0"/>
              <w:jc w:val="center"/>
              <w:rPr>
                <w:sz w:val="22"/>
                <w:szCs w:val="22"/>
              </w:rPr>
            </w:pPr>
            <w:r w:rsidRPr="00985C05">
              <w:rPr>
                <w:sz w:val="22"/>
                <w:szCs w:val="22"/>
              </w:rPr>
              <w:t>17</w:t>
            </w:r>
          </w:p>
        </w:tc>
        <w:tc>
          <w:tcPr>
            <w:tcW w:w="426" w:type="pct"/>
            <w:tcBorders>
              <w:top w:val="single" w:sz="4" w:space="0" w:color="auto"/>
              <w:left w:val="nil"/>
              <w:bottom w:val="single" w:sz="4" w:space="0" w:color="auto"/>
              <w:right w:val="single" w:sz="4" w:space="0" w:color="auto"/>
            </w:tcBorders>
            <w:shd w:val="clear" w:color="auto" w:fill="auto"/>
            <w:noWrap/>
            <w:vAlign w:val="center"/>
            <w:hideMark/>
          </w:tcPr>
          <w:p w:rsidR="00985C05" w:rsidRPr="00985C05" w:rsidRDefault="00985C05" w:rsidP="00985C05">
            <w:pPr>
              <w:autoSpaceDE/>
              <w:autoSpaceDN/>
              <w:adjustRightInd/>
              <w:spacing w:before="0" w:after="0"/>
              <w:jc w:val="center"/>
              <w:rPr>
                <w:sz w:val="22"/>
                <w:szCs w:val="22"/>
              </w:rPr>
            </w:pPr>
            <w:r w:rsidRPr="00985C05">
              <w:rPr>
                <w:sz w:val="22"/>
                <w:szCs w:val="22"/>
              </w:rPr>
              <w:t>19,10</w:t>
            </w:r>
          </w:p>
        </w:tc>
        <w:tc>
          <w:tcPr>
            <w:tcW w:w="385" w:type="pct"/>
            <w:tcBorders>
              <w:top w:val="single" w:sz="4" w:space="0" w:color="auto"/>
              <w:left w:val="nil"/>
              <w:bottom w:val="single" w:sz="4" w:space="0" w:color="auto"/>
              <w:right w:val="single" w:sz="4" w:space="0" w:color="auto"/>
            </w:tcBorders>
            <w:shd w:val="clear" w:color="auto" w:fill="auto"/>
            <w:noWrap/>
            <w:vAlign w:val="center"/>
            <w:hideMark/>
          </w:tcPr>
          <w:p w:rsidR="00985C05" w:rsidRPr="00985C05" w:rsidRDefault="00985C05" w:rsidP="00985C05">
            <w:pPr>
              <w:autoSpaceDE/>
              <w:autoSpaceDN/>
              <w:adjustRightInd/>
              <w:spacing w:before="0" w:after="0"/>
              <w:jc w:val="center"/>
              <w:rPr>
                <w:sz w:val="22"/>
                <w:szCs w:val="22"/>
              </w:rPr>
            </w:pPr>
            <w:r w:rsidRPr="00985C05">
              <w:rPr>
                <w:sz w:val="22"/>
                <w:szCs w:val="22"/>
              </w:rPr>
              <w:t>6</w:t>
            </w:r>
          </w:p>
        </w:tc>
        <w:tc>
          <w:tcPr>
            <w:tcW w:w="416" w:type="pct"/>
            <w:tcBorders>
              <w:top w:val="single" w:sz="4" w:space="0" w:color="auto"/>
              <w:left w:val="nil"/>
              <w:bottom w:val="single" w:sz="4" w:space="0" w:color="auto"/>
              <w:right w:val="single" w:sz="4" w:space="0" w:color="auto"/>
            </w:tcBorders>
            <w:shd w:val="clear" w:color="auto" w:fill="auto"/>
            <w:noWrap/>
            <w:vAlign w:val="center"/>
            <w:hideMark/>
          </w:tcPr>
          <w:p w:rsidR="00985C05" w:rsidRPr="00985C05" w:rsidRDefault="00985C05" w:rsidP="00985C05">
            <w:pPr>
              <w:autoSpaceDE/>
              <w:autoSpaceDN/>
              <w:adjustRightInd/>
              <w:spacing w:before="0" w:after="0"/>
              <w:jc w:val="center"/>
              <w:rPr>
                <w:sz w:val="22"/>
                <w:szCs w:val="22"/>
              </w:rPr>
            </w:pPr>
            <w:r w:rsidRPr="00985C05">
              <w:rPr>
                <w:sz w:val="22"/>
                <w:szCs w:val="22"/>
              </w:rPr>
              <w:t>30,00</w:t>
            </w:r>
          </w:p>
        </w:tc>
        <w:tc>
          <w:tcPr>
            <w:tcW w:w="394" w:type="pct"/>
            <w:tcBorders>
              <w:top w:val="single" w:sz="4" w:space="0" w:color="auto"/>
              <w:left w:val="nil"/>
              <w:bottom w:val="single" w:sz="4" w:space="0" w:color="auto"/>
              <w:right w:val="single" w:sz="4" w:space="0" w:color="auto"/>
            </w:tcBorders>
            <w:shd w:val="clear" w:color="auto" w:fill="auto"/>
            <w:noWrap/>
            <w:vAlign w:val="center"/>
            <w:hideMark/>
          </w:tcPr>
          <w:p w:rsidR="00985C05" w:rsidRPr="00985C05" w:rsidRDefault="00985C05" w:rsidP="00985C05">
            <w:pPr>
              <w:autoSpaceDE/>
              <w:autoSpaceDN/>
              <w:adjustRightInd/>
              <w:spacing w:before="0" w:after="0"/>
              <w:jc w:val="center"/>
              <w:rPr>
                <w:sz w:val="22"/>
                <w:szCs w:val="22"/>
              </w:rPr>
            </w:pPr>
            <w:r w:rsidRPr="00985C05">
              <w:rPr>
                <w:sz w:val="22"/>
                <w:szCs w:val="22"/>
              </w:rPr>
              <w:t> </w:t>
            </w:r>
          </w:p>
        </w:tc>
        <w:tc>
          <w:tcPr>
            <w:tcW w:w="428" w:type="pct"/>
            <w:tcBorders>
              <w:top w:val="single" w:sz="4" w:space="0" w:color="auto"/>
              <w:left w:val="nil"/>
              <w:bottom w:val="single" w:sz="4" w:space="0" w:color="auto"/>
              <w:right w:val="single" w:sz="4" w:space="0" w:color="auto"/>
            </w:tcBorders>
            <w:shd w:val="clear" w:color="auto" w:fill="auto"/>
            <w:noWrap/>
            <w:vAlign w:val="center"/>
            <w:hideMark/>
          </w:tcPr>
          <w:p w:rsidR="00985C05" w:rsidRPr="00985C05" w:rsidRDefault="00985C05" w:rsidP="00985C05">
            <w:pPr>
              <w:autoSpaceDE/>
              <w:autoSpaceDN/>
              <w:adjustRightInd/>
              <w:spacing w:before="0" w:after="0"/>
              <w:jc w:val="center"/>
              <w:rPr>
                <w:sz w:val="22"/>
                <w:szCs w:val="22"/>
              </w:rPr>
            </w:pPr>
            <w:r w:rsidRPr="00985C05">
              <w:rPr>
                <w:sz w:val="22"/>
                <w:szCs w:val="22"/>
              </w:rPr>
              <w:t>0,00</w:t>
            </w:r>
          </w:p>
        </w:tc>
        <w:tc>
          <w:tcPr>
            <w:tcW w:w="283" w:type="pct"/>
            <w:tcBorders>
              <w:top w:val="single" w:sz="4" w:space="0" w:color="auto"/>
              <w:left w:val="nil"/>
              <w:bottom w:val="single" w:sz="4" w:space="0" w:color="auto"/>
              <w:right w:val="single" w:sz="4" w:space="0" w:color="auto"/>
            </w:tcBorders>
            <w:shd w:val="clear" w:color="auto" w:fill="auto"/>
            <w:noWrap/>
            <w:vAlign w:val="center"/>
            <w:hideMark/>
          </w:tcPr>
          <w:p w:rsidR="00985C05" w:rsidRPr="00985C05" w:rsidRDefault="00DA6207" w:rsidP="00985C05">
            <w:pPr>
              <w:autoSpaceDE/>
              <w:autoSpaceDN/>
              <w:adjustRightInd/>
              <w:spacing w:before="0" w:after="0"/>
              <w:jc w:val="center"/>
              <w:rPr>
                <w:sz w:val="22"/>
                <w:szCs w:val="22"/>
              </w:rPr>
            </w:pPr>
            <w:r>
              <w:rPr>
                <w:sz w:val="22"/>
                <w:szCs w:val="22"/>
              </w:rPr>
              <w:t>21</w:t>
            </w:r>
          </w:p>
        </w:tc>
        <w:tc>
          <w:tcPr>
            <w:tcW w:w="417" w:type="pct"/>
            <w:tcBorders>
              <w:top w:val="single" w:sz="4" w:space="0" w:color="auto"/>
              <w:left w:val="nil"/>
              <w:bottom w:val="single" w:sz="4" w:space="0" w:color="auto"/>
              <w:right w:val="single" w:sz="4" w:space="0" w:color="auto"/>
            </w:tcBorders>
            <w:shd w:val="clear" w:color="auto" w:fill="auto"/>
            <w:noWrap/>
            <w:vAlign w:val="center"/>
            <w:hideMark/>
          </w:tcPr>
          <w:p w:rsidR="00985C05" w:rsidRPr="00985C05" w:rsidRDefault="00DA6207" w:rsidP="00985C05">
            <w:pPr>
              <w:autoSpaceDE/>
              <w:autoSpaceDN/>
              <w:adjustRightInd/>
              <w:spacing w:before="0" w:after="0"/>
              <w:jc w:val="center"/>
              <w:rPr>
                <w:sz w:val="22"/>
                <w:szCs w:val="22"/>
              </w:rPr>
            </w:pPr>
            <w:r>
              <w:rPr>
                <w:sz w:val="22"/>
                <w:szCs w:val="22"/>
              </w:rPr>
              <w:t>14,58</w:t>
            </w:r>
          </w:p>
        </w:tc>
        <w:tc>
          <w:tcPr>
            <w:tcW w:w="403" w:type="pct"/>
            <w:tcBorders>
              <w:top w:val="single" w:sz="4" w:space="0" w:color="auto"/>
              <w:left w:val="nil"/>
              <w:bottom w:val="single" w:sz="4" w:space="0" w:color="auto"/>
              <w:right w:val="single" w:sz="4" w:space="0" w:color="auto"/>
            </w:tcBorders>
            <w:shd w:val="clear" w:color="auto" w:fill="auto"/>
            <w:noWrap/>
            <w:vAlign w:val="center"/>
            <w:hideMark/>
          </w:tcPr>
          <w:p w:rsidR="00985C05" w:rsidRPr="00985C05" w:rsidRDefault="00DA6207" w:rsidP="00985C05">
            <w:pPr>
              <w:autoSpaceDE/>
              <w:autoSpaceDN/>
              <w:adjustRightInd/>
              <w:spacing w:before="0" w:after="0"/>
              <w:jc w:val="center"/>
              <w:rPr>
                <w:sz w:val="22"/>
                <w:szCs w:val="22"/>
              </w:rPr>
            </w:pPr>
            <w:r>
              <w:rPr>
                <w:sz w:val="22"/>
                <w:szCs w:val="22"/>
              </w:rPr>
              <w:t>44</w:t>
            </w:r>
          </w:p>
        </w:tc>
        <w:tc>
          <w:tcPr>
            <w:tcW w:w="600" w:type="pct"/>
            <w:tcBorders>
              <w:top w:val="single" w:sz="4" w:space="0" w:color="auto"/>
              <w:left w:val="nil"/>
              <w:bottom w:val="single" w:sz="4" w:space="0" w:color="auto"/>
              <w:right w:val="single" w:sz="4" w:space="0" w:color="auto"/>
            </w:tcBorders>
            <w:shd w:val="clear" w:color="auto" w:fill="auto"/>
            <w:noWrap/>
            <w:vAlign w:val="center"/>
            <w:hideMark/>
          </w:tcPr>
          <w:p w:rsidR="00985C05" w:rsidRPr="00985C05" w:rsidRDefault="00DA6207" w:rsidP="00985C05">
            <w:pPr>
              <w:autoSpaceDE/>
              <w:autoSpaceDN/>
              <w:adjustRightInd/>
              <w:spacing w:before="0" w:after="0"/>
              <w:jc w:val="center"/>
              <w:rPr>
                <w:sz w:val="22"/>
                <w:szCs w:val="22"/>
              </w:rPr>
            </w:pPr>
            <w:r>
              <w:rPr>
                <w:sz w:val="22"/>
                <w:szCs w:val="22"/>
              </w:rPr>
              <w:t>17,32</w:t>
            </w:r>
          </w:p>
        </w:tc>
      </w:tr>
      <w:tr w:rsidR="00985C05" w:rsidRPr="00985C05" w:rsidTr="00187F2A">
        <w:trPr>
          <w:trHeight w:val="397"/>
        </w:trPr>
        <w:tc>
          <w:tcPr>
            <w:tcW w:w="85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85C05" w:rsidRPr="00985C05" w:rsidRDefault="00985C05" w:rsidP="00985C05">
            <w:pPr>
              <w:autoSpaceDE/>
              <w:autoSpaceDN/>
              <w:adjustRightInd/>
              <w:spacing w:before="0" w:after="0"/>
              <w:jc w:val="center"/>
              <w:rPr>
                <w:sz w:val="22"/>
                <w:szCs w:val="22"/>
              </w:rPr>
            </w:pPr>
            <w:r w:rsidRPr="00985C05">
              <w:rPr>
                <w:sz w:val="22"/>
                <w:szCs w:val="22"/>
              </w:rPr>
              <w:t>55+</w:t>
            </w:r>
          </w:p>
        </w:tc>
        <w:tc>
          <w:tcPr>
            <w:tcW w:w="397" w:type="pct"/>
            <w:tcBorders>
              <w:top w:val="nil"/>
              <w:left w:val="nil"/>
              <w:bottom w:val="single" w:sz="4" w:space="0" w:color="auto"/>
              <w:right w:val="single" w:sz="4" w:space="0" w:color="auto"/>
            </w:tcBorders>
            <w:shd w:val="clear" w:color="auto" w:fill="auto"/>
            <w:noWrap/>
            <w:vAlign w:val="center"/>
            <w:hideMark/>
          </w:tcPr>
          <w:p w:rsidR="00985C05" w:rsidRPr="00985C05" w:rsidRDefault="00985C05" w:rsidP="00985C05">
            <w:pPr>
              <w:autoSpaceDE/>
              <w:autoSpaceDN/>
              <w:adjustRightInd/>
              <w:spacing w:before="0" w:after="0"/>
              <w:jc w:val="center"/>
              <w:rPr>
                <w:sz w:val="22"/>
                <w:szCs w:val="22"/>
              </w:rPr>
            </w:pPr>
            <w:r w:rsidRPr="00985C05">
              <w:rPr>
                <w:sz w:val="22"/>
                <w:szCs w:val="22"/>
              </w:rPr>
              <w:t>13</w:t>
            </w:r>
          </w:p>
        </w:tc>
        <w:tc>
          <w:tcPr>
            <w:tcW w:w="426" w:type="pct"/>
            <w:tcBorders>
              <w:top w:val="nil"/>
              <w:left w:val="nil"/>
              <w:bottom w:val="single" w:sz="4" w:space="0" w:color="auto"/>
              <w:right w:val="single" w:sz="4" w:space="0" w:color="auto"/>
            </w:tcBorders>
            <w:shd w:val="clear" w:color="auto" w:fill="auto"/>
            <w:noWrap/>
            <w:vAlign w:val="center"/>
            <w:hideMark/>
          </w:tcPr>
          <w:p w:rsidR="00985C05" w:rsidRPr="00985C05" w:rsidRDefault="00985C05" w:rsidP="00985C05">
            <w:pPr>
              <w:autoSpaceDE/>
              <w:autoSpaceDN/>
              <w:adjustRightInd/>
              <w:spacing w:before="0" w:after="0"/>
              <w:jc w:val="center"/>
              <w:rPr>
                <w:sz w:val="22"/>
                <w:szCs w:val="22"/>
              </w:rPr>
            </w:pPr>
            <w:r w:rsidRPr="00985C05">
              <w:rPr>
                <w:sz w:val="22"/>
                <w:szCs w:val="22"/>
              </w:rPr>
              <w:t>14,61</w:t>
            </w:r>
          </w:p>
        </w:tc>
        <w:tc>
          <w:tcPr>
            <w:tcW w:w="385" w:type="pct"/>
            <w:tcBorders>
              <w:top w:val="nil"/>
              <w:left w:val="nil"/>
              <w:bottom w:val="single" w:sz="4" w:space="0" w:color="auto"/>
              <w:right w:val="single" w:sz="4" w:space="0" w:color="auto"/>
            </w:tcBorders>
            <w:shd w:val="clear" w:color="auto" w:fill="auto"/>
            <w:noWrap/>
            <w:vAlign w:val="center"/>
            <w:hideMark/>
          </w:tcPr>
          <w:p w:rsidR="00985C05" w:rsidRPr="00985C05" w:rsidRDefault="00985C05" w:rsidP="00985C05">
            <w:pPr>
              <w:autoSpaceDE/>
              <w:autoSpaceDN/>
              <w:adjustRightInd/>
              <w:spacing w:before="0" w:after="0"/>
              <w:jc w:val="center"/>
              <w:rPr>
                <w:sz w:val="22"/>
                <w:szCs w:val="22"/>
              </w:rPr>
            </w:pPr>
            <w:r w:rsidRPr="00985C05">
              <w:rPr>
                <w:sz w:val="22"/>
                <w:szCs w:val="22"/>
              </w:rPr>
              <w:t>1</w:t>
            </w:r>
          </w:p>
        </w:tc>
        <w:tc>
          <w:tcPr>
            <w:tcW w:w="416" w:type="pct"/>
            <w:tcBorders>
              <w:top w:val="nil"/>
              <w:left w:val="nil"/>
              <w:bottom w:val="single" w:sz="4" w:space="0" w:color="auto"/>
              <w:right w:val="single" w:sz="4" w:space="0" w:color="auto"/>
            </w:tcBorders>
            <w:shd w:val="clear" w:color="auto" w:fill="auto"/>
            <w:noWrap/>
            <w:vAlign w:val="center"/>
            <w:hideMark/>
          </w:tcPr>
          <w:p w:rsidR="00985C05" w:rsidRPr="00985C05" w:rsidRDefault="00985C05" w:rsidP="00985C05">
            <w:pPr>
              <w:autoSpaceDE/>
              <w:autoSpaceDN/>
              <w:adjustRightInd/>
              <w:spacing w:before="0" w:after="0"/>
              <w:jc w:val="center"/>
              <w:rPr>
                <w:sz w:val="22"/>
                <w:szCs w:val="22"/>
              </w:rPr>
            </w:pPr>
            <w:r w:rsidRPr="00985C05">
              <w:rPr>
                <w:sz w:val="22"/>
                <w:szCs w:val="22"/>
              </w:rPr>
              <w:t>5,00</w:t>
            </w:r>
          </w:p>
        </w:tc>
        <w:tc>
          <w:tcPr>
            <w:tcW w:w="394" w:type="pct"/>
            <w:tcBorders>
              <w:top w:val="nil"/>
              <w:left w:val="nil"/>
              <w:bottom w:val="single" w:sz="4" w:space="0" w:color="auto"/>
              <w:right w:val="single" w:sz="4" w:space="0" w:color="auto"/>
            </w:tcBorders>
            <w:shd w:val="clear" w:color="auto" w:fill="auto"/>
            <w:noWrap/>
            <w:vAlign w:val="center"/>
            <w:hideMark/>
          </w:tcPr>
          <w:p w:rsidR="00985C05" w:rsidRPr="00985C05" w:rsidRDefault="00985C05" w:rsidP="00985C05">
            <w:pPr>
              <w:autoSpaceDE/>
              <w:autoSpaceDN/>
              <w:adjustRightInd/>
              <w:spacing w:before="0" w:after="0"/>
              <w:jc w:val="center"/>
              <w:rPr>
                <w:sz w:val="22"/>
                <w:szCs w:val="22"/>
              </w:rPr>
            </w:pPr>
            <w:r w:rsidRPr="00985C05">
              <w:rPr>
                <w:sz w:val="22"/>
                <w:szCs w:val="22"/>
              </w:rPr>
              <w:t> </w:t>
            </w:r>
          </w:p>
        </w:tc>
        <w:tc>
          <w:tcPr>
            <w:tcW w:w="428" w:type="pct"/>
            <w:tcBorders>
              <w:top w:val="nil"/>
              <w:left w:val="nil"/>
              <w:bottom w:val="single" w:sz="4" w:space="0" w:color="auto"/>
              <w:right w:val="single" w:sz="4" w:space="0" w:color="auto"/>
            </w:tcBorders>
            <w:shd w:val="clear" w:color="auto" w:fill="auto"/>
            <w:noWrap/>
            <w:vAlign w:val="center"/>
            <w:hideMark/>
          </w:tcPr>
          <w:p w:rsidR="00985C05" w:rsidRPr="00985C05" w:rsidRDefault="00985C05" w:rsidP="00985C05">
            <w:pPr>
              <w:autoSpaceDE/>
              <w:autoSpaceDN/>
              <w:adjustRightInd/>
              <w:spacing w:before="0" w:after="0"/>
              <w:jc w:val="center"/>
              <w:rPr>
                <w:sz w:val="22"/>
                <w:szCs w:val="22"/>
              </w:rPr>
            </w:pPr>
            <w:r w:rsidRPr="00985C05">
              <w:rPr>
                <w:sz w:val="22"/>
                <w:szCs w:val="22"/>
              </w:rPr>
              <w:t>0,00</w:t>
            </w:r>
          </w:p>
        </w:tc>
        <w:tc>
          <w:tcPr>
            <w:tcW w:w="283" w:type="pct"/>
            <w:tcBorders>
              <w:top w:val="nil"/>
              <w:left w:val="nil"/>
              <w:bottom w:val="single" w:sz="4" w:space="0" w:color="auto"/>
              <w:right w:val="single" w:sz="4" w:space="0" w:color="auto"/>
            </w:tcBorders>
            <w:shd w:val="clear" w:color="auto" w:fill="auto"/>
            <w:noWrap/>
            <w:vAlign w:val="center"/>
            <w:hideMark/>
          </w:tcPr>
          <w:p w:rsidR="00985C05" w:rsidRPr="00985C05" w:rsidRDefault="00DA6207" w:rsidP="00985C05">
            <w:pPr>
              <w:autoSpaceDE/>
              <w:autoSpaceDN/>
              <w:adjustRightInd/>
              <w:spacing w:before="0" w:after="0"/>
              <w:jc w:val="center"/>
              <w:rPr>
                <w:sz w:val="22"/>
                <w:szCs w:val="22"/>
              </w:rPr>
            </w:pPr>
            <w:r>
              <w:rPr>
                <w:sz w:val="22"/>
                <w:szCs w:val="22"/>
              </w:rPr>
              <w:t>5</w:t>
            </w:r>
          </w:p>
        </w:tc>
        <w:tc>
          <w:tcPr>
            <w:tcW w:w="417" w:type="pct"/>
            <w:tcBorders>
              <w:top w:val="nil"/>
              <w:left w:val="nil"/>
              <w:bottom w:val="single" w:sz="4" w:space="0" w:color="auto"/>
              <w:right w:val="single" w:sz="4" w:space="0" w:color="auto"/>
            </w:tcBorders>
            <w:shd w:val="clear" w:color="auto" w:fill="auto"/>
            <w:noWrap/>
            <w:vAlign w:val="center"/>
            <w:hideMark/>
          </w:tcPr>
          <w:p w:rsidR="00985C05" w:rsidRPr="00985C05" w:rsidRDefault="00DA6207" w:rsidP="00985C05">
            <w:pPr>
              <w:autoSpaceDE/>
              <w:autoSpaceDN/>
              <w:adjustRightInd/>
              <w:spacing w:before="0" w:after="0"/>
              <w:jc w:val="center"/>
              <w:rPr>
                <w:sz w:val="22"/>
                <w:szCs w:val="22"/>
              </w:rPr>
            </w:pPr>
            <w:r>
              <w:rPr>
                <w:sz w:val="22"/>
                <w:szCs w:val="22"/>
              </w:rPr>
              <w:t>3,47</w:t>
            </w:r>
          </w:p>
        </w:tc>
        <w:tc>
          <w:tcPr>
            <w:tcW w:w="403" w:type="pct"/>
            <w:tcBorders>
              <w:top w:val="nil"/>
              <w:left w:val="nil"/>
              <w:bottom w:val="single" w:sz="4" w:space="0" w:color="auto"/>
              <w:right w:val="single" w:sz="4" w:space="0" w:color="auto"/>
            </w:tcBorders>
            <w:shd w:val="clear" w:color="auto" w:fill="auto"/>
            <w:noWrap/>
            <w:vAlign w:val="center"/>
            <w:hideMark/>
          </w:tcPr>
          <w:p w:rsidR="00985C05" w:rsidRPr="00985C05" w:rsidRDefault="00DA6207" w:rsidP="00985C05">
            <w:pPr>
              <w:autoSpaceDE/>
              <w:autoSpaceDN/>
              <w:adjustRightInd/>
              <w:spacing w:before="0" w:after="0"/>
              <w:jc w:val="center"/>
              <w:rPr>
                <w:sz w:val="22"/>
                <w:szCs w:val="22"/>
              </w:rPr>
            </w:pPr>
            <w:r>
              <w:rPr>
                <w:sz w:val="22"/>
                <w:szCs w:val="22"/>
              </w:rPr>
              <w:t>19</w:t>
            </w:r>
          </w:p>
        </w:tc>
        <w:tc>
          <w:tcPr>
            <w:tcW w:w="600" w:type="pct"/>
            <w:tcBorders>
              <w:top w:val="nil"/>
              <w:left w:val="nil"/>
              <w:bottom w:val="single" w:sz="4" w:space="0" w:color="auto"/>
              <w:right w:val="single" w:sz="4" w:space="0" w:color="auto"/>
            </w:tcBorders>
            <w:shd w:val="clear" w:color="auto" w:fill="auto"/>
            <w:noWrap/>
            <w:vAlign w:val="center"/>
            <w:hideMark/>
          </w:tcPr>
          <w:p w:rsidR="00985C05" w:rsidRPr="00985C05" w:rsidRDefault="00DA6207" w:rsidP="00985C05">
            <w:pPr>
              <w:autoSpaceDE/>
              <w:autoSpaceDN/>
              <w:adjustRightInd/>
              <w:spacing w:before="0" w:after="0"/>
              <w:jc w:val="center"/>
              <w:rPr>
                <w:sz w:val="22"/>
                <w:szCs w:val="22"/>
              </w:rPr>
            </w:pPr>
            <w:r>
              <w:rPr>
                <w:sz w:val="22"/>
                <w:szCs w:val="22"/>
              </w:rPr>
              <w:t>7,48</w:t>
            </w:r>
          </w:p>
        </w:tc>
      </w:tr>
      <w:tr w:rsidR="00985C05" w:rsidRPr="00187F2A" w:rsidTr="00187F2A">
        <w:trPr>
          <w:trHeight w:val="397"/>
        </w:trPr>
        <w:tc>
          <w:tcPr>
            <w:tcW w:w="85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85C05" w:rsidRPr="00985C05" w:rsidRDefault="00187F2A" w:rsidP="00985C05">
            <w:pPr>
              <w:autoSpaceDE/>
              <w:autoSpaceDN/>
              <w:adjustRightInd/>
              <w:spacing w:before="0" w:after="0"/>
              <w:jc w:val="center"/>
              <w:rPr>
                <w:b/>
                <w:sz w:val="22"/>
                <w:szCs w:val="22"/>
              </w:rPr>
            </w:pPr>
            <w:r w:rsidRPr="00985C05">
              <w:rPr>
                <w:b/>
                <w:sz w:val="22"/>
                <w:szCs w:val="22"/>
              </w:rPr>
              <w:t>TOPLAM</w:t>
            </w:r>
          </w:p>
        </w:tc>
        <w:tc>
          <w:tcPr>
            <w:tcW w:w="397" w:type="pct"/>
            <w:tcBorders>
              <w:top w:val="nil"/>
              <w:left w:val="nil"/>
              <w:bottom w:val="single" w:sz="4" w:space="0" w:color="auto"/>
              <w:right w:val="single" w:sz="4" w:space="0" w:color="auto"/>
            </w:tcBorders>
            <w:shd w:val="clear" w:color="auto" w:fill="auto"/>
            <w:noWrap/>
            <w:vAlign w:val="center"/>
            <w:hideMark/>
          </w:tcPr>
          <w:p w:rsidR="00985C05" w:rsidRPr="00985C05" w:rsidRDefault="00985C05" w:rsidP="00985C05">
            <w:pPr>
              <w:autoSpaceDE/>
              <w:autoSpaceDN/>
              <w:adjustRightInd/>
              <w:spacing w:before="0" w:after="0"/>
              <w:jc w:val="center"/>
              <w:rPr>
                <w:b/>
                <w:sz w:val="22"/>
                <w:szCs w:val="22"/>
              </w:rPr>
            </w:pPr>
            <w:r w:rsidRPr="00985C05">
              <w:rPr>
                <w:b/>
                <w:sz w:val="22"/>
                <w:szCs w:val="22"/>
              </w:rPr>
              <w:t>89</w:t>
            </w:r>
          </w:p>
        </w:tc>
        <w:tc>
          <w:tcPr>
            <w:tcW w:w="426" w:type="pct"/>
            <w:tcBorders>
              <w:top w:val="nil"/>
              <w:left w:val="nil"/>
              <w:bottom w:val="single" w:sz="4" w:space="0" w:color="auto"/>
              <w:right w:val="single" w:sz="4" w:space="0" w:color="auto"/>
            </w:tcBorders>
            <w:shd w:val="clear" w:color="auto" w:fill="auto"/>
            <w:noWrap/>
            <w:vAlign w:val="center"/>
            <w:hideMark/>
          </w:tcPr>
          <w:p w:rsidR="00985C05" w:rsidRPr="00985C05" w:rsidRDefault="00985C05" w:rsidP="00985C05">
            <w:pPr>
              <w:autoSpaceDE/>
              <w:autoSpaceDN/>
              <w:adjustRightInd/>
              <w:spacing w:before="0" w:after="0"/>
              <w:jc w:val="center"/>
              <w:rPr>
                <w:b/>
                <w:sz w:val="22"/>
                <w:szCs w:val="22"/>
              </w:rPr>
            </w:pPr>
            <w:r w:rsidRPr="00985C05">
              <w:rPr>
                <w:b/>
                <w:sz w:val="22"/>
                <w:szCs w:val="22"/>
              </w:rPr>
              <w:t>100,00</w:t>
            </w:r>
          </w:p>
        </w:tc>
        <w:tc>
          <w:tcPr>
            <w:tcW w:w="385" w:type="pct"/>
            <w:tcBorders>
              <w:top w:val="nil"/>
              <w:left w:val="nil"/>
              <w:bottom w:val="single" w:sz="4" w:space="0" w:color="auto"/>
              <w:right w:val="single" w:sz="4" w:space="0" w:color="auto"/>
            </w:tcBorders>
            <w:shd w:val="clear" w:color="auto" w:fill="auto"/>
            <w:noWrap/>
            <w:vAlign w:val="center"/>
            <w:hideMark/>
          </w:tcPr>
          <w:p w:rsidR="00985C05" w:rsidRPr="00985C05" w:rsidRDefault="00985C05" w:rsidP="00985C05">
            <w:pPr>
              <w:autoSpaceDE/>
              <w:autoSpaceDN/>
              <w:adjustRightInd/>
              <w:spacing w:before="0" w:after="0"/>
              <w:jc w:val="center"/>
              <w:rPr>
                <w:b/>
                <w:sz w:val="22"/>
                <w:szCs w:val="22"/>
              </w:rPr>
            </w:pPr>
            <w:r w:rsidRPr="00985C05">
              <w:rPr>
                <w:b/>
                <w:sz w:val="22"/>
                <w:szCs w:val="22"/>
              </w:rPr>
              <w:t>20</w:t>
            </w:r>
          </w:p>
        </w:tc>
        <w:tc>
          <w:tcPr>
            <w:tcW w:w="416" w:type="pct"/>
            <w:tcBorders>
              <w:top w:val="nil"/>
              <w:left w:val="nil"/>
              <w:bottom w:val="single" w:sz="4" w:space="0" w:color="auto"/>
              <w:right w:val="single" w:sz="4" w:space="0" w:color="auto"/>
            </w:tcBorders>
            <w:shd w:val="clear" w:color="auto" w:fill="auto"/>
            <w:noWrap/>
            <w:vAlign w:val="center"/>
            <w:hideMark/>
          </w:tcPr>
          <w:p w:rsidR="00985C05" w:rsidRPr="00985C05" w:rsidRDefault="00985C05" w:rsidP="00985C05">
            <w:pPr>
              <w:autoSpaceDE/>
              <w:autoSpaceDN/>
              <w:adjustRightInd/>
              <w:spacing w:before="0" w:after="0"/>
              <w:jc w:val="center"/>
              <w:rPr>
                <w:b/>
                <w:sz w:val="22"/>
                <w:szCs w:val="22"/>
              </w:rPr>
            </w:pPr>
            <w:r w:rsidRPr="00985C05">
              <w:rPr>
                <w:b/>
                <w:sz w:val="22"/>
                <w:szCs w:val="22"/>
              </w:rPr>
              <w:t>100,00</w:t>
            </w:r>
          </w:p>
        </w:tc>
        <w:tc>
          <w:tcPr>
            <w:tcW w:w="394" w:type="pct"/>
            <w:tcBorders>
              <w:top w:val="nil"/>
              <w:left w:val="nil"/>
              <w:bottom w:val="single" w:sz="4" w:space="0" w:color="auto"/>
              <w:right w:val="single" w:sz="4" w:space="0" w:color="auto"/>
            </w:tcBorders>
            <w:shd w:val="clear" w:color="auto" w:fill="auto"/>
            <w:noWrap/>
            <w:vAlign w:val="center"/>
            <w:hideMark/>
          </w:tcPr>
          <w:p w:rsidR="00985C05" w:rsidRPr="00985C05" w:rsidRDefault="00985C05" w:rsidP="00985C05">
            <w:pPr>
              <w:autoSpaceDE/>
              <w:autoSpaceDN/>
              <w:adjustRightInd/>
              <w:spacing w:before="0" w:after="0"/>
              <w:jc w:val="center"/>
              <w:rPr>
                <w:b/>
                <w:sz w:val="22"/>
                <w:szCs w:val="22"/>
              </w:rPr>
            </w:pPr>
            <w:r w:rsidRPr="00985C05">
              <w:rPr>
                <w:b/>
                <w:sz w:val="22"/>
                <w:szCs w:val="22"/>
              </w:rPr>
              <w:t>1</w:t>
            </w:r>
          </w:p>
        </w:tc>
        <w:tc>
          <w:tcPr>
            <w:tcW w:w="428" w:type="pct"/>
            <w:tcBorders>
              <w:top w:val="nil"/>
              <w:left w:val="nil"/>
              <w:bottom w:val="single" w:sz="4" w:space="0" w:color="auto"/>
              <w:right w:val="single" w:sz="4" w:space="0" w:color="auto"/>
            </w:tcBorders>
            <w:shd w:val="clear" w:color="auto" w:fill="auto"/>
            <w:noWrap/>
            <w:vAlign w:val="center"/>
            <w:hideMark/>
          </w:tcPr>
          <w:p w:rsidR="00985C05" w:rsidRPr="00985C05" w:rsidRDefault="00985C05" w:rsidP="00985C05">
            <w:pPr>
              <w:autoSpaceDE/>
              <w:autoSpaceDN/>
              <w:adjustRightInd/>
              <w:spacing w:before="0" w:after="0"/>
              <w:jc w:val="center"/>
              <w:rPr>
                <w:b/>
                <w:sz w:val="22"/>
                <w:szCs w:val="22"/>
              </w:rPr>
            </w:pPr>
            <w:r w:rsidRPr="00985C05">
              <w:rPr>
                <w:b/>
                <w:sz w:val="22"/>
                <w:szCs w:val="22"/>
              </w:rPr>
              <w:t>100,00</w:t>
            </w:r>
          </w:p>
        </w:tc>
        <w:tc>
          <w:tcPr>
            <w:tcW w:w="283" w:type="pct"/>
            <w:tcBorders>
              <w:top w:val="nil"/>
              <w:left w:val="nil"/>
              <w:bottom w:val="single" w:sz="4" w:space="0" w:color="auto"/>
              <w:right w:val="single" w:sz="4" w:space="0" w:color="auto"/>
            </w:tcBorders>
            <w:shd w:val="clear" w:color="auto" w:fill="auto"/>
            <w:noWrap/>
            <w:vAlign w:val="center"/>
            <w:hideMark/>
          </w:tcPr>
          <w:p w:rsidR="00985C05" w:rsidRPr="00985C05" w:rsidRDefault="00985C05" w:rsidP="00985C05">
            <w:pPr>
              <w:autoSpaceDE/>
              <w:autoSpaceDN/>
              <w:adjustRightInd/>
              <w:spacing w:before="0" w:after="0"/>
              <w:jc w:val="center"/>
              <w:rPr>
                <w:b/>
                <w:sz w:val="22"/>
                <w:szCs w:val="22"/>
              </w:rPr>
            </w:pPr>
            <w:r w:rsidRPr="00985C05">
              <w:rPr>
                <w:b/>
                <w:sz w:val="22"/>
                <w:szCs w:val="22"/>
              </w:rPr>
              <w:t>144</w:t>
            </w:r>
          </w:p>
        </w:tc>
        <w:tc>
          <w:tcPr>
            <w:tcW w:w="417" w:type="pct"/>
            <w:tcBorders>
              <w:top w:val="nil"/>
              <w:left w:val="nil"/>
              <w:bottom w:val="single" w:sz="4" w:space="0" w:color="auto"/>
              <w:right w:val="single" w:sz="4" w:space="0" w:color="auto"/>
            </w:tcBorders>
            <w:shd w:val="clear" w:color="auto" w:fill="auto"/>
            <w:noWrap/>
            <w:vAlign w:val="center"/>
            <w:hideMark/>
          </w:tcPr>
          <w:p w:rsidR="00985C05" w:rsidRPr="00985C05" w:rsidRDefault="00985C05" w:rsidP="00985C05">
            <w:pPr>
              <w:autoSpaceDE/>
              <w:autoSpaceDN/>
              <w:adjustRightInd/>
              <w:spacing w:before="0" w:after="0"/>
              <w:jc w:val="center"/>
              <w:rPr>
                <w:b/>
                <w:sz w:val="22"/>
                <w:szCs w:val="22"/>
              </w:rPr>
            </w:pPr>
            <w:r w:rsidRPr="00985C05">
              <w:rPr>
                <w:b/>
                <w:sz w:val="22"/>
                <w:szCs w:val="22"/>
              </w:rPr>
              <w:t>100,00</w:t>
            </w:r>
          </w:p>
        </w:tc>
        <w:tc>
          <w:tcPr>
            <w:tcW w:w="403" w:type="pct"/>
            <w:tcBorders>
              <w:top w:val="nil"/>
              <w:left w:val="nil"/>
              <w:bottom w:val="single" w:sz="4" w:space="0" w:color="auto"/>
              <w:right w:val="single" w:sz="4" w:space="0" w:color="auto"/>
            </w:tcBorders>
            <w:shd w:val="clear" w:color="auto" w:fill="auto"/>
            <w:noWrap/>
            <w:vAlign w:val="center"/>
            <w:hideMark/>
          </w:tcPr>
          <w:p w:rsidR="00985C05" w:rsidRPr="00985C05" w:rsidRDefault="00DA6207" w:rsidP="00985C05">
            <w:pPr>
              <w:autoSpaceDE/>
              <w:autoSpaceDN/>
              <w:adjustRightInd/>
              <w:spacing w:before="0" w:after="0"/>
              <w:jc w:val="center"/>
              <w:rPr>
                <w:b/>
                <w:sz w:val="22"/>
                <w:szCs w:val="22"/>
              </w:rPr>
            </w:pPr>
            <w:r>
              <w:rPr>
                <w:b/>
                <w:sz w:val="22"/>
                <w:szCs w:val="22"/>
              </w:rPr>
              <w:t>254</w:t>
            </w:r>
          </w:p>
        </w:tc>
        <w:tc>
          <w:tcPr>
            <w:tcW w:w="600" w:type="pct"/>
            <w:tcBorders>
              <w:top w:val="nil"/>
              <w:left w:val="nil"/>
              <w:bottom w:val="single" w:sz="4" w:space="0" w:color="auto"/>
              <w:right w:val="single" w:sz="4" w:space="0" w:color="auto"/>
            </w:tcBorders>
            <w:shd w:val="clear" w:color="auto" w:fill="auto"/>
            <w:noWrap/>
            <w:vAlign w:val="center"/>
            <w:hideMark/>
          </w:tcPr>
          <w:p w:rsidR="00985C05" w:rsidRPr="00985C05" w:rsidRDefault="00985C05" w:rsidP="00985C05">
            <w:pPr>
              <w:autoSpaceDE/>
              <w:autoSpaceDN/>
              <w:adjustRightInd/>
              <w:spacing w:before="0" w:after="0"/>
              <w:jc w:val="center"/>
              <w:rPr>
                <w:b/>
                <w:sz w:val="22"/>
                <w:szCs w:val="22"/>
              </w:rPr>
            </w:pPr>
            <w:r w:rsidRPr="00985C05">
              <w:rPr>
                <w:b/>
                <w:sz w:val="22"/>
                <w:szCs w:val="22"/>
              </w:rPr>
              <w:t>100,00</w:t>
            </w:r>
          </w:p>
        </w:tc>
      </w:tr>
    </w:tbl>
    <w:p w:rsidR="00E15BDE" w:rsidRDefault="00E15BDE" w:rsidP="00985C05">
      <w:pPr>
        <w:spacing w:before="30" w:after="30" w:line="360" w:lineRule="auto"/>
        <w:contextualSpacing/>
        <w:jc w:val="left"/>
        <w:rPr>
          <w:b/>
          <w:color w:val="000000" w:themeColor="text1"/>
        </w:rPr>
      </w:pPr>
    </w:p>
    <w:p w:rsidR="00187F2A" w:rsidRPr="00187F2A" w:rsidRDefault="00187F2A" w:rsidP="00985C05">
      <w:pPr>
        <w:spacing w:before="30" w:after="30" w:line="360" w:lineRule="auto"/>
        <w:contextualSpacing/>
        <w:jc w:val="left"/>
        <w:rPr>
          <w:b/>
          <w:color w:val="000000" w:themeColor="text1"/>
        </w:rPr>
      </w:pPr>
    </w:p>
    <w:p w:rsidR="00187F2A" w:rsidRPr="00DF3F75" w:rsidRDefault="00187F2A" w:rsidP="00187F2A">
      <w:pPr>
        <w:spacing w:before="30" w:after="30" w:line="360" w:lineRule="auto"/>
        <w:contextualSpacing/>
        <w:rPr>
          <w:b/>
          <w:color w:val="000000" w:themeColor="text1"/>
        </w:rPr>
      </w:pPr>
      <w:r w:rsidRPr="00DF3F75">
        <w:rPr>
          <w:b/>
          <w:color w:val="000000" w:themeColor="text1"/>
        </w:rPr>
        <w:t>PERSONELİN HİZMET YILINA GÖRE DAĞILIMI</w:t>
      </w:r>
    </w:p>
    <w:tbl>
      <w:tblPr>
        <w:tblW w:w="5027" w:type="pct"/>
        <w:tblInd w:w="-50" w:type="dxa"/>
        <w:tblCellMar>
          <w:left w:w="70" w:type="dxa"/>
          <w:right w:w="70" w:type="dxa"/>
        </w:tblCellMar>
        <w:tblLook w:val="04A0" w:firstRow="1" w:lastRow="0" w:firstColumn="1" w:lastColumn="0" w:noHBand="0" w:noVBand="1"/>
      </w:tblPr>
      <w:tblGrid>
        <w:gridCol w:w="1667"/>
        <w:gridCol w:w="764"/>
        <w:gridCol w:w="780"/>
        <w:gridCol w:w="788"/>
        <w:gridCol w:w="793"/>
        <w:gridCol w:w="772"/>
        <w:gridCol w:w="817"/>
        <w:gridCol w:w="548"/>
        <w:gridCol w:w="811"/>
        <w:gridCol w:w="952"/>
        <w:gridCol w:w="983"/>
      </w:tblGrid>
      <w:tr w:rsidR="00187F2A" w:rsidRPr="00187F2A" w:rsidTr="00187F2A">
        <w:trPr>
          <w:trHeight w:val="397"/>
        </w:trPr>
        <w:tc>
          <w:tcPr>
            <w:tcW w:w="862" w:type="pct"/>
            <w:vMerge w:val="restart"/>
            <w:tcBorders>
              <w:top w:val="single" w:sz="8" w:space="0" w:color="auto"/>
              <w:left w:val="single" w:sz="8" w:space="0" w:color="auto"/>
              <w:bottom w:val="single" w:sz="4" w:space="0" w:color="auto"/>
              <w:right w:val="single" w:sz="4" w:space="0" w:color="auto"/>
            </w:tcBorders>
            <w:shd w:val="clear" w:color="auto" w:fill="auto"/>
            <w:vAlign w:val="center"/>
            <w:hideMark/>
          </w:tcPr>
          <w:p w:rsidR="00187F2A" w:rsidRPr="00187F2A" w:rsidRDefault="00187F2A" w:rsidP="00187F2A">
            <w:pPr>
              <w:autoSpaceDE/>
              <w:autoSpaceDN/>
              <w:adjustRightInd/>
              <w:spacing w:before="0" w:after="0"/>
              <w:jc w:val="center"/>
              <w:rPr>
                <w:b/>
                <w:sz w:val="22"/>
                <w:szCs w:val="22"/>
              </w:rPr>
            </w:pPr>
            <w:r w:rsidRPr="00187F2A">
              <w:rPr>
                <w:b/>
                <w:sz w:val="22"/>
                <w:szCs w:val="22"/>
              </w:rPr>
              <w:t>HİZMET YILLARI DURUMU</w:t>
            </w:r>
          </w:p>
        </w:tc>
        <w:tc>
          <w:tcPr>
            <w:tcW w:w="798" w:type="pct"/>
            <w:gridSpan w:val="2"/>
            <w:vMerge w:val="restart"/>
            <w:tcBorders>
              <w:top w:val="single" w:sz="8" w:space="0" w:color="auto"/>
              <w:left w:val="single" w:sz="4" w:space="0" w:color="auto"/>
              <w:bottom w:val="single" w:sz="4" w:space="0" w:color="auto"/>
              <w:right w:val="single" w:sz="4" w:space="0" w:color="auto"/>
            </w:tcBorders>
            <w:shd w:val="clear" w:color="auto" w:fill="auto"/>
            <w:noWrap/>
            <w:vAlign w:val="center"/>
            <w:hideMark/>
          </w:tcPr>
          <w:p w:rsidR="00187F2A" w:rsidRPr="00187F2A" w:rsidRDefault="00187F2A" w:rsidP="00187F2A">
            <w:pPr>
              <w:autoSpaceDE/>
              <w:autoSpaceDN/>
              <w:adjustRightInd/>
              <w:spacing w:before="0" w:after="0"/>
              <w:jc w:val="center"/>
              <w:rPr>
                <w:b/>
                <w:sz w:val="22"/>
                <w:szCs w:val="22"/>
              </w:rPr>
            </w:pPr>
            <w:r w:rsidRPr="00187F2A">
              <w:rPr>
                <w:b/>
                <w:sz w:val="22"/>
                <w:szCs w:val="22"/>
              </w:rPr>
              <w:t>MEMUR</w:t>
            </w:r>
          </w:p>
        </w:tc>
        <w:tc>
          <w:tcPr>
            <w:tcW w:w="817" w:type="pct"/>
            <w:gridSpan w:val="2"/>
            <w:vMerge w:val="restart"/>
            <w:tcBorders>
              <w:top w:val="single" w:sz="8" w:space="0" w:color="auto"/>
              <w:left w:val="single" w:sz="4" w:space="0" w:color="auto"/>
              <w:bottom w:val="single" w:sz="4" w:space="0" w:color="auto"/>
              <w:right w:val="single" w:sz="4" w:space="0" w:color="auto"/>
            </w:tcBorders>
            <w:shd w:val="clear" w:color="auto" w:fill="auto"/>
            <w:noWrap/>
            <w:vAlign w:val="center"/>
            <w:hideMark/>
          </w:tcPr>
          <w:p w:rsidR="00187F2A" w:rsidRPr="00187F2A" w:rsidRDefault="00187F2A" w:rsidP="00187F2A">
            <w:pPr>
              <w:autoSpaceDE/>
              <w:autoSpaceDN/>
              <w:adjustRightInd/>
              <w:spacing w:before="0" w:after="0"/>
              <w:jc w:val="center"/>
              <w:rPr>
                <w:b/>
                <w:sz w:val="22"/>
                <w:szCs w:val="22"/>
              </w:rPr>
            </w:pPr>
            <w:r w:rsidRPr="00187F2A">
              <w:rPr>
                <w:b/>
                <w:sz w:val="22"/>
                <w:szCs w:val="22"/>
              </w:rPr>
              <w:t>İŞÇİ</w:t>
            </w:r>
          </w:p>
        </w:tc>
        <w:tc>
          <w:tcPr>
            <w:tcW w:w="821" w:type="pct"/>
            <w:gridSpan w:val="2"/>
            <w:vMerge w:val="restart"/>
            <w:tcBorders>
              <w:top w:val="single" w:sz="8" w:space="0" w:color="auto"/>
              <w:left w:val="single" w:sz="4" w:space="0" w:color="auto"/>
              <w:bottom w:val="single" w:sz="4" w:space="0" w:color="auto"/>
              <w:right w:val="single" w:sz="4" w:space="0" w:color="auto"/>
            </w:tcBorders>
            <w:shd w:val="clear" w:color="auto" w:fill="auto"/>
            <w:vAlign w:val="center"/>
            <w:hideMark/>
          </w:tcPr>
          <w:p w:rsidR="00187F2A" w:rsidRPr="00187F2A" w:rsidRDefault="00187F2A" w:rsidP="00187F2A">
            <w:pPr>
              <w:autoSpaceDE/>
              <w:autoSpaceDN/>
              <w:adjustRightInd/>
              <w:spacing w:before="0" w:after="0"/>
              <w:jc w:val="center"/>
              <w:rPr>
                <w:b/>
                <w:sz w:val="22"/>
                <w:szCs w:val="22"/>
              </w:rPr>
            </w:pPr>
            <w:r w:rsidRPr="00187F2A">
              <w:rPr>
                <w:b/>
                <w:sz w:val="22"/>
                <w:szCs w:val="22"/>
              </w:rPr>
              <w:t>SÖZLEŞMELİ PERSONEL</w:t>
            </w:r>
          </w:p>
        </w:tc>
        <w:tc>
          <w:tcPr>
            <w:tcW w:w="702" w:type="pct"/>
            <w:gridSpan w:val="2"/>
            <w:vMerge w:val="restart"/>
            <w:tcBorders>
              <w:top w:val="single" w:sz="4" w:space="0" w:color="auto"/>
              <w:left w:val="single" w:sz="4" w:space="0" w:color="auto"/>
              <w:bottom w:val="single" w:sz="4" w:space="0" w:color="000000"/>
              <w:right w:val="single" w:sz="4" w:space="0" w:color="000000"/>
            </w:tcBorders>
            <w:shd w:val="clear" w:color="auto" w:fill="auto"/>
            <w:vAlign w:val="center"/>
            <w:hideMark/>
          </w:tcPr>
          <w:p w:rsidR="00187F2A" w:rsidRPr="00187F2A" w:rsidRDefault="00187F2A" w:rsidP="00187F2A">
            <w:pPr>
              <w:autoSpaceDE/>
              <w:autoSpaceDN/>
              <w:adjustRightInd/>
              <w:spacing w:before="0" w:after="0"/>
              <w:jc w:val="center"/>
              <w:rPr>
                <w:b/>
                <w:sz w:val="22"/>
                <w:szCs w:val="22"/>
              </w:rPr>
            </w:pPr>
            <w:r w:rsidRPr="00187F2A">
              <w:rPr>
                <w:b/>
                <w:sz w:val="22"/>
                <w:szCs w:val="22"/>
              </w:rPr>
              <w:t xml:space="preserve">PERSONEL AŞ İŞÇİSİ </w:t>
            </w:r>
          </w:p>
        </w:tc>
        <w:tc>
          <w:tcPr>
            <w:tcW w:w="1001" w:type="pct"/>
            <w:gridSpan w:val="2"/>
            <w:vMerge w:val="restart"/>
            <w:tcBorders>
              <w:top w:val="single" w:sz="8" w:space="0" w:color="auto"/>
              <w:left w:val="single" w:sz="4" w:space="0" w:color="auto"/>
              <w:bottom w:val="single" w:sz="4" w:space="0" w:color="auto"/>
              <w:right w:val="single" w:sz="8" w:space="0" w:color="000000"/>
            </w:tcBorders>
            <w:shd w:val="clear" w:color="auto" w:fill="auto"/>
            <w:noWrap/>
            <w:vAlign w:val="center"/>
            <w:hideMark/>
          </w:tcPr>
          <w:p w:rsidR="00187F2A" w:rsidRPr="00187F2A" w:rsidRDefault="00187F2A" w:rsidP="00187F2A">
            <w:pPr>
              <w:autoSpaceDE/>
              <w:autoSpaceDN/>
              <w:adjustRightInd/>
              <w:spacing w:before="0" w:after="0"/>
              <w:jc w:val="center"/>
              <w:rPr>
                <w:b/>
                <w:sz w:val="22"/>
                <w:szCs w:val="22"/>
              </w:rPr>
            </w:pPr>
            <w:r w:rsidRPr="00187F2A">
              <w:rPr>
                <w:b/>
                <w:sz w:val="22"/>
                <w:szCs w:val="22"/>
              </w:rPr>
              <w:t>GENEL TOPLAM</w:t>
            </w:r>
          </w:p>
        </w:tc>
      </w:tr>
      <w:tr w:rsidR="00187F2A" w:rsidRPr="00187F2A" w:rsidTr="00187F2A">
        <w:trPr>
          <w:trHeight w:val="397"/>
        </w:trPr>
        <w:tc>
          <w:tcPr>
            <w:tcW w:w="862" w:type="pct"/>
            <w:vMerge/>
            <w:tcBorders>
              <w:top w:val="single" w:sz="8" w:space="0" w:color="auto"/>
              <w:left w:val="single" w:sz="8" w:space="0" w:color="auto"/>
              <w:bottom w:val="single" w:sz="4" w:space="0" w:color="auto"/>
              <w:right w:val="single" w:sz="4" w:space="0" w:color="auto"/>
            </w:tcBorders>
            <w:vAlign w:val="center"/>
            <w:hideMark/>
          </w:tcPr>
          <w:p w:rsidR="00187F2A" w:rsidRPr="00187F2A" w:rsidRDefault="00187F2A" w:rsidP="00187F2A">
            <w:pPr>
              <w:autoSpaceDE/>
              <w:autoSpaceDN/>
              <w:adjustRightInd/>
              <w:spacing w:before="0" w:after="0"/>
              <w:jc w:val="left"/>
              <w:rPr>
                <w:b/>
                <w:sz w:val="22"/>
                <w:szCs w:val="22"/>
              </w:rPr>
            </w:pPr>
          </w:p>
        </w:tc>
        <w:tc>
          <w:tcPr>
            <w:tcW w:w="798" w:type="pct"/>
            <w:gridSpan w:val="2"/>
            <w:vMerge/>
            <w:tcBorders>
              <w:top w:val="single" w:sz="8" w:space="0" w:color="auto"/>
              <w:left w:val="single" w:sz="4" w:space="0" w:color="auto"/>
              <w:bottom w:val="single" w:sz="4" w:space="0" w:color="auto"/>
              <w:right w:val="single" w:sz="4" w:space="0" w:color="auto"/>
            </w:tcBorders>
            <w:vAlign w:val="center"/>
            <w:hideMark/>
          </w:tcPr>
          <w:p w:rsidR="00187F2A" w:rsidRPr="00187F2A" w:rsidRDefault="00187F2A" w:rsidP="00187F2A">
            <w:pPr>
              <w:autoSpaceDE/>
              <w:autoSpaceDN/>
              <w:adjustRightInd/>
              <w:spacing w:before="0" w:after="0"/>
              <w:jc w:val="left"/>
              <w:rPr>
                <w:b/>
                <w:sz w:val="22"/>
                <w:szCs w:val="22"/>
              </w:rPr>
            </w:pPr>
          </w:p>
        </w:tc>
        <w:tc>
          <w:tcPr>
            <w:tcW w:w="817" w:type="pct"/>
            <w:gridSpan w:val="2"/>
            <w:vMerge/>
            <w:tcBorders>
              <w:top w:val="single" w:sz="8" w:space="0" w:color="auto"/>
              <w:left w:val="single" w:sz="4" w:space="0" w:color="auto"/>
              <w:bottom w:val="single" w:sz="4" w:space="0" w:color="auto"/>
              <w:right w:val="single" w:sz="4" w:space="0" w:color="auto"/>
            </w:tcBorders>
            <w:vAlign w:val="center"/>
            <w:hideMark/>
          </w:tcPr>
          <w:p w:rsidR="00187F2A" w:rsidRPr="00187F2A" w:rsidRDefault="00187F2A" w:rsidP="00187F2A">
            <w:pPr>
              <w:autoSpaceDE/>
              <w:autoSpaceDN/>
              <w:adjustRightInd/>
              <w:spacing w:before="0" w:after="0"/>
              <w:jc w:val="left"/>
              <w:rPr>
                <w:b/>
                <w:sz w:val="22"/>
                <w:szCs w:val="22"/>
              </w:rPr>
            </w:pPr>
          </w:p>
        </w:tc>
        <w:tc>
          <w:tcPr>
            <w:tcW w:w="821" w:type="pct"/>
            <w:gridSpan w:val="2"/>
            <w:vMerge/>
            <w:tcBorders>
              <w:top w:val="single" w:sz="8" w:space="0" w:color="auto"/>
              <w:left w:val="single" w:sz="4" w:space="0" w:color="auto"/>
              <w:bottom w:val="single" w:sz="4" w:space="0" w:color="auto"/>
              <w:right w:val="single" w:sz="4" w:space="0" w:color="auto"/>
            </w:tcBorders>
            <w:vAlign w:val="center"/>
            <w:hideMark/>
          </w:tcPr>
          <w:p w:rsidR="00187F2A" w:rsidRPr="00187F2A" w:rsidRDefault="00187F2A" w:rsidP="00187F2A">
            <w:pPr>
              <w:autoSpaceDE/>
              <w:autoSpaceDN/>
              <w:adjustRightInd/>
              <w:spacing w:before="0" w:after="0"/>
              <w:jc w:val="left"/>
              <w:rPr>
                <w:b/>
                <w:sz w:val="22"/>
                <w:szCs w:val="22"/>
              </w:rPr>
            </w:pPr>
          </w:p>
        </w:tc>
        <w:tc>
          <w:tcPr>
            <w:tcW w:w="702" w:type="pct"/>
            <w:gridSpan w:val="2"/>
            <w:vMerge/>
            <w:tcBorders>
              <w:top w:val="single" w:sz="4" w:space="0" w:color="auto"/>
              <w:left w:val="single" w:sz="4" w:space="0" w:color="auto"/>
              <w:bottom w:val="single" w:sz="4" w:space="0" w:color="000000"/>
              <w:right w:val="single" w:sz="4" w:space="0" w:color="000000"/>
            </w:tcBorders>
            <w:vAlign w:val="center"/>
            <w:hideMark/>
          </w:tcPr>
          <w:p w:rsidR="00187F2A" w:rsidRPr="00187F2A" w:rsidRDefault="00187F2A" w:rsidP="00187F2A">
            <w:pPr>
              <w:autoSpaceDE/>
              <w:autoSpaceDN/>
              <w:adjustRightInd/>
              <w:spacing w:before="0" w:after="0"/>
              <w:jc w:val="left"/>
              <w:rPr>
                <w:b/>
                <w:sz w:val="22"/>
                <w:szCs w:val="22"/>
              </w:rPr>
            </w:pPr>
          </w:p>
        </w:tc>
        <w:tc>
          <w:tcPr>
            <w:tcW w:w="1001" w:type="pct"/>
            <w:gridSpan w:val="2"/>
            <w:vMerge/>
            <w:tcBorders>
              <w:top w:val="single" w:sz="8" w:space="0" w:color="auto"/>
              <w:left w:val="single" w:sz="4" w:space="0" w:color="auto"/>
              <w:bottom w:val="single" w:sz="4" w:space="0" w:color="auto"/>
              <w:right w:val="single" w:sz="8" w:space="0" w:color="000000"/>
            </w:tcBorders>
            <w:vAlign w:val="center"/>
            <w:hideMark/>
          </w:tcPr>
          <w:p w:rsidR="00187F2A" w:rsidRPr="00187F2A" w:rsidRDefault="00187F2A" w:rsidP="00187F2A">
            <w:pPr>
              <w:autoSpaceDE/>
              <w:autoSpaceDN/>
              <w:adjustRightInd/>
              <w:spacing w:before="0" w:after="0"/>
              <w:jc w:val="left"/>
              <w:rPr>
                <w:b/>
                <w:sz w:val="22"/>
                <w:szCs w:val="22"/>
              </w:rPr>
            </w:pPr>
          </w:p>
        </w:tc>
      </w:tr>
      <w:tr w:rsidR="00187F2A" w:rsidRPr="00187F2A" w:rsidTr="00187F2A">
        <w:trPr>
          <w:trHeight w:val="397"/>
        </w:trPr>
        <w:tc>
          <w:tcPr>
            <w:tcW w:w="862" w:type="pct"/>
            <w:vMerge/>
            <w:tcBorders>
              <w:top w:val="single" w:sz="8" w:space="0" w:color="auto"/>
              <w:left w:val="single" w:sz="8" w:space="0" w:color="auto"/>
              <w:bottom w:val="single" w:sz="4" w:space="0" w:color="auto"/>
              <w:right w:val="single" w:sz="4" w:space="0" w:color="auto"/>
            </w:tcBorders>
            <w:vAlign w:val="center"/>
            <w:hideMark/>
          </w:tcPr>
          <w:p w:rsidR="00187F2A" w:rsidRPr="00187F2A" w:rsidRDefault="00187F2A" w:rsidP="00187F2A">
            <w:pPr>
              <w:autoSpaceDE/>
              <w:autoSpaceDN/>
              <w:adjustRightInd/>
              <w:spacing w:before="0" w:after="0"/>
              <w:jc w:val="left"/>
              <w:rPr>
                <w:b/>
                <w:sz w:val="22"/>
                <w:szCs w:val="22"/>
              </w:rPr>
            </w:pPr>
          </w:p>
        </w:tc>
        <w:tc>
          <w:tcPr>
            <w:tcW w:w="395" w:type="pct"/>
            <w:tcBorders>
              <w:top w:val="nil"/>
              <w:left w:val="nil"/>
              <w:bottom w:val="single" w:sz="4" w:space="0" w:color="auto"/>
              <w:right w:val="single" w:sz="4" w:space="0" w:color="auto"/>
            </w:tcBorders>
            <w:shd w:val="clear" w:color="auto" w:fill="auto"/>
            <w:noWrap/>
            <w:vAlign w:val="center"/>
            <w:hideMark/>
          </w:tcPr>
          <w:p w:rsidR="00187F2A" w:rsidRPr="00187F2A" w:rsidRDefault="00187F2A" w:rsidP="00187F2A">
            <w:pPr>
              <w:autoSpaceDE/>
              <w:autoSpaceDN/>
              <w:adjustRightInd/>
              <w:spacing w:before="0" w:after="0"/>
              <w:jc w:val="center"/>
              <w:rPr>
                <w:b/>
                <w:sz w:val="22"/>
                <w:szCs w:val="22"/>
              </w:rPr>
            </w:pPr>
            <w:r w:rsidRPr="00187F2A">
              <w:rPr>
                <w:b/>
                <w:sz w:val="22"/>
                <w:szCs w:val="22"/>
              </w:rPr>
              <w:t>Sayı</w:t>
            </w:r>
          </w:p>
        </w:tc>
        <w:tc>
          <w:tcPr>
            <w:tcW w:w="403" w:type="pct"/>
            <w:tcBorders>
              <w:top w:val="nil"/>
              <w:left w:val="nil"/>
              <w:bottom w:val="single" w:sz="4" w:space="0" w:color="auto"/>
              <w:right w:val="single" w:sz="4" w:space="0" w:color="auto"/>
            </w:tcBorders>
            <w:shd w:val="clear" w:color="auto" w:fill="auto"/>
            <w:noWrap/>
            <w:vAlign w:val="center"/>
            <w:hideMark/>
          </w:tcPr>
          <w:p w:rsidR="00187F2A" w:rsidRPr="00187F2A" w:rsidRDefault="00187F2A" w:rsidP="00187F2A">
            <w:pPr>
              <w:autoSpaceDE/>
              <w:autoSpaceDN/>
              <w:adjustRightInd/>
              <w:spacing w:before="0" w:after="0"/>
              <w:jc w:val="center"/>
              <w:rPr>
                <w:b/>
                <w:sz w:val="22"/>
                <w:szCs w:val="22"/>
              </w:rPr>
            </w:pPr>
            <w:r w:rsidRPr="00187F2A">
              <w:rPr>
                <w:b/>
                <w:sz w:val="22"/>
                <w:szCs w:val="22"/>
              </w:rPr>
              <w:t>Yüzde</w:t>
            </w:r>
          </w:p>
        </w:tc>
        <w:tc>
          <w:tcPr>
            <w:tcW w:w="407" w:type="pct"/>
            <w:tcBorders>
              <w:top w:val="nil"/>
              <w:left w:val="nil"/>
              <w:bottom w:val="single" w:sz="4" w:space="0" w:color="auto"/>
              <w:right w:val="single" w:sz="4" w:space="0" w:color="auto"/>
            </w:tcBorders>
            <w:shd w:val="clear" w:color="auto" w:fill="auto"/>
            <w:noWrap/>
            <w:vAlign w:val="center"/>
            <w:hideMark/>
          </w:tcPr>
          <w:p w:rsidR="00187F2A" w:rsidRPr="00187F2A" w:rsidRDefault="00187F2A" w:rsidP="00187F2A">
            <w:pPr>
              <w:autoSpaceDE/>
              <w:autoSpaceDN/>
              <w:adjustRightInd/>
              <w:spacing w:before="0" w:after="0"/>
              <w:jc w:val="center"/>
              <w:rPr>
                <w:b/>
                <w:sz w:val="22"/>
                <w:szCs w:val="22"/>
              </w:rPr>
            </w:pPr>
            <w:r w:rsidRPr="00187F2A">
              <w:rPr>
                <w:b/>
                <w:sz w:val="22"/>
                <w:szCs w:val="22"/>
              </w:rPr>
              <w:t>Sayı</w:t>
            </w:r>
          </w:p>
        </w:tc>
        <w:tc>
          <w:tcPr>
            <w:tcW w:w="410" w:type="pct"/>
            <w:tcBorders>
              <w:top w:val="nil"/>
              <w:left w:val="nil"/>
              <w:bottom w:val="single" w:sz="4" w:space="0" w:color="auto"/>
              <w:right w:val="single" w:sz="4" w:space="0" w:color="auto"/>
            </w:tcBorders>
            <w:shd w:val="clear" w:color="auto" w:fill="auto"/>
            <w:noWrap/>
            <w:vAlign w:val="center"/>
            <w:hideMark/>
          </w:tcPr>
          <w:p w:rsidR="00187F2A" w:rsidRPr="00187F2A" w:rsidRDefault="00187F2A" w:rsidP="00187F2A">
            <w:pPr>
              <w:autoSpaceDE/>
              <w:autoSpaceDN/>
              <w:adjustRightInd/>
              <w:spacing w:before="0" w:after="0"/>
              <w:jc w:val="center"/>
              <w:rPr>
                <w:b/>
                <w:sz w:val="22"/>
                <w:szCs w:val="22"/>
              </w:rPr>
            </w:pPr>
            <w:r w:rsidRPr="00187F2A">
              <w:rPr>
                <w:b/>
                <w:sz w:val="22"/>
                <w:szCs w:val="22"/>
              </w:rPr>
              <w:t xml:space="preserve">Yüzde </w:t>
            </w:r>
          </w:p>
        </w:tc>
        <w:tc>
          <w:tcPr>
            <w:tcW w:w="399" w:type="pct"/>
            <w:tcBorders>
              <w:top w:val="nil"/>
              <w:left w:val="nil"/>
              <w:bottom w:val="single" w:sz="4" w:space="0" w:color="auto"/>
              <w:right w:val="single" w:sz="4" w:space="0" w:color="auto"/>
            </w:tcBorders>
            <w:shd w:val="clear" w:color="auto" w:fill="auto"/>
            <w:noWrap/>
            <w:vAlign w:val="center"/>
            <w:hideMark/>
          </w:tcPr>
          <w:p w:rsidR="00187F2A" w:rsidRPr="00187F2A" w:rsidRDefault="00187F2A" w:rsidP="00187F2A">
            <w:pPr>
              <w:autoSpaceDE/>
              <w:autoSpaceDN/>
              <w:adjustRightInd/>
              <w:spacing w:before="0" w:after="0"/>
              <w:jc w:val="center"/>
              <w:rPr>
                <w:b/>
                <w:sz w:val="22"/>
                <w:szCs w:val="22"/>
              </w:rPr>
            </w:pPr>
            <w:r w:rsidRPr="00187F2A">
              <w:rPr>
                <w:b/>
                <w:sz w:val="22"/>
                <w:szCs w:val="22"/>
              </w:rPr>
              <w:t>Sayı</w:t>
            </w:r>
          </w:p>
        </w:tc>
        <w:tc>
          <w:tcPr>
            <w:tcW w:w="422" w:type="pct"/>
            <w:tcBorders>
              <w:top w:val="nil"/>
              <w:left w:val="nil"/>
              <w:bottom w:val="single" w:sz="4" w:space="0" w:color="auto"/>
              <w:right w:val="single" w:sz="4" w:space="0" w:color="auto"/>
            </w:tcBorders>
            <w:shd w:val="clear" w:color="auto" w:fill="auto"/>
            <w:noWrap/>
            <w:vAlign w:val="center"/>
            <w:hideMark/>
          </w:tcPr>
          <w:p w:rsidR="00187F2A" w:rsidRPr="00187F2A" w:rsidRDefault="00187F2A" w:rsidP="00187F2A">
            <w:pPr>
              <w:autoSpaceDE/>
              <w:autoSpaceDN/>
              <w:adjustRightInd/>
              <w:spacing w:before="0" w:after="0"/>
              <w:jc w:val="center"/>
              <w:rPr>
                <w:b/>
                <w:sz w:val="22"/>
                <w:szCs w:val="22"/>
              </w:rPr>
            </w:pPr>
            <w:r w:rsidRPr="00187F2A">
              <w:rPr>
                <w:b/>
                <w:sz w:val="22"/>
                <w:szCs w:val="22"/>
              </w:rPr>
              <w:t>Yüzde</w:t>
            </w:r>
          </w:p>
        </w:tc>
        <w:tc>
          <w:tcPr>
            <w:tcW w:w="283" w:type="pct"/>
            <w:tcBorders>
              <w:top w:val="nil"/>
              <w:left w:val="nil"/>
              <w:bottom w:val="single" w:sz="4" w:space="0" w:color="auto"/>
              <w:right w:val="single" w:sz="4" w:space="0" w:color="auto"/>
            </w:tcBorders>
            <w:shd w:val="clear" w:color="auto" w:fill="auto"/>
            <w:noWrap/>
            <w:vAlign w:val="center"/>
            <w:hideMark/>
          </w:tcPr>
          <w:p w:rsidR="00187F2A" w:rsidRPr="00187F2A" w:rsidRDefault="00187F2A" w:rsidP="00187F2A">
            <w:pPr>
              <w:autoSpaceDE/>
              <w:autoSpaceDN/>
              <w:adjustRightInd/>
              <w:spacing w:before="0" w:after="0"/>
              <w:jc w:val="center"/>
              <w:rPr>
                <w:b/>
                <w:sz w:val="22"/>
                <w:szCs w:val="22"/>
              </w:rPr>
            </w:pPr>
            <w:r w:rsidRPr="00187F2A">
              <w:rPr>
                <w:b/>
                <w:sz w:val="22"/>
                <w:szCs w:val="22"/>
              </w:rPr>
              <w:t xml:space="preserve">Sayı </w:t>
            </w:r>
          </w:p>
        </w:tc>
        <w:tc>
          <w:tcPr>
            <w:tcW w:w="419" w:type="pct"/>
            <w:tcBorders>
              <w:top w:val="nil"/>
              <w:left w:val="nil"/>
              <w:bottom w:val="single" w:sz="4" w:space="0" w:color="auto"/>
              <w:right w:val="single" w:sz="4" w:space="0" w:color="auto"/>
            </w:tcBorders>
            <w:shd w:val="clear" w:color="auto" w:fill="auto"/>
            <w:noWrap/>
            <w:vAlign w:val="center"/>
            <w:hideMark/>
          </w:tcPr>
          <w:p w:rsidR="00187F2A" w:rsidRPr="00187F2A" w:rsidRDefault="00187F2A" w:rsidP="00187F2A">
            <w:pPr>
              <w:autoSpaceDE/>
              <w:autoSpaceDN/>
              <w:adjustRightInd/>
              <w:spacing w:before="0" w:after="0"/>
              <w:jc w:val="center"/>
              <w:rPr>
                <w:b/>
                <w:sz w:val="22"/>
                <w:szCs w:val="22"/>
              </w:rPr>
            </w:pPr>
            <w:r w:rsidRPr="00187F2A">
              <w:rPr>
                <w:b/>
                <w:sz w:val="22"/>
                <w:szCs w:val="22"/>
              </w:rPr>
              <w:t>Yüzde</w:t>
            </w:r>
          </w:p>
        </w:tc>
        <w:tc>
          <w:tcPr>
            <w:tcW w:w="492" w:type="pct"/>
            <w:tcBorders>
              <w:top w:val="nil"/>
              <w:left w:val="nil"/>
              <w:bottom w:val="single" w:sz="4" w:space="0" w:color="auto"/>
              <w:right w:val="single" w:sz="4" w:space="0" w:color="auto"/>
            </w:tcBorders>
            <w:shd w:val="clear" w:color="auto" w:fill="auto"/>
            <w:noWrap/>
            <w:vAlign w:val="center"/>
            <w:hideMark/>
          </w:tcPr>
          <w:p w:rsidR="00187F2A" w:rsidRPr="00187F2A" w:rsidRDefault="00187F2A" w:rsidP="00187F2A">
            <w:pPr>
              <w:autoSpaceDE/>
              <w:autoSpaceDN/>
              <w:adjustRightInd/>
              <w:spacing w:before="0" w:after="0"/>
              <w:jc w:val="center"/>
              <w:rPr>
                <w:b/>
                <w:sz w:val="22"/>
                <w:szCs w:val="22"/>
              </w:rPr>
            </w:pPr>
            <w:r w:rsidRPr="00187F2A">
              <w:rPr>
                <w:b/>
                <w:sz w:val="22"/>
                <w:szCs w:val="22"/>
              </w:rPr>
              <w:t>Sayı</w:t>
            </w:r>
          </w:p>
        </w:tc>
        <w:tc>
          <w:tcPr>
            <w:tcW w:w="509" w:type="pct"/>
            <w:tcBorders>
              <w:top w:val="nil"/>
              <w:left w:val="nil"/>
              <w:bottom w:val="single" w:sz="4" w:space="0" w:color="auto"/>
              <w:right w:val="single" w:sz="8" w:space="0" w:color="auto"/>
            </w:tcBorders>
            <w:shd w:val="clear" w:color="auto" w:fill="auto"/>
            <w:noWrap/>
            <w:vAlign w:val="center"/>
            <w:hideMark/>
          </w:tcPr>
          <w:p w:rsidR="00187F2A" w:rsidRPr="00187F2A" w:rsidRDefault="00187F2A" w:rsidP="00187F2A">
            <w:pPr>
              <w:autoSpaceDE/>
              <w:autoSpaceDN/>
              <w:adjustRightInd/>
              <w:spacing w:before="0" w:after="0"/>
              <w:jc w:val="center"/>
              <w:rPr>
                <w:b/>
                <w:sz w:val="22"/>
                <w:szCs w:val="22"/>
              </w:rPr>
            </w:pPr>
            <w:r w:rsidRPr="00187F2A">
              <w:rPr>
                <w:b/>
                <w:sz w:val="22"/>
                <w:szCs w:val="22"/>
              </w:rPr>
              <w:t>Yüzde</w:t>
            </w:r>
          </w:p>
        </w:tc>
      </w:tr>
      <w:tr w:rsidR="00187F2A" w:rsidRPr="00187F2A" w:rsidTr="00187F2A">
        <w:trPr>
          <w:trHeight w:val="397"/>
        </w:trPr>
        <w:tc>
          <w:tcPr>
            <w:tcW w:w="862" w:type="pct"/>
            <w:tcBorders>
              <w:top w:val="single" w:sz="4" w:space="0" w:color="auto"/>
              <w:left w:val="single" w:sz="8" w:space="0" w:color="auto"/>
              <w:bottom w:val="single" w:sz="4" w:space="0" w:color="auto"/>
              <w:right w:val="single" w:sz="4" w:space="0" w:color="auto"/>
            </w:tcBorders>
            <w:shd w:val="clear" w:color="auto" w:fill="auto"/>
            <w:noWrap/>
            <w:vAlign w:val="center"/>
            <w:hideMark/>
          </w:tcPr>
          <w:p w:rsidR="00187F2A" w:rsidRPr="00187F2A" w:rsidRDefault="00187F2A" w:rsidP="00187F2A">
            <w:pPr>
              <w:autoSpaceDE/>
              <w:autoSpaceDN/>
              <w:adjustRightInd/>
              <w:spacing w:before="0" w:after="0"/>
              <w:jc w:val="center"/>
              <w:rPr>
                <w:sz w:val="22"/>
                <w:szCs w:val="22"/>
              </w:rPr>
            </w:pPr>
            <w:r w:rsidRPr="00187F2A">
              <w:rPr>
                <w:sz w:val="22"/>
                <w:szCs w:val="22"/>
              </w:rPr>
              <w:t>0 -- 5</w:t>
            </w:r>
          </w:p>
        </w:tc>
        <w:tc>
          <w:tcPr>
            <w:tcW w:w="395" w:type="pct"/>
            <w:tcBorders>
              <w:top w:val="nil"/>
              <w:left w:val="nil"/>
              <w:bottom w:val="single" w:sz="4" w:space="0" w:color="auto"/>
              <w:right w:val="single" w:sz="4" w:space="0" w:color="auto"/>
            </w:tcBorders>
            <w:shd w:val="clear" w:color="auto" w:fill="auto"/>
            <w:noWrap/>
            <w:vAlign w:val="center"/>
            <w:hideMark/>
          </w:tcPr>
          <w:p w:rsidR="00187F2A" w:rsidRPr="00187F2A" w:rsidRDefault="00187F2A" w:rsidP="00187F2A">
            <w:pPr>
              <w:autoSpaceDE/>
              <w:autoSpaceDN/>
              <w:adjustRightInd/>
              <w:spacing w:before="0" w:after="0"/>
              <w:jc w:val="center"/>
              <w:rPr>
                <w:sz w:val="22"/>
                <w:szCs w:val="22"/>
              </w:rPr>
            </w:pPr>
            <w:r w:rsidRPr="00187F2A">
              <w:rPr>
                <w:sz w:val="22"/>
                <w:szCs w:val="22"/>
              </w:rPr>
              <w:t> </w:t>
            </w:r>
          </w:p>
        </w:tc>
        <w:tc>
          <w:tcPr>
            <w:tcW w:w="403" w:type="pct"/>
            <w:tcBorders>
              <w:top w:val="nil"/>
              <w:left w:val="nil"/>
              <w:bottom w:val="single" w:sz="4" w:space="0" w:color="auto"/>
              <w:right w:val="single" w:sz="4" w:space="0" w:color="auto"/>
            </w:tcBorders>
            <w:shd w:val="clear" w:color="auto" w:fill="auto"/>
            <w:noWrap/>
            <w:vAlign w:val="center"/>
            <w:hideMark/>
          </w:tcPr>
          <w:p w:rsidR="00187F2A" w:rsidRPr="00187F2A" w:rsidRDefault="00187F2A" w:rsidP="00187F2A">
            <w:pPr>
              <w:autoSpaceDE/>
              <w:autoSpaceDN/>
              <w:adjustRightInd/>
              <w:spacing w:before="0" w:after="0"/>
              <w:jc w:val="center"/>
              <w:rPr>
                <w:sz w:val="22"/>
                <w:szCs w:val="22"/>
              </w:rPr>
            </w:pPr>
            <w:r w:rsidRPr="00187F2A">
              <w:rPr>
                <w:sz w:val="22"/>
                <w:szCs w:val="22"/>
              </w:rPr>
              <w:t>0,00</w:t>
            </w:r>
          </w:p>
        </w:tc>
        <w:tc>
          <w:tcPr>
            <w:tcW w:w="407" w:type="pct"/>
            <w:tcBorders>
              <w:top w:val="nil"/>
              <w:left w:val="nil"/>
              <w:bottom w:val="single" w:sz="4" w:space="0" w:color="auto"/>
              <w:right w:val="single" w:sz="4" w:space="0" w:color="auto"/>
            </w:tcBorders>
            <w:shd w:val="clear" w:color="auto" w:fill="auto"/>
            <w:noWrap/>
            <w:vAlign w:val="center"/>
            <w:hideMark/>
          </w:tcPr>
          <w:p w:rsidR="00187F2A" w:rsidRPr="00187F2A" w:rsidRDefault="00187F2A" w:rsidP="00187F2A">
            <w:pPr>
              <w:autoSpaceDE/>
              <w:autoSpaceDN/>
              <w:adjustRightInd/>
              <w:spacing w:before="0" w:after="0"/>
              <w:jc w:val="center"/>
              <w:rPr>
                <w:sz w:val="22"/>
                <w:szCs w:val="22"/>
              </w:rPr>
            </w:pPr>
            <w:r w:rsidRPr="00187F2A">
              <w:rPr>
                <w:sz w:val="22"/>
                <w:szCs w:val="22"/>
              </w:rPr>
              <w:t> </w:t>
            </w:r>
          </w:p>
        </w:tc>
        <w:tc>
          <w:tcPr>
            <w:tcW w:w="410" w:type="pct"/>
            <w:tcBorders>
              <w:top w:val="nil"/>
              <w:left w:val="nil"/>
              <w:bottom w:val="single" w:sz="4" w:space="0" w:color="auto"/>
              <w:right w:val="single" w:sz="4" w:space="0" w:color="auto"/>
            </w:tcBorders>
            <w:shd w:val="clear" w:color="auto" w:fill="auto"/>
            <w:noWrap/>
            <w:vAlign w:val="center"/>
            <w:hideMark/>
          </w:tcPr>
          <w:p w:rsidR="00187F2A" w:rsidRPr="00187F2A" w:rsidRDefault="00187F2A" w:rsidP="00187F2A">
            <w:pPr>
              <w:autoSpaceDE/>
              <w:autoSpaceDN/>
              <w:adjustRightInd/>
              <w:spacing w:before="0" w:after="0"/>
              <w:jc w:val="center"/>
              <w:rPr>
                <w:sz w:val="22"/>
                <w:szCs w:val="22"/>
              </w:rPr>
            </w:pPr>
            <w:r w:rsidRPr="00187F2A">
              <w:rPr>
                <w:sz w:val="22"/>
                <w:szCs w:val="22"/>
              </w:rPr>
              <w:t> </w:t>
            </w:r>
          </w:p>
        </w:tc>
        <w:tc>
          <w:tcPr>
            <w:tcW w:w="399" w:type="pct"/>
            <w:tcBorders>
              <w:top w:val="nil"/>
              <w:left w:val="nil"/>
              <w:bottom w:val="single" w:sz="4" w:space="0" w:color="auto"/>
              <w:right w:val="single" w:sz="4" w:space="0" w:color="auto"/>
            </w:tcBorders>
            <w:shd w:val="clear" w:color="auto" w:fill="auto"/>
            <w:noWrap/>
            <w:vAlign w:val="center"/>
            <w:hideMark/>
          </w:tcPr>
          <w:p w:rsidR="00187F2A" w:rsidRPr="00187F2A" w:rsidRDefault="00187F2A" w:rsidP="00187F2A">
            <w:pPr>
              <w:autoSpaceDE/>
              <w:autoSpaceDN/>
              <w:adjustRightInd/>
              <w:spacing w:before="0" w:after="0"/>
              <w:jc w:val="center"/>
              <w:rPr>
                <w:sz w:val="22"/>
                <w:szCs w:val="22"/>
              </w:rPr>
            </w:pPr>
            <w:r w:rsidRPr="00187F2A">
              <w:rPr>
                <w:sz w:val="22"/>
                <w:szCs w:val="22"/>
              </w:rPr>
              <w:t>1</w:t>
            </w:r>
          </w:p>
        </w:tc>
        <w:tc>
          <w:tcPr>
            <w:tcW w:w="422" w:type="pct"/>
            <w:tcBorders>
              <w:top w:val="nil"/>
              <w:left w:val="nil"/>
              <w:bottom w:val="single" w:sz="4" w:space="0" w:color="auto"/>
              <w:right w:val="single" w:sz="4" w:space="0" w:color="auto"/>
            </w:tcBorders>
            <w:shd w:val="clear" w:color="auto" w:fill="auto"/>
            <w:noWrap/>
            <w:vAlign w:val="center"/>
            <w:hideMark/>
          </w:tcPr>
          <w:p w:rsidR="00187F2A" w:rsidRPr="00187F2A" w:rsidRDefault="00187F2A" w:rsidP="00187F2A">
            <w:pPr>
              <w:autoSpaceDE/>
              <w:autoSpaceDN/>
              <w:adjustRightInd/>
              <w:spacing w:before="0" w:after="0"/>
              <w:jc w:val="center"/>
              <w:rPr>
                <w:sz w:val="22"/>
                <w:szCs w:val="22"/>
              </w:rPr>
            </w:pPr>
            <w:r w:rsidRPr="00187F2A">
              <w:rPr>
                <w:sz w:val="22"/>
                <w:szCs w:val="22"/>
              </w:rPr>
              <w:t>100</w:t>
            </w:r>
          </w:p>
        </w:tc>
        <w:tc>
          <w:tcPr>
            <w:tcW w:w="283" w:type="pct"/>
            <w:tcBorders>
              <w:top w:val="nil"/>
              <w:left w:val="nil"/>
              <w:bottom w:val="single" w:sz="4" w:space="0" w:color="auto"/>
              <w:right w:val="single" w:sz="4" w:space="0" w:color="auto"/>
            </w:tcBorders>
            <w:shd w:val="clear" w:color="auto" w:fill="auto"/>
            <w:noWrap/>
            <w:vAlign w:val="center"/>
            <w:hideMark/>
          </w:tcPr>
          <w:p w:rsidR="00187F2A" w:rsidRPr="00187F2A" w:rsidRDefault="00187F2A" w:rsidP="00187F2A">
            <w:pPr>
              <w:autoSpaceDE/>
              <w:autoSpaceDN/>
              <w:adjustRightInd/>
              <w:spacing w:before="0" w:after="0"/>
              <w:jc w:val="center"/>
              <w:rPr>
                <w:sz w:val="22"/>
                <w:szCs w:val="22"/>
              </w:rPr>
            </w:pPr>
            <w:r w:rsidRPr="00187F2A">
              <w:rPr>
                <w:sz w:val="22"/>
                <w:szCs w:val="22"/>
              </w:rPr>
              <w:t>8</w:t>
            </w:r>
          </w:p>
        </w:tc>
        <w:tc>
          <w:tcPr>
            <w:tcW w:w="419" w:type="pct"/>
            <w:tcBorders>
              <w:top w:val="nil"/>
              <w:left w:val="nil"/>
              <w:bottom w:val="single" w:sz="4" w:space="0" w:color="auto"/>
              <w:right w:val="single" w:sz="4" w:space="0" w:color="auto"/>
            </w:tcBorders>
            <w:shd w:val="clear" w:color="auto" w:fill="auto"/>
            <w:noWrap/>
            <w:vAlign w:val="center"/>
            <w:hideMark/>
          </w:tcPr>
          <w:p w:rsidR="00187F2A" w:rsidRPr="00187F2A" w:rsidRDefault="00187F2A" w:rsidP="00187F2A">
            <w:pPr>
              <w:autoSpaceDE/>
              <w:autoSpaceDN/>
              <w:adjustRightInd/>
              <w:spacing w:before="0" w:after="0"/>
              <w:jc w:val="center"/>
              <w:rPr>
                <w:sz w:val="22"/>
                <w:szCs w:val="22"/>
              </w:rPr>
            </w:pPr>
            <w:r w:rsidRPr="00187F2A">
              <w:rPr>
                <w:sz w:val="22"/>
                <w:szCs w:val="22"/>
              </w:rPr>
              <w:t>5,56</w:t>
            </w:r>
          </w:p>
        </w:tc>
        <w:tc>
          <w:tcPr>
            <w:tcW w:w="492" w:type="pct"/>
            <w:tcBorders>
              <w:top w:val="nil"/>
              <w:left w:val="nil"/>
              <w:bottom w:val="single" w:sz="4" w:space="0" w:color="auto"/>
              <w:right w:val="single" w:sz="4" w:space="0" w:color="auto"/>
            </w:tcBorders>
            <w:shd w:val="clear" w:color="auto" w:fill="auto"/>
            <w:noWrap/>
            <w:vAlign w:val="center"/>
            <w:hideMark/>
          </w:tcPr>
          <w:p w:rsidR="00187F2A" w:rsidRPr="00187F2A" w:rsidRDefault="00187F2A" w:rsidP="00187F2A">
            <w:pPr>
              <w:autoSpaceDE/>
              <w:autoSpaceDN/>
              <w:adjustRightInd/>
              <w:spacing w:before="0" w:after="0"/>
              <w:jc w:val="center"/>
              <w:rPr>
                <w:sz w:val="22"/>
                <w:szCs w:val="22"/>
              </w:rPr>
            </w:pPr>
            <w:r w:rsidRPr="00187F2A">
              <w:rPr>
                <w:sz w:val="22"/>
                <w:szCs w:val="22"/>
              </w:rPr>
              <w:t>9</w:t>
            </w:r>
          </w:p>
        </w:tc>
        <w:tc>
          <w:tcPr>
            <w:tcW w:w="509" w:type="pct"/>
            <w:tcBorders>
              <w:top w:val="nil"/>
              <w:left w:val="nil"/>
              <w:bottom w:val="single" w:sz="4" w:space="0" w:color="auto"/>
              <w:right w:val="single" w:sz="8" w:space="0" w:color="auto"/>
            </w:tcBorders>
            <w:shd w:val="clear" w:color="auto" w:fill="auto"/>
            <w:noWrap/>
            <w:vAlign w:val="center"/>
            <w:hideMark/>
          </w:tcPr>
          <w:p w:rsidR="00187F2A" w:rsidRPr="00187F2A" w:rsidRDefault="00187F2A" w:rsidP="00187F2A">
            <w:pPr>
              <w:autoSpaceDE/>
              <w:autoSpaceDN/>
              <w:adjustRightInd/>
              <w:spacing w:before="0" w:after="0"/>
              <w:jc w:val="center"/>
              <w:rPr>
                <w:sz w:val="22"/>
                <w:szCs w:val="22"/>
              </w:rPr>
            </w:pPr>
            <w:r w:rsidRPr="00187F2A">
              <w:rPr>
                <w:sz w:val="22"/>
                <w:szCs w:val="22"/>
              </w:rPr>
              <w:t>3,54</w:t>
            </w:r>
          </w:p>
        </w:tc>
      </w:tr>
      <w:tr w:rsidR="00187F2A" w:rsidRPr="00187F2A" w:rsidTr="00187F2A">
        <w:trPr>
          <w:trHeight w:val="397"/>
        </w:trPr>
        <w:tc>
          <w:tcPr>
            <w:tcW w:w="862" w:type="pct"/>
            <w:tcBorders>
              <w:top w:val="single" w:sz="4" w:space="0" w:color="auto"/>
              <w:left w:val="single" w:sz="8" w:space="0" w:color="auto"/>
              <w:bottom w:val="single" w:sz="4" w:space="0" w:color="auto"/>
              <w:right w:val="single" w:sz="4" w:space="0" w:color="auto"/>
            </w:tcBorders>
            <w:shd w:val="clear" w:color="auto" w:fill="auto"/>
            <w:noWrap/>
            <w:vAlign w:val="center"/>
            <w:hideMark/>
          </w:tcPr>
          <w:p w:rsidR="00187F2A" w:rsidRPr="00187F2A" w:rsidRDefault="00187F2A" w:rsidP="00187F2A">
            <w:pPr>
              <w:autoSpaceDE/>
              <w:autoSpaceDN/>
              <w:adjustRightInd/>
              <w:spacing w:before="0" w:after="0"/>
              <w:jc w:val="center"/>
              <w:rPr>
                <w:sz w:val="22"/>
                <w:szCs w:val="22"/>
              </w:rPr>
            </w:pPr>
            <w:r w:rsidRPr="00187F2A">
              <w:rPr>
                <w:sz w:val="22"/>
                <w:szCs w:val="22"/>
              </w:rPr>
              <w:t>5 --10</w:t>
            </w:r>
          </w:p>
        </w:tc>
        <w:tc>
          <w:tcPr>
            <w:tcW w:w="395" w:type="pct"/>
            <w:tcBorders>
              <w:top w:val="nil"/>
              <w:left w:val="nil"/>
              <w:bottom w:val="single" w:sz="4" w:space="0" w:color="auto"/>
              <w:right w:val="single" w:sz="4" w:space="0" w:color="auto"/>
            </w:tcBorders>
            <w:shd w:val="clear" w:color="auto" w:fill="auto"/>
            <w:noWrap/>
            <w:vAlign w:val="center"/>
            <w:hideMark/>
          </w:tcPr>
          <w:p w:rsidR="00187F2A" w:rsidRPr="00187F2A" w:rsidRDefault="00187F2A" w:rsidP="00187F2A">
            <w:pPr>
              <w:autoSpaceDE/>
              <w:autoSpaceDN/>
              <w:adjustRightInd/>
              <w:spacing w:before="0" w:after="0"/>
              <w:jc w:val="center"/>
              <w:rPr>
                <w:sz w:val="22"/>
                <w:szCs w:val="22"/>
              </w:rPr>
            </w:pPr>
            <w:r w:rsidRPr="00187F2A">
              <w:rPr>
                <w:sz w:val="22"/>
                <w:szCs w:val="22"/>
              </w:rPr>
              <w:t>18</w:t>
            </w:r>
          </w:p>
        </w:tc>
        <w:tc>
          <w:tcPr>
            <w:tcW w:w="403" w:type="pct"/>
            <w:tcBorders>
              <w:top w:val="nil"/>
              <w:left w:val="nil"/>
              <w:bottom w:val="single" w:sz="4" w:space="0" w:color="auto"/>
              <w:right w:val="single" w:sz="4" w:space="0" w:color="auto"/>
            </w:tcBorders>
            <w:shd w:val="clear" w:color="auto" w:fill="auto"/>
            <w:noWrap/>
            <w:vAlign w:val="center"/>
            <w:hideMark/>
          </w:tcPr>
          <w:p w:rsidR="00187F2A" w:rsidRPr="00187F2A" w:rsidRDefault="00187F2A" w:rsidP="00187F2A">
            <w:pPr>
              <w:autoSpaceDE/>
              <w:autoSpaceDN/>
              <w:adjustRightInd/>
              <w:spacing w:before="0" w:after="0"/>
              <w:jc w:val="center"/>
              <w:rPr>
                <w:sz w:val="22"/>
                <w:szCs w:val="22"/>
              </w:rPr>
            </w:pPr>
            <w:r w:rsidRPr="00187F2A">
              <w:rPr>
                <w:sz w:val="22"/>
                <w:szCs w:val="22"/>
              </w:rPr>
              <w:t>20,22</w:t>
            </w:r>
          </w:p>
        </w:tc>
        <w:tc>
          <w:tcPr>
            <w:tcW w:w="407" w:type="pct"/>
            <w:tcBorders>
              <w:top w:val="nil"/>
              <w:left w:val="nil"/>
              <w:bottom w:val="single" w:sz="4" w:space="0" w:color="auto"/>
              <w:right w:val="single" w:sz="4" w:space="0" w:color="auto"/>
            </w:tcBorders>
            <w:shd w:val="clear" w:color="auto" w:fill="auto"/>
            <w:noWrap/>
            <w:vAlign w:val="center"/>
            <w:hideMark/>
          </w:tcPr>
          <w:p w:rsidR="00187F2A" w:rsidRPr="00187F2A" w:rsidRDefault="00187F2A" w:rsidP="00187F2A">
            <w:pPr>
              <w:autoSpaceDE/>
              <w:autoSpaceDN/>
              <w:adjustRightInd/>
              <w:spacing w:before="0" w:after="0"/>
              <w:jc w:val="center"/>
              <w:rPr>
                <w:sz w:val="22"/>
                <w:szCs w:val="22"/>
              </w:rPr>
            </w:pPr>
            <w:r w:rsidRPr="00187F2A">
              <w:rPr>
                <w:sz w:val="22"/>
                <w:szCs w:val="22"/>
              </w:rPr>
              <w:t> </w:t>
            </w:r>
          </w:p>
        </w:tc>
        <w:tc>
          <w:tcPr>
            <w:tcW w:w="410" w:type="pct"/>
            <w:tcBorders>
              <w:top w:val="nil"/>
              <w:left w:val="nil"/>
              <w:bottom w:val="single" w:sz="4" w:space="0" w:color="auto"/>
              <w:right w:val="single" w:sz="4" w:space="0" w:color="auto"/>
            </w:tcBorders>
            <w:shd w:val="clear" w:color="auto" w:fill="auto"/>
            <w:noWrap/>
            <w:vAlign w:val="center"/>
            <w:hideMark/>
          </w:tcPr>
          <w:p w:rsidR="00187F2A" w:rsidRPr="00187F2A" w:rsidRDefault="00187F2A" w:rsidP="00187F2A">
            <w:pPr>
              <w:autoSpaceDE/>
              <w:autoSpaceDN/>
              <w:adjustRightInd/>
              <w:spacing w:before="0" w:after="0"/>
              <w:jc w:val="center"/>
              <w:rPr>
                <w:sz w:val="22"/>
                <w:szCs w:val="22"/>
              </w:rPr>
            </w:pPr>
            <w:r w:rsidRPr="00187F2A">
              <w:rPr>
                <w:sz w:val="22"/>
                <w:szCs w:val="22"/>
              </w:rPr>
              <w:t> </w:t>
            </w:r>
          </w:p>
        </w:tc>
        <w:tc>
          <w:tcPr>
            <w:tcW w:w="399" w:type="pct"/>
            <w:tcBorders>
              <w:top w:val="nil"/>
              <w:left w:val="nil"/>
              <w:bottom w:val="single" w:sz="4" w:space="0" w:color="auto"/>
              <w:right w:val="single" w:sz="4" w:space="0" w:color="auto"/>
            </w:tcBorders>
            <w:shd w:val="clear" w:color="auto" w:fill="auto"/>
            <w:noWrap/>
            <w:vAlign w:val="center"/>
            <w:hideMark/>
          </w:tcPr>
          <w:p w:rsidR="00187F2A" w:rsidRPr="00187F2A" w:rsidRDefault="00187F2A" w:rsidP="00187F2A">
            <w:pPr>
              <w:autoSpaceDE/>
              <w:autoSpaceDN/>
              <w:adjustRightInd/>
              <w:spacing w:before="0" w:after="0"/>
              <w:jc w:val="center"/>
              <w:rPr>
                <w:sz w:val="22"/>
                <w:szCs w:val="22"/>
              </w:rPr>
            </w:pPr>
            <w:r w:rsidRPr="00187F2A">
              <w:rPr>
                <w:sz w:val="22"/>
                <w:szCs w:val="22"/>
              </w:rPr>
              <w:t> </w:t>
            </w:r>
          </w:p>
        </w:tc>
        <w:tc>
          <w:tcPr>
            <w:tcW w:w="422" w:type="pct"/>
            <w:tcBorders>
              <w:top w:val="nil"/>
              <w:left w:val="nil"/>
              <w:bottom w:val="single" w:sz="4" w:space="0" w:color="auto"/>
              <w:right w:val="single" w:sz="4" w:space="0" w:color="auto"/>
            </w:tcBorders>
            <w:shd w:val="clear" w:color="auto" w:fill="auto"/>
            <w:noWrap/>
            <w:vAlign w:val="center"/>
            <w:hideMark/>
          </w:tcPr>
          <w:p w:rsidR="00187F2A" w:rsidRPr="00187F2A" w:rsidRDefault="00187F2A" w:rsidP="00187F2A">
            <w:pPr>
              <w:autoSpaceDE/>
              <w:autoSpaceDN/>
              <w:adjustRightInd/>
              <w:spacing w:before="0" w:after="0"/>
              <w:jc w:val="center"/>
              <w:rPr>
                <w:sz w:val="22"/>
                <w:szCs w:val="22"/>
              </w:rPr>
            </w:pPr>
            <w:r w:rsidRPr="00187F2A">
              <w:rPr>
                <w:sz w:val="22"/>
                <w:szCs w:val="22"/>
              </w:rPr>
              <w:t>0</w:t>
            </w:r>
          </w:p>
        </w:tc>
        <w:tc>
          <w:tcPr>
            <w:tcW w:w="283" w:type="pct"/>
            <w:tcBorders>
              <w:top w:val="nil"/>
              <w:left w:val="nil"/>
              <w:bottom w:val="single" w:sz="4" w:space="0" w:color="auto"/>
              <w:right w:val="single" w:sz="4" w:space="0" w:color="auto"/>
            </w:tcBorders>
            <w:shd w:val="clear" w:color="auto" w:fill="auto"/>
            <w:noWrap/>
            <w:vAlign w:val="center"/>
            <w:hideMark/>
          </w:tcPr>
          <w:p w:rsidR="00187F2A" w:rsidRPr="00187F2A" w:rsidRDefault="00187F2A" w:rsidP="00187F2A">
            <w:pPr>
              <w:autoSpaceDE/>
              <w:autoSpaceDN/>
              <w:adjustRightInd/>
              <w:spacing w:before="0" w:after="0"/>
              <w:jc w:val="center"/>
              <w:rPr>
                <w:sz w:val="22"/>
                <w:szCs w:val="22"/>
              </w:rPr>
            </w:pPr>
            <w:r w:rsidRPr="00187F2A">
              <w:rPr>
                <w:sz w:val="22"/>
                <w:szCs w:val="22"/>
              </w:rPr>
              <w:t>101</w:t>
            </w:r>
          </w:p>
        </w:tc>
        <w:tc>
          <w:tcPr>
            <w:tcW w:w="419" w:type="pct"/>
            <w:tcBorders>
              <w:top w:val="nil"/>
              <w:left w:val="nil"/>
              <w:bottom w:val="single" w:sz="4" w:space="0" w:color="auto"/>
              <w:right w:val="single" w:sz="4" w:space="0" w:color="auto"/>
            </w:tcBorders>
            <w:shd w:val="clear" w:color="auto" w:fill="auto"/>
            <w:noWrap/>
            <w:vAlign w:val="center"/>
            <w:hideMark/>
          </w:tcPr>
          <w:p w:rsidR="00187F2A" w:rsidRPr="00187F2A" w:rsidRDefault="00187F2A" w:rsidP="00187F2A">
            <w:pPr>
              <w:autoSpaceDE/>
              <w:autoSpaceDN/>
              <w:adjustRightInd/>
              <w:spacing w:before="0" w:after="0"/>
              <w:jc w:val="center"/>
              <w:rPr>
                <w:sz w:val="22"/>
                <w:szCs w:val="22"/>
              </w:rPr>
            </w:pPr>
            <w:r w:rsidRPr="00187F2A">
              <w:rPr>
                <w:sz w:val="22"/>
                <w:szCs w:val="22"/>
              </w:rPr>
              <w:t>70,14</w:t>
            </w:r>
          </w:p>
        </w:tc>
        <w:tc>
          <w:tcPr>
            <w:tcW w:w="492" w:type="pct"/>
            <w:tcBorders>
              <w:top w:val="nil"/>
              <w:left w:val="nil"/>
              <w:bottom w:val="single" w:sz="4" w:space="0" w:color="auto"/>
              <w:right w:val="single" w:sz="4" w:space="0" w:color="auto"/>
            </w:tcBorders>
            <w:shd w:val="clear" w:color="auto" w:fill="auto"/>
            <w:noWrap/>
            <w:vAlign w:val="center"/>
            <w:hideMark/>
          </w:tcPr>
          <w:p w:rsidR="00187F2A" w:rsidRPr="00187F2A" w:rsidRDefault="00187F2A" w:rsidP="00187F2A">
            <w:pPr>
              <w:autoSpaceDE/>
              <w:autoSpaceDN/>
              <w:adjustRightInd/>
              <w:spacing w:before="0" w:after="0"/>
              <w:jc w:val="center"/>
              <w:rPr>
                <w:sz w:val="22"/>
                <w:szCs w:val="22"/>
              </w:rPr>
            </w:pPr>
            <w:r w:rsidRPr="00187F2A">
              <w:rPr>
                <w:sz w:val="22"/>
                <w:szCs w:val="22"/>
              </w:rPr>
              <w:t>119</w:t>
            </w:r>
          </w:p>
        </w:tc>
        <w:tc>
          <w:tcPr>
            <w:tcW w:w="509" w:type="pct"/>
            <w:tcBorders>
              <w:top w:val="nil"/>
              <w:left w:val="nil"/>
              <w:bottom w:val="single" w:sz="4" w:space="0" w:color="auto"/>
              <w:right w:val="single" w:sz="8" w:space="0" w:color="auto"/>
            </w:tcBorders>
            <w:shd w:val="clear" w:color="auto" w:fill="auto"/>
            <w:noWrap/>
            <w:vAlign w:val="center"/>
            <w:hideMark/>
          </w:tcPr>
          <w:p w:rsidR="00187F2A" w:rsidRPr="00187F2A" w:rsidRDefault="00187F2A" w:rsidP="00187F2A">
            <w:pPr>
              <w:autoSpaceDE/>
              <w:autoSpaceDN/>
              <w:adjustRightInd/>
              <w:spacing w:before="0" w:after="0"/>
              <w:jc w:val="center"/>
              <w:rPr>
                <w:sz w:val="22"/>
                <w:szCs w:val="22"/>
              </w:rPr>
            </w:pPr>
            <w:r w:rsidRPr="00187F2A">
              <w:rPr>
                <w:sz w:val="22"/>
                <w:szCs w:val="22"/>
              </w:rPr>
              <w:t>46,85</w:t>
            </w:r>
          </w:p>
        </w:tc>
      </w:tr>
      <w:tr w:rsidR="00187F2A" w:rsidRPr="00187F2A" w:rsidTr="00187F2A">
        <w:trPr>
          <w:trHeight w:val="397"/>
        </w:trPr>
        <w:tc>
          <w:tcPr>
            <w:tcW w:w="862" w:type="pct"/>
            <w:tcBorders>
              <w:top w:val="single" w:sz="4" w:space="0" w:color="auto"/>
              <w:left w:val="single" w:sz="8" w:space="0" w:color="auto"/>
              <w:bottom w:val="single" w:sz="4" w:space="0" w:color="auto"/>
              <w:right w:val="single" w:sz="4" w:space="0" w:color="auto"/>
            </w:tcBorders>
            <w:shd w:val="clear" w:color="auto" w:fill="auto"/>
            <w:noWrap/>
            <w:vAlign w:val="center"/>
            <w:hideMark/>
          </w:tcPr>
          <w:p w:rsidR="00187F2A" w:rsidRPr="00187F2A" w:rsidRDefault="00187F2A" w:rsidP="00187F2A">
            <w:pPr>
              <w:autoSpaceDE/>
              <w:autoSpaceDN/>
              <w:adjustRightInd/>
              <w:spacing w:before="0" w:after="0"/>
              <w:jc w:val="center"/>
              <w:rPr>
                <w:sz w:val="22"/>
                <w:szCs w:val="22"/>
              </w:rPr>
            </w:pPr>
            <w:r w:rsidRPr="00187F2A">
              <w:rPr>
                <w:sz w:val="22"/>
                <w:szCs w:val="22"/>
              </w:rPr>
              <w:t>10--15</w:t>
            </w:r>
          </w:p>
        </w:tc>
        <w:tc>
          <w:tcPr>
            <w:tcW w:w="395" w:type="pct"/>
            <w:tcBorders>
              <w:top w:val="nil"/>
              <w:left w:val="nil"/>
              <w:bottom w:val="single" w:sz="4" w:space="0" w:color="auto"/>
              <w:right w:val="single" w:sz="4" w:space="0" w:color="auto"/>
            </w:tcBorders>
            <w:shd w:val="clear" w:color="auto" w:fill="auto"/>
            <w:noWrap/>
            <w:vAlign w:val="center"/>
            <w:hideMark/>
          </w:tcPr>
          <w:p w:rsidR="00187F2A" w:rsidRPr="00187F2A" w:rsidRDefault="00187F2A" w:rsidP="00187F2A">
            <w:pPr>
              <w:autoSpaceDE/>
              <w:autoSpaceDN/>
              <w:adjustRightInd/>
              <w:spacing w:before="0" w:after="0"/>
              <w:jc w:val="center"/>
              <w:rPr>
                <w:sz w:val="22"/>
                <w:szCs w:val="22"/>
              </w:rPr>
            </w:pPr>
            <w:r w:rsidRPr="00187F2A">
              <w:rPr>
                <w:sz w:val="22"/>
                <w:szCs w:val="22"/>
              </w:rPr>
              <w:t>21</w:t>
            </w:r>
          </w:p>
        </w:tc>
        <w:tc>
          <w:tcPr>
            <w:tcW w:w="403" w:type="pct"/>
            <w:tcBorders>
              <w:top w:val="nil"/>
              <w:left w:val="nil"/>
              <w:bottom w:val="single" w:sz="4" w:space="0" w:color="auto"/>
              <w:right w:val="single" w:sz="4" w:space="0" w:color="auto"/>
            </w:tcBorders>
            <w:shd w:val="clear" w:color="auto" w:fill="auto"/>
            <w:noWrap/>
            <w:vAlign w:val="center"/>
            <w:hideMark/>
          </w:tcPr>
          <w:p w:rsidR="00187F2A" w:rsidRPr="00187F2A" w:rsidRDefault="00187F2A" w:rsidP="00187F2A">
            <w:pPr>
              <w:autoSpaceDE/>
              <w:autoSpaceDN/>
              <w:adjustRightInd/>
              <w:spacing w:before="0" w:after="0"/>
              <w:jc w:val="center"/>
              <w:rPr>
                <w:sz w:val="22"/>
                <w:szCs w:val="22"/>
              </w:rPr>
            </w:pPr>
            <w:r w:rsidRPr="00187F2A">
              <w:rPr>
                <w:sz w:val="22"/>
                <w:szCs w:val="22"/>
              </w:rPr>
              <w:t>23,60</w:t>
            </w:r>
          </w:p>
        </w:tc>
        <w:tc>
          <w:tcPr>
            <w:tcW w:w="407" w:type="pct"/>
            <w:tcBorders>
              <w:top w:val="nil"/>
              <w:left w:val="nil"/>
              <w:bottom w:val="single" w:sz="4" w:space="0" w:color="auto"/>
              <w:right w:val="single" w:sz="4" w:space="0" w:color="auto"/>
            </w:tcBorders>
            <w:shd w:val="clear" w:color="auto" w:fill="auto"/>
            <w:noWrap/>
            <w:vAlign w:val="center"/>
            <w:hideMark/>
          </w:tcPr>
          <w:p w:rsidR="00187F2A" w:rsidRPr="00187F2A" w:rsidRDefault="00187F2A" w:rsidP="00187F2A">
            <w:pPr>
              <w:autoSpaceDE/>
              <w:autoSpaceDN/>
              <w:adjustRightInd/>
              <w:spacing w:before="0" w:after="0"/>
              <w:jc w:val="center"/>
              <w:rPr>
                <w:sz w:val="22"/>
                <w:szCs w:val="22"/>
              </w:rPr>
            </w:pPr>
            <w:r w:rsidRPr="00187F2A">
              <w:rPr>
                <w:sz w:val="22"/>
                <w:szCs w:val="22"/>
              </w:rPr>
              <w:t> </w:t>
            </w:r>
          </w:p>
        </w:tc>
        <w:tc>
          <w:tcPr>
            <w:tcW w:w="410" w:type="pct"/>
            <w:tcBorders>
              <w:top w:val="nil"/>
              <w:left w:val="nil"/>
              <w:bottom w:val="single" w:sz="4" w:space="0" w:color="auto"/>
              <w:right w:val="single" w:sz="4" w:space="0" w:color="auto"/>
            </w:tcBorders>
            <w:shd w:val="clear" w:color="auto" w:fill="auto"/>
            <w:noWrap/>
            <w:vAlign w:val="center"/>
            <w:hideMark/>
          </w:tcPr>
          <w:p w:rsidR="00187F2A" w:rsidRPr="00187F2A" w:rsidRDefault="00187F2A" w:rsidP="00187F2A">
            <w:pPr>
              <w:autoSpaceDE/>
              <w:autoSpaceDN/>
              <w:adjustRightInd/>
              <w:spacing w:before="0" w:after="0"/>
              <w:jc w:val="center"/>
              <w:rPr>
                <w:sz w:val="22"/>
                <w:szCs w:val="22"/>
              </w:rPr>
            </w:pPr>
            <w:r w:rsidRPr="00187F2A">
              <w:rPr>
                <w:sz w:val="22"/>
                <w:szCs w:val="22"/>
              </w:rPr>
              <w:t>0,00</w:t>
            </w:r>
          </w:p>
        </w:tc>
        <w:tc>
          <w:tcPr>
            <w:tcW w:w="399" w:type="pct"/>
            <w:tcBorders>
              <w:top w:val="nil"/>
              <w:left w:val="nil"/>
              <w:bottom w:val="single" w:sz="4" w:space="0" w:color="auto"/>
              <w:right w:val="single" w:sz="4" w:space="0" w:color="auto"/>
            </w:tcBorders>
            <w:shd w:val="clear" w:color="auto" w:fill="auto"/>
            <w:noWrap/>
            <w:vAlign w:val="center"/>
            <w:hideMark/>
          </w:tcPr>
          <w:p w:rsidR="00187F2A" w:rsidRPr="00187F2A" w:rsidRDefault="00187F2A" w:rsidP="00187F2A">
            <w:pPr>
              <w:autoSpaceDE/>
              <w:autoSpaceDN/>
              <w:adjustRightInd/>
              <w:spacing w:before="0" w:after="0"/>
              <w:jc w:val="center"/>
              <w:rPr>
                <w:sz w:val="22"/>
                <w:szCs w:val="22"/>
              </w:rPr>
            </w:pPr>
            <w:r w:rsidRPr="00187F2A">
              <w:rPr>
                <w:sz w:val="22"/>
                <w:szCs w:val="22"/>
              </w:rPr>
              <w:t> </w:t>
            </w:r>
          </w:p>
        </w:tc>
        <w:tc>
          <w:tcPr>
            <w:tcW w:w="422" w:type="pct"/>
            <w:tcBorders>
              <w:top w:val="nil"/>
              <w:left w:val="nil"/>
              <w:bottom w:val="single" w:sz="4" w:space="0" w:color="auto"/>
              <w:right w:val="single" w:sz="4" w:space="0" w:color="auto"/>
            </w:tcBorders>
            <w:shd w:val="clear" w:color="auto" w:fill="auto"/>
            <w:noWrap/>
            <w:vAlign w:val="center"/>
            <w:hideMark/>
          </w:tcPr>
          <w:p w:rsidR="00187F2A" w:rsidRPr="00187F2A" w:rsidRDefault="00187F2A" w:rsidP="00187F2A">
            <w:pPr>
              <w:autoSpaceDE/>
              <w:autoSpaceDN/>
              <w:adjustRightInd/>
              <w:spacing w:before="0" w:after="0"/>
              <w:jc w:val="center"/>
              <w:rPr>
                <w:sz w:val="22"/>
                <w:szCs w:val="22"/>
              </w:rPr>
            </w:pPr>
            <w:r w:rsidRPr="00187F2A">
              <w:rPr>
                <w:sz w:val="22"/>
                <w:szCs w:val="22"/>
              </w:rPr>
              <w:t>0</w:t>
            </w:r>
          </w:p>
        </w:tc>
        <w:tc>
          <w:tcPr>
            <w:tcW w:w="283" w:type="pct"/>
            <w:tcBorders>
              <w:top w:val="nil"/>
              <w:left w:val="nil"/>
              <w:bottom w:val="single" w:sz="4" w:space="0" w:color="auto"/>
              <w:right w:val="single" w:sz="4" w:space="0" w:color="auto"/>
            </w:tcBorders>
            <w:shd w:val="clear" w:color="auto" w:fill="auto"/>
            <w:noWrap/>
            <w:vAlign w:val="center"/>
            <w:hideMark/>
          </w:tcPr>
          <w:p w:rsidR="00187F2A" w:rsidRPr="00187F2A" w:rsidRDefault="00187F2A" w:rsidP="00187F2A">
            <w:pPr>
              <w:autoSpaceDE/>
              <w:autoSpaceDN/>
              <w:adjustRightInd/>
              <w:spacing w:before="0" w:after="0"/>
              <w:jc w:val="center"/>
              <w:rPr>
                <w:sz w:val="22"/>
                <w:szCs w:val="22"/>
              </w:rPr>
            </w:pPr>
            <w:r w:rsidRPr="00187F2A">
              <w:rPr>
                <w:sz w:val="22"/>
                <w:szCs w:val="22"/>
              </w:rPr>
              <w:t>15</w:t>
            </w:r>
          </w:p>
        </w:tc>
        <w:tc>
          <w:tcPr>
            <w:tcW w:w="419" w:type="pct"/>
            <w:tcBorders>
              <w:top w:val="nil"/>
              <w:left w:val="nil"/>
              <w:bottom w:val="single" w:sz="4" w:space="0" w:color="auto"/>
              <w:right w:val="single" w:sz="4" w:space="0" w:color="auto"/>
            </w:tcBorders>
            <w:shd w:val="clear" w:color="auto" w:fill="auto"/>
            <w:noWrap/>
            <w:vAlign w:val="center"/>
            <w:hideMark/>
          </w:tcPr>
          <w:p w:rsidR="00187F2A" w:rsidRPr="00187F2A" w:rsidRDefault="00187F2A" w:rsidP="00187F2A">
            <w:pPr>
              <w:autoSpaceDE/>
              <w:autoSpaceDN/>
              <w:adjustRightInd/>
              <w:spacing w:before="0" w:after="0"/>
              <w:jc w:val="center"/>
              <w:rPr>
                <w:sz w:val="22"/>
                <w:szCs w:val="22"/>
              </w:rPr>
            </w:pPr>
            <w:r w:rsidRPr="00187F2A">
              <w:rPr>
                <w:sz w:val="22"/>
                <w:szCs w:val="22"/>
              </w:rPr>
              <w:t>10,42</w:t>
            </w:r>
          </w:p>
        </w:tc>
        <w:tc>
          <w:tcPr>
            <w:tcW w:w="492" w:type="pct"/>
            <w:tcBorders>
              <w:top w:val="nil"/>
              <w:left w:val="nil"/>
              <w:bottom w:val="single" w:sz="4" w:space="0" w:color="auto"/>
              <w:right w:val="single" w:sz="4" w:space="0" w:color="auto"/>
            </w:tcBorders>
            <w:shd w:val="clear" w:color="auto" w:fill="auto"/>
            <w:noWrap/>
            <w:vAlign w:val="center"/>
            <w:hideMark/>
          </w:tcPr>
          <w:p w:rsidR="00187F2A" w:rsidRPr="00187F2A" w:rsidRDefault="00187F2A" w:rsidP="00187F2A">
            <w:pPr>
              <w:autoSpaceDE/>
              <w:autoSpaceDN/>
              <w:adjustRightInd/>
              <w:spacing w:before="0" w:after="0"/>
              <w:jc w:val="center"/>
              <w:rPr>
                <w:sz w:val="22"/>
                <w:szCs w:val="22"/>
              </w:rPr>
            </w:pPr>
            <w:r w:rsidRPr="00187F2A">
              <w:rPr>
                <w:sz w:val="22"/>
                <w:szCs w:val="22"/>
              </w:rPr>
              <w:t>36</w:t>
            </w:r>
          </w:p>
        </w:tc>
        <w:tc>
          <w:tcPr>
            <w:tcW w:w="509" w:type="pct"/>
            <w:tcBorders>
              <w:top w:val="nil"/>
              <w:left w:val="nil"/>
              <w:bottom w:val="single" w:sz="4" w:space="0" w:color="auto"/>
              <w:right w:val="single" w:sz="8" w:space="0" w:color="auto"/>
            </w:tcBorders>
            <w:shd w:val="clear" w:color="auto" w:fill="auto"/>
            <w:noWrap/>
            <w:vAlign w:val="center"/>
            <w:hideMark/>
          </w:tcPr>
          <w:p w:rsidR="00187F2A" w:rsidRPr="00187F2A" w:rsidRDefault="00187F2A" w:rsidP="00187F2A">
            <w:pPr>
              <w:autoSpaceDE/>
              <w:autoSpaceDN/>
              <w:adjustRightInd/>
              <w:spacing w:before="0" w:after="0"/>
              <w:jc w:val="center"/>
              <w:rPr>
                <w:sz w:val="22"/>
                <w:szCs w:val="22"/>
              </w:rPr>
            </w:pPr>
            <w:r w:rsidRPr="00187F2A">
              <w:rPr>
                <w:sz w:val="22"/>
                <w:szCs w:val="22"/>
              </w:rPr>
              <w:t>14,17</w:t>
            </w:r>
          </w:p>
        </w:tc>
      </w:tr>
      <w:tr w:rsidR="00187F2A" w:rsidRPr="00187F2A" w:rsidTr="00187F2A">
        <w:trPr>
          <w:trHeight w:val="397"/>
        </w:trPr>
        <w:tc>
          <w:tcPr>
            <w:tcW w:w="862" w:type="pct"/>
            <w:tcBorders>
              <w:top w:val="single" w:sz="4" w:space="0" w:color="auto"/>
              <w:left w:val="single" w:sz="8" w:space="0" w:color="auto"/>
              <w:bottom w:val="single" w:sz="4" w:space="0" w:color="auto"/>
              <w:right w:val="single" w:sz="4" w:space="0" w:color="auto"/>
            </w:tcBorders>
            <w:shd w:val="clear" w:color="auto" w:fill="auto"/>
            <w:noWrap/>
            <w:vAlign w:val="center"/>
            <w:hideMark/>
          </w:tcPr>
          <w:p w:rsidR="00187F2A" w:rsidRPr="00187F2A" w:rsidRDefault="00187F2A" w:rsidP="00187F2A">
            <w:pPr>
              <w:autoSpaceDE/>
              <w:autoSpaceDN/>
              <w:adjustRightInd/>
              <w:spacing w:before="0" w:after="0"/>
              <w:jc w:val="center"/>
              <w:rPr>
                <w:sz w:val="22"/>
                <w:szCs w:val="22"/>
              </w:rPr>
            </w:pPr>
            <w:r w:rsidRPr="00187F2A">
              <w:rPr>
                <w:sz w:val="22"/>
                <w:szCs w:val="22"/>
              </w:rPr>
              <w:t>15--20</w:t>
            </w:r>
          </w:p>
        </w:tc>
        <w:tc>
          <w:tcPr>
            <w:tcW w:w="395" w:type="pct"/>
            <w:tcBorders>
              <w:top w:val="nil"/>
              <w:left w:val="nil"/>
              <w:bottom w:val="single" w:sz="4" w:space="0" w:color="auto"/>
              <w:right w:val="single" w:sz="4" w:space="0" w:color="auto"/>
            </w:tcBorders>
            <w:shd w:val="clear" w:color="auto" w:fill="auto"/>
            <w:noWrap/>
            <w:vAlign w:val="center"/>
            <w:hideMark/>
          </w:tcPr>
          <w:p w:rsidR="00187F2A" w:rsidRPr="00187F2A" w:rsidRDefault="00187F2A" w:rsidP="00187F2A">
            <w:pPr>
              <w:autoSpaceDE/>
              <w:autoSpaceDN/>
              <w:adjustRightInd/>
              <w:spacing w:before="0" w:after="0"/>
              <w:jc w:val="center"/>
              <w:rPr>
                <w:sz w:val="22"/>
                <w:szCs w:val="22"/>
              </w:rPr>
            </w:pPr>
            <w:r w:rsidRPr="00187F2A">
              <w:rPr>
                <w:sz w:val="22"/>
                <w:szCs w:val="22"/>
              </w:rPr>
              <w:t>18</w:t>
            </w:r>
          </w:p>
        </w:tc>
        <w:tc>
          <w:tcPr>
            <w:tcW w:w="403" w:type="pct"/>
            <w:tcBorders>
              <w:top w:val="nil"/>
              <w:left w:val="nil"/>
              <w:bottom w:val="single" w:sz="4" w:space="0" w:color="auto"/>
              <w:right w:val="single" w:sz="4" w:space="0" w:color="auto"/>
            </w:tcBorders>
            <w:shd w:val="clear" w:color="auto" w:fill="auto"/>
            <w:noWrap/>
            <w:vAlign w:val="center"/>
            <w:hideMark/>
          </w:tcPr>
          <w:p w:rsidR="00187F2A" w:rsidRPr="00187F2A" w:rsidRDefault="00187F2A" w:rsidP="00187F2A">
            <w:pPr>
              <w:autoSpaceDE/>
              <w:autoSpaceDN/>
              <w:adjustRightInd/>
              <w:spacing w:before="0" w:after="0"/>
              <w:jc w:val="center"/>
              <w:rPr>
                <w:sz w:val="22"/>
                <w:szCs w:val="22"/>
              </w:rPr>
            </w:pPr>
            <w:r w:rsidRPr="00187F2A">
              <w:rPr>
                <w:sz w:val="22"/>
                <w:szCs w:val="22"/>
              </w:rPr>
              <w:t>20,22</w:t>
            </w:r>
          </w:p>
        </w:tc>
        <w:tc>
          <w:tcPr>
            <w:tcW w:w="407" w:type="pct"/>
            <w:tcBorders>
              <w:top w:val="nil"/>
              <w:left w:val="nil"/>
              <w:bottom w:val="single" w:sz="4" w:space="0" w:color="auto"/>
              <w:right w:val="single" w:sz="4" w:space="0" w:color="auto"/>
            </w:tcBorders>
            <w:shd w:val="clear" w:color="auto" w:fill="auto"/>
            <w:noWrap/>
            <w:vAlign w:val="center"/>
            <w:hideMark/>
          </w:tcPr>
          <w:p w:rsidR="00187F2A" w:rsidRPr="00187F2A" w:rsidRDefault="00187F2A" w:rsidP="00187F2A">
            <w:pPr>
              <w:autoSpaceDE/>
              <w:autoSpaceDN/>
              <w:adjustRightInd/>
              <w:spacing w:before="0" w:after="0"/>
              <w:jc w:val="center"/>
              <w:rPr>
                <w:sz w:val="22"/>
                <w:szCs w:val="22"/>
              </w:rPr>
            </w:pPr>
            <w:r w:rsidRPr="00187F2A">
              <w:rPr>
                <w:sz w:val="22"/>
                <w:szCs w:val="22"/>
              </w:rPr>
              <w:t>7</w:t>
            </w:r>
          </w:p>
        </w:tc>
        <w:tc>
          <w:tcPr>
            <w:tcW w:w="410" w:type="pct"/>
            <w:tcBorders>
              <w:top w:val="nil"/>
              <w:left w:val="nil"/>
              <w:bottom w:val="single" w:sz="4" w:space="0" w:color="auto"/>
              <w:right w:val="single" w:sz="4" w:space="0" w:color="auto"/>
            </w:tcBorders>
            <w:shd w:val="clear" w:color="auto" w:fill="auto"/>
            <w:noWrap/>
            <w:vAlign w:val="center"/>
            <w:hideMark/>
          </w:tcPr>
          <w:p w:rsidR="00187F2A" w:rsidRPr="00187F2A" w:rsidRDefault="00187F2A" w:rsidP="00187F2A">
            <w:pPr>
              <w:autoSpaceDE/>
              <w:autoSpaceDN/>
              <w:adjustRightInd/>
              <w:spacing w:before="0" w:after="0"/>
              <w:jc w:val="center"/>
              <w:rPr>
                <w:sz w:val="22"/>
                <w:szCs w:val="22"/>
              </w:rPr>
            </w:pPr>
            <w:r w:rsidRPr="00187F2A">
              <w:rPr>
                <w:sz w:val="22"/>
                <w:szCs w:val="22"/>
              </w:rPr>
              <w:t>17,50</w:t>
            </w:r>
          </w:p>
        </w:tc>
        <w:tc>
          <w:tcPr>
            <w:tcW w:w="399" w:type="pct"/>
            <w:tcBorders>
              <w:top w:val="nil"/>
              <w:left w:val="nil"/>
              <w:bottom w:val="single" w:sz="4" w:space="0" w:color="auto"/>
              <w:right w:val="single" w:sz="4" w:space="0" w:color="auto"/>
            </w:tcBorders>
            <w:shd w:val="clear" w:color="auto" w:fill="auto"/>
            <w:noWrap/>
            <w:vAlign w:val="center"/>
            <w:hideMark/>
          </w:tcPr>
          <w:p w:rsidR="00187F2A" w:rsidRPr="00187F2A" w:rsidRDefault="00187F2A" w:rsidP="00187F2A">
            <w:pPr>
              <w:autoSpaceDE/>
              <w:autoSpaceDN/>
              <w:adjustRightInd/>
              <w:spacing w:before="0" w:after="0"/>
              <w:jc w:val="center"/>
              <w:rPr>
                <w:sz w:val="22"/>
                <w:szCs w:val="22"/>
              </w:rPr>
            </w:pPr>
            <w:r w:rsidRPr="00187F2A">
              <w:rPr>
                <w:sz w:val="22"/>
                <w:szCs w:val="22"/>
              </w:rPr>
              <w:t> </w:t>
            </w:r>
          </w:p>
        </w:tc>
        <w:tc>
          <w:tcPr>
            <w:tcW w:w="422" w:type="pct"/>
            <w:tcBorders>
              <w:top w:val="nil"/>
              <w:left w:val="nil"/>
              <w:bottom w:val="single" w:sz="4" w:space="0" w:color="auto"/>
              <w:right w:val="single" w:sz="4" w:space="0" w:color="auto"/>
            </w:tcBorders>
            <w:shd w:val="clear" w:color="auto" w:fill="auto"/>
            <w:noWrap/>
            <w:vAlign w:val="center"/>
            <w:hideMark/>
          </w:tcPr>
          <w:p w:rsidR="00187F2A" w:rsidRPr="00187F2A" w:rsidRDefault="00187F2A" w:rsidP="00187F2A">
            <w:pPr>
              <w:autoSpaceDE/>
              <w:autoSpaceDN/>
              <w:adjustRightInd/>
              <w:spacing w:before="0" w:after="0"/>
              <w:jc w:val="center"/>
              <w:rPr>
                <w:sz w:val="22"/>
                <w:szCs w:val="22"/>
              </w:rPr>
            </w:pPr>
            <w:r w:rsidRPr="00187F2A">
              <w:rPr>
                <w:sz w:val="22"/>
                <w:szCs w:val="22"/>
              </w:rPr>
              <w:t>0</w:t>
            </w:r>
          </w:p>
        </w:tc>
        <w:tc>
          <w:tcPr>
            <w:tcW w:w="283" w:type="pct"/>
            <w:tcBorders>
              <w:top w:val="nil"/>
              <w:left w:val="nil"/>
              <w:bottom w:val="single" w:sz="4" w:space="0" w:color="auto"/>
              <w:right w:val="single" w:sz="4" w:space="0" w:color="auto"/>
            </w:tcBorders>
            <w:shd w:val="clear" w:color="auto" w:fill="auto"/>
            <w:noWrap/>
            <w:vAlign w:val="center"/>
            <w:hideMark/>
          </w:tcPr>
          <w:p w:rsidR="00187F2A" w:rsidRPr="00187F2A" w:rsidRDefault="00187F2A" w:rsidP="00187F2A">
            <w:pPr>
              <w:autoSpaceDE/>
              <w:autoSpaceDN/>
              <w:adjustRightInd/>
              <w:spacing w:before="0" w:after="0"/>
              <w:jc w:val="center"/>
              <w:rPr>
                <w:sz w:val="22"/>
                <w:szCs w:val="22"/>
              </w:rPr>
            </w:pPr>
            <w:r w:rsidRPr="00187F2A">
              <w:rPr>
                <w:sz w:val="22"/>
                <w:szCs w:val="22"/>
              </w:rPr>
              <w:t>16</w:t>
            </w:r>
          </w:p>
        </w:tc>
        <w:tc>
          <w:tcPr>
            <w:tcW w:w="419" w:type="pct"/>
            <w:tcBorders>
              <w:top w:val="nil"/>
              <w:left w:val="nil"/>
              <w:bottom w:val="single" w:sz="4" w:space="0" w:color="auto"/>
              <w:right w:val="single" w:sz="4" w:space="0" w:color="auto"/>
            </w:tcBorders>
            <w:shd w:val="clear" w:color="auto" w:fill="auto"/>
            <w:noWrap/>
            <w:vAlign w:val="center"/>
            <w:hideMark/>
          </w:tcPr>
          <w:p w:rsidR="00187F2A" w:rsidRPr="00187F2A" w:rsidRDefault="00187F2A" w:rsidP="00187F2A">
            <w:pPr>
              <w:autoSpaceDE/>
              <w:autoSpaceDN/>
              <w:adjustRightInd/>
              <w:spacing w:before="0" w:after="0"/>
              <w:jc w:val="center"/>
              <w:rPr>
                <w:sz w:val="22"/>
                <w:szCs w:val="22"/>
              </w:rPr>
            </w:pPr>
            <w:r w:rsidRPr="00187F2A">
              <w:rPr>
                <w:sz w:val="22"/>
                <w:szCs w:val="22"/>
              </w:rPr>
              <w:t>11,11</w:t>
            </w:r>
          </w:p>
        </w:tc>
        <w:tc>
          <w:tcPr>
            <w:tcW w:w="492" w:type="pct"/>
            <w:tcBorders>
              <w:top w:val="nil"/>
              <w:left w:val="nil"/>
              <w:bottom w:val="single" w:sz="4" w:space="0" w:color="auto"/>
              <w:right w:val="single" w:sz="4" w:space="0" w:color="auto"/>
            </w:tcBorders>
            <w:shd w:val="clear" w:color="auto" w:fill="auto"/>
            <w:noWrap/>
            <w:vAlign w:val="center"/>
            <w:hideMark/>
          </w:tcPr>
          <w:p w:rsidR="00187F2A" w:rsidRPr="00187F2A" w:rsidRDefault="00187F2A" w:rsidP="00187F2A">
            <w:pPr>
              <w:autoSpaceDE/>
              <w:autoSpaceDN/>
              <w:adjustRightInd/>
              <w:spacing w:before="0" w:after="0"/>
              <w:jc w:val="center"/>
              <w:rPr>
                <w:sz w:val="22"/>
                <w:szCs w:val="22"/>
              </w:rPr>
            </w:pPr>
            <w:r w:rsidRPr="00187F2A">
              <w:rPr>
                <w:sz w:val="22"/>
                <w:szCs w:val="22"/>
              </w:rPr>
              <w:t>41</w:t>
            </w:r>
          </w:p>
        </w:tc>
        <w:tc>
          <w:tcPr>
            <w:tcW w:w="509" w:type="pct"/>
            <w:tcBorders>
              <w:top w:val="nil"/>
              <w:left w:val="nil"/>
              <w:bottom w:val="single" w:sz="4" w:space="0" w:color="auto"/>
              <w:right w:val="single" w:sz="8" w:space="0" w:color="auto"/>
            </w:tcBorders>
            <w:shd w:val="clear" w:color="auto" w:fill="auto"/>
            <w:noWrap/>
            <w:vAlign w:val="center"/>
            <w:hideMark/>
          </w:tcPr>
          <w:p w:rsidR="00187F2A" w:rsidRPr="00187F2A" w:rsidRDefault="00187F2A" w:rsidP="00187F2A">
            <w:pPr>
              <w:autoSpaceDE/>
              <w:autoSpaceDN/>
              <w:adjustRightInd/>
              <w:spacing w:before="0" w:after="0"/>
              <w:jc w:val="center"/>
              <w:rPr>
                <w:sz w:val="22"/>
                <w:szCs w:val="22"/>
              </w:rPr>
            </w:pPr>
            <w:r w:rsidRPr="00187F2A">
              <w:rPr>
                <w:sz w:val="22"/>
                <w:szCs w:val="22"/>
              </w:rPr>
              <w:t>16,14</w:t>
            </w:r>
          </w:p>
        </w:tc>
      </w:tr>
      <w:tr w:rsidR="00187F2A" w:rsidRPr="00187F2A" w:rsidTr="00187F2A">
        <w:trPr>
          <w:trHeight w:val="397"/>
        </w:trPr>
        <w:tc>
          <w:tcPr>
            <w:tcW w:w="862" w:type="pct"/>
            <w:tcBorders>
              <w:top w:val="single" w:sz="4" w:space="0" w:color="auto"/>
              <w:left w:val="single" w:sz="8" w:space="0" w:color="auto"/>
              <w:bottom w:val="single" w:sz="4" w:space="0" w:color="auto"/>
              <w:right w:val="single" w:sz="4" w:space="0" w:color="auto"/>
            </w:tcBorders>
            <w:shd w:val="clear" w:color="auto" w:fill="auto"/>
            <w:noWrap/>
            <w:vAlign w:val="center"/>
            <w:hideMark/>
          </w:tcPr>
          <w:p w:rsidR="00187F2A" w:rsidRPr="00187F2A" w:rsidRDefault="00187F2A" w:rsidP="00187F2A">
            <w:pPr>
              <w:autoSpaceDE/>
              <w:autoSpaceDN/>
              <w:adjustRightInd/>
              <w:spacing w:before="0" w:after="0"/>
              <w:jc w:val="center"/>
              <w:rPr>
                <w:sz w:val="22"/>
                <w:szCs w:val="22"/>
              </w:rPr>
            </w:pPr>
            <w:r w:rsidRPr="00187F2A">
              <w:rPr>
                <w:sz w:val="22"/>
                <w:szCs w:val="22"/>
              </w:rPr>
              <w:t>20--25</w:t>
            </w:r>
          </w:p>
        </w:tc>
        <w:tc>
          <w:tcPr>
            <w:tcW w:w="395" w:type="pct"/>
            <w:tcBorders>
              <w:top w:val="nil"/>
              <w:left w:val="nil"/>
              <w:bottom w:val="single" w:sz="4" w:space="0" w:color="auto"/>
              <w:right w:val="single" w:sz="4" w:space="0" w:color="auto"/>
            </w:tcBorders>
            <w:shd w:val="clear" w:color="auto" w:fill="auto"/>
            <w:noWrap/>
            <w:vAlign w:val="center"/>
            <w:hideMark/>
          </w:tcPr>
          <w:p w:rsidR="00187F2A" w:rsidRPr="00187F2A" w:rsidRDefault="00187F2A" w:rsidP="00187F2A">
            <w:pPr>
              <w:autoSpaceDE/>
              <w:autoSpaceDN/>
              <w:adjustRightInd/>
              <w:spacing w:before="0" w:after="0"/>
              <w:jc w:val="center"/>
              <w:rPr>
                <w:sz w:val="22"/>
                <w:szCs w:val="22"/>
              </w:rPr>
            </w:pPr>
            <w:r w:rsidRPr="00187F2A">
              <w:rPr>
                <w:sz w:val="22"/>
                <w:szCs w:val="22"/>
              </w:rPr>
              <w:t>12</w:t>
            </w:r>
          </w:p>
        </w:tc>
        <w:tc>
          <w:tcPr>
            <w:tcW w:w="403" w:type="pct"/>
            <w:tcBorders>
              <w:top w:val="nil"/>
              <w:left w:val="nil"/>
              <w:bottom w:val="single" w:sz="4" w:space="0" w:color="auto"/>
              <w:right w:val="single" w:sz="4" w:space="0" w:color="auto"/>
            </w:tcBorders>
            <w:shd w:val="clear" w:color="auto" w:fill="auto"/>
            <w:noWrap/>
            <w:vAlign w:val="center"/>
            <w:hideMark/>
          </w:tcPr>
          <w:p w:rsidR="00187F2A" w:rsidRPr="00187F2A" w:rsidRDefault="00187F2A" w:rsidP="00187F2A">
            <w:pPr>
              <w:autoSpaceDE/>
              <w:autoSpaceDN/>
              <w:adjustRightInd/>
              <w:spacing w:before="0" w:after="0"/>
              <w:jc w:val="center"/>
              <w:rPr>
                <w:sz w:val="22"/>
                <w:szCs w:val="22"/>
              </w:rPr>
            </w:pPr>
            <w:r w:rsidRPr="00187F2A">
              <w:rPr>
                <w:sz w:val="22"/>
                <w:szCs w:val="22"/>
              </w:rPr>
              <w:t>13,48</w:t>
            </w:r>
          </w:p>
        </w:tc>
        <w:tc>
          <w:tcPr>
            <w:tcW w:w="407" w:type="pct"/>
            <w:tcBorders>
              <w:top w:val="nil"/>
              <w:left w:val="nil"/>
              <w:bottom w:val="single" w:sz="4" w:space="0" w:color="auto"/>
              <w:right w:val="single" w:sz="4" w:space="0" w:color="auto"/>
            </w:tcBorders>
            <w:shd w:val="clear" w:color="auto" w:fill="auto"/>
            <w:noWrap/>
            <w:vAlign w:val="center"/>
            <w:hideMark/>
          </w:tcPr>
          <w:p w:rsidR="00187F2A" w:rsidRPr="00187F2A" w:rsidRDefault="00187F2A" w:rsidP="00187F2A">
            <w:pPr>
              <w:autoSpaceDE/>
              <w:autoSpaceDN/>
              <w:adjustRightInd/>
              <w:spacing w:before="0" w:after="0"/>
              <w:jc w:val="center"/>
              <w:rPr>
                <w:sz w:val="22"/>
                <w:szCs w:val="22"/>
              </w:rPr>
            </w:pPr>
            <w:r w:rsidRPr="00187F2A">
              <w:rPr>
                <w:sz w:val="22"/>
                <w:szCs w:val="22"/>
              </w:rPr>
              <w:t>11</w:t>
            </w:r>
          </w:p>
        </w:tc>
        <w:tc>
          <w:tcPr>
            <w:tcW w:w="410" w:type="pct"/>
            <w:tcBorders>
              <w:top w:val="nil"/>
              <w:left w:val="nil"/>
              <w:bottom w:val="single" w:sz="4" w:space="0" w:color="auto"/>
              <w:right w:val="single" w:sz="4" w:space="0" w:color="auto"/>
            </w:tcBorders>
            <w:shd w:val="clear" w:color="auto" w:fill="auto"/>
            <w:noWrap/>
            <w:vAlign w:val="center"/>
            <w:hideMark/>
          </w:tcPr>
          <w:p w:rsidR="00187F2A" w:rsidRPr="00187F2A" w:rsidRDefault="00187F2A" w:rsidP="00187F2A">
            <w:pPr>
              <w:autoSpaceDE/>
              <w:autoSpaceDN/>
              <w:adjustRightInd/>
              <w:spacing w:before="0" w:after="0"/>
              <w:jc w:val="center"/>
              <w:rPr>
                <w:sz w:val="22"/>
                <w:szCs w:val="22"/>
              </w:rPr>
            </w:pPr>
            <w:r w:rsidRPr="00187F2A">
              <w:rPr>
                <w:sz w:val="22"/>
                <w:szCs w:val="22"/>
              </w:rPr>
              <w:t>27,50</w:t>
            </w:r>
          </w:p>
        </w:tc>
        <w:tc>
          <w:tcPr>
            <w:tcW w:w="399" w:type="pct"/>
            <w:tcBorders>
              <w:top w:val="nil"/>
              <w:left w:val="nil"/>
              <w:bottom w:val="single" w:sz="4" w:space="0" w:color="auto"/>
              <w:right w:val="single" w:sz="4" w:space="0" w:color="auto"/>
            </w:tcBorders>
            <w:shd w:val="clear" w:color="auto" w:fill="auto"/>
            <w:noWrap/>
            <w:vAlign w:val="center"/>
            <w:hideMark/>
          </w:tcPr>
          <w:p w:rsidR="00187F2A" w:rsidRPr="00187F2A" w:rsidRDefault="00187F2A" w:rsidP="00187F2A">
            <w:pPr>
              <w:autoSpaceDE/>
              <w:autoSpaceDN/>
              <w:adjustRightInd/>
              <w:spacing w:before="0" w:after="0"/>
              <w:jc w:val="center"/>
              <w:rPr>
                <w:sz w:val="22"/>
                <w:szCs w:val="22"/>
              </w:rPr>
            </w:pPr>
            <w:r w:rsidRPr="00187F2A">
              <w:rPr>
                <w:sz w:val="22"/>
                <w:szCs w:val="22"/>
              </w:rPr>
              <w:t> </w:t>
            </w:r>
          </w:p>
        </w:tc>
        <w:tc>
          <w:tcPr>
            <w:tcW w:w="422" w:type="pct"/>
            <w:tcBorders>
              <w:top w:val="nil"/>
              <w:left w:val="nil"/>
              <w:bottom w:val="single" w:sz="4" w:space="0" w:color="auto"/>
              <w:right w:val="single" w:sz="4" w:space="0" w:color="auto"/>
            </w:tcBorders>
            <w:shd w:val="clear" w:color="auto" w:fill="auto"/>
            <w:noWrap/>
            <w:vAlign w:val="center"/>
            <w:hideMark/>
          </w:tcPr>
          <w:p w:rsidR="00187F2A" w:rsidRPr="00187F2A" w:rsidRDefault="00187F2A" w:rsidP="00187F2A">
            <w:pPr>
              <w:autoSpaceDE/>
              <w:autoSpaceDN/>
              <w:adjustRightInd/>
              <w:spacing w:before="0" w:after="0"/>
              <w:jc w:val="center"/>
              <w:rPr>
                <w:sz w:val="22"/>
                <w:szCs w:val="22"/>
              </w:rPr>
            </w:pPr>
            <w:r w:rsidRPr="00187F2A">
              <w:rPr>
                <w:sz w:val="22"/>
                <w:szCs w:val="22"/>
              </w:rPr>
              <w:t>0</w:t>
            </w:r>
          </w:p>
        </w:tc>
        <w:tc>
          <w:tcPr>
            <w:tcW w:w="283" w:type="pct"/>
            <w:tcBorders>
              <w:top w:val="nil"/>
              <w:left w:val="nil"/>
              <w:bottom w:val="single" w:sz="4" w:space="0" w:color="auto"/>
              <w:right w:val="single" w:sz="4" w:space="0" w:color="auto"/>
            </w:tcBorders>
            <w:shd w:val="clear" w:color="auto" w:fill="auto"/>
            <w:noWrap/>
            <w:vAlign w:val="center"/>
            <w:hideMark/>
          </w:tcPr>
          <w:p w:rsidR="00187F2A" w:rsidRPr="00187F2A" w:rsidRDefault="00187F2A" w:rsidP="00187F2A">
            <w:pPr>
              <w:autoSpaceDE/>
              <w:autoSpaceDN/>
              <w:adjustRightInd/>
              <w:spacing w:before="0" w:after="0"/>
              <w:jc w:val="center"/>
              <w:rPr>
                <w:sz w:val="22"/>
                <w:szCs w:val="22"/>
              </w:rPr>
            </w:pPr>
            <w:r w:rsidRPr="00187F2A">
              <w:rPr>
                <w:sz w:val="22"/>
                <w:szCs w:val="22"/>
              </w:rPr>
              <w:t>4</w:t>
            </w:r>
          </w:p>
        </w:tc>
        <w:tc>
          <w:tcPr>
            <w:tcW w:w="419" w:type="pct"/>
            <w:tcBorders>
              <w:top w:val="nil"/>
              <w:left w:val="nil"/>
              <w:bottom w:val="single" w:sz="4" w:space="0" w:color="auto"/>
              <w:right w:val="single" w:sz="4" w:space="0" w:color="auto"/>
            </w:tcBorders>
            <w:shd w:val="clear" w:color="auto" w:fill="auto"/>
            <w:noWrap/>
            <w:vAlign w:val="center"/>
            <w:hideMark/>
          </w:tcPr>
          <w:p w:rsidR="00187F2A" w:rsidRPr="00187F2A" w:rsidRDefault="00187F2A" w:rsidP="00187F2A">
            <w:pPr>
              <w:autoSpaceDE/>
              <w:autoSpaceDN/>
              <w:adjustRightInd/>
              <w:spacing w:before="0" w:after="0"/>
              <w:jc w:val="center"/>
              <w:rPr>
                <w:sz w:val="22"/>
                <w:szCs w:val="22"/>
              </w:rPr>
            </w:pPr>
            <w:r w:rsidRPr="00187F2A">
              <w:rPr>
                <w:sz w:val="22"/>
                <w:szCs w:val="22"/>
              </w:rPr>
              <w:t>2,78</w:t>
            </w:r>
          </w:p>
        </w:tc>
        <w:tc>
          <w:tcPr>
            <w:tcW w:w="492" w:type="pct"/>
            <w:tcBorders>
              <w:top w:val="nil"/>
              <w:left w:val="nil"/>
              <w:bottom w:val="single" w:sz="4" w:space="0" w:color="auto"/>
              <w:right w:val="single" w:sz="4" w:space="0" w:color="auto"/>
            </w:tcBorders>
            <w:shd w:val="clear" w:color="auto" w:fill="auto"/>
            <w:noWrap/>
            <w:vAlign w:val="center"/>
            <w:hideMark/>
          </w:tcPr>
          <w:p w:rsidR="00187F2A" w:rsidRPr="00187F2A" w:rsidRDefault="00187F2A" w:rsidP="00187F2A">
            <w:pPr>
              <w:autoSpaceDE/>
              <w:autoSpaceDN/>
              <w:adjustRightInd/>
              <w:spacing w:before="0" w:after="0"/>
              <w:jc w:val="center"/>
              <w:rPr>
                <w:sz w:val="22"/>
                <w:szCs w:val="22"/>
              </w:rPr>
            </w:pPr>
            <w:r w:rsidRPr="00187F2A">
              <w:rPr>
                <w:sz w:val="22"/>
                <w:szCs w:val="22"/>
              </w:rPr>
              <w:t>27</w:t>
            </w:r>
          </w:p>
        </w:tc>
        <w:tc>
          <w:tcPr>
            <w:tcW w:w="509" w:type="pct"/>
            <w:tcBorders>
              <w:top w:val="nil"/>
              <w:left w:val="nil"/>
              <w:bottom w:val="single" w:sz="4" w:space="0" w:color="auto"/>
              <w:right w:val="single" w:sz="8" w:space="0" w:color="auto"/>
            </w:tcBorders>
            <w:shd w:val="clear" w:color="auto" w:fill="auto"/>
            <w:noWrap/>
            <w:vAlign w:val="center"/>
            <w:hideMark/>
          </w:tcPr>
          <w:p w:rsidR="00187F2A" w:rsidRPr="00187F2A" w:rsidRDefault="00187F2A" w:rsidP="00187F2A">
            <w:pPr>
              <w:autoSpaceDE/>
              <w:autoSpaceDN/>
              <w:adjustRightInd/>
              <w:spacing w:before="0" w:after="0"/>
              <w:jc w:val="center"/>
              <w:rPr>
                <w:sz w:val="22"/>
                <w:szCs w:val="22"/>
              </w:rPr>
            </w:pPr>
            <w:r w:rsidRPr="00187F2A">
              <w:rPr>
                <w:sz w:val="22"/>
                <w:szCs w:val="22"/>
              </w:rPr>
              <w:t>10,63</w:t>
            </w:r>
          </w:p>
        </w:tc>
      </w:tr>
      <w:tr w:rsidR="00187F2A" w:rsidRPr="00187F2A" w:rsidTr="00187F2A">
        <w:trPr>
          <w:trHeight w:val="397"/>
        </w:trPr>
        <w:tc>
          <w:tcPr>
            <w:tcW w:w="86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87F2A" w:rsidRPr="00187F2A" w:rsidRDefault="00187F2A" w:rsidP="00187F2A">
            <w:pPr>
              <w:autoSpaceDE/>
              <w:autoSpaceDN/>
              <w:adjustRightInd/>
              <w:spacing w:before="0" w:after="0"/>
              <w:jc w:val="center"/>
              <w:rPr>
                <w:sz w:val="22"/>
                <w:szCs w:val="22"/>
              </w:rPr>
            </w:pPr>
            <w:r w:rsidRPr="00187F2A">
              <w:rPr>
                <w:sz w:val="22"/>
                <w:szCs w:val="22"/>
              </w:rPr>
              <w:t>25+</w:t>
            </w:r>
          </w:p>
        </w:tc>
        <w:tc>
          <w:tcPr>
            <w:tcW w:w="395" w:type="pct"/>
            <w:tcBorders>
              <w:top w:val="nil"/>
              <w:left w:val="nil"/>
              <w:bottom w:val="single" w:sz="4" w:space="0" w:color="auto"/>
              <w:right w:val="single" w:sz="4" w:space="0" w:color="auto"/>
            </w:tcBorders>
            <w:shd w:val="clear" w:color="auto" w:fill="auto"/>
            <w:noWrap/>
            <w:vAlign w:val="center"/>
            <w:hideMark/>
          </w:tcPr>
          <w:p w:rsidR="00187F2A" w:rsidRPr="00187F2A" w:rsidRDefault="00187F2A" w:rsidP="00187F2A">
            <w:pPr>
              <w:autoSpaceDE/>
              <w:autoSpaceDN/>
              <w:adjustRightInd/>
              <w:spacing w:before="0" w:after="0"/>
              <w:jc w:val="center"/>
              <w:rPr>
                <w:sz w:val="22"/>
                <w:szCs w:val="22"/>
              </w:rPr>
            </w:pPr>
            <w:r w:rsidRPr="00187F2A">
              <w:rPr>
                <w:sz w:val="22"/>
                <w:szCs w:val="22"/>
              </w:rPr>
              <w:t>20</w:t>
            </w:r>
          </w:p>
        </w:tc>
        <w:tc>
          <w:tcPr>
            <w:tcW w:w="403" w:type="pct"/>
            <w:tcBorders>
              <w:top w:val="nil"/>
              <w:left w:val="nil"/>
              <w:bottom w:val="single" w:sz="4" w:space="0" w:color="auto"/>
              <w:right w:val="single" w:sz="4" w:space="0" w:color="auto"/>
            </w:tcBorders>
            <w:shd w:val="clear" w:color="auto" w:fill="auto"/>
            <w:noWrap/>
            <w:vAlign w:val="center"/>
            <w:hideMark/>
          </w:tcPr>
          <w:p w:rsidR="00187F2A" w:rsidRPr="00187F2A" w:rsidRDefault="00187F2A" w:rsidP="00187F2A">
            <w:pPr>
              <w:autoSpaceDE/>
              <w:autoSpaceDN/>
              <w:adjustRightInd/>
              <w:spacing w:before="0" w:after="0"/>
              <w:jc w:val="center"/>
              <w:rPr>
                <w:sz w:val="22"/>
                <w:szCs w:val="22"/>
              </w:rPr>
            </w:pPr>
            <w:r w:rsidRPr="00187F2A">
              <w:rPr>
                <w:sz w:val="22"/>
                <w:szCs w:val="22"/>
              </w:rPr>
              <w:t>22,47</w:t>
            </w:r>
          </w:p>
        </w:tc>
        <w:tc>
          <w:tcPr>
            <w:tcW w:w="407" w:type="pct"/>
            <w:tcBorders>
              <w:top w:val="nil"/>
              <w:left w:val="nil"/>
              <w:bottom w:val="single" w:sz="4" w:space="0" w:color="auto"/>
              <w:right w:val="single" w:sz="4" w:space="0" w:color="auto"/>
            </w:tcBorders>
            <w:shd w:val="clear" w:color="auto" w:fill="auto"/>
            <w:noWrap/>
            <w:vAlign w:val="center"/>
            <w:hideMark/>
          </w:tcPr>
          <w:p w:rsidR="00187F2A" w:rsidRPr="00187F2A" w:rsidRDefault="00187F2A" w:rsidP="00187F2A">
            <w:pPr>
              <w:autoSpaceDE/>
              <w:autoSpaceDN/>
              <w:adjustRightInd/>
              <w:spacing w:before="0" w:after="0"/>
              <w:jc w:val="center"/>
              <w:rPr>
                <w:sz w:val="22"/>
                <w:szCs w:val="22"/>
              </w:rPr>
            </w:pPr>
            <w:r w:rsidRPr="00187F2A">
              <w:rPr>
                <w:sz w:val="22"/>
                <w:szCs w:val="22"/>
              </w:rPr>
              <w:t>2</w:t>
            </w:r>
          </w:p>
        </w:tc>
        <w:tc>
          <w:tcPr>
            <w:tcW w:w="410" w:type="pct"/>
            <w:tcBorders>
              <w:top w:val="nil"/>
              <w:left w:val="nil"/>
              <w:bottom w:val="single" w:sz="4" w:space="0" w:color="auto"/>
              <w:right w:val="single" w:sz="4" w:space="0" w:color="auto"/>
            </w:tcBorders>
            <w:shd w:val="clear" w:color="auto" w:fill="auto"/>
            <w:noWrap/>
            <w:vAlign w:val="center"/>
            <w:hideMark/>
          </w:tcPr>
          <w:p w:rsidR="00187F2A" w:rsidRPr="00187F2A" w:rsidRDefault="00187F2A" w:rsidP="00187F2A">
            <w:pPr>
              <w:autoSpaceDE/>
              <w:autoSpaceDN/>
              <w:adjustRightInd/>
              <w:spacing w:before="0" w:after="0"/>
              <w:jc w:val="center"/>
              <w:rPr>
                <w:sz w:val="22"/>
                <w:szCs w:val="22"/>
              </w:rPr>
            </w:pPr>
            <w:r w:rsidRPr="00187F2A">
              <w:rPr>
                <w:sz w:val="22"/>
                <w:szCs w:val="22"/>
              </w:rPr>
              <w:t>5,00</w:t>
            </w:r>
          </w:p>
        </w:tc>
        <w:tc>
          <w:tcPr>
            <w:tcW w:w="399" w:type="pct"/>
            <w:tcBorders>
              <w:top w:val="nil"/>
              <w:left w:val="nil"/>
              <w:bottom w:val="single" w:sz="4" w:space="0" w:color="auto"/>
              <w:right w:val="single" w:sz="4" w:space="0" w:color="auto"/>
            </w:tcBorders>
            <w:shd w:val="clear" w:color="auto" w:fill="auto"/>
            <w:noWrap/>
            <w:vAlign w:val="center"/>
            <w:hideMark/>
          </w:tcPr>
          <w:p w:rsidR="00187F2A" w:rsidRPr="00187F2A" w:rsidRDefault="00187F2A" w:rsidP="00187F2A">
            <w:pPr>
              <w:autoSpaceDE/>
              <w:autoSpaceDN/>
              <w:adjustRightInd/>
              <w:spacing w:before="0" w:after="0"/>
              <w:jc w:val="center"/>
              <w:rPr>
                <w:sz w:val="22"/>
                <w:szCs w:val="22"/>
              </w:rPr>
            </w:pPr>
            <w:r w:rsidRPr="00187F2A">
              <w:rPr>
                <w:sz w:val="22"/>
                <w:szCs w:val="22"/>
              </w:rPr>
              <w:t> </w:t>
            </w:r>
          </w:p>
        </w:tc>
        <w:tc>
          <w:tcPr>
            <w:tcW w:w="422" w:type="pct"/>
            <w:tcBorders>
              <w:top w:val="nil"/>
              <w:left w:val="nil"/>
              <w:bottom w:val="single" w:sz="4" w:space="0" w:color="auto"/>
              <w:right w:val="single" w:sz="4" w:space="0" w:color="auto"/>
            </w:tcBorders>
            <w:shd w:val="clear" w:color="auto" w:fill="auto"/>
            <w:noWrap/>
            <w:vAlign w:val="center"/>
            <w:hideMark/>
          </w:tcPr>
          <w:p w:rsidR="00187F2A" w:rsidRPr="00187F2A" w:rsidRDefault="00187F2A" w:rsidP="00187F2A">
            <w:pPr>
              <w:autoSpaceDE/>
              <w:autoSpaceDN/>
              <w:adjustRightInd/>
              <w:spacing w:before="0" w:after="0"/>
              <w:jc w:val="center"/>
              <w:rPr>
                <w:sz w:val="22"/>
                <w:szCs w:val="22"/>
              </w:rPr>
            </w:pPr>
            <w:r w:rsidRPr="00187F2A">
              <w:rPr>
                <w:sz w:val="22"/>
                <w:szCs w:val="22"/>
              </w:rPr>
              <w:t>0</w:t>
            </w:r>
          </w:p>
        </w:tc>
        <w:tc>
          <w:tcPr>
            <w:tcW w:w="283" w:type="pct"/>
            <w:tcBorders>
              <w:top w:val="nil"/>
              <w:left w:val="nil"/>
              <w:bottom w:val="single" w:sz="4" w:space="0" w:color="auto"/>
              <w:right w:val="single" w:sz="4" w:space="0" w:color="auto"/>
            </w:tcBorders>
            <w:shd w:val="clear" w:color="auto" w:fill="auto"/>
            <w:noWrap/>
            <w:vAlign w:val="center"/>
            <w:hideMark/>
          </w:tcPr>
          <w:p w:rsidR="00187F2A" w:rsidRPr="00187F2A" w:rsidRDefault="00187F2A" w:rsidP="00187F2A">
            <w:pPr>
              <w:autoSpaceDE/>
              <w:autoSpaceDN/>
              <w:adjustRightInd/>
              <w:spacing w:before="0" w:after="0"/>
              <w:jc w:val="center"/>
              <w:rPr>
                <w:sz w:val="22"/>
                <w:szCs w:val="22"/>
              </w:rPr>
            </w:pPr>
            <w:r w:rsidRPr="00187F2A">
              <w:rPr>
                <w:sz w:val="22"/>
                <w:szCs w:val="22"/>
              </w:rPr>
              <w:t>0</w:t>
            </w:r>
          </w:p>
        </w:tc>
        <w:tc>
          <w:tcPr>
            <w:tcW w:w="419" w:type="pct"/>
            <w:tcBorders>
              <w:top w:val="nil"/>
              <w:left w:val="nil"/>
              <w:bottom w:val="single" w:sz="4" w:space="0" w:color="auto"/>
              <w:right w:val="single" w:sz="4" w:space="0" w:color="auto"/>
            </w:tcBorders>
            <w:shd w:val="clear" w:color="auto" w:fill="auto"/>
            <w:noWrap/>
            <w:vAlign w:val="center"/>
            <w:hideMark/>
          </w:tcPr>
          <w:p w:rsidR="00187F2A" w:rsidRPr="00187F2A" w:rsidRDefault="00187F2A" w:rsidP="00187F2A">
            <w:pPr>
              <w:autoSpaceDE/>
              <w:autoSpaceDN/>
              <w:adjustRightInd/>
              <w:spacing w:before="0" w:after="0"/>
              <w:jc w:val="center"/>
              <w:rPr>
                <w:sz w:val="22"/>
                <w:szCs w:val="22"/>
              </w:rPr>
            </w:pPr>
            <w:r w:rsidRPr="00187F2A">
              <w:rPr>
                <w:sz w:val="22"/>
                <w:szCs w:val="22"/>
              </w:rPr>
              <w:t>0,00</w:t>
            </w:r>
          </w:p>
        </w:tc>
        <w:tc>
          <w:tcPr>
            <w:tcW w:w="492" w:type="pct"/>
            <w:tcBorders>
              <w:top w:val="nil"/>
              <w:left w:val="nil"/>
              <w:bottom w:val="single" w:sz="4" w:space="0" w:color="auto"/>
              <w:right w:val="single" w:sz="4" w:space="0" w:color="auto"/>
            </w:tcBorders>
            <w:shd w:val="clear" w:color="auto" w:fill="auto"/>
            <w:noWrap/>
            <w:vAlign w:val="center"/>
            <w:hideMark/>
          </w:tcPr>
          <w:p w:rsidR="00187F2A" w:rsidRPr="00187F2A" w:rsidRDefault="00187F2A" w:rsidP="00187F2A">
            <w:pPr>
              <w:autoSpaceDE/>
              <w:autoSpaceDN/>
              <w:adjustRightInd/>
              <w:spacing w:before="0" w:after="0"/>
              <w:jc w:val="center"/>
              <w:rPr>
                <w:sz w:val="22"/>
                <w:szCs w:val="22"/>
              </w:rPr>
            </w:pPr>
            <w:r w:rsidRPr="00187F2A">
              <w:rPr>
                <w:sz w:val="22"/>
                <w:szCs w:val="22"/>
              </w:rPr>
              <w:t>22</w:t>
            </w:r>
          </w:p>
        </w:tc>
        <w:tc>
          <w:tcPr>
            <w:tcW w:w="509" w:type="pct"/>
            <w:tcBorders>
              <w:top w:val="nil"/>
              <w:left w:val="nil"/>
              <w:bottom w:val="single" w:sz="4" w:space="0" w:color="auto"/>
              <w:right w:val="single" w:sz="8" w:space="0" w:color="auto"/>
            </w:tcBorders>
            <w:shd w:val="clear" w:color="auto" w:fill="auto"/>
            <w:noWrap/>
            <w:vAlign w:val="center"/>
            <w:hideMark/>
          </w:tcPr>
          <w:p w:rsidR="00187F2A" w:rsidRPr="00187F2A" w:rsidRDefault="00187F2A" w:rsidP="00187F2A">
            <w:pPr>
              <w:autoSpaceDE/>
              <w:autoSpaceDN/>
              <w:adjustRightInd/>
              <w:spacing w:before="0" w:after="0"/>
              <w:jc w:val="center"/>
              <w:rPr>
                <w:sz w:val="22"/>
                <w:szCs w:val="22"/>
              </w:rPr>
            </w:pPr>
            <w:r w:rsidRPr="00187F2A">
              <w:rPr>
                <w:sz w:val="22"/>
                <w:szCs w:val="22"/>
              </w:rPr>
              <w:t>8,66</w:t>
            </w:r>
          </w:p>
        </w:tc>
      </w:tr>
      <w:tr w:rsidR="00187F2A" w:rsidRPr="00187F2A" w:rsidTr="00187F2A">
        <w:trPr>
          <w:trHeight w:val="397"/>
        </w:trPr>
        <w:tc>
          <w:tcPr>
            <w:tcW w:w="86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87F2A" w:rsidRPr="00187F2A" w:rsidRDefault="00187F2A" w:rsidP="00187F2A">
            <w:pPr>
              <w:autoSpaceDE/>
              <w:autoSpaceDN/>
              <w:adjustRightInd/>
              <w:spacing w:before="0" w:after="0"/>
              <w:jc w:val="center"/>
              <w:rPr>
                <w:b/>
                <w:sz w:val="22"/>
                <w:szCs w:val="22"/>
              </w:rPr>
            </w:pPr>
            <w:r w:rsidRPr="00187F2A">
              <w:rPr>
                <w:b/>
                <w:sz w:val="22"/>
                <w:szCs w:val="22"/>
              </w:rPr>
              <w:t>TOPLAM</w:t>
            </w:r>
          </w:p>
        </w:tc>
        <w:tc>
          <w:tcPr>
            <w:tcW w:w="395" w:type="pct"/>
            <w:tcBorders>
              <w:top w:val="nil"/>
              <w:left w:val="nil"/>
              <w:bottom w:val="single" w:sz="4" w:space="0" w:color="auto"/>
              <w:right w:val="single" w:sz="4" w:space="0" w:color="auto"/>
            </w:tcBorders>
            <w:shd w:val="clear" w:color="auto" w:fill="auto"/>
            <w:noWrap/>
            <w:vAlign w:val="center"/>
            <w:hideMark/>
          </w:tcPr>
          <w:p w:rsidR="00187F2A" w:rsidRPr="00187F2A" w:rsidRDefault="00187F2A" w:rsidP="00187F2A">
            <w:pPr>
              <w:autoSpaceDE/>
              <w:autoSpaceDN/>
              <w:adjustRightInd/>
              <w:spacing w:before="0" w:after="0"/>
              <w:jc w:val="center"/>
              <w:rPr>
                <w:b/>
                <w:sz w:val="22"/>
                <w:szCs w:val="22"/>
              </w:rPr>
            </w:pPr>
            <w:r w:rsidRPr="00187F2A">
              <w:rPr>
                <w:b/>
                <w:sz w:val="22"/>
                <w:szCs w:val="22"/>
              </w:rPr>
              <w:t>89</w:t>
            </w:r>
          </w:p>
        </w:tc>
        <w:tc>
          <w:tcPr>
            <w:tcW w:w="403" w:type="pct"/>
            <w:tcBorders>
              <w:top w:val="nil"/>
              <w:left w:val="nil"/>
              <w:bottom w:val="single" w:sz="4" w:space="0" w:color="auto"/>
              <w:right w:val="single" w:sz="4" w:space="0" w:color="auto"/>
            </w:tcBorders>
            <w:shd w:val="clear" w:color="auto" w:fill="auto"/>
            <w:noWrap/>
            <w:vAlign w:val="center"/>
            <w:hideMark/>
          </w:tcPr>
          <w:p w:rsidR="00187F2A" w:rsidRPr="00187F2A" w:rsidRDefault="00187F2A" w:rsidP="00187F2A">
            <w:pPr>
              <w:autoSpaceDE/>
              <w:autoSpaceDN/>
              <w:adjustRightInd/>
              <w:spacing w:before="0" w:after="0"/>
              <w:jc w:val="center"/>
              <w:rPr>
                <w:b/>
                <w:sz w:val="22"/>
                <w:szCs w:val="22"/>
              </w:rPr>
            </w:pPr>
            <w:r w:rsidRPr="00187F2A">
              <w:rPr>
                <w:b/>
                <w:sz w:val="22"/>
                <w:szCs w:val="22"/>
              </w:rPr>
              <w:t>100,00</w:t>
            </w:r>
          </w:p>
        </w:tc>
        <w:tc>
          <w:tcPr>
            <w:tcW w:w="407" w:type="pct"/>
            <w:tcBorders>
              <w:top w:val="nil"/>
              <w:left w:val="nil"/>
              <w:bottom w:val="single" w:sz="4" w:space="0" w:color="auto"/>
              <w:right w:val="single" w:sz="4" w:space="0" w:color="auto"/>
            </w:tcBorders>
            <w:shd w:val="clear" w:color="auto" w:fill="auto"/>
            <w:noWrap/>
            <w:vAlign w:val="center"/>
            <w:hideMark/>
          </w:tcPr>
          <w:p w:rsidR="00187F2A" w:rsidRPr="00187F2A" w:rsidRDefault="00187F2A" w:rsidP="00187F2A">
            <w:pPr>
              <w:autoSpaceDE/>
              <w:autoSpaceDN/>
              <w:adjustRightInd/>
              <w:spacing w:before="0" w:after="0"/>
              <w:jc w:val="center"/>
              <w:rPr>
                <w:b/>
                <w:sz w:val="22"/>
                <w:szCs w:val="22"/>
              </w:rPr>
            </w:pPr>
            <w:r w:rsidRPr="00187F2A">
              <w:rPr>
                <w:b/>
                <w:sz w:val="22"/>
                <w:szCs w:val="22"/>
              </w:rPr>
              <w:t>20</w:t>
            </w:r>
          </w:p>
        </w:tc>
        <w:tc>
          <w:tcPr>
            <w:tcW w:w="410" w:type="pct"/>
            <w:tcBorders>
              <w:top w:val="nil"/>
              <w:left w:val="nil"/>
              <w:bottom w:val="single" w:sz="4" w:space="0" w:color="auto"/>
              <w:right w:val="single" w:sz="4" w:space="0" w:color="auto"/>
            </w:tcBorders>
            <w:shd w:val="clear" w:color="auto" w:fill="auto"/>
            <w:noWrap/>
            <w:vAlign w:val="center"/>
            <w:hideMark/>
          </w:tcPr>
          <w:p w:rsidR="00187F2A" w:rsidRPr="00187F2A" w:rsidRDefault="00187F2A" w:rsidP="00187F2A">
            <w:pPr>
              <w:autoSpaceDE/>
              <w:autoSpaceDN/>
              <w:adjustRightInd/>
              <w:spacing w:before="0" w:after="0"/>
              <w:jc w:val="center"/>
              <w:rPr>
                <w:b/>
                <w:sz w:val="22"/>
                <w:szCs w:val="22"/>
              </w:rPr>
            </w:pPr>
            <w:r w:rsidRPr="00187F2A">
              <w:rPr>
                <w:b/>
                <w:sz w:val="22"/>
                <w:szCs w:val="22"/>
              </w:rPr>
              <w:t>50,00</w:t>
            </w:r>
          </w:p>
        </w:tc>
        <w:tc>
          <w:tcPr>
            <w:tcW w:w="399" w:type="pct"/>
            <w:tcBorders>
              <w:top w:val="nil"/>
              <w:left w:val="nil"/>
              <w:bottom w:val="single" w:sz="4" w:space="0" w:color="auto"/>
              <w:right w:val="single" w:sz="4" w:space="0" w:color="auto"/>
            </w:tcBorders>
            <w:shd w:val="clear" w:color="auto" w:fill="auto"/>
            <w:noWrap/>
            <w:vAlign w:val="center"/>
            <w:hideMark/>
          </w:tcPr>
          <w:p w:rsidR="00187F2A" w:rsidRPr="00187F2A" w:rsidRDefault="00187F2A" w:rsidP="00187F2A">
            <w:pPr>
              <w:autoSpaceDE/>
              <w:autoSpaceDN/>
              <w:adjustRightInd/>
              <w:spacing w:before="0" w:after="0"/>
              <w:jc w:val="center"/>
              <w:rPr>
                <w:b/>
                <w:sz w:val="22"/>
                <w:szCs w:val="22"/>
              </w:rPr>
            </w:pPr>
            <w:r w:rsidRPr="00187F2A">
              <w:rPr>
                <w:b/>
                <w:sz w:val="22"/>
                <w:szCs w:val="22"/>
              </w:rPr>
              <w:t>1</w:t>
            </w:r>
          </w:p>
        </w:tc>
        <w:tc>
          <w:tcPr>
            <w:tcW w:w="422" w:type="pct"/>
            <w:tcBorders>
              <w:top w:val="nil"/>
              <w:left w:val="nil"/>
              <w:bottom w:val="single" w:sz="4" w:space="0" w:color="auto"/>
              <w:right w:val="single" w:sz="4" w:space="0" w:color="auto"/>
            </w:tcBorders>
            <w:shd w:val="clear" w:color="auto" w:fill="auto"/>
            <w:noWrap/>
            <w:vAlign w:val="center"/>
            <w:hideMark/>
          </w:tcPr>
          <w:p w:rsidR="00187F2A" w:rsidRPr="00187F2A" w:rsidRDefault="00187F2A" w:rsidP="00187F2A">
            <w:pPr>
              <w:autoSpaceDE/>
              <w:autoSpaceDN/>
              <w:adjustRightInd/>
              <w:spacing w:before="0" w:after="0"/>
              <w:jc w:val="center"/>
              <w:rPr>
                <w:b/>
                <w:sz w:val="22"/>
                <w:szCs w:val="22"/>
              </w:rPr>
            </w:pPr>
            <w:r w:rsidRPr="00187F2A">
              <w:rPr>
                <w:b/>
                <w:sz w:val="22"/>
                <w:szCs w:val="22"/>
              </w:rPr>
              <w:t>100</w:t>
            </w:r>
          </w:p>
        </w:tc>
        <w:tc>
          <w:tcPr>
            <w:tcW w:w="283" w:type="pct"/>
            <w:tcBorders>
              <w:top w:val="nil"/>
              <w:left w:val="nil"/>
              <w:bottom w:val="single" w:sz="4" w:space="0" w:color="auto"/>
              <w:right w:val="single" w:sz="4" w:space="0" w:color="auto"/>
            </w:tcBorders>
            <w:shd w:val="clear" w:color="auto" w:fill="auto"/>
            <w:noWrap/>
            <w:vAlign w:val="center"/>
            <w:hideMark/>
          </w:tcPr>
          <w:p w:rsidR="00187F2A" w:rsidRPr="00187F2A" w:rsidRDefault="00187F2A" w:rsidP="00187F2A">
            <w:pPr>
              <w:autoSpaceDE/>
              <w:autoSpaceDN/>
              <w:adjustRightInd/>
              <w:spacing w:before="0" w:after="0"/>
              <w:jc w:val="center"/>
              <w:rPr>
                <w:b/>
                <w:sz w:val="22"/>
                <w:szCs w:val="22"/>
              </w:rPr>
            </w:pPr>
            <w:r w:rsidRPr="00187F2A">
              <w:rPr>
                <w:b/>
                <w:sz w:val="22"/>
                <w:szCs w:val="22"/>
              </w:rPr>
              <w:t>144</w:t>
            </w:r>
          </w:p>
        </w:tc>
        <w:tc>
          <w:tcPr>
            <w:tcW w:w="419" w:type="pct"/>
            <w:tcBorders>
              <w:top w:val="nil"/>
              <w:left w:val="nil"/>
              <w:bottom w:val="single" w:sz="4" w:space="0" w:color="auto"/>
              <w:right w:val="single" w:sz="4" w:space="0" w:color="auto"/>
            </w:tcBorders>
            <w:shd w:val="clear" w:color="auto" w:fill="auto"/>
            <w:noWrap/>
            <w:vAlign w:val="center"/>
            <w:hideMark/>
          </w:tcPr>
          <w:p w:rsidR="00187F2A" w:rsidRPr="00187F2A" w:rsidRDefault="00187F2A" w:rsidP="00187F2A">
            <w:pPr>
              <w:autoSpaceDE/>
              <w:autoSpaceDN/>
              <w:adjustRightInd/>
              <w:spacing w:before="0" w:after="0"/>
              <w:jc w:val="center"/>
              <w:rPr>
                <w:b/>
                <w:sz w:val="22"/>
                <w:szCs w:val="22"/>
              </w:rPr>
            </w:pPr>
            <w:r w:rsidRPr="00187F2A">
              <w:rPr>
                <w:b/>
                <w:sz w:val="22"/>
                <w:szCs w:val="22"/>
              </w:rPr>
              <w:t>100,00</w:t>
            </w:r>
          </w:p>
        </w:tc>
        <w:tc>
          <w:tcPr>
            <w:tcW w:w="492" w:type="pct"/>
            <w:tcBorders>
              <w:top w:val="nil"/>
              <w:left w:val="nil"/>
              <w:bottom w:val="single" w:sz="4" w:space="0" w:color="auto"/>
              <w:right w:val="single" w:sz="4" w:space="0" w:color="auto"/>
            </w:tcBorders>
            <w:shd w:val="clear" w:color="auto" w:fill="auto"/>
            <w:noWrap/>
            <w:vAlign w:val="center"/>
            <w:hideMark/>
          </w:tcPr>
          <w:p w:rsidR="00187F2A" w:rsidRPr="00187F2A" w:rsidRDefault="00187F2A" w:rsidP="00187F2A">
            <w:pPr>
              <w:autoSpaceDE/>
              <w:autoSpaceDN/>
              <w:adjustRightInd/>
              <w:spacing w:before="0" w:after="0"/>
              <w:jc w:val="center"/>
              <w:rPr>
                <w:b/>
                <w:sz w:val="22"/>
                <w:szCs w:val="22"/>
              </w:rPr>
            </w:pPr>
            <w:r w:rsidRPr="00187F2A">
              <w:rPr>
                <w:b/>
                <w:sz w:val="22"/>
                <w:szCs w:val="22"/>
              </w:rPr>
              <w:t>254</w:t>
            </w:r>
          </w:p>
        </w:tc>
        <w:tc>
          <w:tcPr>
            <w:tcW w:w="509" w:type="pct"/>
            <w:tcBorders>
              <w:top w:val="nil"/>
              <w:left w:val="nil"/>
              <w:bottom w:val="single" w:sz="4" w:space="0" w:color="auto"/>
              <w:right w:val="single" w:sz="8" w:space="0" w:color="auto"/>
            </w:tcBorders>
            <w:shd w:val="clear" w:color="auto" w:fill="auto"/>
            <w:noWrap/>
            <w:vAlign w:val="center"/>
            <w:hideMark/>
          </w:tcPr>
          <w:p w:rsidR="00187F2A" w:rsidRPr="00187F2A" w:rsidRDefault="00187F2A" w:rsidP="00187F2A">
            <w:pPr>
              <w:autoSpaceDE/>
              <w:autoSpaceDN/>
              <w:adjustRightInd/>
              <w:spacing w:before="0" w:after="0"/>
              <w:jc w:val="center"/>
              <w:rPr>
                <w:b/>
                <w:sz w:val="22"/>
                <w:szCs w:val="22"/>
              </w:rPr>
            </w:pPr>
            <w:r w:rsidRPr="00187F2A">
              <w:rPr>
                <w:b/>
                <w:sz w:val="22"/>
                <w:szCs w:val="22"/>
              </w:rPr>
              <w:t>100,00</w:t>
            </w:r>
          </w:p>
        </w:tc>
      </w:tr>
    </w:tbl>
    <w:p w:rsidR="00A321D2" w:rsidRPr="00DF3F75" w:rsidRDefault="00A321D2" w:rsidP="00D078D3">
      <w:pPr>
        <w:spacing w:before="30" w:after="30" w:line="360" w:lineRule="auto"/>
        <w:contextualSpacing/>
        <w:rPr>
          <w:b/>
        </w:rPr>
      </w:pPr>
      <w:r w:rsidRPr="00DF3F75">
        <w:rPr>
          <w:b/>
        </w:rPr>
        <w:lastRenderedPageBreak/>
        <w:t>5</w:t>
      </w:r>
      <w:r w:rsidR="00CD05FA" w:rsidRPr="00DF3F75">
        <w:rPr>
          <w:b/>
        </w:rPr>
        <w:t>-)  SUNULAN HİZMETLER</w:t>
      </w:r>
    </w:p>
    <w:p w:rsidR="00A321D2" w:rsidRPr="00DF3F75" w:rsidRDefault="00A321D2" w:rsidP="00A321D2">
      <w:pPr>
        <w:spacing w:line="360" w:lineRule="auto"/>
        <w:ind w:firstLine="709"/>
        <w:rPr>
          <w:color w:val="000000" w:themeColor="text1"/>
        </w:rPr>
      </w:pPr>
      <w:proofErr w:type="gramStart"/>
      <w:r w:rsidRPr="00DF3F75">
        <w:rPr>
          <w:color w:val="000000" w:themeColor="text1"/>
        </w:rPr>
        <w:t>Gençlik ve spor, sağlık, tarım, sanayi ve ticaret; Belediye sınırları il sınırı olan Büyükşehir Belediyeleri hariç ilin çevre düzeni plânı, bayındırlık ve iskân, toprağın korunması, erozyonun önlenmesi, kültür, sanat, turizm, sosyal hizmet ve yardımlar, yoksullara mikro kredi verilmesi, çocuk yuvaları ve yetiştirme yurtları; ilk ve orta öğretim kurumlarının arsa temini, binalarının yapım, bakım ve onarımı ile diğer ihtiyaçlarının karşılanmasına ilişkin hizmetleri il sınırları içinde, imar, yol, su, kanalizasyon, katı atık, çevre, acil yardım ve kurtarma, orman köylerinin desteklenmesi, ağaçlandırma, park ve bahçe tesisine ilişkin hizmetleri belediye sınırları dışında, ayrıca il özel idaresi bütçesinden, emniyet hizmetlerinin gerektirdiği teçhi</w:t>
      </w:r>
      <w:r w:rsidR="0038461F">
        <w:rPr>
          <w:color w:val="000000" w:themeColor="text1"/>
        </w:rPr>
        <w:t>zat alımıyla ilgili harcamaları</w:t>
      </w:r>
      <w:r w:rsidRPr="00DF3F75">
        <w:rPr>
          <w:color w:val="000000" w:themeColor="text1"/>
        </w:rPr>
        <w:t xml:space="preserve"> yapmakla görevli ve yetkilidir.</w:t>
      </w:r>
      <w:proofErr w:type="gramEnd"/>
    </w:p>
    <w:p w:rsidR="00A321D2" w:rsidRDefault="00A321D2" w:rsidP="00A321D2">
      <w:pPr>
        <w:pStyle w:val="AralkYok"/>
        <w:spacing w:line="360" w:lineRule="auto"/>
        <w:ind w:firstLine="709"/>
        <w:jc w:val="both"/>
        <w:rPr>
          <w:rFonts w:ascii="Times New Roman" w:hAnsi="Times New Roman" w:cs="Times New Roman"/>
          <w:color w:val="000000" w:themeColor="text1"/>
          <w:sz w:val="24"/>
          <w:szCs w:val="24"/>
        </w:rPr>
      </w:pPr>
      <w:r w:rsidRPr="00DF3F75">
        <w:rPr>
          <w:rFonts w:ascii="Times New Roman" w:hAnsi="Times New Roman" w:cs="Times New Roman"/>
          <w:color w:val="000000" w:themeColor="text1"/>
          <w:sz w:val="24"/>
          <w:szCs w:val="24"/>
        </w:rPr>
        <w:t>İl Özel İdaresi hizmetleri, vatandaşlara en yakın yerlerde ve en uygun yöntemlerle sunulur. Hizmet sunumunda özürlü, yaşlı, düşkün ve dar gelirlilerin durumuna uygun yöntemler uygulanır.</w:t>
      </w:r>
    </w:p>
    <w:p w:rsidR="00A75A79" w:rsidRDefault="00A75A79" w:rsidP="00A321D2">
      <w:pPr>
        <w:pStyle w:val="AralkYok"/>
        <w:spacing w:line="360" w:lineRule="auto"/>
        <w:ind w:firstLine="709"/>
        <w:jc w:val="both"/>
        <w:rPr>
          <w:rFonts w:ascii="Times New Roman" w:hAnsi="Times New Roman" w:cs="Times New Roman"/>
          <w:b/>
          <w:color w:val="000000" w:themeColor="text1"/>
          <w:sz w:val="24"/>
          <w:szCs w:val="24"/>
        </w:rPr>
      </w:pPr>
    </w:p>
    <w:p w:rsidR="00A321D2" w:rsidRPr="00DF3F75" w:rsidRDefault="00A321D2" w:rsidP="00A321D2">
      <w:pPr>
        <w:pStyle w:val="AralkYok"/>
        <w:spacing w:line="360" w:lineRule="auto"/>
        <w:ind w:firstLine="709"/>
        <w:jc w:val="both"/>
        <w:rPr>
          <w:rFonts w:ascii="Times New Roman" w:hAnsi="Times New Roman" w:cs="Times New Roman"/>
          <w:b/>
          <w:sz w:val="24"/>
          <w:szCs w:val="24"/>
        </w:rPr>
      </w:pPr>
      <w:r w:rsidRPr="00DF3F75">
        <w:rPr>
          <w:rFonts w:ascii="Times New Roman" w:hAnsi="Times New Roman" w:cs="Times New Roman"/>
          <w:b/>
          <w:color w:val="000000" w:themeColor="text1"/>
          <w:sz w:val="24"/>
          <w:szCs w:val="24"/>
        </w:rPr>
        <w:t xml:space="preserve">6-) </w:t>
      </w:r>
      <w:r w:rsidR="00CD05FA" w:rsidRPr="00DF3F75">
        <w:rPr>
          <w:rFonts w:ascii="Times New Roman" w:hAnsi="Times New Roman" w:cs="Times New Roman"/>
          <w:b/>
          <w:color w:val="000000" w:themeColor="text1"/>
          <w:sz w:val="24"/>
          <w:szCs w:val="24"/>
        </w:rPr>
        <w:t>YÖNETİM VE İÇ KONTROL SİSTEMİ</w:t>
      </w:r>
    </w:p>
    <w:p w:rsidR="00A75A79" w:rsidRDefault="00A321D2" w:rsidP="00A321D2">
      <w:pPr>
        <w:spacing w:line="360" w:lineRule="auto"/>
        <w:ind w:firstLine="708"/>
        <w:rPr>
          <w:color w:val="000000" w:themeColor="text1"/>
        </w:rPr>
      </w:pPr>
      <w:r w:rsidRPr="00DF3F75">
        <w:rPr>
          <w:color w:val="000000" w:themeColor="text1"/>
        </w:rPr>
        <w:t>Düzce İl Özel İdaresi</w:t>
      </w:r>
      <w:r w:rsidR="00A75A79">
        <w:rPr>
          <w:color w:val="000000" w:themeColor="text1"/>
        </w:rPr>
        <w:t xml:space="preserve"> Üst Yöneticisi Düzce Valisi’dir. Vali, il özel idare iş ve işlemlerini Genel Sekreter aracılığıyla takip eder ve yürütür.</w:t>
      </w:r>
    </w:p>
    <w:p w:rsidR="00A321D2" w:rsidRPr="00DF3F75" w:rsidRDefault="00A321D2" w:rsidP="00A321D2">
      <w:pPr>
        <w:spacing w:line="360" w:lineRule="auto"/>
        <w:ind w:firstLine="708"/>
        <w:rPr>
          <w:color w:val="000000" w:themeColor="text1"/>
        </w:rPr>
      </w:pPr>
      <w:r w:rsidRPr="00DF3F75">
        <w:rPr>
          <w:color w:val="000000" w:themeColor="text1"/>
        </w:rPr>
        <w:t xml:space="preserve">Bütçeyle kendisine ödenek tahsis edilen birim yöneticileri harcama yetkilisi olarak görev yapmaktadır. </w:t>
      </w:r>
    </w:p>
    <w:p w:rsidR="00A321D2" w:rsidRPr="00DF3F75" w:rsidRDefault="00A321D2" w:rsidP="00A321D2">
      <w:pPr>
        <w:spacing w:line="360" w:lineRule="auto"/>
        <w:ind w:firstLine="708"/>
        <w:rPr>
          <w:color w:val="000000" w:themeColor="text1"/>
        </w:rPr>
      </w:pPr>
      <w:r w:rsidRPr="00DF3F75">
        <w:rPr>
          <w:color w:val="000000" w:themeColor="text1"/>
        </w:rPr>
        <w:t xml:space="preserve">Ödeme emri düzenlemekle yetkili gerçekleştirme görevlileri ilgili harcama birimlerindeki görevlendirilen personellerdir. </w:t>
      </w:r>
    </w:p>
    <w:p w:rsidR="00A321D2" w:rsidRDefault="00A321D2" w:rsidP="00A321D2">
      <w:pPr>
        <w:spacing w:line="360" w:lineRule="auto"/>
        <w:ind w:firstLine="709"/>
        <w:rPr>
          <w:color w:val="000000" w:themeColor="text1"/>
        </w:rPr>
      </w:pPr>
      <w:proofErr w:type="gramStart"/>
      <w:r w:rsidRPr="00DF3F75">
        <w:rPr>
          <w:color w:val="000000" w:themeColor="text1"/>
        </w:rPr>
        <w:t>İç Kontr</w:t>
      </w:r>
      <w:r w:rsidR="00D43328" w:rsidRPr="00DF3F75">
        <w:rPr>
          <w:color w:val="000000" w:themeColor="text1"/>
        </w:rPr>
        <w:t>ol ve Ön Mali Kontrole İlişkin U</w:t>
      </w:r>
      <w:r w:rsidR="008745C5" w:rsidRPr="00DF3F75">
        <w:rPr>
          <w:color w:val="000000" w:themeColor="text1"/>
        </w:rPr>
        <w:t>sul ve Esaslar Hakkındaki Y</w:t>
      </w:r>
      <w:r w:rsidRPr="00DF3F75">
        <w:rPr>
          <w:color w:val="000000" w:themeColor="text1"/>
        </w:rPr>
        <w:t xml:space="preserve">önetmelik hükümleri doğrultusunda; İdarelerin gelir, gider, varlık ve yükümlülüklerine ilişkin mali karar ve işlemlerinin, İdarenin bütçesi, bütçe tertibi, kullanılabilir ödenek tutarı, harcama programı, finansman programı ve diğer mali mevzuat hükümlerine uygunluğu ve kaynakların etkili, ekonomik ve verimli bir şekilde kullanılması yönlerinden yapılan kontroller, gerçekleştirme görevlileri, harcama yetkilileri ve muhasebe yetkilisi tarafından yapılmaktadır. </w:t>
      </w:r>
      <w:proofErr w:type="gramEnd"/>
    </w:p>
    <w:p w:rsidR="00DF692F" w:rsidRPr="00DF3F75" w:rsidRDefault="00DF692F" w:rsidP="00DF692F">
      <w:pPr>
        <w:spacing w:line="360" w:lineRule="auto"/>
        <w:ind w:firstLine="708"/>
        <w:rPr>
          <w:color w:val="000000" w:themeColor="text1"/>
        </w:rPr>
      </w:pPr>
      <w:r>
        <w:rPr>
          <w:color w:val="000000" w:themeColor="text1"/>
        </w:rPr>
        <w:t>İç Kontrol çalışmaları</w:t>
      </w:r>
      <w:r w:rsidRPr="00DF3F75">
        <w:rPr>
          <w:color w:val="000000" w:themeColor="text1"/>
        </w:rPr>
        <w:t>, 2009 yılında başlatılmış, İdarede oluşturulan çalışma grubu ile İç Kontrol Standartları Eylem Planı hazırlanmıştır. Kısmen uygulanmış olan İç Kontrol Eylem Planı 2016-2017 dönemi</w:t>
      </w:r>
      <w:r>
        <w:rPr>
          <w:color w:val="000000" w:themeColor="text1"/>
        </w:rPr>
        <w:t xml:space="preserve"> ile 2018-2020 dönemi</w:t>
      </w:r>
      <w:r w:rsidRPr="00DF3F75">
        <w:rPr>
          <w:color w:val="000000" w:themeColor="text1"/>
        </w:rPr>
        <w:t xml:space="preserve"> için güncellenmiş ve çalışmalar başlatılmıştır</w:t>
      </w:r>
      <w:r>
        <w:rPr>
          <w:color w:val="000000" w:themeColor="text1"/>
        </w:rPr>
        <w:t xml:space="preserve">. </w:t>
      </w:r>
    </w:p>
    <w:p w:rsidR="00DF692F" w:rsidRPr="00DF3F75" w:rsidRDefault="00DF692F" w:rsidP="00A321D2">
      <w:pPr>
        <w:spacing w:line="360" w:lineRule="auto"/>
        <w:ind w:firstLine="709"/>
        <w:rPr>
          <w:color w:val="000000" w:themeColor="text1"/>
        </w:rPr>
      </w:pPr>
    </w:p>
    <w:p w:rsidR="0039048E" w:rsidRDefault="0039048E" w:rsidP="00C6563D">
      <w:pPr>
        <w:spacing w:line="360" w:lineRule="auto"/>
        <w:ind w:firstLine="709"/>
        <w:rPr>
          <w:color w:val="000000"/>
        </w:rPr>
      </w:pPr>
    </w:p>
    <w:p w:rsidR="0039048E" w:rsidRDefault="0039048E" w:rsidP="00C6563D">
      <w:pPr>
        <w:spacing w:line="360" w:lineRule="auto"/>
        <w:ind w:firstLine="709"/>
        <w:rPr>
          <w:color w:val="000000"/>
        </w:rPr>
      </w:pPr>
    </w:p>
    <w:p w:rsidR="0039048E" w:rsidRDefault="0039048E" w:rsidP="00C6563D">
      <w:pPr>
        <w:spacing w:line="360" w:lineRule="auto"/>
        <w:ind w:firstLine="709"/>
        <w:rPr>
          <w:color w:val="000000"/>
        </w:rPr>
      </w:pPr>
    </w:p>
    <w:p w:rsidR="00A321D2" w:rsidRDefault="00A321D2" w:rsidP="00A321D2">
      <w:pPr>
        <w:spacing w:line="360" w:lineRule="auto"/>
        <w:rPr>
          <w:b/>
          <w:color w:val="000000" w:themeColor="text1"/>
        </w:rPr>
      </w:pPr>
      <w:r w:rsidRPr="00DF3F75">
        <w:rPr>
          <w:b/>
          <w:color w:val="000000" w:themeColor="text1"/>
        </w:rPr>
        <w:lastRenderedPageBreak/>
        <w:t>II- AMAÇ VE HEDEFLER</w:t>
      </w:r>
    </w:p>
    <w:p w:rsidR="003320DD" w:rsidRPr="00DF3F75" w:rsidRDefault="003320DD" w:rsidP="00A321D2">
      <w:pPr>
        <w:spacing w:line="360" w:lineRule="auto"/>
        <w:rPr>
          <w:b/>
          <w:color w:val="000000" w:themeColor="text1"/>
        </w:rPr>
      </w:pPr>
    </w:p>
    <w:p w:rsidR="00A321D2" w:rsidRPr="00DF3F75" w:rsidRDefault="00B82ADB" w:rsidP="00E856A4">
      <w:pPr>
        <w:spacing w:before="30" w:after="30" w:line="360" w:lineRule="auto"/>
        <w:ind w:firstLine="708"/>
        <w:contextualSpacing/>
        <w:rPr>
          <w:b/>
          <w:color w:val="000000" w:themeColor="text1"/>
        </w:rPr>
      </w:pPr>
      <w:r>
        <w:rPr>
          <w:b/>
          <w:color w:val="000000" w:themeColor="text1"/>
        </w:rPr>
        <w:t>A</w:t>
      </w:r>
      <w:r w:rsidR="00A321D2" w:rsidRPr="00DF3F75">
        <w:rPr>
          <w:b/>
          <w:color w:val="000000" w:themeColor="text1"/>
        </w:rPr>
        <w:t xml:space="preserve">-) </w:t>
      </w:r>
      <w:r w:rsidR="00CD05FA" w:rsidRPr="00DF3F75">
        <w:rPr>
          <w:b/>
          <w:color w:val="000000" w:themeColor="text1"/>
        </w:rPr>
        <w:t>TEMEL POLİTİKA VE ÖNCELİKLER</w:t>
      </w:r>
    </w:p>
    <w:p w:rsidR="00180082" w:rsidRDefault="00DF692F" w:rsidP="00A321D2">
      <w:pPr>
        <w:spacing w:before="30" w:after="30" w:line="360" w:lineRule="auto"/>
        <w:ind w:firstLine="709"/>
        <w:rPr>
          <w:color w:val="000000" w:themeColor="text1"/>
        </w:rPr>
      </w:pPr>
      <w:r>
        <w:rPr>
          <w:color w:val="000000" w:themeColor="text1"/>
        </w:rPr>
        <w:t xml:space="preserve">Fiziki ve maddi kaynakların </w:t>
      </w:r>
      <w:r w:rsidR="00A321D2" w:rsidRPr="00DF3F75">
        <w:rPr>
          <w:color w:val="000000" w:themeColor="text1"/>
        </w:rPr>
        <w:t>ekonomik, verimli ve etkin bir biçimde kullanılarak,</w:t>
      </w:r>
      <w:r>
        <w:rPr>
          <w:color w:val="000000" w:themeColor="text1"/>
        </w:rPr>
        <w:t xml:space="preserve"> vatandaşların acil </w:t>
      </w:r>
      <w:r w:rsidR="00A321D2" w:rsidRPr="00DF3F75">
        <w:rPr>
          <w:color w:val="000000" w:themeColor="text1"/>
        </w:rPr>
        <w:t xml:space="preserve">ve öncelikli ihtiyaçları </w:t>
      </w:r>
      <w:r>
        <w:rPr>
          <w:color w:val="000000" w:themeColor="text1"/>
        </w:rPr>
        <w:t>dikkate alın</w:t>
      </w:r>
      <w:r w:rsidR="00180082">
        <w:rPr>
          <w:color w:val="000000" w:themeColor="text1"/>
        </w:rPr>
        <w:t xml:space="preserve">ması, </w:t>
      </w:r>
      <w:r w:rsidR="00A321D2" w:rsidRPr="00DF3F75">
        <w:rPr>
          <w:color w:val="000000" w:themeColor="text1"/>
        </w:rPr>
        <w:t>kamu kaynaklarının şeffaf</w:t>
      </w:r>
      <w:r>
        <w:rPr>
          <w:color w:val="000000" w:themeColor="text1"/>
        </w:rPr>
        <w:t>lık</w:t>
      </w:r>
      <w:r w:rsidR="00A321D2" w:rsidRPr="00DF3F75">
        <w:rPr>
          <w:color w:val="000000" w:themeColor="text1"/>
        </w:rPr>
        <w:t xml:space="preserve"> ve hesap verilebilirlik ilkeleri çerçevesinde</w:t>
      </w:r>
      <w:r>
        <w:rPr>
          <w:color w:val="000000" w:themeColor="text1"/>
        </w:rPr>
        <w:t xml:space="preserve"> kullanılması</w:t>
      </w:r>
      <w:r w:rsidR="00180082">
        <w:rPr>
          <w:color w:val="000000" w:themeColor="text1"/>
        </w:rPr>
        <w:t xml:space="preserve"> ve </w:t>
      </w:r>
      <w:r>
        <w:rPr>
          <w:color w:val="000000" w:themeColor="text1"/>
        </w:rPr>
        <w:t xml:space="preserve">hizmet sunumunu kesintisiz yerine getirmeyi </w:t>
      </w:r>
      <w:r w:rsidR="00180082">
        <w:rPr>
          <w:color w:val="000000" w:themeColor="text1"/>
        </w:rPr>
        <w:t>amaçlanmaktadır. Bu kapsamda;</w:t>
      </w:r>
    </w:p>
    <w:p w:rsidR="00B82ADB" w:rsidRDefault="00A321D2" w:rsidP="00A321D2">
      <w:pPr>
        <w:spacing w:before="30" w:after="30" w:line="360" w:lineRule="auto"/>
        <w:ind w:firstLine="709"/>
        <w:rPr>
          <w:color w:val="000000" w:themeColor="text1"/>
        </w:rPr>
      </w:pPr>
      <w:r w:rsidRPr="00DF3F75">
        <w:rPr>
          <w:color w:val="000000" w:themeColor="text1"/>
        </w:rPr>
        <w:t xml:space="preserve">Kurumsal </w:t>
      </w:r>
      <w:r w:rsidR="00180082">
        <w:rPr>
          <w:color w:val="000000" w:themeColor="text1"/>
        </w:rPr>
        <w:t>yapının nitelik ve nicelik olarak geliştirilmesi,</w:t>
      </w:r>
      <w:r w:rsidRPr="00DF3F75">
        <w:rPr>
          <w:color w:val="000000" w:themeColor="text1"/>
        </w:rPr>
        <w:t xml:space="preserve"> sorumluluk alanımızdaki yol standartlarının yükseltilmesi, mevcut yolların korunması</w:t>
      </w:r>
      <w:r w:rsidR="00180082">
        <w:rPr>
          <w:color w:val="000000" w:themeColor="text1"/>
        </w:rPr>
        <w:t xml:space="preserve"> ve bakımlarının yapılması</w:t>
      </w:r>
      <w:r w:rsidRPr="00DF3F75">
        <w:rPr>
          <w:color w:val="000000" w:themeColor="text1"/>
        </w:rPr>
        <w:t>,</w:t>
      </w:r>
      <w:r w:rsidR="00180082">
        <w:rPr>
          <w:color w:val="000000" w:themeColor="text1"/>
        </w:rPr>
        <w:t xml:space="preserve"> </w:t>
      </w:r>
      <w:r w:rsidRPr="00DF3F75">
        <w:rPr>
          <w:color w:val="000000" w:themeColor="text1"/>
        </w:rPr>
        <w:t>su kaynakları</w:t>
      </w:r>
      <w:r w:rsidR="00180082">
        <w:rPr>
          <w:color w:val="000000" w:themeColor="text1"/>
        </w:rPr>
        <w:t xml:space="preserve">nın sürdürülebilir çevre ilkesi doğrultusunda </w:t>
      </w:r>
      <w:r w:rsidRPr="00DF3F75">
        <w:rPr>
          <w:color w:val="000000" w:themeColor="text1"/>
        </w:rPr>
        <w:t>etkin kullanılması, kırsal altyapının geliştirilmesi, yaşanabilir bir çevre oluşturma, eğitim, sağlık, kültür-turizm, spor ve sosyal hizmetler</w:t>
      </w:r>
      <w:r w:rsidR="00180082">
        <w:rPr>
          <w:color w:val="000000" w:themeColor="text1"/>
        </w:rPr>
        <w:t>e</w:t>
      </w:r>
      <w:r w:rsidRPr="00DF3F75">
        <w:rPr>
          <w:color w:val="000000" w:themeColor="text1"/>
        </w:rPr>
        <w:t xml:space="preserve"> yönelik yatırım </w:t>
      </w:r>
      <w:r w:rsidR="00180082">
        <w:rPr>
          <w:color w:val="000000" w:themeColor="text1"/>
        </w:rPr>
        <w:t>yapılması planlanmıştır.</w:t>
      </w:r>
    </w:p>
    <w:p w:rsidR="00CD05FA" w:rsidRPr="00DF3F75" w:rsidRDefault="00CD05FA" w:rsidP="00A321D2">
      <w:pPr>
        <w:spacing w:before="30" w:after="30" w:line="360" w:lineRule="auto"/>
        <w:ind w:firstLine="709"/>
      </w:pPr>
    </w:p>
    <w:p w:rsidR="00B82ADB" w:rsidRPr="00DF3F75" w:rsidRDefault="00B82ADB" w:rsidP="00B82ADB">
      <w:pPr>
        <w:spacing w:line="360" w:lineRule="auto"/>
        <w:rPr>
          <w:b/>
          <w:color w:val="000000" w:themeColor="text1"/>
        </w:rPr>
      </w:pPr>
      <w:r>
        <w:rPr>
          <w:b/>
          <w:color w:val="000000" w:themeColor="text1"/>
        </w:rPr>
        <w:tab/>
        <w:t>B</w:t>
      </w:r>
      <w:r w:rsidR="00CD05FA" w:rsidRPr="00DF3F75">
        <w:rPr>
          <w:b/>
          <w:color w:val="000000" w:themeColor="text1"/>
        </w:rPr>
        <w:t xml:space="preserve">-) </w:t>
      </w:r>
      <w:r w:rsidR="00CD05FA">
        <w:rPr>
          <w:b/>
          <w:color w:val="000000" w:themeColor="text1"/>
        </w:rPr>
        <w:t xml:space="preserve">İDARENİN STRATEJİK PLANINDA YER ALAN AMAÇ VE HEDEFLER </w:t>
      </w:r>
    </w:p>
    <w:p w:rsidR="00B82ADB" w:rsidRDefault="00B82ADB" w:rsidP="00B82ADB">
      <w:pPr>
        <w:spacing w:line="360" w:lineRule="auto"/>
        <w:ind w:firstLine="709"/>
        <w:rPr>
          <w:color w:val="000000" w:themeColor="text1"/>
        </w:rPr>
      </w:pPr>
      <w:r>
        <w:rPr>
          <w:color w:val="000000" w:themeColor="text1"/>
        </w:rPr>
        <w:t>2020-2024</w:t>
      </w:r>
      <w:r w:rsidRPr="00DF3F75">
        <w:rPr>
          <w:color w:val="000000" w:themeColor="text1"/>
        </w:rPr>
        <w:t xml:space="preserve"> yıllarını kapsayan Düzce İl Özel İdaresi Stratejik Planında belirlenen Stratejik amaç v</w:t>
      </w:r>
      <w:r w:rsidR="008407E5">
        <w:rPr>
          <w:color w:val="000000" w:themeColor="text1"/>
        </w:rPr>
        <w:t>e hedeflerin gerçekleşmesi için</w:t>
      </w:r>
      <w:r w:rsidRPr="00DF3F75">
        <w:rPr>
          <w:color w:val="000000" w:themeColor="text1"/>
        </w:rPr>
        <w:t xml:space="preserve"> İl Özel İdaresinin görev alanına giren konularda gerekli hassasiyet</w:t>
      </w:r>
      <w:r w:rsidR="00180082">
        <w:rPr>
          <w:color w:val="000000" w:themeColor="text1"/>
        </w:rPr>
        <w:t xml:space="preserve"> gösterilmekte ve çalışmalar belirtilen kapsamda</w:t>
      </w:r>
      <w:r w:rsidRPr="00DF3F75">
        <w:rPr>
          <w:color w:val="000000" w:themeColor="text1"/>
        </w:rPr>
        <w:t xml:space="preserve"> gerçekleştirilmektedir. </w:t>
      </w:r>
    </w:p>
    <w:p w:rsidR="00372A7E" w:rsidRDefault="00372A7E" w:rsidP="00B82ADB">
      <w:pPr>
        <w:spacing w:line="360" w:lineRule="auto"/>
        <w:ind w:firstLine="709"/>
        <w:rPr>
          <w:color w:val="000000" w:themeColor="text1"/>
        </w:rPr>
      </w:pPr>
    </w:p>
    <w:p w:rsidR="00372A7E" w:rsidRDefault="00372A7E" w:rsidP="00B82ADB">
      <w:pPr>
        <w:spacing w:line="360" w:lineRule="auto"/>
        <w:ind w:firstLine="709"/>
        <w:rPr>
          <w:color w:val="000000" w:themeColor="text1"/>
        </w:rPr>
      </w:pPr>
    </w:p>
    <w:p w:rsidR="00372A7E" w:rsidRDefault="00372A7E" w:rsidP="00B82ADB">
      <w:pPr>
        <w:spacing w:line="360" w:lineRule="auto"/>
        <w:ind w:firstLine="709"/>
        <w:rPr>
          <w:color w:val="000000" w:themeColor="text1"/>
        </w:rPr>
      </w:pPr>
    </w:p>
    <w:p w:rsidR="00372A7E" w:rsidRDefault="00372A7E" w:rsidP="00B82ADB">
      <w:pPr>
        <w:spacing w:line="360" w:lineRule="auto"/>
        <w:ind w:firstLine="709"/>
        <w:rPr>
          <w:color w:val="000000" w:themeColor="text1"/>
        </w:rPr>
        <w:sectPr w:rsidR="00372A7E" w:rsidSect="00B8681C">
          <w:pgSz w:w="11906" w:h="16838" w:code="9"/>
          <w:pgMar w:top="993" w:right="1134" w:bottom="1134" w:left="1134" w:header="709" w:footer="709" w:gutter="0"/>
          <w:pgNumType w:start="1"/>
          <w:cols w:space="708"/>
          <w:docGrid w:linePitch="360"/>
        </w:sectPr>
      </w:pPr>
    </w:p>
    <w:tbl>
      <w:tblPr>
        <w:tblW w:w="5000" w:type="pct"/>
        <w:tblCellMar>
          <w:left w:w="70" w:type="dxa"/>
          <w:right w:w="70" w:type="dxa"/>
        </w:tblCellMar>
        <w:tblLook w:val="04A0" w:firstRow="1" w:lastRow="0" w:firstColumn="1" w:lastColumn="0" w:noHBand="0" w:noVBand="1"/>
      </w:tblPr>
      <w:tblGrid>
        <w:gridCol w:w="470"/>
        <w:gridCol w:w="2468"/>
        <w:gridCol w:w="2806"/>
        <w:gridCol w:w="2709"/>
        <w:gridCol w:w="2644"/>
        <w:gridCol w:w="3604"/>
      </w:tblGrid>
      <w:tr w:rsidR="00372A7E" w:rsidRPr="00CD05FA" w:rsidTr="00372A7E">
        <w:trPr>
          <w:trHeight w:val="300"/>
        </w:trPr>
        <w:tc>
          <w:tcPr>
            <w:tcW w:w="5000" w:type="pct"/>
            <w:gridSpan w:val="6"/>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72A7E" w:rsidRPr="009508CC" w:rsidRDefault="00372A7E" w:rsidP="00372A7E">
            <w:pPr>
              <w:autoSpaceDE/>
              <w:autoSpaceDN/>
              <w:adjustRightInd/>
              <w:spacing w:before="0" w:after="0"/>
              <w:jc w:val="center"/>
              <w:rPr>
                <w:b/>
                <w:bCs/>
                <w:color w:val="000000"/>
              </w:rPr>
            </w:pPr>
            <w:r w:rsidRPr="009508CC">
              <w:rPr>
                <w:b/>
                <w:bCs/>
                <w:color w:val="000000"/>
              </w:rPr>
              <w:lastRenderedPageBreak/>
              <w:t>STRATEJİK AMAÇLAR-HEDEFLER-STRATEJİLER-GÖSTERGELER</w:t>
            </w:r>
          </w:p>
        </w:tc>
      </w:tr>
      <w:tr w:rsidR="00372A7E" w:rsidRPr="00CD05FA" w:rsidTr="00372A7E">
        <w:trPr>
          <w:trHeight w:val="300"/>
        </w:trPr>
        <w:tc>
          <w:tcPr>
            <w:tcW w:w="157" w:type="pct"/>
            <w:tcBorders>
              <w:top w:val="nil"/>
              <w:left w:val="nil"/>
              <w:bottom w:val="nil"/>
              <w:right w:val="nil"/>
            </w:tcBorders>
            <w:shd w:val="clear" w:color="auto" w:fill="auto"/>
            <w:noWrap/>
            <w:vAlign w:val="center"/>
            <w:hideMark/>
          </w:tcPr>
          <w:p w:rsidR="00372A7E" w:rsidRPr="00CD05FA" w:rsidRDefault="00372A7E" w:rsidP="00372A7E">
            <w:pPr>
              <w:autoSpaceDE/>
              <w:autoSpaceDN/>
              <w:adjustRightInd/>
              <w:spacing w:before="0" w:after="0"/>
              <w:jc w:val="center"/>
              <w:rPr>
                <w:b/>
                <w:bCs/>
                <w:color w:val="000000"/>
                <w:sz w:val="22"/>
                <w:szCs w:val="22"/>
              </w:rPr>
            </w:pPr>
          </w:p>
        </w:tc>
        <w:tc>
          <w:tcPr>
            <w:tcW w:w="840" w:type="pct"/>
            <w:tcBorders>
              <w:top w:val="nil"/>
              <w:left w:val="nil"/>
              <w:bottom w:val="nil"/>
              <w:right w:val="nil"/>
            </w:tcBorders>
            <w:shd w:val="clear" w:color="auto" w:fill="auto"/>
            <w:noWrap/>
            <w:vAlign w:val="center"/>
            <w:hideMark/>
          </w:tcPr>
          <w:p w:rsidR="00372A7E" w:rsidRPr="00CD05FA" w:rsidRDefault="00372A7E" w:rsidP="00372A7E">
            <w:pPr>
              <w:autoSpaceDE/>
              <w:autoSpaceDN/>
              <w:adjustRightInd/>
              <w:spacing w:before="0" w:after="0"/>
              <w:jc w:val="left"/>
              <w:rPr>
                <w:sz w:val="22"/>
                <w:szCs w:val="22"/>
              </w:rPr>
            </w:pPr>
          </w:p>
        </w:tc>
        <w:tc>
          <w:tcPr>
            <w:tcW w:w="955" w:type="pct"/>
            <w:tcBorders>
              <w:top w:val="nil"/>
              <w:left w:val="nil"/>
              <w:bottom w:val="nil"/>
              <w:right w:val="nil"/>
            </w:tcBorders>
            <w:shd w:val="clear" w:color="auto" w:fill="auto"/>
            <w:noWrap/>
            <w:vAlign w:val="center"/>
            <w:hideMark/>
          </w:tcPr>
          <w:p w:rsidR="00372A7E" w:rsidRPr="00CD05FA" w:rsidRDefault="00372A7E" w:rsidP="00372A7E">
            <w:pPr>
              <w:autoSpaceDE/>
              <w:autoSpaceDN/>
              <w:adjustRightInd/>
              <w:spacing w:before="0" w:after="0"/>
              <w:jc w:val="left"/>
              <w:rPr>
                <w:sz w:val="22"/>
                <w:szCs w:val="22"/>
              </w:rPr>
            </w:pPr>
          </w:p>
        </w:tc>
        <w:tc>
          <w:tcPr>
            <w:tcW w:w="922" w:type="pct"/>
            <w:tcBorders>
              <w:top w:val="nil"/>
              <w:left w:val="nil"/>
              <w:bottom w:val="nil"/>
              <w:right w:val="nil"/>
            </w:tcBorders>
            <w:shd w:val="clear" w:color="auto" w:fill="auto"/>
            <w:noWrap/>
            <w:vAlign w:val="center"/>
            <w:hideMark/>
          </w:tcPr>
          <w:p w:rsidR="00372A7E" w:rsidRPr="00CD05FA" w:rsidRDefault="00372A7E" w:rsidP="00372A7E">
            <w:pPr>
              <w:autoSpaceDE/>
              <w:autoSpaceDN/>
              <w:adjustRightInd/>
              <w:spacing w:before="0" w:after="0"/>
              <w:jc w:val="left"/>
              <w:rPr>
                <w:sz w:val="22"/>
                <w:szCs w:val="22"/>
              </w:rPr>
            </w:pPr>
          </w:p>
        </w:tc>
        <w:tc>
          <w:tcPr>
            <w:tcW w:w="900" w:type="pct"/>
            <w:tcBorders>
              <w:top w:val="nil"/>
              <w:left w:val="nil"/>
              <w:bottom w:val="nil"/>
              <w:right w:val="nil"/>
            </w:tcBorders>
            <w:shd w:val="clear" w:color="auto" w:fill="auto"/>
            <w:noWrap/>
            <w:vAlign w:val="center"/>
            <w:hideMark/>
          </w:tcPr>
          <w:p w:rsidR="00372A7E" w:rsidRPr="00CD05FA" w:rsidRDefault="00372A7E" w:rsidP="00372A7E">
            <w:pPr>
              <w:autoSpaceDE/>
              <w:autoSpaceDN/>
              <w:adjustRightInd/>
              <w:spacing w:before="0" w:after="0"/>
              <w:jc w:val="left"/>
              <w:rPr>
                <w:sz w:val="22"/>
                <w:szCs w:val="22"/>
              </w:rPr>
            </w:pPr>
          </w:p>
        </w:tc>
        <w:tc>
          <w:tcPr>
            <w:tcW w:w="1227" w:type="pct"/>
            <w:tcBorders>
              <w:top w:val="nil"/>
              <w:left w:val="nil"/>
              <w:bottom w:val="nil"/>
              <w:right w:val="nil"/>
            </w:tcBorders>
            <w:shd w:val="clear" w:color="auto" w:fill="auto"/>
            <w:noWrap/>
            <w:vAlign w:val="center"/>
            <w:hideMark/>
          </w:tcPr>
          <w:p w:rsidR="00372A7E" w:rsidRPr="00CD05FA" w:rsidRDefault="00372A7E" w:rsidP="00372A7E">
            <w:pPr>
              <w:autoSpaceDE/>
              <w:autoSpaceDN/>
              <w:adjustRightInd/>
              <w:spacing w:before="0" w:after="0"/>
              <w:jc w:val="left"/>
              <w:rPr>
                <w:sz w:val="22"/>
                <w:szCs w:val="22"/>
              </w:rPr>
            </w:pPr>
          </w:p>
        </w:tc>
      </w:tr>
      <w:tr w:rsidR="00372A7E" w:rsidRPr="00CD05FA" w:rsidTr="00372A7E">
        <w:trPr>
          <w:trHeight w:val="300"/>
        </w:trPr>
        <w:tc>
          <w:tcPr>
            <w:tcW w:w="15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72A7E" w:rsidRPr="00CD05FA" w:rsidRDefault="00372A7E" w:rsidP="00372A7E">
            <w:pPr>
              <w:autoSpaceDE/>
              <w:autoSpaceDN/>
              <w:adjustRightInd/>
              <w:spacing w:before="0" w:after="0"/>
              <w:jc w:val="left"/>
              <w:rPr>
                <w:b/>
                <w:bCs/>
                <w:color w:val="000000"/>
                <w:sz w:val="22"/>
                <w:szCs w:val="22"/>
              </w:rPr>
            </w:pPr>
            <w:r w:rsidRPr="00CD05FA">
              <w:rPr>
                <w:b/>
                <w:bCs/>
                <w:color w:val="000000"/>
                <w:sz w:val="22"/>
                <w:szCs w:val="22"/>
              </w:rPr>
              <w:t>NO</w:t>
            </w:r>
          </w:p>
        </w:tc>
        <w:tc>
          <w:tcPr>
            <w:tcW w:w="840" w:type="pct"/>
            <w:tcBorders>
              <w:top w:val="single" w:sz="4" w:space="0" w:color="auto"/>
              <w:left w:val="nil"/>
              <w:bottom w:val="single" w:sz="4" w:space="0" w:color="auto"/>
              <w:right w:val="single" w:sz="4" w:space="0" w:color="auto"/>
            </w:tcBorders>
            <w:shd w:val="clear" w:color="auto" w:fill="auto"/>
            <w:noWrap/>
            <w:vAlign w:val="center"/>
            <w:hideMark/>
          </w:tcPr>
          <w:p w:rsidR="00372A7E" w:rsidRPr="00CD05FA" w:rsidRDefault="00372A7E" w:rsidP="00372A7E">
            <w:pPr>
              <w:autoSpaceDE/>
              <w:autoSpaceDN/>
              <w:adjustRightInd/>
              <w:spacing w:before="0" w:after="0"/>
              <w:jc w:val="center"/>
              <w:rPr>
                <w:b/>
                <w:bCs/>
                <w:color w:val="000000"/>
                <w:sz w:val="22"/>
                <w:szCs w:val="22"/>
              </w:rPr>
            </w:pPr>
            <w:r w:rsidRPr="00CD05FA">
              <w:rPr>
                <w:b/>
                <w:bCs/>
                <w:color w:val="000000"/>
                <w:sz w:val="22"/>
                <w:szCs w:val="22"/>
              </w:rPr>
              <w:t xml:space="preserve">STRATEJİK AMAÇ </w:t>
            </w:r>
          </w:p>
        </w:tc>
        <w:tc>
          <w:tcPr>
            <w:tcW w:w="955" w:type="pct"/>
            <w:tcBorders>
              <w:top w:val="single" w:sz="4" w:space="0" w:color="auto"/>
              <w:left w:val="nil"/>
              <w:bottom w:val="single" w:sz="4" w:space="0" w:color="auto"/>
              <w:right w:val="single" w:sz="4" w:space="0" w:color="auto"/>
            </w:tcBorders>
            <w:shd w:val="clear" w:color="auto" w:fill="auto"/>
            <w:noWrap/>
            <w:vAlign w:val="center"/>
            <w:hideMark/>
          </w:tcPr>
          <w:p w:rsidR="00372A7E" w:rsidRPr="00CD05FA" w:rsidRDefault="00372A7E" w:rsidP="00372A7E">
            <w:pPr>
              <w:autoSpaceDE/>
              <w:autoSpaceDN/>
              <w:adjustRightInd/>
              <w:spacing w:before="0" w:after="0"/>
              <w:jc w:val="center"/>
              <w:rPr>
                <w:b/>
                <w:bCs/>
                <w:color w:val="000000"/>
                <w:sz w:val="22"/>
                <w:szCs w:val="22"/>
              </w:rPr>
            </w:pPr>
            <w:r w:rsidRPr="00CD05FA">
              <w:rPr>
                <w:b/>
                <w:bCs/>
                <w:color w:val="000000"/>
                <w:sz w:val="22"/>
                <w:szCs w:val="22"/>
              </w:rPr>
              <w:t>STRATEJİK HEDEF</w:t>
            </w:r>
          </w:p>
        </w:tc>
        <w:tc>
          <w:tcPr>
            <w:tcW w:w="922" w:type="pct"/>
            <w:tcBorders>
              <w:top w:val="single" w:sz="4" w:space="0" w:color="auto"/>
              <w:left w:val="nil"/>
              <w:bottom w:val="single" w:sz="4" w:space="0" w:color="auto"/>
              <w:right w:val="single" w:sz="4" w:space="0" w:color="auto"/>
            </w:tcBorders>
            <w:shd w:val="clear" w:color="auto" w:fill="auto"/>
            <w:noWrap/>
            <w:vAlign w:val="center"/>
            <w:hideMark/>
          </w:tcPr>
          <w:p w:rsidR="00372A7E" w:rsidRPr="00CD05FA" w:rsidRDefault="00372A7E" w:rsidP="00372A7E">
            <w:pPr>
              <w:autoSpaceDE/>
              <w:autoSpaceDN/>
              <w:adjustRightInd/>
              <w:spacing w:before="0" w:after="0"/>
              <w:jc w:val="center"/>
              <w:rPr>
                <w:b/>
                <w:bCs/>
                <w:color w:val="000000"/>
                <w:sz w:val="22"/>
                <w:szCs w:val="22"/>
              </w:rPr>
            </w:pPr>
            <w:r w:rsidRPr="00CD05FA">
              <w:rPr>
                <w:b/>
                <w:bCs/>
                <w:color w:val="000000"/>
                <w:sz w:val="22"/>
                <w:szCs w:val="22"/>
              </w:rPr>
              <w:t>STRATEJİ</w:t>
            </w:r>
          </w:p>
        </w:tc>
        <w:tc>
          <w:tcPr>
            <w:tcW w:w="900" w:type="pct"/>
            <w:tcBorders>
              <w:top w:val="single" w:sz="4" w:space="0" w:color="auto"/>
              <w:left w:val="nil"/>
              <w:bottom w:val="single" w:sz="4" w:space="0" w:color="auto"/>
              <w:right w:val="single" w:sz="4" w:space="0" w:color="auto"/>
            </w:tcBorders>
            <w:shd w:val="clear" w:color="auto" w:fill="auto"/>
            <w:noWrap/>
            <w:vAlign w:val="center"/>
            <w:hideMark/>
          </w:tcPr>
          <w:p w:rsidR="00372A7E" w:rsidRPr="00CD05FA" w:rsidRDefault="00372A7E" w:rsidP="00372A7E">
            <w:pPr>
              <w:autoSpaceDE/>
              <w:autoSpaceDN/>
              <w:adjustRightInd/>
              <w:spacing w:before="0" w:after="0"/>
              <w:jc w:val="center"/>
              <w:rPr>
                <w:b/>
                <w:bCs/>
                <w:color w:val="000000"/>
                <w:sz w:val="22"/>
                <w:szCs w:val="22"/>
              </w:rPr>
            </w:pPr>
            <w:r w:rsidRPr="00CD05FA">
              <w:rPr>
                <w:b/>
                <w:bCs/>
                <w:color w:val="000000"/>
                <w:sz w:val="22"/>
                <w:szCs w:val="22"/>
              </w:rPr>
              <w:t xml:space="preserve">FAALİYETLER </w:t>
            </w:r>
          </w:p>
        </w:tc>
        <w:tc>
          <w:tcPr>
            <w:tcW w:w="1227" w:type="pct"/>
            <w:tcBorders>
              <w:top w:val="single" w:sz="4" w:space="0" w:color="auto"/>
              <w:left w:val="nil"/>
              <w:bottom w:val="single" w:sz="4" w:space="0" w:color="auto"/>
              <w:right w:val="single" w:sz="4" w:space="0" w:color="auto"/>
            </w:tcBorders>
            <w:shd w:val="clear" w:color="auto" w:fill="auto"/>
            <w:noWrap/>
            <w:vAlign w:val="center"/>
            <w:hideMark/>
          </w:tcPr>
          <w:p w:rsidR="00372A7E" w:rsidRPr="00CD05FA" w:rsidRDefault="00372A7E" w:rsidP="00372A7E">
            <w:pPr>
              <w:autoSpaceDE/>
              <w:autoSpaceDN/>
              <w:adjustRightInd/>
              <w:spacing w:before="0" w:after="0"/>
              <w:jc w:val="center"/>
              <w:rPr>
                <w:b/>
                <w:bCs/>
                <w:color w:val="000000"/>
                <w:sz w:val="22"/>
                <w:szCs w:val="22"/>
              </w:rPr>
            </w:pPr>
            <w:r w:rsidRPr="00CD05FA">
              <w:rPr>
                <w:b/>
                <w:bCs/>
                <w:color w:val="000000"/>
                <w:sz w:val="22"/>
                <w:szCs w:val="22"/>
              </w:rPr>
              <w:t xml:space="preserve">PERFORMANS GÖSTERGESİ </w:t>
            </w:r>
          </w:p>
        </w:tc>
      </w:tr>
      <w:tr w:rsidR="00372A7E" w:rsidRPr="00CD05FA" w:rsidTr="00372A7E">
        <w:trPr>
          <w:trHeight w:val="900"/>
        </w:trPr>
        <w:tc>
          <w:tcPr>
            <w:tcW w:w="157" w:type="pct"/>
            <w:tcBorders>
              <w:top w:val="nil"/>
              <w:left w:val="single" w:sz="4" w:space="0" w:color="auto"/>
              <w:bottom w:val="single" w:sz="4" w:space="0" w:color="auto"/>
              <w:right w:val="single" w:sz="4" w:space="0" w:color="auto"/>
            </w:tcBorders>
            <w:shd w:val="clear" w:color="auto" w:fill="auto"/>
            <w:noWrap/>
            <w:vAlign w:val="center"/>
            <w:hideMark/>
          </w:tcPr>
          <w:p w:rsidR="00372A7E" w:rsidRPr="00CD05FA" w:rsidRDefault="00372A7E" w:rsidP="00372A7E">
            <w:pPr>
              <w:autoSpaceDE/>
              <w:autoSpaceDN/>
              <w:adjustRightInd/>
              <w:spacing w:before="0" w:after="0"/>
              <w:jc w:val="center"/>
              <w:rPr>
                <w:color w:val="000000"/>
                <w:sz w:val="22"/>
                <w:szCs w:val="22"/>
              </w:rPr>
            </w:pPr>
            <w:r w:rsidRPr="00CD05FA">
              <w:rPr>
                <w:color w:val="000000"/>
                <w:sz w:val="22"/>
                <w:szCs w:val="22"/>
              </w:rPr>
              <w:t>1</w:t>
            </w:r>
          </w:p>
        </w:tc>
        <w:tc>
          <w:tcPr>
            <w:tcW w:w="840" w:type="pct"/>
            <w:tcBorders>
              <w:top w:val="nil"/>
              <w:left w:val="nil"/>
              <w:bottom w:val="single" w:sz="4" w:space="0" w:color="auto"/>
              <w:right w:val="single" w:sz="4" w:space="0" w:color="auto"/>
            </w:tcBorders>
            <w:shd w:val="clear" w:color="auto" w:fill="auto"/>
            <w:vAlign w:val="center"/>
            <w:hideMark/>
          </w:tcPr>
          <w:p w:rsidR="00372A7E" w:rsidRPr="00CD05FA" w:rsidRDefault="00372A7E" w:rsidP="00372A7E">
            <w:pPr>
              <w:autoSpaceDE/>
              <w:autoSpaceDN/>
              <w:adjustRightInd/>
              <w:spacing w:before="0" w:after="0"/>
              <w:jc w:val="left"/>
              <w:rPr>
                <w:color w:val="000000"/>
                <w:sz w:val="22"/>
                <w:szCs w:val="22"/>
              </w:rPr>
            </w:pPr>
            <w:r w:rsidRPr="00CD05FA">
              <w:rPr>
                <w:color w:val="000000"/>
                <w:sz w:val="22"/>
                <w:szCs w:val="22"/>
              </w:rPr>
              <w:t xml:space="preserve">KURUMSAL KAPASİTEYİ ARTIRMAK </w:t>
            </w:r>
          </w:p>
        </w:tc>
        <w:tc>
          <w:tcPr>
            <w:tcW w:w="955" w:type="pct"/>
            <w:tcBorders>
              <w:top w:val="nil"/>
              <w:left w:val="nil"/>
              <w:bottom w:val="single" w:sz="4" w:space="0" w:color="auto"/>
              <w:right w:val="single" w:sz="4" w:space="0" w:color="auto"/>
            </w:tcBorders>
            <w:shd w:val="clear" w:color="auto" w:fill="auto"/>
            <w:vAlign w:val="center"/>
            <w:hideMark/>
          </w:tcPr>
          <w:p w:rsidR="00372A7E" w:rsidRPr="00CD05FA" w:rsidRDefault="00372A7E" w:rsidP="00372A7E">
            <w:pPr>
              <w:autoSpaceDE/>
              <w:autoSpaceDN/>
              <w:adjustRightInd/>
              <w:spacing w:before="0" w:after="0"/>
              <w:jc w:val="left"/>
              <w:rPr>
                <w:color w:val="000000"/>
                <w:sz w:val="22"/>
                <w:szCs w:val="22"/>
              </w:rPr>
            </w:pPr>
            <w:r w:rsidRPr="00CD05FA">
              <w:rPr>
                <w:color w:val="000000"/>
                <w:sz w:val="22"/>
                <w:szCs w:val="22"/>
              </w:rPr>
              <w:t xml:space="preserve">İnsan kaynaklarında kalite ve nitelik artışının sağlanması </w:t>
            </w:r>
          </w:p>
        </w:tc>
        <w:tc>
          <w:tcPr>
            <w:tcW w:w="922" w:type="pct"/>
            <w:tcBorders>
              <w:top w:val="nil"/>
              <w:left w:val="nil"/>
              <w:bottom w:val="single" w:sz="4" w:space="0" w:color="auto"/>
              <w:right w:val="single" w:sz="4" w:space="0" w:color="auto"/>
            </w:tcBorders>
            <w:shd w:val="clear" w:color="auto" w:fill="auto"/>
            <w:vAlign w:val="center"/>
            <w:hideMark/>
          </w:tcPr>
          <w:p w:rsidR="00372A7E" w:rsidRPr="00CD05FA" w:rsidRDefault="00372A7E" w:rsidP="00372A7E">
            <w:pPr>
              <w:autoSpaceDE/>
              <w:autoSpaceDN/>
              <w:adjustRightInd/>
              <w:spacing w:before="0" w:after="0"/>
              <w:jc w:val="left"/>
              <w:rPr>
                <w:color w:val="000000"/>
                <w:sz w:val="22"/>
                <w:szCs w:val="22"/>
              </w:rPr>
            </w:pPr>
            <w:r w:rsidRPr="00CD05FA">
              <w:rPr>
                <w:color w:val="000000"/>
                <w:sz w:val="22"/>
                <w:szCs w:val="22"/>
              </w:rPr>
              <w:t xml:space="preserve">Personel eğitim ihtiyacı analizi yapılması ve gerekli eğitimlerin düzenlenmesi </w:t>
            </w:r>
          </w:p>
        </w:tc>
        <w:tc>
          <w:tcPr>
            <w:tcW w:w="900" w:type="pct"/>
            <w:tcBorders>
              <w:top w:val="nil"/>
              <w:left w:val="nil"/>
              <w:bottom w:val="single" w:sz="4" w:space="0" w:color="auto"/>
              <w:right w:val="single" w:sz="4" w:space="0" w:color="auto"/>
            </w:tcBorders>
            <w:shd w:val="clear" w:color="auto" w:fill="auto"/>
            <w:vAlign w:val="center"/>
            <w:hideMark/>
          </w:tcPr>
          <w:p w:rsidR="00372A7E" w:rsidRPr="00CD05FA" w:rsidRDefault="00372A7E" w:rsidP="00372A7E">
            <w:pPr>
              <w:autoSpaceDE/>
              <w:autoSpaceDN/>
              <w:adjustRightInd/>
              <w:spacing w:before="0" w:after="0"/>
              <w:jc w:val="left"/>
              <w:rPr>
                <w:color w:val="000000"/>
                <w:sz w:val="22"/>
                <w:szCs w:val="22"/>
              </w:rPr>
            </w:pPr>
            <w:r w:rsidRPr="00CD05FA">
              <w:rPr>
                <w:color w:val="000000"/>
                <w:sz w:val="22"/>
                <w:szCs w:val="22"/>
              </w:rPr>
              <w:t xml:space="preserve">Personel eğitim ihtiyacı analizi yapılması ve gerekli eğitimlerin düzenlenmesi </w:t>
            </w:r>
          </w:p>
        </w:tc>
        <w:tc>
          <w:tcPr>
            <w:tcW w:w="1227" w:type="pct"/>
            <w:tcBorders>
              <w:top w:val="nil"/>
              <w:left w:val="nil"/>
              <w:bottom w:val="single" w:sz="4" w:space="0" w:color="auto"/>
              <w:right w:val="single" w:sz="4" w:space="0" w:color="auto"/>
            </w:tcBorders>
            <w:shd w:val="clear" w:color="auto" w:fill="auto"/>
            <w:vAlign w:val="center"/>
            <w:hideMark/>
          </w:tcPr>
          <w:p w:rsidR="00372A7E" w:rsidRPr="00CD05FA" w:rsidRDefault="00372A7E" w:rsidP="00372A7E">
            <w:pPr>
              <w:autoSpaceDE/>
              <w:autoSpaceDN/>
              <w:adjustRightInd/>
              <w:spacing w:before="0" w:after="0"/>
              <w:jc w:val="left"/>
              <w:rPr>
                <w:color w:val="000000"/>
                <w:sz w:val="22"/>
                <w:szCs w:val="22"/>
              </w:rPr>
            </w:pPr>
            <w:r w:rsidRPr="00CD05FA">
              <w:rPr>
                <w:color w:val="000000"/>
                <w:sz w:val="22"/>
                <w:szCs w:val="22"/>
              </w:rPr>
              <w:t xml:space="preserve">Toplam personel içerisinde eğitim alan personel oranı </w:t>
            </w:r>
          </w:p>
        </w:tc>
      </w:tr>
      <w:tr w:rsidR="00372A7E" w:rsidRPr="00CD05FA" w:rsidTr="00372A7E">
        <w:trPr>
          <w:trHeight w:val="900"/>
        </w:trPr>
        <w:tc>
          <w:tcPr>
            <w:tcW w:w="157" w:type="pct"/>
            <w:vMerge w:val="restart"/>
            <w:tcBorders>
              <w:top w:val="nil"/>
              <w:left w:val="single" w:sz="4" w:space="0" w:color="auto"/>
              <w:bottom w:val="single" w:sz="4" w:space="0" w:color="auto"/>
              <w:right w:val="single" w:sz="4" w:space="0" w:color="auto"/>
            </w:tcBorders>
            <w:shd w:val="clear" w:color="auto" w:fill="auto"/>
            <w:noWrap/>
            <w:vAlign w:val="center"/>
            <w:hideMark/>
          </w:tcPr>
          <w:p w:rsidR="00372A7E" w:rsidRPr="00CD05FA" w:rsidRDefault="00372A7E" w:rsidP="00372A7E">
            <w:pPr>
              <w:autoSpaceDE/>
              <w:autoSpaceDN/>
              <w:adjustRightInd/>
              <w:spacing w:before="0" w:after="0"/>
              <w:jc w:val="center"/>
              <w:rPr>
                <w:color w:val="000000"/>
                <w:sz w:val="22"/>
                <w:szCs w:val="22"/>
              </w:rPr>
            </w:pPr>
            <w:r w:rsidRPr="00CD05FA">
              <w:rPr>
                <w:color w:val="000000"/>
                <w:sz w:val="22"/>
                <w:szCs w:val="22"/>
              </w:rPr>
              <w:t>2</w:t>
            </w:r>
          </w:p>
        </w:tc>
        <w:tc>
          <w:tcPr>
            <w:tcW w:w="840" w:type="pct"/>
            <w:vMerge w:val="restart"/>
            <w:tcBorders>
              <w:top w:val="nil"/>
              <w:left w:val="single" w:sz="4" w:space="0" w:color="auto"/>
              <w:bottom w:val="single" w:sz="4" w:space="0" w:color="auto"/>
              <w:right w:val="single" w:sz="4" w:space="0" w:color="auto"/>
            </w:tcBorders>
            <w:shd w:val="clear" w:color="auto" w:fill="auto"/>
            <w:vAlign w:val="center"/>
            <w:hideMark/>
          </w:tcPr>
          <w:p w:rsidR="00372A7E" w:rsidRPr="00CD05FA" w:rsidRDefault="00372A7E" w:rsidP="00372A7E">
            <w:pPr>
              <w:autoSpaceDE/>
              <w:autoSpaceDN/>
              <w:adjustRightInd/>
              <w:spacing w:before="0" w:after="0"/>
              <w:jc w:val="left"/>
              <w:rPr>
                <w:color w:val="000000"/>
                <w:sz w:val="22"/>
                <w:szCs w:val="22"/>
              </w:rPr>
            </w:pPr>
            <w:r w:rsidRPr="00CD05FA">
              <w:rPr>
                <w:color w:val="000000"/>
                <w:sz w:val="22"/>
                <w:szCs w:val="22"/>
              </w:rPr>
              <w:t xml:space="preserve">KÖYLERDE SAĞLIKLI YAPILAŞMAYI SAĞLAMAK </w:t>
            </w:r>
          </w:p>
        </w:tc>
        <w:tc>
          <w:tcPr>
            <w:tcW w:w="955" w:type="pct"/>
            <w:vMerge w:val="restart"/>
            <w:tcBorders>
              <w:top w:val="nil"/>
              <w:left w:val="single" w:sz="4" w:space="0" w:color="auto"/>
              <w:bottom w:val="single" w:sz="4" w:space="0" w:color="auto"/>
              <w:right w:val="single" w:sz="4" w:space="0" w:color="auto"/>
            </w:tcBorders>
            <w:shd w:val="clear" w:color="auto" w:fill="auto"/>
            <w:vAlign w:val="center"/>
            <w:hideMark/>
          </w:tcPr>
          <w:p w:rsidR="00372A7E" w:rsidRPr="00CD05FA" w:rsidRDefault="00372A7E" w:rsidP="00372A7E">
            <w:pPr>
              <w:autoSpaceDE/>
              <w:autoSpaceDN/>
              <w:adjustRightInd/>
              <w:spacing w:before="0" w:after="0"/>
              <w:jc w:val="left"/>
              <w:rPr>
                <w:color w:val="000000"/>
                <w:sz w:val="22"/>
                <w:szCs w:val="22"/>
              </w:rPr>
            </w:pPr>
            <w:r w:rsidRPr="00CD05FA">
              <w:rPr>
                <w:color w:val="000000"/>
                <w:sz w:val="22"/>
                <w:szCs w:val="22"/>
              </w:rPr>
              <w:t>Köylerde İmar Kanununa ve diğer mevzuata uygun şekilde yapılaşmanın oluşmasını sağlamak</w:t>
            </w:r>
          </w:p>
        </w:tc>
        <w:tc>
          <w:tcPr>
            <w:tcW w:w="922" w:type="pct"/>
            <w:vMerge w:val="restart"/>
            <w:tcBorders>
              <w:top w:val="nil"/>
              <w:left w:val="single" w:sz="4" w:space="0" w:color="auto"/>
              <w:bottom w:val="single" w:sz="4" w:space="0" w:color="auto"/>
              <w:right w:val="single" w:sz="4" w:space="0" w:color="auto"/>
            </w:tcBorders>
            <w:shd w:val="clear" w:color="auto" w:fill="auto"/>
            <w:vAlign w:val="center"/>
            <w:hideMark/>
          </w:tcPr>
          <w:p w:rsidR="00372A7E" w:rsidRPr="00CD05FA" w:rsidRDefault="00372A7E" w:rsidP="00372A7E">
            <w:pPr>
              <w:autoSpaceDE/>
              <w:autoSpaceDN/>
              <w:adjustRightInd/>
              <w:spacing w:before="0" w:after="0"/>
              <w:jc w:val="left"/>
              <w:rPr>
                <w:color w:val="000000"/>
                <w:sz w:val="22"/>
                <w:szCs w:val="22"/>
              </w:rPr>
            </w:pPr>
            <w:r w:rsidRPr="00CD05FA">
              <w:rPr>
                <w:color w:val="000000"/>
                <w:sz w:val="22"/>
                <w:szCs w:val="22"/>
              </w:rPr>
              <w:t xml:space="preserve">Yapılaşma sürecinde gerekli kontrollerin yapılması </w:t>
            </w:r>
          </w:p>
        </w:tc>
        <w:tc>
          <w:tcPr>
            <w:tcW w:w="900" w:type="pct"/>
            <w:tcBorders>
              <w:top w:val="nil"/>
              <w:left w:val="nil"/>
              <w:bottom w:val="single" w:sz="4" w:space="0" w:color="auto"/>
              <w:right w:val="single" w:sz="4" w:space="0" w:color="auto"/>
            </w:tcBorders>
            <w:shd w:val="clear" w:color="auto" w:fill="auto"/>
            <w:vAlign w:val="center"/>
            <w:hideMark/>
          </w:tcPr>
          <w:p w:rsidR="00372A7E" w:rsidRPr="00CD05FA" w:rsidRDefault="00372A7E" w:rsidP="00372A7E">
            <w:pPr>
              <w:autoSpaceDE/>
              <w:autoSpaceDN/>
              <w:adjustRightInd/>
              <w:spacing w:before="0" w:after="0"/>
              <w:jc w:val="left"/>
              <w:rPr>
                <w:color w:val="000000"/>
                <w:sz w:val="22"/>
                <w:szCs w:val="22"/>
              </w:rPr>
            </w:pPr>
            <w:r w:rsidRPr="00CD05FA">
              <w:rPr>
                <w:color w:val="000000"/>
                <w:sz w:val="22"/>
                <w:szCs w:val="22"/>
              </w:rPr>
              <w:t xml:space="preserve">Kaçak yapıyla mücadele edilmesi </w:t>
            </w:r>
          </w:p>
        </w:tc>
        <w:tc>
          <w:tcPr>
            <w:tcW w:w="1227" w:type="pct"/>
            <w:tcBorders>
              <w:top w:val="nil"/>
              <w:left w:val="nil"/>
              <w:bottom w:val="single" w:sz="4" w:space="0" w:color="auto"/>
              <w:right w:val="single" w:sz="4" w:space="0" w:color="auto"/>
            </w:tcBorders>
            <w:shd w:val="clear" w:color="auto" w:fill="auto"/>
            <w:vAlign w:val="center"/>
            <w:hideMark/>
          </w:tcPr>
          <w:p w:rsidR="00372A7E" w:rsidRPr="00CD05FA" w:rsidRDefault="00372A7E" w:rsidP="00372A7E">
            <w:pPr>
              <w:autoSpaceDE/>
              <w:autoSpaceDN/>
              <w:adjustRightInd/>
              <w:spacing w:before="0" w:after="0"/>
              <w:jc w:val="left"/>
              <w:rPr>
                <w:color w:val="000000"/>
                <w:sz w:val="22"/>
                <w:szCs w:val="22"/>
              </w:rPr>
            </w:pPr>
            <w:r w:rsidRPr="00CD05FA">
              <w:rPr>
                <w:color w:val="000000"/>
                <w:sz w:val="22"/>
                <w:szCs w:val="22"/>
              </w:rPr>
              <w:t xml:space="preserve">Toplam köy konut sayısı içerisindeki kaçak yapıyla mücadele oranı </w:t>
            </w:r>
          </w:p>
        </w:tc>
      </w:tr>
      <w:tr w:rsidR="00372A7E" w:rsidRPr="00CD05FA" w:rsidTr="00372A7E">
        <w:trPr>
          <w:trHeight w:val="600"/>
        </w:trPr>
        <w:tc>
          <w:tcPr>
            <w:tcW w:w="157" w:type="pct"/>
            <w:vMerge/>
            <w:tcBorders>
              <w:top w:val="nil"/>
              <w:left w:val="single" w:sz="4" w:space="0" w:color="auto"/>
              <w:bottom w:val="single" w:sz="4" w:space="0" w:color="auto"/>
              <w:right w:val="single" w:sz="4" w:space="0" w:color="auto"/>
            </w:tcBorders>
            <w:vAlign w:val="center"/>
            <w:hideMark/>
          </w:tcPr>
          <w:p w:rsidR="00372A7E" w:rsidRPr="00CD05FA" w:rsidRDefault="00372A7E" w:rsidP="00372A7E">
            <w:pPr>
              <w:autoSpaceDE/>
              <w:autoSpaceDN/>
              <w:adjustRightInd/>
              <w:spacing w:before="0" w:after="0"/>
              <w:jc w:val="left"/>
              <w:rPr>
                <w:color w:val="000000"/>
                <w:sz w:val="22"/>
                <w:szCs w:val="22"/>
              </w:rPr>
            </w:pPr>
          </w:p>
        </w:tc>
        <w:tc>
          <w:tcPr>
            <w:tcW w:w="840" w:type="pct"/>
            <w:vMerge/>
            <w:tcBorders>
              <w:top w:val="nil"/>
              <w:left w:val="single" w:sz="4" w:space="0" w:color="auto"/>
              <w:bottom w:val="single" w:sz="4" w:space="0" w:color="auto"/>
              <w:right w:val="single" w:sz="4" w:space="0" w:color="auto"/>
            </w:tcBorders>
            <w:vAlign w:val="center"/>
            <w:hideMark/>
          </w:tcPr>
          <w:p w:rsidR="00372A7E" w:rsidRPr="00CD05FA" w:rsidRDefault="00372A7E" w:rsidP="00372A7E">
            <w:pPr>
              <w:autoSpaceDE/>
              <w:autoSpaceDN/>
              <w:adjustRightInd/>
              <w:spacing w:before="0" w:after="0"/>
              <w:jc w:val="left"/>
              <w:rPr>
                <w:color w:val="000000"/>
                <w:sz w:val="22"/>
                <w:szCs w:val="22"/>
              </w:rPr>
            </w:pPr>
          </w:p>
        </w:tc>
        <w:tc>
          <w:tcPr>
            <w:tcW w:w="955" w:type="pct"/>
            <w:vMerge/>
            <w:tcBorders>
              <w:top w:val="nil"/>
              <w:left w:val="single" w:sz="4" w:space="0" w:color="auto"/>
              <w:bottom w:val="single" w:sz="4" w:space="0" w:color="auto"/>
              <w:right w:val="single" w:sz="4" w:space="0" w:color="auto"/>
            </w:tcBorders>
            <w:vAlign w:val="center"/>
            <w:hideMark/>
          </w:tcPr>
          <w:p w:rsidR="00372A7E" w:rsidRPr="00CD05FA" w:rsidRDefault="00372A7E" w:rsidP="00372A7E">
            <w:pPr>
              <w:autoSpaceDE/>
              <w:autoSpaceDN/>
              <w:adjustRightInd/>
              <w:spacing w:before="0" w:after="0"/>
              <w:jc w:val="left"/>
              <w:rPr>
                <w:color w:val="000000"/>
                <w:sz w:val="22"/>
                <w:szCs w:val="22"/>
              </w:rPr>
            </w:pPr>
          </w:p>
        </w:tc>
        <w:tc>
          <w:tcPr>
            <w:tcW w:w="922" w:type="pct"/>
            <w:vMerge/>
            <w:tcBorders>
              <w:top w:val="nil"/>
              <w:left w:val="single" w:sz="4" w:space="0" w:color="auto"/>
              <w:bottom w:val="single" w:sz="4" w:space="0" w:color="auto"/>
              <w:right w:val="single" w:sz="4" w:space="0" w:color="auto"/>
            </w:tcBorders>
            <w:vAlign w:val="center"/>
            <w:hideMark/>
          </w:tcPr>
          <w:p w:rsidR="00372A7E" w:rsidRPr="00CD05FA" w:rsidRDefault="00372A7E" w:rsidP="00372A7E">
            <w:pPr>
              <w:autoSpaceDE/>
              <w:autoSpaceDN/>
              <w:adjustRightInd/>
              <w:spacing w:before="0" w:after="0"/>
              <w:jc w:val="left"/>
              <w:rPr>
                <w:color w:val="000000"/>
                <w:sz w:val="22"/>
                <w:szCs w:val="22"/>
              </w:rPr>
            </w:pPr>
          </w:p>
        </w:tc>
        <w:tc>
          <w:tcPr>
            <w:tcW w:w="900" w:type="pct"/>
            <w:tcBorders>
              <w:top w:val="nil"/>
              <w:left w:val="nil"/>
              <w:bottom w:val="single" w:sz="4" w:space="0" w:color="auto"/>
              <w:right w:val="single" w:sz="4" w:space="0" w:color="auto"/>
            </w:tcBorders>
            <w:shd w:val="clear" w:color="auto" w:fill="auto"/>
            <w:vAlign w:val="center"/>
            <w:hideMark/>
          </w:tcPr>
          <w:p w:rsidR="00372A7E" w:rsidRPr="00CD05FA" w:rsidRDefault="00372A7E" w:rsidP="00372A7E">
            <w:pPr>
              <w:autoSpaceDE/>
              <w:autoSpaceDN/>
              <w:adjustRightInd/>
              <w:spacing w:before="0" w:after="0"/>
              <w:jc w:val="left"/>
              <w:rPr>
                <w:color w:val="000000"/>
                <w:sz w:val="22"/>
                <w:szCs w:val="22"/>
              </w:rPr>
            </w:pPr>
            <w:r w:rsidRPr="00CD05FA">
              <w:rPr>
                <w:color w:val="000000"/>
                <w:sz w:val="22"/>
                <w:szCs w:val="22"/>
              </w:rPr>
              <w:t xml:space="preserve">İnşaat izni verilmesi </w:t>
            </w:r>
          </w:p>
        </w:tc>
        <w:tc>
          <w:tcPr>
            <w:tcW w:w="1227" w:type="pct"/>
            <w:tcBorders>
              <w:top w:val="nil"/>
              <w:left w:val="nil"/>
              <w:bottom w:val="single" w:sz="4" w:space="0" w:color="auto"/>
              <w:right w:val="single" w:sz="4" w:space="0" w:color="auto"/>
            </w:tcBorders>
            <w:shd w:val="clear" w:color="auto" w:fill="auto"/>
            <w:vAlign w:val="center"/>
            <w:hideMark/>
          </w:tcPr>
          <w:p w:rsidR="00372A7E" w:rsidRPr="00CD05FA" w:rsidRDefault="00372A7E" w:rsidP="00372A7E">
            <w:pPr>
              <w:autoSpaceDE/>
              <w:autoSpaceDN/>
              <w:adjustRightInd/>
              <w:spacing w:before="0" w:after="0"/>
              <w:jc w:val="left"/>
              <w:rPr>
                <w:color w:val="000000"/>
                <w:sz w:val="22"/>
                <w:szCs w:val="22"/>
              </w:rPr>
            </w:pPr>
            <w:r w:rsidRPr="00CD05FA">
              <w:rPr>
                <w:color w:val="000000"/>
                <w:sz w:val="22"/>
                <w:szCs w:val="22"/>
              </w:rPr>
              <w:t xml:space="preserve">Toplam köy konut sayısı içerisindeki inşaat izni verilme oranı </w:t>
            </w:r>
          </w:p>
        </w:tc>
      </w:tr>
      <w:tr w:rsidR="00372A7E" w:rsidRPr="00CD05FA" w:rsidTr="00372A7E">
        <w:trPr>
          <w:trHeight w:val="900"/>
        </w:trPr>
        <w:tc>
          <w:tcPr>
            <w:tcW w:w="157" w:type="pct"/>
            <w:vMerge/>
            <w:tcBorders>
              <w:top w:val="nil"/>
              <w:left w:val="single" w:sz="4" w:space="0" w:color="auto"/>
              <w:bottom w:val="single" w:sz="4" w:space="0" w:color="auto"/>
              <w:right w:val="single" w:sz="4" w:space="0" w:color="auto"/>
            </w:tcBorders>
            <w:vAlign w:val="center"/>
            <w:hideMark/>
          </w:tcPr>
          <w:p w:rsidR="00372A7E" w:rsidRPr="00CD05FA" w:rsidRDefault="00372A7E" w:rsidP="00372A7E">
            <w:pPr>
              <w:autoSpaceDE/>
              <w:autoSpaceDN/>
              <w:adjustRightInd/>
              <w:spacing w:before="0" w:after="0"/>
              <w:jc w:val="left"/>
              <w:rPr>
                <w:color w:val="000000"/>
                <w:sz w:val="22"/>
                <w:szCs w:val="22"/>
              </w:rPr>
            </w:pPr>
          </w:p>
        </w:tc>
        <w:tc>
          <w:tcPr>
            <w:tcW w:w="840" w:type="pct"/>
            <w:vMerge/>
            <w:tcBorders>
              <w:top w:val="nil"/>
              <w:left w:val="single" w:sz="4" w:space="0" w:color="auto"/>
              <w:bottom w:val="single" w:sz="4" w:space="0" w:color="auto"/>
              <w:right w:val="single" w:sz="4" w:space="0" w:color="auto"/>
            </w:tcBorders>
            <w:vAlign w:val="center"/>
            <w:hideMark/>
          </w:tcPr>
          <w:p w:rsidR="00372A7E" w:rsidRPr="00CD05FA" w:rsidRDefault="00372A7E" w:rsidP="00372A7E">
            <w:pPr>
              <w:autoSpaceDE/>
              <w:autoSpaceDN/>
              <w:adjustRightInd/>
              <w:spacing w:before="0" w:after="0"/>
              <w:jc w:val="left"/>
              <w:rPr>
                <w:color w:val="000000"/>
                <w:sz w:val="22"/>
                <w:szCs w:val="22"/>
              </w:rPr>
            </w:pPr>
          </w:p>
        </w:tc>
        <w:tc>
          <w:tcPr>
            <w:tcW w:w="955" w:type="pct"/>
            <w:vMerge/>
            <w:tcBorders>
              <w:top w:val="nil"/>
              <w:left w:val="single" w:sz="4" w:space="0" w:color="auto"/>
              <w:bottom w:val="single" w:sz="4" w:space="0" w:color="auto"/>
              <w:right w:val="single" w:sz="4" w:space="0" w:color="auto"/>
            </w:tcBorders>
            <w:vAlign w:val="center"/>
            <w:hideMark/>
          </w:tcPr>
          <w:p w:rsidR="00372A7E" w:rsidRPr="00CD05FA" w:rsidRDefault="00372A7E" w:rsidP="00372A7E">
            <w:pPr>
              <w:autoSpaceDE/>
              <w:autoSpaceDN/>
              <w:adjustRightInd/>
              <w:spacing w:before="0" w:after="0"/>
              <w:jc w:val="left"/>
              <w:rPr>
                <w:color w:val="000000"/>
                <w:sz w:val="22"/>
                <w:szCs w:val="22"/>
              </w:rPr>
            </w:pPr>
          </w:p>
        </w:tc>
        <w:tc>
          <w:tcPr>
            <w:tcW w:w="922" w:type="pct"/>
            <w:vMerge/>
            <w:tcBorders>
              <w:top w:val="nil"/>
              <w:left w:val="single" w:sz="4" w:space="0" w:color="auto"/>
              <w:bottom w:val="single" w:sz="4" w:space="0" w:color="auto"/>
              <w:right w:val="single" w:sz="4" w:space="0" w:color="auto"/>
            </w:tcBorders>
            <w:vAlign w:val="center"/>
            <w:hideMark/>
          </w:tcPr>
          <w:p w:rsidR="00372A7E" w:rsidRPr="00CD05FA" w:rsidRDefault="00372A7E" w:rsidP="00372A7E">
            <w:pPr>
              <w:autoSpaceDE/>
              <w:autoSpaceDN/>
              <w:adjustRightInd/>
              <w:spacing w:before="0" w:after="0"/>
              <w:jc w:val="left"/>
              <w:rPr>
                <w:color w:val="000000"/>
                <w:sz w:val="22"/>
                <w:szCs w:val="22"/>
              </w:rPr>
            </w:pPr>
          </w:p>
        </w:tc>
        <w:tc>
          <w:tcPr>
            <w:tcW w:w="900" w:type="pct"/>
            <w:tcBorders>
              <w:top w:val="nil"/>
              <w:left w:val="nil"/>
              <w:bottom w:val="single" w:sz="4" w:space="0" w:color="auto"/>
              <w:right w:val="single" w:sz="4" w:space="0" w:color="auto"/>
            </w:tcBorders>
            <w:shd w:val="clear" w:color="auto" w:fill="auto"/>
            <w:vAlign w:val="center"/>
            <w:hideMark/>
          </w:tcPr>
          <w:p w:rsidR="00372A7E" w:rsidRPr="00CD05FA" w:rsidRDefault="00372A7E" w:rsidP="00372A7E">
            <w:pPr>
              <w:autoSpaceDE/>
              <w:autoSpaceDN/>
              <w:adjustRightInd/>
              <w:spacing w:before="0" w:after="0"/>
              <w:jc w:val="left"/>
              <w:rPr>
                <w:color w:val="000000"/>
                <w:sz w:val="22"/>
                <w:szCs w:val="22"/>
              </w:rPr>
            </w:pPr>
            <w:r w:rsidRPr="00CD05FA">
              <w:rPr>
                <w:color w:val="000000"/>
                <w:sz w:val="22"/>
                <w:szCs w:val="22"/>
              </w:rPr>
              <w:t xml:space="preserve">İnşaat ruhsatı verilmesi </w:t>
            </w:r>
          </w:p>
        </w:tc>
        <w:tc>
          <w:tcPr>
            <w:tcW w:w="1227" w:type="pct"/>
            <w:tcBorders>
              <w:top w:val="nil"/>
              <w:left w:val="nil"/>
              <w:bottom w:val="single" w:sz="4" w:space="0" w:color="auto"/>
              <w:right w:val="single" w:sz="4" w:space="0" w:color="auto"/>
            </w:tcBorders>
            <w:shd w:val="clear" w:color="auto" w:fill="auto"/>
            <w:vAlign w:val="center"/>
            <w:hideMark/>
          </w:tcPr>
          <w:p w:rsidR="00372A7E" w:rsidRPr="00CD05FA" w:rsidRDefault="00372A7E" w:rsidP="00372A7E">
            <w:pPr>
              <w:autoSpaceDE/>
              <w:autoSpaceDN/>
              <w:adjustRightInd/>
              <w:spacing w:before="0" w:after="0"/>
              <w:jc w:val="left"/>
              <w:rPr>
                <w:color w:val="000000"/>
                <w:sz w:val="22"/>
                <w:szCs w:val="22"/>
              </w:rPr>
            </w:pPr>
            <w:r w:rsidRPr="00CD05FA">
              <w:rPr>
                <w:color w:val="000000"/>
                <w:sz w:val="22"/>
                <w:szCs w:val="22"/>
              </w:rPr>
              <w:t xml:space="preserve">Toplam köy konut sayısı içerisindeki inşaat ruhsatı verilme oranı </w:t>
            </w:r>
          </w:p>
        </w:tc>
      </w:tr>
      <w:tr w:rsidR="00372A7E" w:rsidRPr="00CD05FA" w:rsidTr="00372A7E">
        <w:trPr>
          <w:trHeight w:val="600"/>
        </w:trPr>
        <w:tc>
          <w:tcPr>
            <w:tcW w:w="157" w:type="pct"/>
            <w:vMerge/>
            <w:tcBorders>
              <w:top w:val="nil"/>
              <w:left w:val="single" w:sz="4" w:space="0" w:color="auto"/>
              <w:bottom w:val="single" w:sz="4" w:space="0" w:color="auto"/>
              <w:right w:val="single" w:sz="4" w:space="0" w:color="auto"/>
            </w:tcBorders>
            <w:vAlign w:val="center"/>
            <w:hideMark/>
          </w:tcPr>
          <w:p w:rsidR="00372A7E" w:rsidRPr="00CD05FA" w:rsidRDefault="00372A7E" w:rsidP="00372A7E">
            <w:pPr>
              <w:autoSpaceDE/>
              <w:autoSpaceDN/>
              <w:adjustRightInd/>
              <w:spacing w:before="0" w:after="0"/>
              <w:jc w:val="left"/>
              <w:rPr>
                <w:color w:val="000000"/>
                <w:sz w:val="22"/>
                <w:szCs w:val="22"/>
              </w:rPr>
            </w:pPr>
          </w:p>
        </w:tc>
        <w:tc>
          <w:tcPr>
            <w:tcW w:w="840" w:type="pct"/>
            <w:vMerge/>
            <w:tcBorders>
              <w:top w:val="nil"/>
              <w:left w:val="single" w:sz="4" w:space="0" w:color="auto"/>
              <w:bottom w:val="single" w:sz="4" w:space="0" w:color="auto"/>
              <w:right w:val="single" w:sz="4" w:space="0" w:color="auto"/>
            </w:tcBorders>
            <w:vAlign w:val="center"/>
            <w:hideMark/>
          </w:tcPr>
          <w:p w:rsidR="00372A7E" w:rsidRPr="00CD05FA" w:rsidRDefault="00372A7E" w:rsidP="00372A7E">
            <w:pPr>
              <w:autoSpaceDE/>
              <w:autoSpaceDN/>
              <w:adjustRightInd/>
              <w:spacing w:before="0" w:after="0"/>
              <w:jc w:val="left"/>
              <w:rPr>
                <w:color w:val="000000"/>
                <w:sz w:val="22"/>
                <w:szCs w:val="22"/>
              </w:rPr>
            </w:pPr>
          </w:p>
        </w:tc>
        <w:tc>
          <w:tcPr>
            <w:tcW w:w="955" w:type="pct"/>
            <w:vMerge/>
            <w:tcBorders>
              <w:top w:val="nil"/>
              <w:left w:val="single" w:sz="4" w:space="0" w:color="auto"/>
              <w:bottom w:val="single" w:sz="4" w:space="0" w:color="auto"/>
              <w:right w:val="single" w:sz="4" w:space="0" w:color="auto"/>
            </w:tcBorders>
            <w:vAlign w:val="center"/>
            <w:hideMark/>
          </w:tcPr>
          <w:p w:rsidR="00372A7E" w:rsidRPr="00CD05FA" w:rsidRDefault="00372A7E" w:rsidP="00372A7E">
            <w:pPr>
              <w:autoSpaceDE/>
              <w:autoSpaceDN/>
              <w:adjustRightInd/>
              <w:spacing w:before="0" w:after="0"/>
              <w:jc w:val="left"/>
              <w:rPr>
                <w:color w:val="000000"/>
                <w:sz w:val="22"/>
                <w:szCs w:val="22"/>
              </w:rPr>
            </w:pPr>
          </w:p>
        </w:tc>
        <w:tc>
          <w:tcPr>
            <w:tcW w:w="922" w:type="pct"/>
            <w:vMerge/>
            <w:tcBorders>
              <w:top w:val="nil"/>
              <w:left w:val="single" w:sz="4" w:space="0" w:color="auto"/>
              <w:bottom w:val="single" w:sz="4" w:space="0" w:color="auto"/>
              <w:right w:val="single" w:sz="4" w:space="0" w:color="auto"/>
            </w:tcBorders>
            <w:vAlign w:val="center"/>
            <w:hideMark/>
          </w:tcPr>
          <w:p w:rsidR="00372A7E" w:rsidRPr="00CD05FA" w:rsidRDefault="00372A7E" w:rsidP="00372A7E">
            <w:pPr>
              <w:autoSpaceDE/>
              <w:autoSpaceDN/>
              <w:adjustRightInd/>
              <w:spacing w:before="0" w:after="0"/>
              <w:jc w:val="left"/>
              <w:rPr>
                <w:color w:val="000000"/>
                <w:sz w:val="22"/>
                <w:szCs w:val="22"/>
              </w:rPr>
            </w:pPr>
          </w:p>
        </w:tc>
        <w:tc>
          <w:tcPr>
            <w:tcW w:w="900" w:type="pct"/>
            <w:tcBorders>
              <w:top w:val="nil"/>
              <w:left w:val="nil"/>
              <w:bottom w:val="single" w:sz="4" w:space="0" w:color="auto"/>
              <w:right w:val="single" w:sz="4" w:space="0" w:color="auto"/>
            </w:tcBorders>
            <w:shd w:val="clear" w:color="auto" w:fill="auto"/>
            <w:vAlign w:val="center"/>
            <w:hideMark/>
          </w:tcPr>
          <w:p w:rsidR="00372A7E" w:rsidRPr="00CD05FA" w:rsidRDefault="00372A7E" w:rsidP="00372A7E">
            <w:pPr>
              <w:autoSpaceDE/>
              <w:autoSpaceDN/>
              <w:adjustRightInd/>
              <w:spacing w:before="0" w:after="0"/>
              <w:jc w:val="left"/>
              <w:rPr>
                <w:color w:val="000000"/>
                <w:sz w:val="22"/>
                <w:szCs w:val="22"/>
              </w:rPr>
            </w:pPr>
            <w:proofErr w:type="gramStart"/>
            <w:r w:rsidRPr="00CD05FA">
              <w:rPr>
                <w:color w:val="000000"/>
                <w:sz w:val="22"/>
                <w:szCs w:val="22"/>
              </w:rPr>
              <w:t>İskan</w:t>
            </w:r>
            <w:proofErr w:type="gramEnd"/>
            <w:r w:rsidRPr="00CD05FA">
              <w:rPr>
                <w:color w:val="000000"/>
                <w:sz w:val="22"/>
                <w:szCs w:val="22"/>
              </w:rPr>
              <w:t xml:space="preserve"> izni verilmesi </w:t>
            </w:r>
          </w:p>
        </w:tc>
        <w:tc>
          <w:tcPr>
            <w:tcW w:w="1227" w:type="pct"/>
            <w:tcBorders>
              <w:top w:val="nil"/>
              <w:left w:val="nil"/>
              <w:bottom w:val="single" w:sz="4" w:space="0" w:color="auto"/>
              <w:right w:val="single" w:sz="4" w:space="0" w:color="auto"/>
            </w:tcBorders>
            <w:shd w:val="clear" w:color="auto" w:fill="auto"/>
            <w:vAlign w:val="center"/>
            <w:hideMark/>
          </w:tcPr>
          <w:p w:rsidR="00372A7E" w:rsidRPr="00CD05FA" w:rsidRDefault="00372A7E" w:rsidP="00372A7E">
            <w:pPr>
              <w:autoSpaceDE/>
              <w:autoSpaceDN/>
              <w:adjustRightInd/>
              <w:spacing w:before="0" w:after="0"/>
              <w:jc w:val="left"/>
              <w:rPr>
                <w:color w:val="000000"/>
                <w:sz w:val="22"/>
                <w:szCs w:val="22"/>
              </w:rPr>
            </w:pPr>
            <w:r w:rsidRPr="00CD05FA">
              <w:rPr>
                <w:color w:val="000000"/>
                <w:sz w:val="22"/>
                <w:szCs w:val="22"/>
              </w:rPr>
              <w:t xml:space="preserve">Toplam köy konut sayısı içerisindeki </w:t>
            </w:r>
            <w:proofErr w:type="gramStart"/>
            <w:r w:rsidRPr="00CD05FA">
              <w:rPr>
                <w:color w:val="000000"/>
                <w:sz w:val="22"/>
                <w:szCs w:val="22"/>
              </w:rPr>
              <w:t>iskan</w:t>
            </w:r>
            <w:proofErr w:type="gramEnd"/>
            <w:r w:rsidRPr="00CD05FA">
              <w:rPr>
                <w:color w:val="000000"/>
                <w:sz w:val="22"/>
                <w:szCs w:val="22"/>
              </w:rPr>
              <w:t xml:space="preserve"> izni verilme oranı </w:t>
            </w:r>
          </w:p>
        </w:tc>
      </w:tr>
      <w:tr w:rsidR="00372A7E" w:rsidRPr="00CD05FA" w:rsidTr="00372A7E">
        <w:trPr>
          <w:trHeight w:val="915"/>
        </w:trPr>
        <w:tc>
          <w:tcPr>
            <w:tcW w:w="157" w:type="pct"/>
            <w:vMerge w:val="restart"/>
            <w:tcBorders>
              <w:top w:val="nil"/>
              <w:left w:val="single" w:sz="4" w:space="0" w:color="auto"/>
              <w:bottom w:val="single" w:sz="4" w:space="0" w:color="auto"/>
              <w:right w:val="single" w:sz="4" w:space="0" w:color="auto"/>
            </w:tcBorders>
            <w:shd w:val="clear" w:color="auto" w:fill="auto"/>
            <w:noWrap/>
            <w:vAlign w:val="center"/>
            <w:hideMark/>
          </w:tcPr>
          <w:p w:rsidR="00372A7E" w:rsidRPr="00CD05FA" w:rsidRDefault="00372A7E" w:rsidP="00372A7E">
            <w:pPr>
              <w:autoSpaceDE/>
              <w:autoSpaceDN/>
              <w:adjustRightInd/>
              <w:spacing w:before="0" w:after="0"/>
              <w:jc w:val="center"/>
              <w:rPr>
                <w:color w:val="000000"/>
                <w:sz w:val="22"/>
                <w:szCs w:val="22"/>
              </w:rPr>
            </w:pPr>
            <w:r w:rsidRPr="00CD05FA">
              <w:rPr>
                <w:color w:val="000000"/>
                <w:sz w:val="22"/>
                <w:szCs w:val="22"/>
              </w:rPr>
              <w:t>3</w:t>
            </w:r>
          </w:p>
        </w:tc>
        <w:tc>
          <w:tcPr>
            <w:tcW w:w="840" w:type="pct"/>
            <w:vMerge w:val="restart"/>
            <w:tcBorders>
              <w:top w:val="nil"/>
              <w:left w:val="single" w:sz="4" w:space="0" w:color="auto"/>
              <w:bottom w:val="single" w:sz="4" w:space="0" w:color="auto"/>
              <w:right w:val="single" w:sz="4" w:space="0" w:color="auto"/>
            </w:tcBorders>
            <w:shd w:val="clear" w:color="auto" w:fill="auto"/>
            <w:vAlign w:val="center"/>
            <w:hideMark/>
          </w:tcPr>
          <w:p w:rsidR="00372A7E" w:rsidRPr="00CD05FA" w:rsidRDefault="00372A7E" w:rsidP="00372A7E">
            <w:pPr>
              <w:autoSpaceDE/>
              <w:autoSpaceDN/>
              <w:adjustRightInd/>
              <w:spacing w:before="0" w:after="0"/>
              <w:jc w:val="left"/>
              <w:rPr>
                <w:color w:val="000000"/>
                <w:sz w:val="22"/>
                <w:szCs w:val="22"/>
              </w:rPr>
            </w:pPr>
            <w:r w:rsidRPr="00CD05FA">
              <w:rPr>
                <w:color w:val="000000"/>
                <w:sz w:val="22"/>
                <w:szCs w:val="22"/>
              </w:rPr>
              <w:t xml:space="preserve">KÖYLERDE TEMİZ SU KAYNAĞI ALTYAPISININ GÜÇLENDİRİLMESİ </w:t>
            </w:r>
          </w:p>
        </w:tc>
        <w:tc>
          <w:tcPr>
            <w:tcW w:w="955" w:type="pct"/>
            <w:vMerge w:val="restart"/>
            <w:tcBorders>
              <w:top w:val="nil"/>
              <w:left w:val="single" w:sz="4" w:space="0" w:color="auto"/>
              <w:bottom w:val="single" w:sz="4" w:space="0" w:color="auto"/>
              <w:right w:val="single" w:sz="4" w:space="0" w:color="auto"/>
            </w:tcBorders>
            <w:shd w:val="clear" w:color="auto" w:fill="auto"/>
            <w:vAlign w:val="center"/>
            <w:hideMark/>
          </w:tcPr>
          <w:p w:rsidR="00372A7E" w:rsidRPr="00CD05FA" w:rsidRDefault="00372A7E" w:rsidP="00372A7E">
            <w:pPr>
              <w:autoSpaceDE/>
              <w:autoSpaceDN/>
              <w:adjustRightInd/>
              <w:spacing w:before="0" w:after="0"/>
              <w:jc w:val="left"/>
              <w:rPr>
                <w:color w:val="000000"/>
                <w:sz w:val="22"/>
                <w:szCs w:val="22"/>
              </w:rPr>
            </w:pPr>
            <w:r w:rsidRPr="00CD05FA">
              <w:rPr>
                <w:color w:val="000000"/>
                <w:sz w:val="22"/>
                <w:szCs w:val="22"/>
              </w:rPr>
              <w:t xml:space="preserve">Köy halkının temiz içme suyu ağının genişletilerek alt yapının sağlamlaştırılmasının sağlanması </w:t>
            </w:r>
          </w:p>
        </w:tc>
        <w:tc>
          <w:tcPr>
            <w:tcW w:w="922" w:type="pct"/>
            <w:vMerge w:val="restart"/>
            <w:tcBorders>
              <w:top w:val="nil"/>
              <w:left w:val="single" w:sz="4" w:space="0" w:color="auto"/>
              <w:bottom w:val="single" w:sz="4" w:space="0" w:color="auto"/>
              <w:right w:val="single" w:sz="4" w:space="0" w:color="auto"/>
            </w:tcBorders>
            <w:shd w:val="clear" w:color="auto" w:fill="auto"/>
            <w:vAlign w:val="center"/>
            <w:hideMark/>
          </w:tcPr>
          <w:p w:rsidR="00372A7E" w:rsidRPr="00CD05FA" w:rsidRDefault="00372A7E" w:rsidP="00372A7E">
            <w:pPr>
              <w:autoSpaceDE/>
              <w:autoSpaceDN/>
              <w:adjustRightInd/>
              <w:spacing w:before="0" w:after="0"/>
              <w:jc w:val="left"/>
              <w:rPr>
                <w:color w:val="000000"/>
                <w:sz w:val="22"/>
                <w:szCs w:val="22"/>
              </w:rPr>
            </w:pPr>
            <w:r w:rsidRPr="00CD05FA">
              <w:rPr>
                <w:color w:val="000000"/>
                <w:sz w:val="22"/>
                <w:szCs w:val="22"/>
              </w:rPr>
              <w:t xml:space="preserve">İçme suyu ağının genişletilmesi </w:t>
            </w:r>
          </w:p>
        </w:tc>
        <w:tc>
          <w:tcPr>
            <w:tcW w:w="900" w:type="pct"/>
            <w:tcBorders>
              <w:top w:val="nil"/>
              <w:left w:val="nil"/>
              <w:bottom w:val="single" w:sz="4" w:space="0" w:color="auto"/>
              <w:right w:val="single" w:sz="4" w:space="0" w:color="auto"/>
            </w:tcBorders>
            <w:shd w:val="clear" w:color="auto" w:fill="auto"/>
            <w:vAlign w:val="center"/>
            <w:hideMark/>
          </w:tcPr>
          <w:p w:rsidR="00372A7E" w:rsidRPr="00CD05FA" w:rsidRDefault="00372A7E" w:rsidP="00372A7E">
            <w:pPr>
              <w:autoSpaceDE/>
              <w:autoSpaceDN/>
              <w:adjustRightInd/>
              <w:spacing w:before="0" w:after="0"/>
              <w:jc w:val="left"/>
              <w:rPr>
                <w:color w:val="000000"/>
                <w:sz w:val="22"/>
                <w:szCs w:val="22"/>
              </w:rPr>
            </w:pPr>
            <w:r w:rsidRPr="00CD05FA">
              <w:rPr>
                <w:color w:val="000000"/>
                <w:sz w:val="22"/>
                <w:szCs w:val="22"/>
              </w:rPr>
              <w:t xml:space="preserve">İçme suyu depo bakım ve onarımı </w:t>
            </w:r>
          </w:p>
        </w:tc>
        <w:tc>
          <w:tcPr>
            <w:tcW w:w="1227" w:type="pct"/>
            <w:tcBorders>
              <w:top w:val="nil"/>
              <w:left w:val="nil"/>
              <w:bottom w:val="single" w:sz="4" w:space="0" w:color="auto"/>
              <w:right w:val="single" w:sz="4" w:space="0" w:color="auto"/>
            </w:tcBorders>
            <w:shd w:val="clear" w:color="auto" w:fill="auto"/>
            <w:vAlign w:val="center"/>
            <w:hideMark/>
          </w:tcPr>
          <w:p w:rsidR="00372A7E" w:rsidRPr="00CD05FA" w:rsidRDefault="00372A7E" w:rsidP="00372A7E">
            <w:pPr>
              <w:autoSpaceDE/>
              <w:autoSpaceDN/>
              <w:adjustRightInd/>
              <w:spacing w:before="0" w:after="0"/>
              <w:jc w:val="left"/>
              <w:rPr>
                <w:color w:val="000000"/>
                <w:sz w:val="22"/>
                <w:szCs w:val="22"/>
              </w:rPr>
            </w:pPr>
            <w:r w:rsidRPr="00CD05FA">
              <w:rPr>
                <w:color w:val="000000"/>
                <w:sz w:val="22"/>
                <w:szCs w:val="22"/>
              </w:rPr>
              <w:t xml:space="preserve">Yönetmeliğe uygun içme suyu depo sayısının arttırılması </w:t>
            </w:r>
          </w:p>
        </w:tc>
      </w:tr>
      <w:tr w:rsidR="00372A7E" w:rsidRPr="00CD05FA" w:rsidTr="00372A7E">
        <w:trPr>
          <w:trHeight w:val="600"/>
        </w:trPr>
        <w:tc>
          <w:tcPr>
            <w:tcW w:w="157" w:type="pct"/>
            <w:vMerge/>
            <w:tcBorders>
              <w:top w:val="nil"/>
              <w:left w:val="single" w:sz="4" w:space="0" w:color="auto"/>
              <w:bottom w:val="single" w:sz="4" w:space="0" w:color="auto"/>
              <w:right w:val="single" w:sz="4" w:space="0" w:color="auto"/>
            </w:tcBorders>
            <w:vAlign w:val="center"/>
            <w:hideMark/>
          </w:tcPr>
          <w:p w:rsidR="00372A7E" w:rsidRPr="00CD05FA" w:rsidRDefault="00372A7E" w:rsidP="00372A7E">
            <w:pPr>
              <w:autoSpaceDE/>
              <w:autoSpaceDN/>
              <w:adjustRightInd/>
              <w:spacing w:before="0" w:after="0"/>
              <w:jc w:val="left"/>
              <w:rPr>
                <w:color w:val="000000"/>
                <w:sz w:val="22"/>
                <w:szCs w:val="22"/>
              </w:rPr>
            </w:pPr>
          </w:p>
        </w:tc>
        <w:tc>
          <w:tcPr>
            <w:tcW w:w="840" w:type="pct"/>
            <w:vMerge/>
            <w:tcBorders>
              <w:top w:val="nil"/>
              <w:left w:val="single" w:sz="4" w:space="0" w:color="auto"/>
              <w:bottom w:val="single" w:sz="4" w:space="0" w:color="auto"/>
              <w:right w:val="single" w:sz="4" w:space="0" w:color="auto"/>
            </w:tcBorders>
            <w:vAlign w:val="center"/>
            <w:hideMark/>
          </w:tcPr>
          <w:p w:rsidR="00372A7E" w:rsidRPr="00CD05FA" w:rsidRDefault="00372A7E" w:rsidP="00372A7E">
            <w:pPr>
              <w:autoSpaceDE/>
              <w:autoSpaceDN/>
              <w:adjustRightInd/>
              <w:spacing w:before="0" w:after="0"/>
              <w:jc w:val="left"/>
              <w:rPr>
                <w:color w:val="000000"/>
                <w:sz w:val="22"/>
                <w:szCs w:val="22"/>
              </w:rPr>
            </w:pPr>
          </w:p>
        </w:tc>
        <w:tc>
          <w:tcPr>
            <w:tcW w:w="955" w:type="pct"/>
            <w:vMerge/>
            <w:tcBorders>
              <w:top w:val="nil"/>
              <w:left w:val="single" w:sz="4" w:space="0" w:color="auto"/>
              <w:bottom w:val="single" w:sz="4" w:space="0" w:color="auto"/>
              <w:right w:val="single" w:sz="4" w:space="0" w:color="auto"/>
            </w:tcBorders>
            <w:vAlign w:val="center"/>
            <w:hideMark/>
          </w:tcPr>
          <w:p w:rsidR="00372A7E" w:rsidRPr="00CD05FA" w:rsidRDefault="00372A7E" w:rsidP="00372A7E">
            <w:pPr>
              <w:autoSpaceDE/>
              <w:autoSpaceDN/>
              <w:adjustRightInd/>
              <w:spacing w:before="0" w:after="0"/>
              <w:jc w:val="left"/>
              <w:rPr>
                <w:color w:val="000000"/>
                <w:sz w:val="22"/>
                <w:szCs w:val="22"/>
              </w:rPr>
            </w:pPr>
          </w:p>
        </w:tc>
        <w:tc>
          <w:tcPr>
            <w:tcW w:w="922" w:type="pct"/>
            <w:vMerge/>
            <w:tcBorders>
              <w:top w:val="nil"/>
              <w:left w:val="single" w:sz="4" w:space="0" w:color="auto"/>
              <w:bottom w:val="single" w:sz="4" w:space="0" w:color="auto"/>
              <w:right w:val="single" w:sz="4" w:space="0" w:color="auto"/>
            </w:tcBorders>
            <w:vAlign w:val="center"/>
            <w:hideMark/>
          </w:tcPr>
          <w:p w:rsidR="00372A7E" w:rsidRPr="00CD05FA" w:rsidRDefault="00372A7E" w:rsidP="00372A7E">
            <w:pPr>
              <w:autoSpaceDE/>
              <w:autoSpaceDN/>
              <w:adjustRightInd/>
              <w:spacing w:before="0" w:after="0"/>
              <w:jc w:val="left"/>
              <w:rPr>
                <w:color w:val="000000"/>
                <w:sz w:val="22"/>
                <w:szCs w:val="22"/>
              </w:rPr>
            </w:pPr>
          </w:p>
        </w:tc>
        <w:tc>
          <w:tcPr>
            <w:tcW w:w="900" w:type="pct"/>
            <w:tcBorders>
              <w:top w:val="nil"/>
              <w:left w:val="nil"/>
              <w:bottom w:val="single" w:sz="4" w:space="0" w:color="auto"/>
              <w:right w:val="single" w:sz="4" w:space="0" w:color="auto"/>
            </w:tcBorders>
            <w:shd w:val="clear" w:color="auto" w:fill="auto"/>
            <w:vAlign w:val="center"/>
            <w:hideMark/>
          </w:tcPr>
          <w:p w:rsidR="00372A7E" w:rsidRPr="00CD05FA" w:rsidRDefault="00372A7E" w:rsidP="00372A7E">
            <w:pPr>
              <w:autoSpaceDE/>
              <w:autoSpaceDN/>
              <w:adjustRightInd/>
              <w:spacing w:before="0" w:after="0"/>
              <w:jc w:val="left"/>
              <w:rPr>
                <w:color w:val="000000"/>
                <w:sz w:val="22"/>
                <w:szCs w:val="22"/>
              </w:rPr>
            </w:pPr>
            <w:r w:rsidRPr="00CD05FA">
              <w:rPr>
                <w:color w:val="000000"/>
                <w:sz w:val="22"/>
                <w:szCs w:val="22"/>
              </w:rPr>
              <w:t xml:space="preserve">Sondaj çalışması yapılması </w:t>
            </w:r>
          </w:p>
        </w:tc>
        <w:tc>
          <w:tcPr>
            <w:tcW w:w="1227" w:type="pct"/>
            <w:tcBorders>
              <w:top w:val="nil"/>
              <w:left w:val="nil"/>
              <w:bottom w:val="single" w:sz="4" w:space="0" w:color="auto"/>
              <w:right w:val="single" w:sz="4" w:space="0" w:color="auto"/>
            </w:tcBorders>
            <w:shd w:val="clear" w:color="auto" w:fill="auto"/>
            <w:vAlign w:val="center"/>
            <w:hideMark/>
          </w:tcPr>
          <w:p w:rsidR="00372A7E" w:rsidRPr="00CD05FA" w:rsidRDefault="00372A7E" w:rsidP="00372A7E">
            <w:pPr>
              <w:autoSpaceDE/>
              <w:autoSpaceDN/>
              <w:adjustRightInd/>
              <w:spacing w:before="0" w:after="0"/>
              <w:jc w:val="left"/>
              <w:rPr>
                <w:color w:val="000000"/>
                <w:sz w:val="22"/>
                <w:szCs w:val="22"/>
              </w:rPr>
            </w:pPr>
            <w:proofErr w:type="gramStart"/>
            <w:r w:rsidRPr="00CD05FA">
              <w:rPr>
                <w:color w:val="000000"/>
                <w:sz w:val="22"/>
                <w:szCs w:val="22"/>
              </w:rPr>
              <w:t>İçme</w:t>
            </w:r>
            <w:r w:rsidR="00D22B02" w:rsidRPr="00CD05FA">
              <w:rPr>
                <w:color w:val="000000"/>
                <w:sz w:val="22"/>
                <w:szCs w:val="22"/>
              </w:rPr>
              <w:t xml:space="preserve">  </w:t>
            </w:r>
            <w:r w:rsidRPr="00CD05FA">
              <w:rPr>
                <w:color w:val="000000"/>
                <w:sz w:val="22"/>
                <w:szCs w:val="22"/>
              </w:rPr>
              <w:t>suyu</w:t>
            </w:r>
            <w:proofErr w:type="gramEnd"/>
            <w:r w:rsidRPr="00CD05FA">
              <w:rPr>
                <w:color w:val="000000"/>
                <w:sz w:val="22"/>
                <w:szCs w:val="22"/>
              </w:rPr>
              <w:t xml:space="preserve"> sıkıntısı yaşanan köylerde sondaj çalışması yapılma sayısı </w:t>
            </w:r>
          </w:p>
        </w:tc>
      </w:tr>
      <w:tr w:rsidR="00372A7E" w:rsidRPr="00CD05FA" w:rsidTr="00372A7E">
        <w:trPr>
          <w:trHeight w:val="600"/>
        </w:trPr>
        <w:tc>
          <w:tcPr>
            <w:tcW w:w="157" w:type="pct"/>
            <w:vMerge/>
            <w:tcBorders>
              <w:top w:val="nil"/>
              <w:left w:val="single" w:sz="4" w:space="0" w:color="auto"/>
              <w:bottom w:val="single" w:sz="4" w:space="0" w:color="auto"/>
              <w:right w:val="single" w:sz="4" w:space="0" w:color="auto"/>
            </w:tcBorders>
            <w:vAlign w:val="center"/>
            <w:hideMark/>
          </w:tcPr>
          <w:p w:rsidR="00372A7E" w:rsidRPr="00CD05FA" w:rsidRDefault="00372A7E" w:rsidP="00372A7E">
            <w:pPr>
              <w:autoSpaceDE/>
              <w:autoSpaceDN/>
              <w:adjustRightInd/>
              <w:spacing w:before="0" w:after="0"/>
              <w:jc w:val="left"/>
              <w:rPr>
                <w:color w:val="000000"/>
                <w:sz w:val="22"/>
                <w:szCs w:val="22"/>
              </w:rPr>
            </w:pPr>
          </w:p>
        </w:tc>
        <w:tc>
          <w:tcPr>
            <w:tcW w:w="840" w:type="pct"/>
            <w:vMerge/>
            <w:tcBorders>
              <w:top w:val="nil"/>
              <w:left w:val="single" w:sz="4" w:space="0" w:color="auto"/>
              <w:bottom w:val="single" w:sz="4" w:space="0" w:color="auto"/>
              <w:right w:val="single" w:sz="4" w:space="0" w:color="auto"/>
            </w:tcBorders>
            <w:vAlign w:val="center"/>
            <w:hideMark/>
          </w:tcPr>
          <w:p w:rsidR="00372A7E" w:rsidRPr="00CD05FA" w:rsidRDefault="00372A7E" w:rsidP="00372A7E">
            <w:pPr>
              <w:autoSpaceDE/>
              <w:autoSpaceDN/>
              <w:adjustRightInd/>
              <w:spacing w:before="0" w:after="0"/>
              <w:jc w:val="left"/>
              <w:rPr>
                <w:color w:val="000000"/>
                <w:sz w:val="22"/>
                <w:szCs w:val="22"/>
              </w:rPr>
            </w:pPr>
          </w:p>
        </w:tc>
        <w:tc>
          <w:tcPr>
            <w:tcW w:w="955" w:type="pct"/>
            <w:vMerge/>
            <w:tcBorders>
              <w:top w:val="nil"/>
              <w:left w:val="single" w:sz="4" w:space="0" w:color="auto"/>
              <w:bottom w:val="single" w:sz="4" w:space="0" w:color="auto"/>
              <w:right w:val="single" w:sz="4" w:space="0" w:color="auto"/>
            </w:tcBorders>
            <w:vAlign w:val="center"/>
            <w:hideMark/>
          </w:tcPr>
          <w:p w:rsidR="00372A7E" w:rsidRPr="00CD05FA" w:rsidRDefault="00372A7E" w:rsidP="00372A7E">
            <w:pPr>
              <w:autoSpaceDE/>
              <w:autoSpaceDN/>
              <w:adjustRightInd/>
              <w:spacing w:before="0" w:after="0"/>
              <w:jc w:val="left"/>
              <w:rPr>
                <w:color w:val="000000"/>
                <w:sz w:val="22"/>
                <w:szCs w:val="22"/>
              </w:rPr>
            </w:pPr>
          </w:p>
        </w:tc>
        <w:tc>
          <w:tcPr>
            <w:tcW w:w="922" w:type="pct"/>
            <w:vMerge/>
            <w:tcBorders>
              <w:top w:val="nil"/>
              <w:left w:val="single" w:sz="4" w:space="0" w:color="auto"/>
              <w:bottom w:val="single" w:sz="4" w:space="0" w:color="auto"/>
              <w:right w:val="single" w:sz="4" w:space="0" w:color="auto"/>
            </w:tcBorders>
            <w:vAlign w:val="center"/>
            <w:hideMark/>
          </w:tcPr>
          <w:p w:rsidR="00372A7E" w:rsidRPr="00CD05FA" w:rsidRDefault="00372A7E" w:rsidP="00372A7E">
            <w:pPr>
              <w:autoSpaceDE/>
              <w:autoSpaceDN/>
              <w:adjustRightInd/>
              <w:spacing w:before="0" w:after="0"/>
              <w:jc w:val="left"/>
              <w:rPr>
                <w:color w:val="000000"/>
                <w:sz w:val="22"/>
                <w:szCs w:val="22"/>
              </w:rPr>
            </w:pPr>
          </w:p>
        </w:tc>
        <w:tc>
          <w:tcPr>
            <w:tcW w:w="900" w:type="pct"/>
            <w:tcBorders>
              <w:top w:val="nil"/>
              <w:left w:val="nil"/>
              <w:bottom w:val="single" w:sz="4" w:space="0" w:color="auto"/>
              <w:right w:val="single" w:sz="4" w:space="0" w:color="auto"/>
            </w:tcBorders>
            <w:shd w:val="clear" w:color="auto" w:fill="auto"/>
            <w:vAlign w:val="center"/>
            <w:hideMark/>
          </w:tcPr>
          <w:p w:rsidR="00372A7E" w:rsidRPr="00CD05FA" w:rsidRDefault="00372A7E" w:rsidP="00372A7E">
            <w:pPr>
              <w:autoSpaceDE/>
              <w:autoSpaceDN/>
              <w:adjustRightInd/>
              <w:spacing w:before="0" w:after="0"/>
              <w:jc w:val="left"/>
              <w:rPr>
                <w:color w:val="000000"/>
                <w:sz w:val="22"/>
                <w:szCs w:val="22"/>
              </w:rPr>
            </w:pPr>
            <w:r w:rsidRPr="00CD05FA">
              <w:rPr>
                <w:color w:val="000000"/>
                <w:sz w:val="22"/>
                <w:szCs w:val="22"/>
              </w:rPr>
              <w:t xml:space="preserve">İçme suyu şebeke hattının arttırılması </w:t>
            </w:r>
          </w:p>
        </w:tc>
        <w:tc>
          <w:tcPr>
            <w:tcW w:w="1227" w:type="pct"/>
            <w:tcBorders>
              <w:top w:val="nil"/>
              <w:left w:val="nil"/>
              <w:bottom w:val="single" w:sz="4" w:space="0" w:color="auto"/>
              <w:right w:val="single" w:sz="4" w:space="0" w:color="auto"/>
            </w:tcBorders>
            <w:shd w:val="clear" w:color="auto" w:fill="auto"/>
            <w:vAlign w:val="center"/>
            <w:hideMark/>
          </w:tcPr>
          <w:p w:rsidR="00372A7E" w:rsidRPr="00CD05FA" w:rsidRDefault="00372A7E" w:rsidP="00372A7E">
            <w:pPr>
              <w:autoSpaceDE/>
              <w:autoSpaceDN/>
              <w:adjustRightInd/>
              <w:spacing w:before="0" w:after="0"/>
              <w:jc w:val="left"/>
              <w:rPr>
                <w:color w:val="000000"/>
                <w:sz w:val="22"/>
                <w:szCs w:val="22"/>
              </w:rPr>
            </w:pPr>
            <w:r w:rsidRPr="00CD05FA">
              <w:rPr>
                <w:color w:val="000000"/>
                <w:sz w:val="22"/>
                <w:szCs w:val="22"/>
              </w:rPr>
              <w:t xml:space="preserve">Sağlıklı İçme suyu şebeke hattının arttırılması </w:t>
            </w:r>
          </w:p>
        </w:tc>
      </w:tr>
      <w:tr w:rsidR="00372A7E" w:rsidRPr="00CD05FA" w:rsidTr="00372A7E">
        <w:trPr>
          <w:trHeight w:val="510"/>
        </w:trPr>
        <w:tc>
          <w:tcPr>
            <w:tcW w:w="157" w:type="pct"/>
            <w:vMerge/>
            <w:tcBorders>
              <w:top w:val="nil"/>
              <w:left w:val="single" w:sz="4" w:space="0" w:color="auto"/>
              <w:bottom w:val="single" w:sz="4" w:space="0" w:color="auto"/>
              <w:right w:val="single" w:sz="4" w:space="0" w:color="auto"/>
            </w:tcBorders>
            <w:vAlign w:val="center"/>
            <w:hideMark/>
          </w:tcPr>
          <w:p w:rsidR="00372A7E" w:rsidRPr="00CD05FA" w:rsidRDefault="00372A7E" w:rsidP="00372A7E">
            <w:pPr>
              <w:autoSpaceDE/>
              <w:autoSpaceDN/>
              <w:adjustRightInd/>
              <w:spacing w:before="0" w:after="0"/>
              <w:jc w:val="left"/>
              <w:rPr>
                <w:color w:val="000000"/>
                <w:sz w:val="22"/>
                <w:szCs w:val="22"/>
              </w:rPr>
            </w:pPr>
          </w:p>
        </w:tc>
        <w:tc>
          <w:tcPr>
            <w:tcW w:w="840" w:type="pct"/>
            <w:vMerge/>
            <w:tcBorders>
              <w:top w:val="nil"/>
              <w:left w:val="single" w:sz="4" w:space="0" w:color="auto"/>
              <w:bottom w:val="single" w:sz="4" w:space="0" w:color="auto"/>
              <w:right w:val="single" w:sz="4" w:space="0" w:color="auto"/>
            </w:tcBorders>
            <w:vAlign w:val="center"/>
            <w:hideMark/>
          </w:tcPr>
          <w:p w:rsidR="00372A7E" w:rsidRPr="00CD05FA" w:rsidRDefault="00372A7E" w:rsidP="00372A7E">
            <w:pPr>
              <w:autoSpaceDE/>
              <w:autoSpaceDN/>
              <w:adjustRightInd/>
              <w:spacing w:before="0" w:after="0"/>
              <w:jc w:val="left"/>
              <w:rPr>
                <w:color w:val="000000"/>
                <w:sz w:val="22"/>
                <w:szCs w:val="22"/>
              </w:rPr>
            </w:pPr>
          </w:p>
        </w:tc>
        <w:tc>
          <w:tcPr>
            <w:tcW w:w="955" w:type="pct"/>
            <w:vMerge/>
            <w:tcBorders>
              <w:top w:val="nil"/>
              <w:left w:val="single" w:sz="4" w:space="0" w:color="auto"/>
              <w:bottom w:val="single" w:sz="4" w:space="0" w:color="auto"/>
              <w:right w:val="single" w:sz="4" w:space="0" w:color="auto"/>
            </w:tcBorders>
            <w:vAlign w:val="center"/>
            <w:hideMark/>
          </w:tcPr>
          <w:p w:rsidR="00372A7E" w:rsidRPr="00CD05FA" w:rsidRDefault="00372A7E" w:rsidP="00372A7E">
            <w:pPr>
              <w:autoSpaceDE/>
              <w:autoSpaceDN/>
              <w:adjustRightInd/>
              <w:spacing w:before="0" w:after="0"/>
              <w:jc w:val="left"/>
              <w:rPr>
                <w:color w:val="000000"/>
                <w:sz w:val="22"/>
                <w:szCs w:val="22"/>
              </w:rPr>
            </w:pPr>
          </w:p>
        </w:tc>
        <w:tc>
          <w:tcPr>
            <w:tcW w:w="922" w:type="pct"/>
            <w:vMerge/>
            <w:tcBorders>
              <w:top w:val="nil"/>
              <w:left w:val="single" w:sz="4" w:space="0" w:color="auto"/>
              <w:bottom w:val="single" w:sz="4" w:space="0" w:color="auto"/>
              <w:right w:val="single" w:sz="4" w:space="0" w:color="auto"/>
            </w:tcBorders>
            <w:vAlign w:val="center"/>
            <w:hideMark/>
          </w:tcPr>
          <w:p w:rsidR="00372A7E" w:rsidRPr="00CD05FA" w:rsidRDefault="00372A7E" w:rsidP="00372A7E">
            <w:pPr>
              <w:autoSpaceDE/>
              <w:autoSpaceDN/>
              <w:adjustRightInd/>
              <w:spacing w:before="0" w:after="0"/>
              <w:jc w:val="left"/>
              <w:rPr>
                <w:color w:val="000000"/>
                <w:sz w:val="22"/>
                <w:szCs w:val="22"/>
              </w:rPr>
            </w:pPr>
          </w:p>
        </w:tc>
        <w:tc>
          <w:tcPr>
            <w:tcW w:w="900" w:type="pct"/>
            <w:tcBorders>
              <w:top w:val="nil"/>
              <w:left w:val="nil"/>
              <w:bottom w:val="single" w:sz="4" w:space="0" w:color="auto"/>
              <w:right w:val="single" w:sz="4" w:space="0" w:color="auto"/>
            </w:tcBorders>
            <w:shd w:val="clear" w:color="auto" w:fill="auto"/>
            <w:vAlign w:val="center"/>
            <w:hideMark/>
          </w:tcPr>
          <w:p w:rsidR="00372A7E" w:rsidRPr="00CD05FA" w:rsidRDefault="00372A7E" w:rsidP="00372A7E">
            <w:pPr>
              <w:autoSpaceDE/>
              <w:autoSpaceDN/>
              <w:adjustRightInd/>
              <w:spacing w:before="0" w:after="0"/>
              <w:jc w:val="left"/>
              <w:rPr>
                <w:color w:val="000000"/>
                <w:sz w:val="22"/>
                <w:szCs w:val="22"/>
              </w:rPr>
            </w:pPr>
            <w:r w:rsidRPr="00CD05FA">
              <w:rPr>
                <w:color w:val="000000"/>
                <w:sz w:val="22"/>
                <w:szCs w:val="22"/>
              </w:rPr>
              <w:t>İsale hattının arttı</w:t>
            </w:r>
            <w:r w:rsidR="00D22B02" w:rsidRPr="00CD05FA">
              <w:rPr>
                <w:color w:val="000000"/>
                <w:sz w:val="22"/>
                <w:szCs w:val="22"/>
              </w:rPr>
              <w:t>rı</w:t>
            </w:r>
            <w:r w:rsidRPr="00CD05FA">
              <w:rPr>
                <w:color w:val="000000"/>
                <w:sz w:val="22"/>
                <w:szCs w:val="22"/>
              </w:rPr>
              <w:t xml:space="preserve">lması </w:t>
            </w:r>
          </w:p>
        </w:tc>
        <w:tc>
          <w:tcPr>
            <w:tcW w:w="1227" w:type="pct"/>
            <w:tcBorders>
              <w:top w:val="nil"/>
              <w:left w:val="nil"/>
              <w:bottom w:val="single" w:sz="4" w:space="0" w:color="auto"/>
              <w:right w:val="single" w:sz="4" w:space="0" w:color="auto"/>
            </w:tcBorders>
            <w:shd w:val="clear" w:color="auto" w:fill="auto"/>
            <w:vAlign w:val="center"/>
            <w:hideMark/>
          </w:tcPr>
          <w:p w:rsidR="00372A7E" w:rsidRPr="00CD05FA" w:rsidRDefault="00372A7E" w:rsidP="00372A7E">
            <w:pPr>
              <w:autoSpaceDE/>
              <w:autoSpaceDN/>
              <w:adjustRightInd/>
              <w:spacing w:before="0" w:after="0"/>
              <w:jc w:val="left"/>
              <w:rPr>
                <w:color w:val="000000"/>
                <w:sz w:val="22"/>
                <w:szCs w:val="22"/>
              </w:rPr>
            </w:pPr>
            <w:r w:rsidRPr="00CD05FA">
              <w:rPr>
                <w:color w:val="000000"/>
                <w:sz w:val="22"/>
                <w:szCs w:val="22"/>
              </w:rPr>
              <w:t>Sağlıklı İsale hattının arttı</w:t>
            </w:r>
            <w:r w:rsidR="00D22B02" w:rsidRPr="00CD05FA">
              <w:rPr>
                <w:color w:val="000000"/>
                <w:sz w:val="22"/>
                <w:szCs w:val="22"/>
              </w:rPr>
              <w:t>rı</w:t>
            </w:r>
            <w:r w:rsidRPr="00CD05FA">
              <w:rPr>
                <w:color w:val="000000"/>
                <w:sz w:val="22"/>
                <w:szCs w:val="22"/>
              </w:rPr>
              <w:t xml:space="preserve">lması </w:t>
            </w:r>
          </w:p>
        </w:tc>
      </w:tr>
      <w:tr w:rsidR="00372A7E" w:rsidRPr="00CD05FA" w:rsidTr="00372A7E">
        <w:trPr>
          <w:trHeight w:val="1200"/>
        </w:trPr>
        <w:tc>
          <w:tcPr>
            <w:tcW w:w="157" w:type="pct"/>
            <w:tcBorders>
              <w:top w:val="nil"/>
              <w:left w:val="single" w:sz="4" w:space="0" w:color="auto"/>
              <w:bottom w:val="single" w:sz="4" w:space="0" w:color="auto"/>
              <w:right w:val="single" w:sz="4" w:space="0" w:color="auto"/>
            </w:tcBorders>
            <w:shd w:val="clear" w:color="auto" w:fill="auto"/>
            <w:noWrap/>
            <w:vAlign w:val="center"/>
            <w:hideMark/>
          </w:tcPr>
          <w:p w:rsidR="00372A7E" w:rsidRPr="00CD05FA" w:rsidRDefault="00372A7E" w:rsidP="00372A7E">
            <w:pPr>
              <w:autoSpaceDE/>
              <w:autoSpaceDN/>
              <w:adjustRightInd/>
              <w:spacing w:before="0" w:after="0"/>
              <w:jc w:val="center"/>
              <w:rPr>
                <w:color w:val="000000"/>
                <w:sz w:val="22"/>
                <w:szCs w:val="22"/>
              </w:rPr>
            </w:pPr>
            <w:r w:rsidRPr="00CD05FA">
              <w:rPr>
                <w:color w:val="000000"/>
                <w:sz w:val="22"/>
                <w:szCs w:val="22"/>
              </w:rPr>
              <w:t>4</w:t>
            </w:r>
          </w:p>
        </w:tc>
        <w:tc>
          <w:tcPr>
            <w:tcW w:w="840" w:type="pct"/>
            <w:tcBorders>
              <w:top w:val="nil"/>
              <w:left w:val="nil"/>
              <w:bottom w:val="single" w:sz="4" w:space="0" w:color="auto"/>
              <w:right w:val="single" w:sz="4" w:space="0" w:color="auto"/>
            </w:tcBorders>
            <w:shd w:val="clear" w:color="auto" w:fill="auto"/>
            <w:vAlign w:val="center"/>
            <w:hideMark/>
          </w:tcPr>
          <w:p w:rsidR="00372A7E" w:rsidRPr="00CD05FA" w:rsidRDefault="00372A7E" w:rsidP="00372A7E">
            <w:pPr>
              <w:autoSpaceDE/>
              <w:autoSpaceDN/>
              <w:adjustRightInd/>
              <w:spacing w:before="0" w:after="0"/>
              <w:jc w:val="left"/>
              <w:rPr>
                <w:color w:val="000000"/>
                <w:sz w:val="22"/>
                <w:szCs w:val="22"/>
              </w:rPr>
            </w:pPr>
            <w:r w:rsidRPr="00CD05FA">
              <w:rPr>
                <w:color w:val="000000"/>
                <w:sz w:val="22"/>
                <w:szCs w:val="22"/>
              </w:rPr>
              <w:t xml:space="preserve">YENİLENEBİLİR ENERJİ KAYNAKLARI SİSTEMLERİNİN KURULMASI </w:t>
            </w:r>
          </w:p>
        </w:tc>
        <w:tc>
          <w:tcPr>
            <w:tcW w:w="955" w:type="pct"/>
            <w:tcBorders>
              <w:top w:val="nil"/>
              <w:left w:val="nil"/>
              <w:bottom w:val="single" w:sz="4" w:space="0" w:color="auto"/>
              <w:right w:val="single" w:sz="4" w:space="0" w:color="auto"/>
            </w:tcBorders>
            <w:shd w:val="clear" w:color="auto" w:fill="auto"/>
            <w:vAlign w:val="center"/>
            <w:hideMark/>
          </w:tcPr>
          <w:p w:rsidR="00372A7E" w:rsidRPr="00CD05FA" w:rsidRDefault="00372A7E" w:rsidP="00372A7E">
            <w:pPr>
              <w:autoSpaceDE/>
              <w:autoSpaceDN/>
              <w:adjustRightInd/>
              <w:spacing w:before="0" w:after="0"/>
              <w:jc w:val="left"/>
              <w:rPr>
                <w:color w:val="000000"/>
                <w:sz w:val="22"/>
                <w:szCs w:val="22"/>
              </w:rPr>
            </w:pPr>
            <w:r w:rsidRPr="00CD05FA">
              <w:rPr>
                <w:color w:val="000000"/>
                <w:sz w:val="22"/>
                <w:szCs w:val="22"/>
              </w:rPr>
              <w:t>Köylerde yenilebilir ene</w:t>
            </w:r>
            <w:r w:rsidR="00180082" w:rsidRPr="00CD05FA">
              <w:rPr>
                <w:color w:val="000000"/>
                <w:sz w:val="22"/>
                <w:szCs w:val="22"/>
              </w:rPr>
              <w:t>r</w:t>
            </w:r>
            <w:r w:rsidRPr="00CD05FA">
              <w:rPr>
                <w:color w:val="000000"/>
                <w:sz w:val="22"/>
                <w:szCs w:val="22"/>
              </w:rPr>
              <w:t xml:space="preserve">ji kaynakları üst yapılarının oluşturulmasının sağlanması </w:t>
            </w:r>
          </w:p>
        </w:tc>
        <w:tc>
          <w:tcPr>
            <w:tcW w:w="922" w:type="pct"/>
            <w:tcBorders>
              <w:top w:val="nil"/>
              <w:left w:val="nil"/>
              <w:bottom w:val="single" w:sz="4" w:space="0" w:color="auto"/>
              <w:right w:val="single" w:sz="4" w:space="0" w:color="auto"/>
            </w:tcBorders>
            <w:shd w:val="clear" w:color="auto" w:fill="auto"/>
            <w:vAlign w:val="center"/>
            <w:hideMark/>
          </w:tcPr>
          <w:p w:rsidR="00372A7E" w:rsidRPr="00CD05FA" w:rsidRDefault="00372A7E" w:rsidP="00372A7E">
            <w:pPr>
              <w:autoSpaceDE/>
              <w:autoSpaceDN/>
              <w:adjustRightInd/>
              <w:spacing w:before="0" w:after="0"/>
              <w:jc w:val="left"/>
              <w:rPr>
                <w:color w:val="000000"/>
                <w:sz w:val="22"/>
                <w:szCs w:val="22"/>
              </w:rPr>
            </w:pPr>
            <w:r w:rsidRPr="00CD05FA">
              <w:rPr>
                <w:color w:val="000000"/>
                <w:sz w:val="22"/>
                <w:szCs w:val="22"/>
              </w:rPr>
              <w:t xml:space="preserve">Yenilenebilir enerji üretiminin yapılması </w:t>
            </w:r>
          </w:p>
        </w:tc>
        <w:tc>
          <w:tcPr>
            <w:tcW w:w="900" w:type="pct"/>
            <w:tcBorders>
              <w:top w:val="nil"/>
              <w:left w:val="nil"/>
              <w:bottom w:val="single" w:sz="4" w:space="0" w:color="auto"/>
              <w:right w:val="single" w:sz="4" w:space="0" w:color="auto"/>
            </w:tcBorders>
            <w:shd w:val="clear" w:color="auto" w:fill="auto"/>
            <w:vAlign w:val="center"/>
            <w:hideMark/>
          </w:tcPr>
          <w:p w:rsidR="00372A7E" w:rsidRPr="00CD05FA" w:rsidRDefault="00372A7E" w:rsidP="00372A7E">
            <w:pPr>
              <w:autoSpaceDE/>
              <w:autoSpaceDN/>
              <w:adjustRightInd/>
              <w:spacing w:before="0" w:after="0"/>
              <w:jc w:val="left"/>
              <w:rPr>
                <w:color w:val="000000"/>
                <w:sz w:val="22"/>
                <w:szCs w:val="22"/>
              </w:rPr>
            </w:pPr>
            <w:proofErr w:type="spellStart"/>
            <w:r w:rsidRPr="00CD05FA">
              <w:rPr>
                <w:color w:val="000000"/>
                <w:sz w:val="22"/>
                <w:szCs w:val="22"/>
              </w:rPr>
              <w:t>Ges</w:t>
            </w:r>
            <w:proofErr w:type="spellEnd"/>
            <w:r w:rsidRPr="00CD05FA">
              <w:rPr>
                <w:color w:val="000000"/>
                <w:sz w:val="22"/>
                <w:szCs w:val="22"/>
              </w:rPr>
              <w:t xml:space="preserve"> yapımı </w:t>
            </w:r>
          </w:p>
        </w:tc>
        <w:tc>
          <w:tcPr>
            <w:tcW w:w="1227" w:type="pct"/>
            <w:tcBorders>
              <w:top w:val="nil"/>
              <w:left w:val="nil"/>
              <w:bottom w:val="single" w:sz="4" w:space="0" w:color="auto"/>
              <w:right w:val="single" w:sz="4" w:space="0" w:color="auto"/>
            </w:tcBorders>
            <w:shd w:val="clear" w:color="auto" w:fill="auto"/>
            <w:vAlign w:val="center"/>
            <w:hideMark/>
          </w:tcPr>
          <w:p w:rsidR="00372A7E" w:rsidRPr="00CD05FA" w:rsidRDefault="00372A7E" w:rsidP="00372A7E">
            <w:pPr>
              <w:autoSpaceDE/>
              <w:autoSpaceDN/>
              <w:adjustRightInd/>
              <w:spacing w:before="0" w:after="0"/>
              <w:jc w:val="left"/>
              <w:rPr>
                <w:color w:val="000000"/>
                <w:sz w:val="22"/>
                <w:szCs w:val="22"/>
              </w:rPr>
            </w:pPr>
            <w:proofErr w:type="spellStart"/>
            <w:r w:rsidRPr="00CD05FA">
              <w:rPr>
                <w:color w:val="000000"/>
                <w:sz w:val="22"/>
                <w:szCs w:val="22"/>
              </w:rPr>
              <w:t>Ges</w:t>
            </w:r>
            <w:proofErr w:type="spellEnd"/>
            <w:r w:rsidRPr="00CD05FA">
              <w:rPr>
                <w:color w:val="000000"/>
                <w:sz w:val="22"/>
                <w:szCs w:val="22"/>
              </w:rPr>
              <w:t xml:space="preserve"> yapımı </w:t>
            </w:r>
          </w:p>
        </w:tc>
      </w:tr>
      <w:tr w:rsidR="00372A7E" w:rsidRPr="00CD05FA" w:rsidTr="00372A7E">
        <w:trPr>
          <w:trHeight w:val="2100"/>
        </w:trPr>
        <w:tc>
          <w:tcPr>
            <w:tcW w:w="15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72A7E" w:rsidRPr="00CD05FA" w:rsidRDefault="00372A7E" w:rsidP="00372A7E">
            <w:pPr>
              <w:autoSpaceDE/>
              <w:autoSpaceDN/>
              <w:adjustRightInd/>
              <w:spacing w:before="0" w:after="0"/>
              <w:jc w:val="center"/>
              <w:rPr>
                <w:color w:val="000000"/>
                <w:sz w:val="22"/>
                <w:szCs w:val="22"/>
              </w:rPr>
            </w:pPr>
            <w:r w:rsidRPr="00CD05FA">
              <w:rPr>
                <w:color w:val="000000"/>
                <w:sz w:val="22"/>
                <w:szCs w:val="22"/>
              </w:rPr>
              <w:lastRenderedPageBreak/>
              <w:t>5</w:t>
            </w:r>
          </w:p>
        </w:tc>
        <w:tc>
          <w:tcPr>
            <w:tcW w:w="84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372A7E" w:rsidRPr="00CD05FA" w:rsidRDefault="00372A7E" w:rsidP="00372A7E">
            <w:pPr>
              <w:autoSpaceDE/>
              <w:autoSpaceDN/>
              <w:adjustRightInd/>
              <w:spacing w:before="0" w:after="0"/>
              <w:jc w:val="left"/>
              <w:rPr>
                <w:color w:val="000000"/>
                <w:sz w:val="22"/>
                <w:szCs w:val="22"/>
              </w:rPr>
            </w:pPr>
            <w:r w:rsidRPr="00CD05FA">
              <w:rPr>
                <w:color w:val="000000"/>
                <w:sz w:val="22"/>
                <w:szCs w:val="22"/>
              </w:rPr>
              <w:t xml:space="preserve">İLİMİZDE EĞİTİM KURUMLARININ DESTEKLENMESİ </w:t>
            </w:r>
          </w:p>
        </w:tc>
        <w:tc>
          <w:tcPr>
            <w:tcW w:w="95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372A7E" w:rsidRPr="00CD05FA" w:rsidRDefault="00372A7E" w:rsidP="00372A7E">
            <w:pPr>
              <w:autoSpaceDE/>
              <w:autoSpaceDN/>
              <w:adjustRightInd/>
              <w:spacing w:before="0" w:after="0"/>
              <w:jc w:val="left"/>
              <w:rPr>
                <w:color w:val="000000"/>
                <w:sz w:val="22"/>
                <w:szCs w:val="22"/>
              </w:rPr>
            </w:pPr>
            <w:r w:rsidRPr="00CD05FA">
              <w:rPr>
                <w:color w:val="000000"/>
                <w:sz w:val="22"/>
                <w:szCs w:val="22"/>
              </w:rPr>
              <w:t xml:space="preserve">İlimizde eğitim kurumlarının yapımı, bakımı ve onarımının zamanında ve planlı bir şekilde yapılarak eğitim sürecinde aksamaların önüne geçilmesi </w:t>
            </w:r>
          </w:p>
        </w:tc>
        <w:tc>
          <w:tcPr>
            <w:tcW w:w="922"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372A7E" w:rsidRPr="00CD05FA" w:rsidRDefault="00372A7E" w:rsidP="00372A7E">
            <w:pPr>
              <w:autoSpaceDE/>
              <w:autoSpaceDN/>
              <w:adjustRightInd/>
              <w:spacing w:before="0" w:after="0"/>
              <w:jc w:val="left"/>
              <w:rPr>
                <w:color w:val="000000"/>
                <w:sz w:val="22"/>
                <w:szCs w:val="22"/>
              </w:rPr>
            </w:pPr>
            <w:r w:rsidRPr="00CD05FA">
              <w:rPr>
                <w:color w:val="000000"/>
                <w:sz w:val="22"/>
                <w:szCs w:val="22"/>
              </w:rPr>
              <w:t xml:space="preserve">Eğitim kurumlarının bakımı, onarımı ve yapımının sağlanması </w:t>
            </w:r>
          </w:p>
        </w:tc>
        <w:tc>
          <w:tcPr>
            <w:tcW w:w="90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372A7E" w:rsidRPr="00CD05FA" w:rsidRDefault="00372A7E" w:rsidP="00372A7E">
            <w:pPr>
              <w:autoSpaceDE/>
              <w:autoSpaceDN/>
              <w:adjustRightInd/>
              <w:spacing w:before="0" w:after="0"/>
              <w:jc w:val="left"/>
              <w:rPr>
                <w:color w:val="000000"/>
                <w:sz w:val="22"/>
                <w:szCs w:val="22"/>
              </w:rPr>
            </w:pPr>
            <w:r w:rsidRPr="00CD05FA">
              <w:rPr>
                <w:color w:val="000000"/>
                <w:sz w:val="22"/>
                <w:szCs w:val="22"/>
              </w:rPr>
              <w:t xml:space="preserve">Okul yapım bakım ve onarımı </w:t>
            </w:r>
          </w:p>
        </w:tc>
        <w:tc>
          <w:tcPr>
            <w:tcW w:w="12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372A7E" w:rsidRPr="00CD05FA" w:rsidRDefault="00372A7E" w:rsidP="00372A7E">
            <w:pPr>
              <w:autoSpaceDE/>
              <w:autoSpaceDN/>
              <w:adjustRightInd/>
              <w:spacing w:before="0" w:after="0"/>
              <w:jc w:val="left"/>
              <w:rPr>
                <w:color w:val="000000"/>
                <w:sz w:val="22"/>
                <w:szCs w:val="22"/>
              </w:rPr>
            </w:pPr>
            <w:r w:rsidRPr="00CD05FA">
              <w:rPr>
                <w:color w:val="000000"/>
                <w:sz w:val="22"/>
                <w:szCs w:val="22"/>
              </w:rPr>
              <w:t xml:space="preserve">Toplam okul sayısı içindeki yapılan okul yapımı, bakımı, onarımı oranı </w:t>
            </w:r>
          </w:p>
        </w:tc>
      </w:tr>
      <w:tr w:rsidR="00372A7E" w:rsidRPr="00CD05FA" w:rsidTr="00372A7E">
        <w:trPr>
          <w:trHeight w:val="900"/>
        </w:trPr>
        <w:tc>
          <w:tcPr>
            <w:tcW w:w="157"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72A7E" w:rsidRPr="00CD05FA" w:rsidRDefault="00372A7E" w:rsidP="00372A7E">
            <w:pPr>
              <w:autoSpaceDE/>
              <w:autoSpaceDN/>
              <w:adjustRightInd/>
              <w:spacing w:before="0" w:after="0"/>
              <w:jc w:val="center"/>
              <w:rPr>
                <w:color w:val="000000"/>
                <w:sz w:val="22"/>
                <w:szCs w:val="22"/>
              </w:rPr>
            </w:pPr>
            <w:r w:rsidRPr="00CD05FA">
              <w:rPr>
                <w:color w:val="000000"/>
                <w:sz w:val="22"/>
                <w:szCs w:val="22"/>
              </w:rPr>
              <w:t>6</w:t>
            </w:r>
          </w:p>
        </w:tc>
        <w:tc>
          <w:tcPr>
            <w:tcW w:w="840"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372A7E" w:rsidRPr="00CD05FA" w:rsidRDefault="00372A7E" w:rsidP="00372A7E">
            <w:pPr>
              <w:autoSpaceDE/>
              <w:autoSpaceDN/>
              <w:adjustRightInd/>
              <w:spacing w:before="0" w:after="0"/>
              <w:jc w:val="left"/>
              <w:rPr>
                <w:color w:val="000000"/>
                <w:sz w:val="22"/>
                <w:szCs w:val="22"/>
              </w:rPr>
            </w:pPr>
            <w:r w:rsidRPr="00CD05FA">
              <w:rPr>
                <w:color w:val="000000"/>
                <w:sz w:val="22"/>
                <w:szCs w:val="22"/>
              </w:rPr>
              <w:t xml:space="preserve">KÖY YOLLARI AĞININ GENİŞLETİLMESİ </w:t>
            </w:r>
          </w:p>
        </w:tc>
        <w:tc>
          <w:tcPr>
            <w:tcW w:w="955"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372A7E" w:rsidRPr="00CD05FA" w:rsidRDefault="00372A7E" w:rsidP="00372A7E">
            <w:pPr>
              <w:autoSpaceDE/>
              <w:autoSpaceDN/>
              <w:adjustRightInd/>
              <w:spacing w:before="0" w:after="0"/>
              <w:jc w:val="left"/>
              <w:rPr>
                <w:color w:val="000000"/>
                <w:sz w:val="22"/>
                <w:szCs w:val="22"/>
              </w:rPr>
            </w:pPr>
            <w:r w:rsidRPr="00CD05FA">
              <w:rPr>
                <w:color w:val="000000"/>
                <w:sz w:val="22"/>
                <w:szCs w:val="22"/>
              </w:rPr>
              <w:t xml:space="preserve">İlimiz köy yolları ağının genişletilmesi ve sağlıklı yollara sahip olunması amacıyla sanat yapılarının yapılması </w:t>
            </w:r>
          </w:p>
        </w:tc>
        <w:tc>
          <w:tcPr>
            <w:tcW w:w="922"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372A7E" w:rsidRPr="00CD05FA" w:rsidRDefault="00372A7E" w:rsidP="00372A7E">
            <w:pPr>
              <w:autoSpaceDE/>
              <w:autoSpaceDN/>
              <w:adjustRightInd/>
              <w:spacing w:before="0" w:after="0"/>
              <w:jc w:val="left"/>
              <w:rPr>
                <w:color w:val="000000"/>
                <w:sz w:val="22"/>
                <w:szCs w:val="22"/>
              </w:rPr>
            </w:pPr>
            <w:r w:rsidRPr="00CD05FA">
              <w:rPr>
                <w:color w:val="000000"/>
                <w:sz w:val="22"/>
                <w:szCs w:val="22"/>
              </w:rPr>
              <w:t>Köy yol ağının genişleti</w:t>
            </w:r>
            <w:r w:rsidR="00180082" w:rsidRPr="00CD05FA">
              <w:rPr>
                <w:color w:val="000000"/>
                <w:sz w:val="22"/>
                <w:szCs w:val="22"/>
              </w:rPr>
              <w:t>l</w:t>
            </w:r>
            <w:r w:rsidRPr="00CD05FA">
              <w:rPr>
                <w:color w:val="000000"/>
                <w:sz w:val="22"/>
                <w:szCs w:val="22"/>
              </w:rPr>
              <w:t xml:space="preserve">mesinin ve sağlamlaştırılması çalışmalarının yapılması </w:t>
            </w:r>
          </w:p>
        </w:tc>
        <w:tc>
          <w:tcPr>
            <w:tcW w:w="900" w:type="pct"/>
            <w:tcBorders>
              <w:top w:val="single" w:sz="4" w:space="0" w:color="auto"/>
              <w:left w:val="nil"/>
              <w:bottom w:val="single" w:sz="4" w:space="0" w:color="auto"/>
              <w:right w:val="single" w:sz="4" w:space="0" w:color="auto"/>
            </w:tcBorders>
            <w:shd w:val="clear" w:color="auto" w:fill="auto"/>
            <w:vAlign w:val="center"/>
            <w:hideMark/>
          </w:tcPr>
          <w:p w:rsidR="00372A7E" w:rsidRPr="00CD05FA" w:rsidRDefault="00D22B02" w:rsidP="00372A7E">
            <w:pPr>
              <w:autoSpaceDE/>
              <w:autoSpaceDN/>
              <w:adjustRightInd/>
              <w:spacing w:before="0" w:after="0"/>
              <w:jc w:val="left"/>
              <w:rPr>
                <w:color w:val="000000"/>
                <w:sz w:val="22"/>
                <w:szCs w:val="22"/>
              </w:rPr>
            </w:pPr>
            <w:proofErr w:type="spellStart"/>
            <w:r w:rsidRPr="00CD05FA">
              <w:rPr>
                <w:color w:val="000000"/>
                <w:sz w:val="22"/>
                <w:szCs w:val="22"/>
              </w:rPr>
              <w:t>Bsk</w:t>
            </w:r>
            <w:proofErr w:type="spellEnd"/>
            <w:r w:rsidRPr="00CD05FA">
              <w:rPr>
                <w:color w:val="000000"/>
                <w:sz w:val="22"/>
                <w:szCs w:val="22"/>
              </w:rPr>
              <w:t xml:space="preserve"> ve </w:t>
            </w:r>
            <w:proofErr w:type="gramStart"/>
            <w:r w:rsidRPr="00CD05FA">
              <w:rPr>
                <w:color w:val="000000"/>
                <w:sz w:val="22"/>
                <w:szCs w:val="22"/>
              </w:rPr>
              <w:t xml:space="preserve">stabilize </w:t>
            </w:r>
            <w:r w:rsidR="00372A7E" w:rsidRPr="00CD05FA">
              <w:rPr>
                <w:color w:val="000000"/>
                <w:sz w:val="22"/>
                <w:szCs w:val="22"/>
              </w:rPr>
              <w:t>yol</w:t>
            </w:r>
            <w:proofErr w:type="gramEnd"/>
            <w:r w:rsidR="00372A7E" w:rsidRPr="00CD05FA">
              <w:rPr>
                <w:color w:val="000000"/>
                <w:sz w:val="22"/>
                <w:szCs w:val="22"/>
              </w:rPr>
              <w:t xml:space="preserve"> </w:t>
            </w:r>
            <w:r w:rsidR="00180082" w:rsidRPr="00CD05FA">
              <w:rPr>
                <w:color w:val="000000"/>
                <w:sz w:val="22"/>
                <w:szCs w:val="22"/>
              </w:rPr>
              <w:t>yap</w:t>
            </w:r>
            <w:r w:rsidR="00372A7E" w:rsidRPr="00CD05FA">
              <w:rPr>
                <w:color w:val="000000"/>
                <w:sz w:val="22"/>
                <w:szCs w:val="22"/>
              </w:rPr>
              <w:t>ımı</w:t>
            </w:r>
          </w:p>
        </w:tc>
        <w:tc>
          <w:tcPr>
            <w:tcW w:w="1227" w:type="pct"/>
            <w:tcBorders>
              <w:top w:val="single" w:sz="4" w:space="0" w:color="auto"/>
              <w:left w:val="nil"/>
              <w:bottom w:val="single" w:sz="4" w:space="0" w:color="auto"/>
              <w:right w:val="single" w:sz="4" w:space="0" w:color="auto"/>
            </w:tcBorders>
            <w:shd w:val="clear" w:color="auto" w:fill="auto"/>
            <w:vAlign w:val="center"/>
            <w:hideMark/>
          </w:tcPr>
          <w:p w:rsidR="00372A7E" w:rsidRPr="00CD05FA" w:rsidRDefault="00372A7E" w:rsidP="00372A7E">
            <w:pPr>
              <w:autoSpaceDE/>
              <w:autoSpaceDN/>
              <w:adjustRightInd/>
              <w:spacing w:before="0" w:after="0"/>
              <w:jc w:val="left"/>
              <w:rPr>
                <w:color w:val="000000"/>
                <w:sz w:val="22"/>
                <w:szCs w:val="22"/>
              </w:rPr>
            </w:pPr>
            <w:r w:rsidRPr="00CD05FA">
              <w:rPr>
                <w:color w:val="000000"/>
                <w:sz w:val="22"/>
                <w:szCs w:val="22"/>
              </w:rPr>
              <w:t>Köy yolu ağı içerisindeki yapılan köy yolu oranı (</w:t>
            </w:r>
            <w:proofErr w:type="spellStart"/>
            <w:r w:rsidRPr="00CD05FA">
              <w:rPr>
                <w:color w:val="000000"/>
                <w:sz w:val="22"/>
                <w:szCs w:val="22"/>
              </w:rPr>
              <w:t>Bsk</w:t>
            </w:r>
            <w:proofErr w:type="spellEnd"/>
            <w:r w:rsidRPr="00CD05FA">
              <w:rPr>
                <w:color w:val="000000"/>
                <w:sz w:val="22"/>
                <w:szCs w:val="22"/>
              </w:rPr>
              <w:t xml:space="preserve"> ve </w:t>
            </w:r>
            <w:proofErr w:type="gramStart"/>
            <w:r w:rsidRPr="00CD05FA">
              <w:rPr>
                <w:color w:val="000000"/>
                <w:sz w:val="22"/>
                <w:szCs w:val="22"/>
              </w:rPr>
              <w:t>stabilize</w:t>
            </w:r>
            <w:proofErr w:type="gramEnd"/>
            <w:r w:rsidRPr="00CD05FA">
              <w:rPr>
                <w:color w:val="000000"/>
                <w:sz w:val="22"/>
                <w:szCs w:val="22"/>
              </w:rPr>
              <w:t xml:space="preserve"> oranı)</w:t>
            </w:r>
          </w:p>
        </w:tc>
      </w:tr>
      <w:tr w:rsidR="00372A7E" w:rsidRPr="00CD05FA" w:rsidTr="00372A7E">
        <w:trPr>
          <w:trHeight w:val="600"/>
        </w:trPr>
        <w:tc>
          <w:tcPr>
            <w:tcW w:w="157" w:type="pct"/>
            <w:vMerge/>
            <w:tcBorders>
              <w:top w:val="nil"/>
              <w:left w:val="single" w:sz="4" w:space="0" w:color="auto"/>
              <w:bottom w:val="single" w:sz="4" w:space="0" w:color="auto"/>
              <w:right w:val="single" w:sz="4" w:space="0" w:color="auto"/>
            </w:tcBorders>
            <w:vAlign w:val="center"/>
            <w:hideMark/>
          </w:tcPr>
          <w:p w:rsidR="00372A7E" w:rsidRPr="00CD05FA" w:rsidRDefault="00372A7E" w:rsidP="00372A7E">
            <w:pPr>
              <w:autoSpaceDE/>
              <w:autoSpaceDN/>
              <w:adjustRightInd/>
              <w:spacing w:before="0" w:after="0"/>
              <w:jc w:val="left"/>
              <w:rPr>
                <w:color w:val="000000"/>
                <w:sz w:val="22"/>
                <w:szCs w:val="22"/>
              </w:rPr>
            </w:pPr>
          </w:p>
        </w:tc>
        <w:tc>
          <w:tcPr>
            <w:tcW w:w="840" w:type="pct"/>
            <w:vMerge/>
            <w:tcBorders>
              <w:top w:val="nil"/>
              <w:left w:val="single" w:sz="4" w:space="0" w:color="auto"/>
              <w:bottom w:val="single" w:sz="4" w:space="0" w:color="auto"/>
              <w:right w:val="single" w:sz="4" w:space="0" w:color="auto"/>
            </w:tcBorders>
            <w:vAlign w:val="center"/>
            <w:hideMark/>
          </w:tcPr>
          <w:p w:rsidR="00372A7E" w:rsidRPr="00CD05FA" w:rsidRDefault="00372A7E" w:rsidP="00372A7E">
            <w:pPr>
              <w:autoSpaceDE/>
              <w:autoSpaceDN/>
              <w:adjustRightInd/>
              <w:spacing w:before="0" w:after="0"/>
              <w:jc w:val="left"/>
              <w:rPr>
                <w:color w:val="000000"/>
                <w:sz w:val="22"/>
                <w:szCs w:val="22"/>
              </w:rPr>
            </w:pPr>
          </w:p>
        </w:tc>
        <w:tc>
          <w:tcPr>
            <w:tcW w:w="955" w:type="pct"/>
            <w:vMerge/>
            <w:tcBorders>
              <w:top w:val="nil"/>
              <w:left w:val="single" w:sz="4" w:space="0" w:color="auto"/>
              <w:bottom w:val="single" w:sz="4" w:space="0" w:color="auto"/>
              <w:right w:val="single" w:sz="4" w:space="0" w:color="auto"/>
            </w:tcBorders>
            <w:vAlign w:val="center"/>
            <w:hideMark/>
          </w:tcPr>
          <w:p w:rsidR="00372A7E" w:rsidRPr="00CD05FA" w:rsidRDefault="00372A7E" w:rsidP="00372A7E">
            <w:pPr>
              <w:autoSpaceDE/>
              <w:autoSpaceDN/>
              <w:adjustRightInd/>
              <w:spacing w:before="0" w:after="0"/>
              <w:jc w:val="left"/>
              <w:rPr>
                <w:color w:val="000000"/>
                <w:sz w:val="22"/>
                <w:szCs w:val="22"/>
              </w:rPr>
            </w:pPr>
          </w:p>
        </w:tc>
        <w:tc>
          <w:tcPr>
            <w:tcW w:w="922" w:type="pct"/>
            <w:vMerge/>
            <w:tcBorders>
              <w:top w:val="nil"/>
              <w:left w:val="single" w:sz="4" w:space="0" w:color="auto"/>
              <w:bottom w:val="single" w:sz="4" w:space="0" w:color="auto"/>
              <w:right w:val="single" w:sz="4" w:space="0" w:color="auto"/>
            </w:tcBorders>
            <w:vAlign w:val="center"/>
            <w:hideMark/>
          </w:tcPr>
          <w:p w:rsidR="00372A7E" w:rsidRPr="00CD05FA" w:rsidRDefault="00372A7E" w:rsidP="00372A7E">
            <w:pPr>
              <w:autoSpaceDE/>
              <w:autoSpaceDN/>
              <w:adjustRightInd/>
              <w:spacing w:before="0" w:after="0"/>
              <w:jc w:val="left"/>
              <w:rPr>
                <w:color w:val="000000"/>
                <w:sz w:val="22"/>
                <w:szCs w:val="22"/>
              </w:rPr>
            </w:pPr>
          </w:p>
        </w:tc>
        <w:tc>
          <w:tcPr>
            <w:tcW w:w="900" w:type="pct"/>
            <w:tcBorders>
              <w:top w:val="nil"/>
              <w:left w:val="nil"/>
              <w:bottom w:val="single" w:sz="4" w:space="0" w:color="auto"/>
              <w:right w:val="single" w:sz="4" w:space="0" w:color="auto"/>
            </w:tcBorders>
            <w:shd w:val="clear" w:color="auto" w:fill="auto"/>
            <w:vAlign w:val="center"/>
            <w:hideMark/>
          </w:tcPr>
          <w:p w:rsidR="00372A7E" w:rsidRPr="00CD05FA" w:rsidRDefault="00372A7E" w:rsidP="00372A7E">
            <w:pPr>
              <w:autoSpaceDE/>
              <w:autoSpaceDN/>
              <w:adjustRightInd/>
              <w:spacing w:before="0" w:after="0"/>
              <w:jc w:val="left"/>
              <w:rPr>
                <w:color w:val="000000"/>
                <w:sz w:val="22"/>
                <w:szCs w:val="22"/>
              </w:rPr>
            </w:pPr>
            <w:r w:rsidRPr="00CD05FA">
              <w:rPr>
                <w:color w:val="000000"/>
                <w:sz w:val="22"/>
                <w:szCs w:val="22"/>
              </w:rPr>
              <w:t xml:space="preserve">Yol bakım ve onarımı </w:t>
            </w:r>
          </w:p>
        </w:tc>
        <w:tc>
          <w:tcPr>
            <w:tcW w:w="1227" w:type="pct"/>
            <w:tcBorders>
              <w:top w:val="nil"/>
              <w:left w:val="nil"/>
              <w:bottom w:val="single" w:sz="4" w:space="0" w:color="auto"/>
              <w:right w:val="single" w:sz="4" w:space="0" w:color="auto"/>
            </w:tcBorders>
            <w:shd w:val="clear" w:color="auto" w:fill="auto"/>
            <w:vAlign w:val="center"/>
            <w:hideMark/>
          </w:tcPr>
          <w:p w:rsidR="00372A7E" w:rsidRPr="00CD05FA" w:rsidRDefault="00372A7E" w:rsidP="00372A7E">
            <w:pPr>
              <w:autoSpaceDE/>
              <w:autoSpaceDN/>
              <w:adjustRightInd/>
              <w:spacing w:before="0" w:after="0"/>
              <w:jc w:val="left"/>
              <w:rPr>
                <w:color w:val="000000"/>
                <w:sz w:val="22"/>
                <w:szCs w:val="22"/>
              </w:rPr>
            </w:pPr>
            <w:r w:rsidRPr="00CD05FA">
              <w:rPr>
                <w:color w:val="000000"/>
                <w:sz w:val="22"/>
                <w:szCs w:val="22"/>
              </w:rPr>
              <w:t xml:space="preserve">Köy yolu ağı içerisindeki bakımı yapılan köy yolları oranı </w:t>
            </w:r>
          </w:p>
        </w:tc>
      </w:tr>
      <w:tr w:rsidR="00372A7E" w:rsidRPr="00CD05FA" w:rsidTr="00372A7E">
        <w:trPr>
          <w:trHeight w:val="600"/>
        </w:trPr>
        <w:tc>
          <w:tcPr>
            <w:tcW w:w="157" w:type="pct"/>
            <w:vMerge/>
            <w:tcBorders>
              <w:top w:val="nil"/>
              <w:left w:val="single" w:sz="4" w:space="0" w:color="auto"/>
              <w:bottom w:val="single" w:sz="4" w:space="0" w:color="auto"/>
              <w:right w:val="single" w:sz="4" w:space="0" w:color="auto"/>
            </w:tcBorders>
            <w:vAlign w:val="center"/>
            <w:hideMark/>
          </w:tcPr>
          <w:p w:rsidR="00372A7E" w:rsidRPr="00CD05FA" w:rsidRDefault="00372A7E" w:rsidP="00372A7E">
            <w:pPr>
              <w:autoSpaceDE/>
              <w:autoSpaceDN/>
              <w:adjustRightInd/>
              <w:spacing w:before="0" w:after="0"/>
              <w:jc w:val="left"/>
              <w:rPr>
                <w:color w:val="000000"/>
                <w:sz w:val="22"/>
                <w:szCs w:val="22"/>
              </w:rPr>
            </w:pPr>
          </w:p>
        </w:tc>
        <w:tc>
          <w:tcPr>
            <w:tcW w:w="840" w:type="pct"/>
            <w:vMerge/>
            <w:tcBorders>
              <w:top w:val="nil"/>
              <w:left w:val="single" w:sz="4" w:space="0" w:color="auto"/>
              <w:bottom w:val="single" w:sz="4" w:space="0" w:color="auto"/>
              <w:right w:val="single" w:sz="4" w:space="0" w:color="auto"/>
            </w:tcBorders>
            <w:vAlign w:val="center"/>
            <w:hideMark/>
          </w:tcPr>
          <w:p w:rsidR="00372A7E" w:rsidRPr="00CD05FA" w:rsidRDefault="00372A7E" w:rsidP="00372A7E">
            <w:pPr>
              <w:autoSpaceDE/>
              <w:autoSpaceDN/>
              <w:adjustRightInd/>
              <w:spacing w:before="0" w:after="0"/>
              <w:jc w:val="left"/>
              <w:rPr>
                <w:color w:val="000000"/>
                <w:sz w:val="22"/>
                <w:szCs w:val="22"/>
              </w:rPr>
            </w:pPr>
          </w:p>
        </w:tc>
        <w:tc>
          <w:tcPr>
            <w:tcW w:w="955" w:type="pct"/>
            <w:vMerge/>
            <w:tcBorders>
              <w:top w:val="nil"/>
              <w:left w:val="single" w:sz="4" w:space="0" w:color="auto"/>
              <w:bottom w:val="single" w:sz="4" w:space="0" w:color="auto"/>
              <w:right w:val="single" w:sz="4" w:space="0" w:color="auto"/>
            </w:tcBorders>
            <w:vAlign w:val="center"/>
            <w:hideMark/>
          </w:tcPr>
          <w:p w:rsidR="00372A7E" w:rsidRPr="00CD05FA" w:rsidRDefault="00372A7E" w:rsidP="00372A7E">
            <w:pPr>
              <w:autoSpaceDE/>
              <w:autoSpaceDN/>
              <w:adjustRightInd/>
              <w:spacing w:before="0" w:after="0"/>
              <w:jc w:val="left"/>
              <w:rPr>
                <w:color w:val="000000"/>
                <w:sz w:val="22"/>
                <w:szCs w:val="22"/>
              </w:rPr>
            </w:pPr>
          </w:p>
        </w:tc>
        <w:tc>
          <w:tcPr>
            <w:tcW w:w="922" w:type="pct"/>
            <w:vMerge/>
            <w:tcBorders>
              <w:top w:val="nil"/>
              <w:left w:val="single" w:sz="4" w:space="0" w:color="auto"/>
              <w:bottom w:val="single" w:sz="4" w:space="0" w:color="auto"/>
              <w:right w:val="single" w:sz="4" w:space="0" w:color="auto"/>
            </w:tcBorders>
            <w:vAlign w:val="center"/>
            <w:hideMark/>
          </w:tcPr>
          <w:p w:rsidR="00372A7E" w:rsidRPr="00CD05FA" w:rsidRDefault="00372A7E" w:rsidP="00372A7E">
            <w:pPr>
              <w:autoSpaceDE/>
              <w:autoSpaceDN/>
              <w:adjustRightInd/>
              <w:spacing w:before="0" w:after="0"/>
              <w:jc w:val="left"/>
              <w:rPr>
                <w:color w:val="000000"/>
                <w:sz w:val="22"/>
                <w:szCs w:val="22"/>
              </w:rPr>
            </w:pPr>
          </w:p>
        </w:tc>
        <w:tc>
          <w:tcPr>
            <w:tcW w:w="900" w:type="pct"/>
            <w:tcBorders>
              <w:top w:val="nil"/>
              <w:left w:val="nil"/>
              <w:bottom w:val="single" w:sz="4" w:space="0" w:color="auto"/>
              <w:right w:val="single" w:sz="4" w:space="0" w:color="auto"/>
            </w:tcBorders>
            <w:shd w:val="clear" w:color="auto" w:fill="auto"/>
            <w:vAlign w:val="center"/>
            <w:hideMark/>
          </w:tcPr>
          <w:p w:rsidR="00372A7E" w:rsidRPr="00CD05FA" w:rsidRDefault="00372A7E" w:rsidP="00372A7E">
            <w:pPr>
              <w:autoSpaceDE/>
              <w:autoSpaceDN/>
              <w:adjustRightInd/>
              <w:spacing w:before="0" w:after="0"/>
              <w:jc w:val="left"/>
              <w:rPr>
                <w:color w:val="000000"/>
                <w:sz w:val="22"/>
                <w:szCs w:val="22"/>
              </w:rPr>
            </w:pPr>
            <w:r w:rsidRPr="00CD05FA">
              <w:rPr>
                <w:color w:val="000000"/>
                <w:sz w:val="22"/>
                <w:szCs w:val="22"/>
              </w:rPr>
              <w:t xml:space="preserve">Sanat yapıları yapımı </w:t>
            </w:r>
          </w:p>
        </w:tc>
        <w:tc>
          <w:tcPr>
            <w:tcW w:w="1227" w:type="pct"/>
            <w:tcBorders>
              <w:top w:val="nil"/>
              <w:left w:val="nil"/>
              <w:bottom w:val="single" w:sz="4" w:space="0" w:color="auto"/>
              <w:right w:val="single" w:sz="4" w:space="0" w:color="auto"/>
            </w:tcBorders>
            <w:shd w:val="clear" w:color="auto" w:fill="auto"/>
            <w:vAlign w:val="center"/>
            <w:hideMark/>
          </w:tcPr>
          <w:p w:rsidR="00372A7E" w:rsidRPr="00CD05FA" w:rsidRDefault="00372A7E" w:rsidP="00372A7E">
            <w:pPr>
              <w:autoSpaceDE/>
              <w:autoSpaceDN/>
              <w:adjustRightInd/>
              <w:spacing w:before="0" w:after="0"/>
              <w:jc w:val="left"/>
              <w:rPr>
                <w:color w:val="000000"/>
                <w:sz w:val="22"/>
                <w:szCs w:val="22"/>
              </w:rPr>
            </w:pPr>
            <w:r w:rsidRPr="00CD05FA">
              <w:rPr>
                <w:color w:val="000000"/>
                <w:sz w:val="22"/>
                <w:szCs w:val="22"/>
              </w:rPr>
              <w:t xml:space="preserve">Sanat yapıları ağı içinde boru alımı ve v kanalı yapımı </w:t>
            </w:r>
          </w:p>
        </w:tc>
      </w:tr>
      <w:tr w:rsidR="00372A7E" w:rsidRPr="00CD05FA" w:rsidTr="00372A7E">
        <w:trPr>
          <w:trHeight w:val="600"/>
        </w:trPr>
        <w:tc>
          <w:tcPr>
            <w:tcW w:w="157" w:type="pct"/>
            <w:vMerge/>
            <w:tcBorders>
              <w:top w:val="nil"/>
              <w:left w:val="single" w:sz="4" w:space="0" w:color="auto"/>
              <w:bottom w:val="single" w:sz="4" w:space="0" w:color="auto"/>
              <w:right w:val="single" w:sz="4" w:space="0" w:color="auto"/>
            </w:tcBorders>
            <w:vAlign w:val="center"/>
            <w:hideMark/>
          </w:tcPr>
          <w:p w:rsidR="00372A7E" w:rsidRPr="00CD05FA" w:rsidRDefault="00372A7E" w:rsidP="00372A7E">
            <w:pPr>
              <w:autoSpaceDE/>
              <w:autoSpaceDN/>
              <w:adjustRightInd/>
              <w:spacing w:before="0" w:after="0"/>
              <w:jc w:val="left"/>
              <w:rPr>
                <w:color w:val="000000"/>
                <w:sz w:val="22"/>
                <w:szCs w:val="22"/>
              </w:rPr>
            </w:pPr>
          </w:p>
        </w:tc>
        <w:tc>
          <w:tcPr>
            <w:tcW w:w="840" w:type="pct"/>
            <w:vMerge/>
            <w:tcBorders>
              <w:top w:val="nil"/>
              <w:left w:val="single" w:sz="4" w:space="0" w:color="auto"/>
              <w:bottom w:val="single" w:sz="4" w:space="0" w:color="auto"/>
              <w:right w:val="single" w:sz="4" w:space="0" w:color="auto"/>
            </w:tcBorders>
            <w:vAlign w:val="center"/>
            <w:hideMark/>
          </w:tcPr>
          <w:p w:rsidR="00372A7E" w:rsidRPr="00CD05FA" w:rsidRDefault="00372A7E" w:rsidP="00372A7E">
            <w:pPr>
              <w:autoSpaceDE/>
              <w:autoSpaceDN/>
              <w:adjustRightInd/>
              <w:spacing w:before="0" w:after="0"/>
              <w:jc w:val="left"/>
              <w:rPr>
                <w:color w:val="000000"/>
                <w:sz w:val="22"/>
                <w:szCs w:val="22"/>
              </w:rPr>
            </w:pPr>
          </w:p>
        </w:tc>
        <w:tc>
          <w:tcPr>
            <w:tcW w:w="955" w:type="pct"/>
            <w:vMerge/>
            <w:tcBorders>
              <w:top w:val="nil"/>
              <w:left w:val="single" w:sz="4" w:space="0" w:color="auto"/>
              <w:bottom w:val="single" w:sz="4" w:space="0" w:color="auto"/>
              <w:right w:val="single" w:sz="4" w:space="0" w:color="auto"/>
            </w:tcBorders>
            <w:vAlign w:val="center"/>
            <w:hideMark/>
          </w:tcPr>
          <w:p w:rsidR="00372A7E" w:rsidRPr="00CD05FA" w:rsidRDefault="00372A7E" w:rsidP="00372A7E">
            <w:pPr>
              <w:autoSpaceDE/>
              <w:autoSpaceDN/>
              <w:adjustRightInd/>
              <w:spacing w:before="0" w:after="0"/>
              <w:jc w:val="left"/>
              <w:rPr>
                <w:color w:val="000000"/>
                <w:sz w:val="22"/>
                <w:szCs w:val="22"/>
              </w:rPr>
            </w:pPr>
          </w:p>
        </w:tc>
        <w:tc>
          <w:tcPr>
            <w:tcW w:w="922" w:type="pct"/>
            <w:vMerge/>
            <w:tcBorders>
              <w:top w:val="nil"/>
              <w:left w:val="single" w:sz="4" w:space="0" w:color="auto"/>
              <w:bottom w:val="single" w:sz="4" w:space="0" w:color="auto"/>
              <w:right w:val="single" w:sz="4" w:space="0" w:color="auto"/>
            </w:tcBorders>
            <w:vAlign w:val="center"/>
            <w:hideMark/>
          </w:tcPr>
          <w:p w:rsidR="00372A7E" w:rsidRPr="00CD05FA" w:rsidRDefault="00372A7E" w:rsidP="00372A7E">
            <w:pPr>
              <w:autoSpaceDE/>
              <w:autoSpaceDN/>
              <w:adjustRightInd/>
              <w:spacing w:before="0" w:after="0"/>
              <w:jc w:val="left"/>
              <w:rPr>
                <w:color w:val="000000"/>
                <w:sz w:val="22"/>
                <w:szCs w:val="22"/>
              </w:rPr>
            </w:pPr>
          </w:p>
        </w:tc>
        <w:tc>
          <w:tcPr>
            <w:tcW w:w="900" w:type="pct"/>
            <w:tcBorders>
              <w:top w:val="nil"/>
              <w:left w:val="nil"/>
              <w:bottom w:val="single" w:sz="4" w:space="0" w:color="auto"/>
              <w:right w:val="single" w:sz="4" w:space="0" w:color="auto"/>
            </w:tcBorders>
            <w:shd w:val="clear" w:color="auto" w:fill="auto"/>
            <w:vAlign w:val="center"/>
            <w:hideMark/>
          </w:tcPr>
          <w:p w:rsidR="00372A7E" w:rsidRPr="00CD05FA" w:rsidRDefault="00372A7E" w:rsidP="00372A7E">
            <w:pPr>
              <w:autoSpaceDE/>
              <w:autoSpaceDN/>
              <w:adjustRightInd/>
              <w:spacing w:before="0" w:after="0"/>
              <w:jc w:val="left"/>
              <w:rPr>
                <w:color w:val="000000"/>
                <w:sz w:val="22"/>
                <w:szCs w:val="22"/>
              </w:rPr>
            </w:pPr>
            <w:r w:rsidRPr="00CD05FA">
              <w:rPr>
                <w:color w:val="000000"/>
                <w:sz w:val="22"/>
                <w:szCs w:val="22"/>
              </w:rPr>
              <w:t xml:space="preserve">Yol çizgi çalışmaları </w:t>
            </w:r>
          </w:p>
        </w:tc>
        <w:tc>
          <w:tcPr>
            <w:tcW w:w="1227" w:type="pct"/>
            <w:tcBorders>
              <w:top w:val="nil"/>
              <w:left w:val="nil"/>
              <w:bottom w:val="single" w:sz="4" w:space="0" w:color="auto"/>
              <w:right w:val="single" w:sz="4" w:space="0" w:color="auto"/>
            </w:tcBorders>
            <w:shd w:val="clear" w:color="auto" w:fill="auto"/>
            <w:vAlign w:val="center"/>
            <w:hideMark/>
          </w:tcPr>
          <w:p w:rsidR="00372A7E" w:rsidRPr="00CD05FA" w:rsidRDefault="00372A7E" w:rsidP="00372A7E">
            <w:pPr>
              <w:autoSpaceDE/>
              <w:autoSpaceDN/>
              <w:adjustRightInd/>
              <w:spacing w:before="0" w:after="0"/>
              <w:jc w:val="left"/>
              <w:rPr>
                <w:color w:val="000000"/>
                <w:sz w:val="22"/>
                <w:szCs w:val="22"/>
              </w:rPr>
            </w:pPr>
            <w:r w:rsidRPr="00CD05FA">
              <w:rPr>
                <w:color w:val="000000"/>
                <w:sz w:val="22"/>
                <w:szCs w:val="22"/>
              </w:rPr>
              <w:t xml:space="preserve">Köy yolları ağı içindeki yapılan yol çizgi çalışmaları oranı </w:t>
            </w:r>
          </w:p>
        </w:tc>
      </w:tr>
    </w:tbl>
    <w:p w:rsidR="0039048E" w:rsidRDefault="0039048E" w:rsidP="00372A7E">
      <w:pPr>
        <w:spacing w:line="360" w:lineRule="auto"/>
        <w:rPr>
          <w:color w:val="000000" w:themeColor="text1"/>
        </w:rPr>
      </w:pPr>
    </w:p>
    <w:p w:rsidR="0039048E" w:rsidRDefault="0039048E" w:rsidP="00B82ADB">
      <w:pPr>
        <w:spacing w:line="360" w:lineRule="auto"/>
        <w:ind w:firstLine="709"/>
        <w:rPr>
          <w:color w:val="000000" w:themeColor="text1"/>
        </w:rPr>
      </w:pPr>
    </w:p>
    <w:p w:rsidR="00372A7E" w:rsidRDefault="00372A7E" w:rsidP="00B82ADB">
      <w:pPr>
        <w:spacing w:line="360" w:lineRule="auto"/>
        <w:ind w:firstLine="709"/>
        <w:rPr>
          <w:color w:val="000000" w:themeColor="text1"/>
        </w:rPr>
        <w:sectPr w:rsidR="00372A7E" w:rsidSect="00372A7E">
          <w:pgSz w:w="16838" w:h="11906" w:orient="landscape" w:code="9"/>
          <w:pgMar w:top="1134" w:right="1134" w:bottom="1134" w:left="993" w:header="709" w:footer="709" w:gutter="0"/>
          <w:cols w:space="708"/>
          <w:docGrid w:linePitch="360"/>
        </w:sectPr>
      </w:pPr>
    </w:p>
    <w:p w:rsidR="00A321D2" w:rsidRDefault="00A321D2" w:rsidP="00A321D2">
      <w:pPr>
        <w:spacing w:before="30" w:after="30" w:line="360" w:lineRule="auto"/>
        <w:rPr>
          <w:b/>
          <w:bCs/>
          <w:color w:val="000000"/>
        </w:rPr>
      </w:pPr>
      <w:r w:rsidRPr="00DF3F75">
        <w:rPr>
          <w:b/>
          <w:bCs/>
          <w:color w:val="000000"/>
        </w:rPr>
        <w:lastRenderedPageBreak/>
        <w:t>III-FAALİYETLERE İLİŞKİN BİLGİ VE DEĞERLENDİRMELER</w:t>
      </w:r>
    </w:p>
    <w:p w:rsidR="009508CC" w:rsidRPr="00DF3F75" w:rsidRDefault="009508CC" w:rsidP="00A321D2">
      <w:pPr>
        <w:spacing w:before="30" w:after="30" w:line="360" w:lineRule="auto"/>
        <w:rPr>
          <w:b/>
          <w:bCs/>
          <w:color w:val="000000"/>
        </w:rPr>
      </w:pPr>
    </w:p>
    <w:p w:rsidR="00A321D2" w:rsidRDefault="00A321D2" w:rsidP="00CD05FA">
      <w:pPr>
        <w:spacing w:before="30" w:after="30" w:line="360" w:lineRule="auto"/>
        <w:ind w:firstLine="708"/>
        <w:rPr>
          <w:b/>
          <w:bCs/>
          <w:color w:val="000000"/>
        </w:rPr>
      </w:pPr>
      <w:r w:rsidRPr="00DF3F75">
        <w:rPr>
          <w:b/>
          <w:bCs/>
          <w:color w:val="000000"/>
        </w:rPr>
        <w:t xml:space="preserve">A-) </w:t>
      </w:r>
      <w:r w:rsidR="00CD05FA" w:rsidRPr="00DF3F75">
        <w:rPr>
          <w:b/>
          <w:bCs/>
          <w:color w:val="000000"/>
        </w:rPr>
        <w:t>MALİ BİLGİLER</w:t>
      </w:r>
    </w:p>
    <w:p w:rsidR="00A321D2" w:rsidRDefault="00A321D2" w:rsidP="00CD05FA">
      <w:pPr>
        <w:spacing w:before="30" w:after="30" w:line="360" w:lineRule="auto"/>
        <w:ind w:firstLine="708"/>
        <w:rPr>
          <w:b/>
        </w:rPr>
      </w:pPr>
      <w:r w:rsidRPr="00DF3F75">
        <w:rPr>
          <w:b/>
        </w:rPr>
        <w:t>1-) Bütçe Uygulama Sonuçları</w:t>
      </w:r>
    </w:p>
    <w:tbl>
      <w:tblPr>
        <w:tblW w:w="9703" w:type="dxa"/>
        <w:jc w:val="center"/>
        <w:tblCellMar>
          <w:left w:w="70" w:type="dxa"/>
          <w:right w:w="70" w:type="dxa"/>
        </w:tblCellMar>
        <w:tblLook w:val="04A0" w:firstRow="1" w:lastRow="0" w:firstColumn="1" w:lastColumn="0" w:noHBand="0" w:noVBand="1"/>
      </w:tblPr>
      <w:tblGrid>
        <w:gridCol w:w="988"/>
        <w:gridCol w:w="3441"/>
        <w:gridCol w:w="1552"/>
        <w:gridCol w:w="1861"/>
        <w:gridCol w:w="1861"/>
      </w:tblGrid>
      <w:tr w:rsidR="00F777F6" w:rsidRPr="00F777F6" w:rsidTr="00D22B02">
        <w:trPr>
          <w:trHeight w:val="397"/>
          <w:jc w:val="center"/>
        </w:trPr>
        <w:tc>
          <w:tcPr>
            <w:tcW w:w="9703" w:type="dxa"/>
            <w:gridSpan w:val="5"/>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777F6" w:rsidRPr="00F777F6" w:rsidRDefault="00F777F6" w:rsidP="00F777F6">
            <w:pPr>
              <w:autoSpaceDE/>
              <w:autoSpaceDN/>
              <w:adjustRightInd/>
              <w:spacing w:before="0" w:after="0"/>
              <w:jc w:val="center"/>
              <w:rPr>
                <w:b/>
                <w:bCs/>
                <w:color w:val="000000"/>
              </w:rPr>
            </w:pPr>
            <w:r w:rsidRPr="00F777F6">
              <w:rPr>
                <w:b/>
                <w:bCs/>
                <w:color w:val="000000"/>
                <w:sz w:val="22"/>
                <w:szCs w:val="22"/>
              </w:rPr>
              <w:t>2024 YILI TAHMİNİ GELİR BÜTÇESİ VE GERÇEKLEŞEN BÜTÇE</w:t>
            </w:r>
          </w:p>
        </w:tc>
      </w:tr>
      <w:tr w:rsidR="00F777F6" w:rsidRPr="00F777F6" w:rsidTr="00D22B02">
        <w:trPr>
          <w:trHeight w:val="397"/>
          <w:jc w:val="center"/>
        </w:trPr>
        <w:tc>
          <w:tcPr>
            <w:tcW w:w="988" w:type="dxa"/>
            <w:tcBorders>
              <w:top w:val="nil"/>
              <w:left w:val="nil"/>
              <w:bottom w:val="nil"/>
              <w:right w:val="nil"/>
            </w:tcBorders>
            <w:shd w:val="clear" w:color="auto" w:fill="auto"/>
            <w:noWrap/>
            <w:vAlign w:val="center"/>
            <w:hideMark/>
          </w:tcPr>
          <w:p w:rsidR="00F777F6" w:rsidRPr="00F777F6" w:rsidRDefault="00F777F6" w:rsidP="00F777F6">
            <w:pPr>
              <w:autoSpaceDE/>
              <w:autoSpaceDN/>
              <w:adjustRightInd/>
              <w:spacing w:before="0" w:after="0"/>
              <w:jc w:val="center"/>
              <w:rPr>
                <w:b/>
                <w:bCs/>
                <w:color w:val="000000"/>
              </w:rPr>
            </w:pPr>
          </w:p>
        </w:tc>
        <w:tc>
          <w:tcPr>
            <w:tcW w:w="3441" w:type="dxa"/>
            <w:tcBorders>
              <w:top w:val="nil"/>
              <w:left w:val="nil"/>
              <w:bottom w:val="nil"/>
              <w:right w:val="nil"/>
            </w:tcBorders>
            <w:shd w:val="clear" w:color="auto" w:fill="auto"/>
            <w:noWrap/>
            <w:vAlign w:val="center"/>
            <w:hideMark/>
          </w:tcPr>
          <w:p w:rsidR="00F777F6" w:rsidRPr="00F777F6" w:rsidRDefault="00F777F6" w:rsidP="00F777F6">
            <w:pPr>
              <w:autoSpaceDE/>
              <w:autoSpaceDN/>
              <w:adjustRightInd/>
              <w:spacing w:before="0" w:after="0"/>
              <w:jc w:val="left"/>
            </w:pPr>
          </w:p>
        </w:tc>
        <w:tc>
          <w:tcPr>
            <w:tcW w:w="1552" w:type="dxa"/>
            <w:tcBorders>
              <w:top w:val="nil"/>
              <w:left w:val="nil"/>
              <w:bottom w:val="nil"/>
              <w:right w:val="nil"/>
            </w:tcBorders>
            <w:shd w:val="clear" w:color="auto" w:fill="auto"/>
            <w:noWrap/>
            <w:vAlign w:val="center"/>
            <w:hideMark/>
          </w:tcPr>
          <w:p w:rsidR="00F777F6" w:rsidRPr="00F777F6" w:rsidRDefault="00F777F6" w:rsidP="00F777F6">
            <w:pPr>
              <w:autoSpaceDE/>
              <w:autoSpaceDN/>
              <w:adjustRightInd/>
              <w:spacing w:before="0" w:after="0"/>
              <w:jc w:val="left"/>
            </w:pPr>
          </w:p>
        </w:tc>
        <w:tc>
          <w:tcPr>
            <w:tcW w:w="1861" w:type="dxa"/>
            <w:tcBorders>
              <w:top w:val="nil"/>
              <w:left w:val="nil"/>
              <w:bottom w:val="nil"/>
              <w:right w:val="nil"/>
            </w:tcBorders>
            <w:shd w:val="clear" w:color="auto" w:fill="auto"/>
            <w:noWrap/>
            <w:vAlign w:val="center"/>
            <w:hideMark/>
          </w:tcPr>
          <w:p w:rsidR="00F777F6" w:rsidRPr="00F777F6" w:rsidRDefault="00F777F6" w:rsidP="00F777F6">
            <w:pPr>
              <w:autoSpaceDE/>
              <w:autoSpaceDN/>
              <w:adjustRightInd/>
              <w:spacing w:before="0" w:after="0"/>
              <w:jc w:val="left"/>
            </w:pPr>
          </w:p>
        </w:tc>
        <w:tc>
          <w:tcPr>
            <w:tcW w:w="1861" w:type="dxa"/>
            <w:tcBorders>
              <w:top w:val="nil"/>
              <w:left w:val="nil"/>
              <w:bottom w:val="nil"/>
              <w:right w:val="nil"/>
            </w:tcBorders>
            <w:shd w:val="clear" w:color="auto" w:fill="auto"/>
            <w:noWrap/>
            <w:vAlign w:val="center"/>
            <w:hideMark/>
          </w:tcPr>
          <w:p w:rsidR="00F777F6" w:rsidRPr="00F777F6" w:rsidRDefault="00F777F6" w:rsidP="00F777F6">
            <w:pPr>
              <w:autoSpaceDE/>
              <w:autoSpaceDN/>
              <w:adjustRightInd/>
              <w:spacing w:before="0" w:after="0"/>
              <w:jc w:val="left"/>
            </w:pPr>
          </w:p>
        </w:tc>
      </w:tr>
      <w:tr w:rsidR="00F777F6" w:rsidRPr="00F777F6" w:rsidTr="00D22B02">
        <w:trPr>
          <w:trHeight w:val="397"/>
          <w:jc w:val="center"/>
        </w:trPr>
        <w:tc>
          <w:tcPr>
            <w:tcW w:w="98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777F6" w:rsidRPr="00F777F6" w:rsidRDefault="00F777F6" w:rsidP="00F777F6">
            <w:pPr>
              <w:autoSpaceDE/>
              <w:autoSpaceDN/>
              <w:adjustRightInd/>
              <w:spacing w:before="0" w:after="0"/>
              <w:jc w:val="center"/>
              <w:rPr>
                <w:b/>
                <w:bCs/>
                <w:color w:val="000000"/>
              </w:rPr>
            </w:pPr>
            <w:r w:rsidRPr="00F777F6">
              <w:rPr>
                <w:b/>
                <w:bCs/>
                <w:color w:val="000000"/>
                <w:sz w:val="22"/>
                <w:szCs w:val="22"/>
              </w:rPr>
              <w:t>KODU</w:t>
            </w:r>
          </w:p>
        </w:tc>
        <w:tc>
          <w:tcPr>
            <w:tcW w:w="3441" w:type="dxa"/>
            <w:tcBorders>
              <w:top w:val="single" w:sz="4" w:space="0" w:color="auto"/>
              <w:left w:val="nil"/>
              <w:bottom w:val="single" w:sz="4" w:space="0" w:color="auto"/>
              <w:right w:val="single" w:sz="4" w:space="0" w:color="auto"/>
            </w:tcBorders>
            <w:shd w:val="clear" w:color="auto" w:fill="auto"/>
            <w:noWrap/>
            <w:vAlign w:val="center"/>
            <w:hideMark/>
          </w:tcPr>
          <w:p w:rsidR="00F777F6" w:rsidRPr="00F777F6" w:rsidRDefault="00F777F6" w:rsidP="00F777F6">
            <w:pPr>
              <w:autoSpaceDE/>
              <w:autoSpaceDN/>
              <w:adjustRightInd/>
              <w:spacing w:before="0" w:after="0"/>
              <w:jc w:val="center"/>
              <w:rPr>
                <w:b/>
                <w:bCs/>
                <w:color w:val="000000"/>
              </w:rPr>
            </w:pPr>
            <w:r w:rsidRPr="00F777F6">
              <w:rPr>
                <w:b/>
                <w:bCs/>
                <w:color w:val="000000"/>
                <w:sz w:val="22"/>
                <w:szCs w:val="22"/>
              </w:rPr>
              <w:t>GELİRİN TÜRÜ</w:t>
            </w:r>
          </w:p>
        </w:tc>
        <w:tc>
          <w:tcPr>
            <w:tcW w:w="1552" w:type="dxa"/>
            <w:tcBorders>
              <w:top w:val="single" w:sz="8" w:space="0" w:color="auto"/>
              <w:left w:val="nil"/>
              <w:bottom w:val="single" w:sz="8" w:space="0" w:color="auto"/>
              <w:right w:val="single" w:sz="8" w:space="0" w:color="auto"/>
            </w:tcBorders>
            <w:shd w:val="clear" w:color="000000" w:fill="FFFFFF"/>
            <w:vAlign w:val="center"/>
            <w:hideMark/>
          </w:tcPr>
          <w:p w:rsidR="00F777F6" w:rsidRPr="00F777F6" w:rsidRDefault="00F777F6" w:rsidP="00F777F6">
            <w:pPr>
              <w:autoSpaceDE/>
              <w:autoSpaceDN/>
              <w:adjustRightInd/>
              <w:spacing w:before="0" w:after="0"/>
              <w:jc w:val="center"/>
              <w:rPr>
                <w:b/>
                <w:bCs/>
                <w:color w:val="000000"/>
              </w:rPr>
            </w:pPr>
            <w:r w:rsidRPr="00F777F6">
              <w:rPr>
                <w:b/>
                <w:bCs/>
                <w:color w:val="000000"/>
                <w:sz w:val="22"/>
                <w:szCs w:val="22"/>
              </w:rPr>
              <w:t>BÜTÇE TAHMİNİ</w:t>
            </w:r>
          </w:p>
        </w:tc>
        <w:tc>
          <w:tcPr>
            <w:tcW w:w="1861" w:type="dxa"/>
            <w:tcBorders>
              <w:top w:val="single" w:sz="8" w:space="0" w:color="auto"/>
              <w:left w:val="nil"/>
              <w:bottom w:val="single" w:sz="8" w:space="0" w:color="auto"/>
              <w:right w:val="single" w:sz="8" w:space="0" w:color="auto"/>
            </w:tcBorders>
            <w:shd w:val="clear" w:color="000000" w:fill="FFFFFF"/>
            <w:vAlign w:val="center"/>
            <w:hideMark/>
          </w:tcPr>
          <w:p w:rsidR="00F777F6" w:rsidRPr="00F777F6" w:rsidRDefault="00F777F6" w:rsidP="00F777F6">
            <w:pPr>
              <w:autoSpaceDE/>
              <w:autoSpaceDN/>
              <w:adjustRightInd/>
              <w:spacing w:before="0" w:after="0"/>
              <w:jc w:val="center"/>
              <w:rPr>
                <w:b/>
                <w:bCs/>
                <w:color w:val="000000"/>
              </w:rPr>
            </w:pPr>
            <w:r w:rsidRPr="00F777F6">
              <w:rPr>
                <w:b/>
                <w:bCs/>
                <w:color w:val="000000"/>
                <w:sz w:val="22"/>
                <w:szCs w:val="22"/>
              </w:rPr>
              <w:t>GERÇEKLEŞEN ÖZ GELİR</w:t>
            </w:r>
          </w:p>
        </w:tc>
        <w:tc>
          <w:tcPr>
            <w:tcW w:w="1861" w:type="dxa"/>
            <w:tcBorders>
              <w:top w:val="single" w:sz="8" w:space="0" w:color="auto"/>
              <w:left w:val="nil"/>
              <w:bottom w:val="single" w:sz="8" w:space="0" w:color="auto"/>
              <w:right w:val="single" w:sz="8" w:space="0" w:color="auto"/>
            </w:tcBorders>
            <w:shd w:val="clear" w:color="000000" w:fill="FFFFFF"/>
            <w:vAlign w:val="center"/>
            <w:hideMark/>
          </w:tcPr>
          <w:p w:rsidR="00F777F6" w:rsidRPr="00F777F6" w:rsidRDefault="00F777F6" w:rsidP="00F777F6">
            <w:pPr>
              <w:autoSpaceDE/>
              <w:autoSpaceDN/>
              <w:adjustRightInd/>
              <w:spacing w:before="0" w:after="0"/>
              <w:jc w:val="center"/>
              <w:rPr>
                <w:b/>
                <w:bCs/>
                <w:color w:val="000000"/>
              </w:rPr>
            </w:pPr>
            <w:r w:rsidRPr="00F777F6">
              <w:rPr>
                <w:b/>
                <w:bCs/>
                <w:color w:val="000000"/>
                <w:sz w:val="22"/>
                <w:szCs w:val="22"/>
              </w:rPr>
              <w:t>GERÇEKLEŞEN TOPLAM GELİR</w:t>
            </w:r>
          </w:p>
        </w:tc>
      </w:tr>
      <w:tr w:rsidR="00F777F6" w:rsidRPr="00F777F6" w:rsidTr="00D22B02">
        <w:trPr>
          <w:trHeight w:val="397"/>
          <w:jc w:val="center"/>
        </w:trPr>
        <w:tc>
          <w:tcPr>
            <w:tcW w:w="988" w:type="dxa"/>
            <w:tcBorders>
              <w:top w:val="nil"/>
              <w:left w:val="single" w:sz="4" w:space="0" w:color="auto"/>
              <w:bottom w:val="single" w:sz="4" w:space="0" w:color="auto"/>
              <w:right w:val="single" w:sz="4" w:space="0" w:color="auto"/>
            </w:tcBorders>
            <w:shd w:val="clear" w:color="auto" w:fill="auto"/>
            <w:noWrap/>
            <w:vAlign w:val="center"/>
            <w:hideMark/>
          </w:tcPr>
          <w:p w:rsidR="00F777F6" w:rsidRPr="00F777F6" w:rsidRDefault="00F777F6" w:rsidP="00F777F6">
            <w:pPr>
              <w:autoSpaceDE/>
              <w:autoSpaceDN/>
              <w:adjustRightInd/>
              <w:spacing w:before="0" w:after="0"/>
              <w:jc w:val="center"/>
              <w:rPr>
                <w:color w:val="000000"/>
              </w:rPr>
            </w:pPr>
            <w:r w:rsidRPr="00F777F6">
              <w:rPr>
                <w:color w:val="000000"/>
                <w:sz w:val="22"/>
                <w:szCs w:val="22"/>
              </w:rPr>
              <w:t>01</w:t>
            </w:r>
          </w:p>
        </w:tc>
        <w:tc>
          <w:tcPr>
            <w:tcW w:w="3441" w:type="dxa"/>
            <w:tcBorders>
              <w:top w:val="nil"/>
              <w:left w:val="nil"/>
              <w:bottom w:val="single" w:sz="4" w:space="0" w:color="auto"/>
              <w:right w:val="single" w:sz="4" w:space="0" w:color="auto"/>
            </w:tcBorders>
            <w:shd w:val="clear" w:color="auto" w:fill="auto"/>
            <w:noWrap/>
            <w:vAlign w:val="center"/>
            <w:hideMark/>
          </w:tcPr>
          <w:p w:rsidR="00F777F6" w:rsidRPr="00F777F6" w:rsidRDefault="00F777F6" w:rsidP="00F777F6">
            <w:pPr>
              <w:autoSpaceDE/>
              <w:autoSpaceDN/>
              <w:adjustRightInd/>
              <w:spacing w:before="0" w:after="0"/>
              <w:jc w:val="left"/>
              <w:rPr>
                <w:color w:val="000000"/>
              </w:rPr>
            </w:pPr>
            <w:r w:rsidRPr="00F777F6">
              <w:rPr>
                <w:color w:val="000000"/>
                <w:sz w:val="22"/>
                <w:szCs w:val="22"/>
              </w:rPr>
              <w:t>VERGİ GELİRLERİ</w:t>
            </w:r>
          </w:p>
        </w:tc>
        <w:tc>
          <w:tcPr>
            <w:tcW w:w="1552" w:type="dxa"/>
            <w:tcBorders>
              <w:top w:val="single" w:sz="4" w:space="0" w:color="auto"/>
              <w:left w:val="nil"/>
              <w:bottom w:val="single" w:sz="4" w:space="0" w:color="auto"/>
              <w:right w:val="single" w:sz="4" w:space="0" w:color="auto"/>
            </w:tcBorders>
            <w:shd w:val="clear" w:color="auto" w:fill="auto"/>
            <w:noWrap/>
            <w:vAlign w:val="center"/>
            <w:hideMark/>
          </w:tcPr>
          <w:p w:rsidR="00F777F6" w:rsidRPr="00F777F6" w:rsidRDefault="00F777F6" w:rsidP="00F777F6">
            <w:pPr>
              <w:autoSpaceDE/>
              <w:autoSpaceDN/>
              <w:adjustRightInd/>
              <w:spacing w:before="0" w:after="0"/>
              <w:jc w:val="right"/>
              <w:rPr>
                <w:color w:val="000000"/>
              </w:rPr>
            </w:pPr>
            <w:r w:rsidRPr="00F777F6">
              <w:rPr>
                <w:color w:val="000000"/>
                <w:sz w:val="22"/>
                <w:szCs w:val="22"/>
              </w:rPr>
              <w:t>1.400.000,00</w:t>
            </w:r>
          </w:p>
        </w:tc>
        <w:tc>
          <w:tcPr>
            <w:tcW w:w="1861" w:type="dxa"/>
            <w:tcBorders>
              <w:top w:val="single" w:sz="4" w:space="0" w:color="auto"/>
              <w:left w:val="nil"/>
              <w:bottom w:val="single" w:sz="4" w:space="0" w:color="auto"/>
              <w:right w:val="single" w:sz="4" w:space="0" w:color="auto"/>
            </w:tcBorders>
            <w:shd w:val="clear" w:color="auto" w:fill="auto"/>
            <w:noWrap/>
            <w:vAlign w:val="center"/>
            <w:hideMark/>
          </w:tcPr>
          <w:p w:rsidR="00F777F6" w:rsidRPr="00F777F6" w:rsidRDefault="00F777F6" w:rsidP="00F777F6">
            <w:pPr>
              <w:autoSpaceDE/>
              <w:autoSpaceDN/>
              <w:adjustRightInd/>
              <w:spacing w:before="0" w:after="0"/>
              <w:jc w:val="right"/>
              <w:rPr>
                <w:color w:val="000000"/>
              </w:rPr>
            </w:pPr>
            <w:r w:rsidRPr="00F777F6">
              <w:rPr>
                <w:color w:val="000000"/>
                <w:sz w:val="22"/>
                <w:szCs w:val="22"/>
              </w:rPr>
              <w:t>1.166.104,39</w:t>
            </w:r>
          </w:p>
        </w:tc>
        <w:tc>
          <w:tcPr>
            <w:tcW w:w="1861" w:type="dxa"/>
            <w:tcBorders>
              <w:top w:val="single" w:sz="4" w:space="0" w:color="auto"/>
              <w:left w:val="nil"/>
              <w:bottom w:val="single" w:sz="4" w:space="0" w:color="auto"/>
              <w:right w:val="single" w:sz="4" w:space="0" w:color="auto"/>
            </w:tcBorders>
            <w:shd w:val="clear" w:color="auto" w:fill="auto"/>
            <w:noWrap/>
            <w:vAlign w:val="center"/>
            <w:hideMark/>
          </w:tcPr>
          <w:p w:rsidR="00F777F6" w:rsidRPr="00F777F6" w:rsidRDefault="00F777F6" w:rsidP="00F777F6">
            <w:pPr>
              <w:autoSpaceDE/>
              <w:autoSpaceDN/>
              <w:adjustRightInd/>
              <w:spacing w:before="0" w:after="0"/>
              <w:jc w:val="right"/>
              <w:rPr>
                <w:color w:val="000000"/>
              </w:rPr>
            </w:pPr>
            <w:r w:rsidRPr="00F777F6">
              <w:rPr>
                <w:color w:val="000000"/>
                <w:sz w:val="22"/>
                <w:szCs w:val="22"/>
              </w:rPr>
              <w:t>1.166.104,39</w:t>
            </w:r>
          </w:p>
        </w:tc>
      </w:tr>
      <w:tr w:rsidR="00F777F6" w:rsidRPr="00F777F6" w:rsidTr="00D22B02">
        <w:trPr>
          <w:trHeight w:val="397"/>
          <w:jc w:val="center"/>
        </w:trPr>
        <w:tc>
          <w:tcPr>
            <w:tcW w:w="988" w:type="dxa"/>
            <w:tcBorders>
              <w:top w:val="nil"/>
              <w:left w:val="single" w:sz="4" w:space="0" w:color="auto"/>
              <w:bottom w:val="single" w:sz="4" w:space="0" w:color="auto"/>
              <w:right w:val="single" w:sz="4" w:space="0" w:color="auto"/>
            </w:tcBorders>
            <w:shd w:val="clear" w:color="auto" w:fill="auto"/>
            <w:noWrap/>
            <w:vAlign w:val="center"/>
            <w:hideMark/>
          </w:tcPr>
          <w:p w:rsidR="00F777F6" w:rsidRPr="00F777F6" w:rsidRDefault="00F777F6" w:rsidP="00F777F6">
            <w:pPr>
              <w:autoSpaceDE/>
              <w:autoSpaceDN/>
              <w:adjustRightInd/>
              <w:spacing w:before="0" w:after="0"/>
              <w:jc w:val="center"/>
              <w:rPr>
                <w:color w:val="000000"/>
              </w:rPr>
            </w:pPr>
            <w:r w:rsidRPr="00F777F6">
              <w:rPr>
                <w:color w:val="000000"/>
                <w:sz w:val="22"/>
                <w:szCs w:val="22"/>
              </w:rPr>
              <w:t>03</w:t>
            </w:r>
          </w:p>
        </w:tc>
        <w:tc>
          <w:tcPr>
            <w:tcW w:w="3441" w:type="dxa"/>
            <w:tcBorders>
              <w:top w:val="nil"/>
              <w:left w:val="nil"/>
              <w:bottom w:val="single" w:sz="4" w:space="0" w:color="auto"/>
              <w:right w:val="single" w:sz="4" w:space="0" w:color="auto"/>
            </w:tcBorders>
            <w:shd w:val="clear" w:color="auto" w:fill="auto"/>
            <w:noWrap/>
            <w:vAlign w:val="center"/>
            <w:hideMark/>
          </w:tcPr>
          <w:p w:rsidR="00F777F6" w:rsidRPr="00F777F6" w:rsidRDefault="00F777F6" w:rsidP="00F777F6">
            <w:pPr>
              <w:autoSpaceDE/>
              <w:autoSpaceDN/>
              <w:adjustRightInd/>
              <w:spacing w:before="0" w:after="0"/>
              <w:jc w:val="left"/>
              <w:rPr>
                <w:color w:val="000000"/>
              </w:rPr>
            </w:pPr>
            <w:r w:rsidRPr="00F777F6">
              <w:rPr>
                <w:color w:val="000000"/>
                <w:sz w:val="22"/>
                <w:szCs w:val="22"/>
              </w:rPr>
              <w:t>TEŞEBBÜS VE MÜLKİYET GELİRLERİ</w:t>
            </w:r>
          </w:p>
        </w:tc>
        <w:tc>
          <w:tcPr>
            <w:tcW w:w="1552" w:type="dxa"/>
            <w:tcBorders>
              <w:top w:val="nil"/>
              <w:left w:val="nil"/>
              <w:bottom w:val="single" w:sz="4" w:space="0" w:color="auto"/>
              <w:right w:val="single" w:sz="4" w:space="0" w:color="auto"/>
            </w:tcBorders>
            <w:shd w:val="clear" w:color="auto" w:fill="auto"/>
            <w:noWrap/>
            <w:vAlign w:val="center"/>
            <w:hideMark/>
          </w:tcPr>
          <w:p w:rsidR="00F777F6" w:rsidRPr="00F777F6" w:rsidRDefault="00F777F6" w:rsidP="00F777F6">
            <w:pPr>
              <w:autoSpaceDE/>
              <w:autoSpaceDN/>
              <w:adjustRightInd/>
              <w:spacing w:before="0" w:after="0"/>
              <w:jc w:val="right"/>
              <w:rPr>
                <w:color w:val="000000"/>
              </w:rPr>
            </w:pPr>
            <w:r w:rsidRPr="00F777F6">
              <w:rPr>
                <w:color w:val="000000"/>
                <w:sz w:val="22"/>
                <w:szCs w:val="22"/>
              </w:rPr>
              <w:t>30.010.000,00</w:t>
            </w:r>
          </w:p>
        </w:tc>
        <w:tc>
          <w:tcPr>
            <w:tcW w:w="1861" w:type="dxa"/>
            <w:tcBorders>
              <w:top w:val="nil"/>
              <w:left w:val="nil"/>
              <w:bottom w:val="single" w:sz="4" w:space="0" w:color="auto"/>
              <w:right w:val="single" w:sz="4" w:space="0" w:color="auto"/>
            </w:tcBorders>
            <w:shd w:val="clear" w:color="auto" w:fill="auto"/>
            <w:noWrap/>
            <w:vAlign w:val="center"/>
            <w:hideMark/>
          </w:tcPr>
          <w:p w:rsidR="00F777F6" w:rsidRPr="00F777F6" w:rsidRDefault="00F777F6" w:rsidP="00F777F6">
            <w:pPr>
              <w:autoSpaceDE/>
              <w:autoSpaceDN/>
              <w:adjustRightInd/>
              <w:spacing w:before="0" w:after="0"/>
              <w:jc w:val="right"/>
              <w:rPr>
                <w:color w:val="000000"/>
              </w:rPr>
            </w:pPr>
            <w:r w:rsidRPr="00F777F6">
              <w:rPr>
                <w:color w:val="000000"/>
                <w:sz w:val="22"/>
                <w:szCs w:val="22"/>
              </w:rPr>
              <w:t>32.923.105,93</w:t>
            </w:r>
          </w:p>
        </w:tc>
        <w:tc>
          <w:tcPr>
            <w:tcW w:w="1861" w:type="dxa"/>
            <w:tcBorders>
              <w:top w:val="nil"/>
              <w:left w:val="nil"/>
              <w:bottom w:val="single" w:sz="4" w:space="0" w:color="auto"/>
              <w:right w:val="single" w:sz="4" w:space="0" w:color="auto"/>
            </w:tcBorders>
            <w:shd w:val="clear" w:color="auto" w:fill="auto"/>
            <w:noWrap/>
            <w:vAlign w:val="center"/>
            <w:hideMark/>
          </w:tcPr>
          <w:p w:rsidR="00F777F6" w:rsidRPr="00F777F6" w:rsidRDefault="00F777F6" w:rsidP="00F777F6">
            <w:pPr>
              <w:autoSpaceDE/>
              <w:autoSpaceDN/>
              <w:adjustRightInd/>
              <w:spacing w:before="0" w:after="0"/>
              <w:jc w:val="right"/>
              <w:rPr>
                <w:color w:val="000000"/>
              </w:rPr>
            </w:pPr>
            <w:r w:rsidRPr="00F777F6">
              <w:rPr>
                <w:color w:val="000000"/>
                <w:sz w:val="22"/>
                <w:szCs w:val="22"/>
              </w:rPr>
              <w:t>32.923.105,93</w:t>
            </w:r>
          </w:p>
        </w:tc>
      </w:tr>
      <w:tr w:rsidR="00F777F6" w:rsidRPr="00F777F6" w:rsidTr="00D22B02">
        <w:trPr>
          <w:trHeight w:val="397"/>
          <w:jc w:val="center"/>
        </w:trPr>
        <w:tc>
          <w:tcPr>
            <w:tcW w:w="988" w:type="dxa"/>
            <w:tcBorders>
              <w:top w:val="nil"/>
              <w:left w:val="single" w:sz="4" w:space="0" w:color="auto"/>
              <w:bottom w:val="single" w:sz="4" w:space="0" w:color="auto"/>
              <w:right w:val="single" w:sz="4" w:space="0" w:color="auto"/>
            </w:tcBorders>
            <w:shd w:val="clear" w:color="auto" w:fill="auto"/>
            <w:noWrap/>
            <w:vAlign w:val="center"/>
            <w:hideMark/>
          </w:tcPr>
          <w:p w:rsidR="00F777F6" w:rsidRPr="00F777F6" w:rsidRDefault="00F777F6" w:rsidP="00F777F6">
            <w:pPr>
              <w:autoSpaceDE/>
              <w:autoSpaceDN/>
              <w:adjustRightInd/>
              <w:spacing w:before="0" w:after="0"/>
              <w:jc w:val="center"/>
              <w:rPr>
                <w:color w:val="000000"/>
              </w:rPr>
            </w:pPr>
            <w:r w:rsidRPr="00F777F6">
              <w:rPr>
                <w:color w:val="000000"/>
                <w:sz w:val="22"/>
                <w:szCs w:val="22"/>
              </w:rPr>
              <w:t>04</w:t>
            </w:r>
          </w:p>
        </w:tc>
        <w:tc>
          <w:tcPr>
            <w:tcW w:w="3441" w:type="dxa"/>
            <w:tcBorders>
              <w:top w:val="nil"/>
              <w:left w:val="nil"/>
              <w:bottom w:val="single" w:sz="4" w:space="0" w:color="auto"/>
              <w:right w:val="single" w:sz="4" w:space="0" w:color="auto"/>
            </w:tcBorders>
            <w:shd w:val="clear" w:color="auto" w:fill="auto"/>
            <w:vAlign w:val="center"/>
            <w:hideMark/>
          </w:tcPr>
          <w:p w:rsidR="00F777F6" w:rsidRPr="00F777F6" w:rsidRDefault="00F777F6" w:rsidP="00F777F6">
            <w:pPr>
              <w:autoSpaceDE/>
              <w:autoSpaceDN/>
              <w:adjustRightInd/>
              <w:spacing w:before="0" w:after="0"/>
              <w:jc w:val="left"/>
              <w:rPr>
                <w:color w:val="000000"/>
              </w:rPr>
            </w:pPr>
            <w:r w:rsidRPr="00F777F6">
              <w:rPr>
                <w:color w:val="000000"/>
                <w:sz w:val="22"/>
                <w:szCs w:val="22"/>
              </w:rPr>
              <w:t>ALINAN BAĞIŞ VE YARDIMLAR İLE ÖZEL GELİRLERİ</w:t>
            </w:r>
          </w:p>
        </w:tc>
        <w:tc>
          <w:tcPr>
            <w:tcW w:w="1552" w:type="dxa"/>
            <w:tcBorders>
              <w:top w:val="nil"/>
              <w:left w:val="nil"/>
              <w:bottom w:val="single" w:sz="4" w:space="0" w:color="auto"/>
              <w:right w:val="single" w:sz="4" w:space="0" w:color="auto"/>
            </w:tcBorders>
            <w:shd w:val="clear" w:color="auto" w:fill="auto"/>
            <w:noWrap/>
            <w:vAlign w:val="center"/>
            <w:hideMark/>
          </w:tcPr>
          <w:p w:rsidR="00F777F6" w:rsidRPr="00F777F6" w:rsidRDefault="00F777F6" w:rsidP="00F777F6">
            <w:pPr>
              <w:autoSpaceDE/>
              <w:autoSpaceDN/>
              <w:adjustRightInd/>
              <w:spacing w:before="0" w:after="0"/>
              <w:jc w:val="right"/>
              <w:rPr>
                <w:color w:val="000000"/>
              </w:rPr>
            </w:pPr>
            <w:r w:rsidRPr="00F777F6">
              <w:rPr>
                <w:color w:val="000000"/>
                <w:sz w:val="22"/>
                <w:szCs w:val="22"/>
              </w:rPr>
              <w:t>0,00</w:t>
            </w:r>
          </w:p>
        </w:tc>
        <w:tc>
          <w:tcPr>
            <w:tcW w:w="1861" w:type="dxa"/>
            <w:tcBorders>
              <w:top w:val="nil"/>
              <w:left w:val="nil"/>
              <w:bottom w:val="single" w:sz="4" w:space="0" w:color="auto"/>
              <w:right w:val="single" w:sz="4" w:space="0" w:color="auto"/>
            </w:tcBorders>
            <w:shd w:val="clear" w:color="auto" w:fill="auto"/>
            <w:noWrap/>
            <w:vAlign w:val="center"/>
            <w:hideMark/>
          </w:tcPr>
          <w:p w:rsidR="00F777F6" w:rsidRPr="00F777F6" w:rsidRDefault="00F777F6" w:rsidP="00F777F6">
            <w:pPr>
              <w:autoSpaceDE/>
              <w:autoSpaceDN/>
              <w:adjustRightInd/>
              <w:spacing w:before="0" w:after="0"/>
              <w:jc w:val="right"/>
              <w:rPr>
                <w:color w:val="000000"/>
              </w:rPr>
            </w:pPr>
            <w:r w:rsidRPr="00F777F6">
              <w:rPr>
                <w:color w:val="000000"/>
                <w:sz w:val="22"/>
                <w:szCs w:val="22"/>
              </w:rPr>
              <w:t>0,00</w:t>
            </w:r>
          </w:p>
        </w:tc>
        <w:tc>
          <w:tcPr>
            <w:tcW w:w="1861" w:type="dxa"/>
            <w:tcBorders>
              <w:top w:val="nil"/>
              <w:left w:val="nil"/>
              <w:bottom w:val="single" w:sz="4" w:space="0" w:color="auto"/>
              <w:right w:val="single" w:sz="4" w:space="0" w:color="auto"/>
            </w:tcBorders>
            <w:shd w:val="clear" w:color="auto" w:fill="auto"/>
            <w:noWrap/>
            <w:vAlign w:val="center"/>
            <w:hideMark/>
          </w:tcPr>
          <w:p w:rsidR="00F777F6" w:rsidRPr="00F777F6" w:rsidRDefault="00F777F6" w:rsidP="00F777F6">
            <w:pPr>
              <w:autoSpaceDE/>
              <w:autoSpaceDN/>
              <w:adjustRightInd/>
              <w:spacing w:before="0" w:after="0"/>
              <w:jc w:val="right"/>
              <w:rPr>
                <w:color w:val="000000"/>
              </w:rPr>
            </w:pPr>
            <w:r w:rsidRPr="00F777F6">
              <w:rPr>
                <w:color w:val="000000"/>
                <w:sz w:val="22"/>
                <w:szCs w:val="22"/>
              </w:rPr>
              <w:t>713.531.156,60</w:t>
            </w:r>
          </w:p>
        </w:tc>
      </w:tr>
      <w:tr w:rsidR="00F777F6" w:rsidRPr="00F777F6" w:rsidTr="00D22B02">
        <w:trPr>
          <w:trHeight w:val="397"/>
          <w:jc w:val="center"/>
        </w:trPr>
        <w:tc>
          <w:tcPr>
            <w:tcW w:w="988" w:type="dxa"/>
            <w:tcBorders>
              <w:top w:val="nil"/>
              <w:left w:val="single" w:sz="4" w:space="0" w:color="auto"/>
              <w:bottom w:val="single" w:sz="4" w:space="0" w:color="auto"/>
              <w:right w:val="single" w:sz="4" w:space="0" w:color="auto"/>
            </w:tcBorders>
            <w:shd w:val="clear" w:color="auto" w:fill="auto"/>
            <w:noWrap/>
            <w:vAlign w:val="center"/>
            <w:hideMark/>
          </w:tcPr>
          <w:p w:rsidR="00F777F6" w:rsidRPr="00F777F6" w:rsidRDefault="00F777F6" w:rsidP="00F777F6">
            <w:pPr>
              <w:autoSpaceDE/>
              <w:autoSpaceDN/>
              <w:adjustRightInd/>
              <w:spacing w:before="0" w:after="0"/>
              <w:jc w:val="center"/>
              <w:rPr>
                <w:color w:val="000000"/>
              </w:rPr>
            </w:pPr>
            <w:r w:rsidRPr="00F777F6">
              <w:rPr>
                <w:color w:val="000000"/>
                <w:sz w:val="22"/>
                <w:szCs w:val="22"/>
              </w:rPr>
              <w:t>05</w:t>
            </w:r>
          </w:p>
        </w:tc>
        <w:tc>
          <w:tcPr>
            <w:tcW w:w="3441" w:type="dxa"/>
            <w:tcBorders>
              <w:top w:val="nil"/>
              <w:left w:val="nil"/>
              <w:bottom w:val="single" w:sz="4" w:space="0" w:color="auto"/>
              <w:right w:val="single" w:sz="4" w:space="0" w:color="auto"/>
            </w:tcBorders>
            <w:shd w:val="clear" w:color="auto" w:fill="auto"/>
            <w:noWrap/>
            <w:vAlign w:val="center"/>
            <w:hideMark/>
          </w:tcPr>
          <w:p w:rsidR="00F777F6" w:rsidRPr="00F777F6" w:rsidRDefault="00F777F6" w:rsidP="00F777F6">
            <w:pPr>
              <w:autoSpaceDE/>
              <w:autoSpaceDN/>
              <w:adjustRightInd/>
              <w:spacing w:before="0" w:after="0"/>
              <w:jc w:val="left"/>
              <w:rPr>
                <w:color w:val="000000"/>
              </w:rPr>
            </w:pPr>
            <w:r w:rsidRPr="00F777F6">
              <w:rPr>
                <w:color w:val="000000"/>
                <w:sz w:val="22"/>
                <w:szCs w:val="22"/>
              </w:rPr>
              <w:t>DİĞER GELİRLER</w:t>
            </w:r>
          </w:p>
        </w:tc>
        <w:tc>
          <w:tcPr>
            <w:tcW w:w="1552" w:type="dxa"/>
            <w:tcBorders>
              <w:top w:val="nil"/>
              <w:left w:val="nil"/>
              <w:bottom w:val="single" w:sz="4" w:space="0" w:color="auto"/>
              <w:right w:val="single" w:sz="4" w:space="0" w:color="auto"/>
            </w:tcBorders>
            <w:shd w:val="clear" w:color="auto" w:fill="auto"/>
            <w:noWrap/>
            <w:vAlign w:val="center"/>
            <w:hideMark/>
          </w:tcPr>
          <w:p w:rsidR="00F777F6" w:rsidRPr="00F777F6" w:rsidRDefault="00F777F6" w:rsidP="00F777F6">
            <w:pPr>
              <w:autoSpaceDE/>
              <w:autoSpaceDN/>
              <w:adjustRightInd/>
              <w:spacing w:before="0" w:after="0"/>
              <w:jc w:val="right"/>
              <w:rPr>
                <w:color w:val="000000"/>
              </w:rPr>
            </w:pPr>
            <w:r w:rsidRPr="00F777F6">
              <w:rPr>
                <w:color w:val="000000"/>
                <w:sz w:val="22"/>
                <w:szCs w:val="22"/>
              </w:rPr>
              <w:t>713.590.000,00</w:t>
            </w:r>
          </w:p>
        </w:tc>
        <w:tc>
          <w:tcPr>
            <w:tcW w:w="1861" w:type="dxa"/>
            <w:tcBorders>
              <w:top w:val="nil"/>
              <w:left w:val="nil"/>
              <w:bottom w:val="single" w:sz="4" w:space="0" w:color="auto"/>
              <w:right w:val="single" w:sz="4" w:space="0" w:color="auto"/>
            </w:tcBorders>
            <w:shd w:val="clear" w:color="auto" w:fill="auto"/>
            <w:noWrap/>
            <w:vAlign w:val="center"/>
            <w:hideMark/>
          </w:tcPr>
          <w:p w:rsidR="00F777F6" w:rsidRPr="00F777F6" w:rsidRDefault="00F777F6" w:rsidP="00F777F6">
            <w:pPr>
              <w:autoSpaceDE/>
              <w:autoSpaceDN/>
              <w:adjustRightInd/>
              <w:spacing w:before="0" w:after="0"/>
              <w:jc w:val="right"/>
              <w:rPr>
                <w:color w:val="000000"/>
              </w:rPr>
            </w:pPr>
            <w:r w:rsidRPr="00F777F6">
              <w:rPr>
                <w:color w:val="000000"/>
                <w:sz w:val="22"/>
                <w:szCs w:val="22"/>
              </w:rPr>
              <w:t>762.788.143,78</w:t>
            </w:r>
          </w:p>
        </w:tc>
        <w:tc>
          <w:tcPr>
            <w:tcW w:w="1861" w:type="dxa"/>
            <w:tcBorders>
              <w:top w:val="nil"/>
              <w:left w:val="nil"/>
              <w:bottom w:val="single" w:sz="4" w:space="0" w:color="auto"/>
              <w:right w:val="single" w:sz="4" w:space="0" w:color="auto"/>
            </w:tcBorders>
            <w:shd w:val="clear" w:color="auto" w:fill="auto"/>
            <w:noWrap/>
            <w:vAlign w:val="center"/>
            <w:hideMark/>
          </w:tcPr>
          <w:p w:rsidR="00F777F6" w:rsidRPr="00F777F6" w:rsidRDefault="00F777F6" w:rsidP="00F777F6">
            <w:pPr>
              <w:autoSpaceDE/>
              <w:autoSpaceDN/>
              <w:adjustRightInd/>
              <w:spacing w:before="0" w:after="0"/>
              <w:jc w:val="right"/>
              <w:rPr>
                <w:color w:val="000000"/>
              </w:rPr>
            </w:pPr>
            <w:r w:rsidRPr="00F777F6">
              <w:rPr>
                <w:color w:val="000000"/>
                <w:sz w:val="22"/>
                <w:szCs w:val="22"/>
              </w:rPr>
              <w:t>762.788.143,78</w:t>
            </w:r>
          </w:p>
        </w:tc>
      </w:tr>
      <w:tr w:rsidR="00F777F6" w:rsidRPr="00F777F6" w:rsidTr="00D22B02">
        <w:trPr>
          <w:trHeight w:val="397"/>
          <w:jc w:val="center"/>
        </w:trPr>
        <w:tc>
          <w:tcPr>
            <w:tcW w:w="988" w:type="dxa"/>
            <w:tcBorders>
              <w:top w:val="nil"/>
              <w:left w:val="single" w:sz="4" w:space="0" w:color="auto"/>
              <w:bottom w:val="single" w:sz="4" w:space="0" w:color="auto"/>
              <w:right w:val="single" w:sz="4" w:space="0" w:color="auto"/>
            </w:tcBorders>
            <w:shd w:val="clear" w:color="auto" w:fill="auto"/>
            <w:noWrap/>
            <w:vAlign w:val="center"/>
            <w:hideMark/>
          </w:tcPr>
          <w:p w:rsidR="00F777F6" w:rsidRPr="00F777F6" w:rsidRDefault="00F777F6" w:rsidP="00F777F6">
            <w:pPr>
              <w:autoSpaceDE/>
              <w:autoSpaceDN/>
              <w:adjustRightInd/>
              <w:spacing w:before="0" w:after="0"/>
              <w:jc w:val="center"/>
              <w:rPr>
                <w:color w:val="000000"/>
              </w:rPr>
            </w:pPr>
            <w:r w:rsidRPr="00F777F6">
              <w:rPr>
                <w:color w:val="000000"/>
                <w:sz w:val="22"/>
                <w:szCs w:val="22"/>
              </w:rPr>
              <w:t>06</w:t>
            </w:r>
          </w:p>
        </w:tc>
        <w:tc>
          <w:tcPr>
            <w:tcW w:w="3441" w:type="dxa"/>
            <w:tcBorders>
              <w:top w:val="nil"/>
              <w:left w:val="nil"/>
              <w:bottom w:val="single" w:sz="4" w:space="0" w:color="auto"/>
              <w:right w:val="single" w:sz="4" w:space="0" w:color="auto"/>
            </w:tcBorders>
            <w:shd w:val="clear" w:color="auto" w:fill="auto"/>
            <w:noWrap/>
            <w:vAlign w:val="center"/>
            <w:hideMark/>
          </w:tcPr>
          <w:p w:rsidR="00F777F6" w:rsidRPr="00F777F6" w:rsidRDefault="00F777F6" w:rsidP="00F777F6">
            <w:pPr>
              <w:autoSpaceDE/>
              <w:autoSpaceDN/>
              <w:adjustRightInd/>
              <w:spacing w:before="0" w:after="0"/>
              <w:jc w:val="left"/>
              <w:rPr>
                <w:color w:val="000000"/>
              </w:rPr>
            </w:pPr>
            <w:r w:rsidRPr="00F777F6">
              <w:rPr>
                <w:color w:val="000000"/>
                <w:sz w:val="22"/>
                <w:szCs w:val="22"/>
              </w:rPr>
              <w:t>SERMAYE GELİRLERİ</w:t>
            </w:r>
          </w:p>
        </w:tc>
        <w:tc>
          <w:tcPr>
            <w:tcW w:w="1552" w:type="dxa"/>
            <w:tcBorders>
              <w:top w:val="nil"/>
              <w:left w:val="nil"/>
              <w:bottom w:val="single" w:sz="4" w:space="0" w:color="auto"/>
              <w:right w:val="single" w:sz="4" w:space="0" w:color="auto"/>
            </w:tcBorders>
            <w:shd w:val="clear" w:color="auto" w:fill="auto"/>
            <w:noWrap/>
            <w:vAlign w:val="center"/>
            <w:hideMark/>
          </w:tcPr>
          <w:p w:rsidR="00F777F6" w:rsidRPr="00F777F6" w:rsidRDefault="00F777F6" w:rsidP="00F777F6">
            <w:pPr>
              <w:autoSpaceDE/>
              <w:autoSpaceDN/>
              <w:adjustRightInd/>
              <w:spacing w:before="0" w:after="0"/>
              <w:jc w:val="right"/>
              <w:rPr>
                <w:color w:val="000000"/>
              </w:rPr>
            </w:pPr>
            <w:r w:rsidRPr="00F777F6">
              <w:rPr>
                <w:color w:val="000000"/>
                <w:sz w:val="22"/>
                <w:szCs w:val="22"/>
              </w:rPr>
              <w:t>0,00</w:t>
            </w:r>
          </w:p>
        </w:tc>
        <w:tc>
          <w:tcPr>
            <w:tcW w:w="1861" w:type="dxa"/>
            <w:tcBorders>
              <w:top w:val="nil"/>
              <w:left w:val="nil"/>
              <w:bottom w:val="single" w:sz="4" w:space="0" w:color="auto"/>
              <w:right w:val="single" w:sz="4" w:space="0" w:color="auto"/>
            </w:tcBorders>
            <w:shd w:val="clear" w:color="auto" w:fill="auto"/>
            <w:noWrap/>
            <w:vAlign w:val="center"/>
            <w:hideMark/>
          </w:tcPr>
          <w:p w:rsidR="00F777F6" w:rsidRPr="00F777F6" w:rsidRDefault="00F777F6" w:rsidP="00F777F6">
            <w:pPr>
              <w:autoSpaceDE/>
              <w:autoSpaceDN/>
              <w:adjustRightInd/>
              <w:spacing w:before="0" w:after="0"/>
              <w:jc w:val="right"/>
              <w:rPr>
                <w:color w:val="000000"/>
              </w:rPr>
            </w:pPr>
            <w:r w:rsidRPr="00F777F6">
              <w:rPr>
                <w:color w:val="000000"/>
                <w:sz w:val="22"/>
                <w:szCs w:val="22"/>
              </w:rPr>
              <w:t>11.061.000,00</w:t>
            </w:r>
          </w:p>
        </w:tc>
        <w:tc>
          <w:tcPr>
            <w:tcW w:w="1861" w:type="dxa"/>
            <w:tcBorders>
              <w:top w:val="nil"/>
              <w:left w:val="nil"/>
              <w:bottom w:val="single" w:sz="4" w:space="0" w:color="auto"/>
              <w:right w:val="single" w:sz="4" w:space="0" w:color="auto"/>
            </w:tcBorders>
            <w:shd w:val="clear" w:color="auto" w:fill="auto"/>
            <w:noWrap/>
            <w:vAlign w:val="center"/>
            <w:hideMark/>
          </w:tcPr>
          <w:p w:rsidR="00F777F6" w:rsidRPr="00F777F6" w:rsidRDefault="00F777F6" w:rsidP="00F777F6">
            <w:pPr>
              <w:autoSpaceDE/>
              <w:autoSpaceDN/>
              <w:adjustRightInd/>
              <w:spacing w:before="0" w:after="0"/>
              <w:jc w:val="right"/>
              <w:rPr>
                <w:color w:val="000000"/>
              </w:rPr>
            </w:pPr>
            <w:r w:rsidRPr="00F777F6">
              <w:rPr>
                <w:color w:val="000000"/>
                <w:sz w:val="22"/>
                <w:szCs w:val="22"/>
              </w:rPr>
              <w:t>11.061.000,00</w:t>
            </w:r>
          </w:p>
        </w:tc>
      </w:tr>
      <w:tr w:rsidR="00F777F6" w:rsidRPr="00F777F6" w:rsidTr="00D22B02">
        <w:trPr>
          <w:trHeight w:val="397"/>
          <w:jc w:val="center"/>
        </w:trPr>
        <w:tc>
          <w:tcPr>
            <w:tcW w:w="4429" w:type="dxa"/>
            <w:gridSpan w:val="2"/>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F777F6" w:rsidRPr="00F777F6" w:rsidRDefault="00F777F6" w:rsidP="00F777F6">
            <w:pPr>
              <w:autoSpaceDE/>
              <w:autoSpaceDN/>
              <w:adjustRightInd/>
              <w:spacing w:before="0" w:after="0"/>
              <w:jc w:val="center"/>
              <w:rPr>
                <w:b/>
                <w:bCs/>
                <w:color w:val="000000"/>
              </w:rPr>
            </w:pPr>
            <w:r w:rsidRPr="00F777F6">
              <w:rPr>
                <w:b/>
                <w:bCs/>
                <w:color w:val="000000"/>
                <w:sz w:val="22"/>
                <w:szCs w:val="22"/>
              </w:rPr>
              <w:t>TOPLAM</w:t>
            </w:r>
          </w:p>
        </w:tc>
        <w:tc>
          <w:tcPr>
            <w:tcW w:w="1552" w:type="dxa"/>
            <w:tcBorders>
              <w:top w:val="nil"/>
              <w:left w:val="nil"/>
              <w:bottom w:val="single" w:sz="4" w:space="0" w:color="auto"/>
              <w:right w:val="single" w:sz="4" w:space="0" w:color="auto"/>
            </w:tcBorders>
            <w:shd w:val="clear" w:color="auto" w:fill="auto"/>
            <w:noWrap/>
            <w:vAlign w:val="center"/>
            <w:hideMark/>
          </w:tcPr>
          <w:p w:rsidR="00F777F6" w:rsidRPr="00F777F6" w:rsidRDefault="00F777F6" w:rsidP="00F777F6">
            <w:pPr>
              <w:autoSpaceDE/>
              <w:autoSpaceDN/>
              <w:adjustRightInd/>
              <w:spacing w:before="0" w:after="0"/>
              <w:jc w:val="right"/>
              <w:rPr>
                <w:b/>
                <w:bCs/>
                <w:color w:val="000000"/>
              </w:rPr>
            </w:pPr>
            <w:r w:rsidRPr="00F777F6">
              <w:rPr>
                <w:b/>
                <w:bCs/>
                <w:color w:val="000000"/>
                <w:sz w:val="22"/>
                <w:szCs w:val="22"/>
              </w:rPr>
              <w:t>745.000.000,00</w:t>
            </w:r>
          </w:p>
        </w:tc>
        <w:tc>
          <w:tcPr>
            <w:tcW w:w="1861" w:type="dxa"/>
            <w:tcBorders>
              <w:top w:val="nil"/>
              <w:left w:val="nil"/>
              <w:bottom w:val="single" w:sz="4" w:space="0" w:color="auto"/>
              <w:right w:val="single" w:sz="4" w:space="0" w:color="auto"/>
            </w:tcBorders>
            <w:shd w:val="clear" w:color="auto" w:fill="auto"/>
            <w:noWrap/>
            <w:vAlign w:val="center"/>
            <w:hideMark/>
          </w:tcPr>
          <w:p w:rsidR="00F777F6" w:rsidRPr="00F777F6" w:rsidRDefault="00F777F6" w:rsidP="00F777F6">
            <w:pPr>
              <w:autoSpaceDE/>
              <w:autoSpaceDN/>
              <w:adjustRightInd/>
              <w:spacing w:before="0" w:after="0"/>
              <w:jc w:val="right"/>
              <w:rPr>
                <w:b/>
                <w:bCs/>
                <w:color w:val="000000"/>
              </w:rPr>
            </w:pPr>
            <w:r w:rsidRPr="00F777F6">
              <w:rPr>
                <w:b/>
                <w:bCs/>
                <w:color w:val="000000"/>
                <w:sz w:val="22"/>
                <w:szCs w:val="22"/>
              </w:rPr>
              <w:t>807.938.354,10</w:t>
            </w:r>
          </w:p>
        </w:tc>
        <w:tc>
          <w:tcPr>
            <w:tcW w:w="1861" w:type="dxa"/>
            <w:tcBorders>
              <w:top w:val="nil"/>
              <w:left w:val="nil"/>
              <w:bottom w:val="single" w:sz="4" w:space="0" w:color="auto"/>
              <w:right w:val="single" w:sz="4" w:space="0" w:color="auto"/>
            </w:tcBorders>
            <w:shd w:val="clear" w:color="auto" w:fill="auto"/>
            <w:noWrap/>
            <w:vAlign w:val="center"/>
            <w:hideMark/>
          </w:tcPr>
          <w:p w:rsidR="00F777F6" w:rsidRPr="00F777F6" w:rsidRDefault="00F777F6" w:rsidP="00F777F6">
            <w:pPr>
              <w:autoSpaceDE/>
              <w:autoSpaceDN/>
              <w:adjustRightInd/>
              <w:spacing w:before="0" w:after="0"/>
              <w:jc w:val="right"/>
              <w:rPr>
                <w:b/>
                <w:bCs/>
                <w:color w:val="000000"/>
              </w:rPr>
            </w:pPr>
            <w:r w:rsidRPr="00F777F6">
              <w:rPr>
                <w:b/>
                <w:bCs/>
                <w:color w:val="000000"/>
                <w:sz w:val="22"/>
                <w:szCs w:val="22"/>
              </w:rPr>
              <w:t>1.521.469.510,70</w:t>
            </w:r>
          </w:p>
        </w:tc>
      </w:tr>
    </w:tbl>
    <w:p w:rsidR="00D316F2" w:rsidRDefault="00D316F2" w:rsidP="00A321D2">
      <w:pPr>
        <w:spacing w:before="30" w:after="30" w:line="360" w:lineRule="auto"/>
        <w:rPr>
          <w:b/>
        </w:rPr>
      </w:pPr>
    </w:p>
    <w:p w:rsidR="00160ACE" w:rsidRDefault="00600458" w:rsidP="00A321D2">
      <w:pPr>
        <w:spacing w:before="30" w:after="30" w:line="360" w:lineRule="auto"/>
      </w:pPr>
      <w:r>
        <w:rPr>
          <w:b/>
        </w:rPr>
        <w:tab/>
      </w:r>
      <w:r w:rsidR="00F777F6">
        <w:t>2024</w:t>
      </w:r>
      <w:r w:rsidRPr="00600458">
        <w:t xml:space="preserve"> yılı gelir bütçesi </w:t>
      </w:r>
      <w:r w:rsidR="00F777F6">
        <w:t>745</w:t>
      </w:r>
      <w:r w:rsidRPr="00600458">
        <w:t>.000.000,00 TL olarak tahmin edilmiştir. Ancak ilk 6 ayın değerlendirmesi yapıldığında Merkezi İdare Paylarının oranları yüksek olduğu ve</w:t>
      </w:r>
      <w:r w:rsidR="00F777F6">
        <w:t xml:space="preserve"> 2023 yılında oluşan nakit fazlalığının</w:t>
      </w:r>
      <w:r w:rsidRPr="00600458">
        <w:t xml:space="preserve"> </w:t>
      </w:r>
      <w:proofErr w:type="spellStart"/>
      <w:r w:rsidR="00AF26EE">
        <w:t>bütçeleştirilmesi</w:t>
      </w:r>
      <w:proofErr w:type="spellEnd"/>
      <w:r w:rsidR="00AF26EE">
        <w:t xml:space="preserve"> için </w:t>
      </w:r>
      <w:r w:rsidR="00F777F6">
        <w:t>90</w:t>
      </w:r>
      <w:r w:rsidRPr="00600458">
        <w:t>.000000,00 TL</w:t>
      </w:r>
      <w:r w:rsidR="00F777F6">
        <w:t>; idaremize ait iktisadi işletme</w:t>
      </w:r>
      <w:r w:rsidR="001C286C">
        <w:t>ye</w:t>
      </w:r>
      <w:r w:rsidR="00F777F6">
        <w:t xml:space="preserve"> ait bütçe ve muhasebe işlemlerinin </w:t>
      </w:r>
      <w:r w:rsidR="00D22B02">
        <w:t xml:space="preserve">idare hesabına </w:t>
      </w:r>
      <w:proofErr w:type="gramStart"/>
      <w:r w:rsidR="00D22B02">
        <w:t>dahil</w:t>
      </w:r>
      <w:proofErr w:type="gramEnd"/>
      <w:r w:rsidR="00F777F6">
        <w:t xml:space="preserve"> edilebilmesi için 24.000.000,00 TL olmak üzere yıl içinde 114.000.000,00 TL</w:t>
      </w:r>
      <w:r w:rsidRPr="00600458">
        <w:t xml:space="preserve"> ek bütçe yapılmıştır. </w:t>
      </w:r>
      <w:r w:rsidR="00AF26EE">
        <w:t xml:space="preserve">Toplam </w:t>
      </w:r>
      <w:r w:rsidR="00A811B0">
        <w:t xml:space="preserve">859.000.000,00 </w:t>
      </w:r>
      <w:r w:rsidR="00AF26EE">
        <w:t>TL olarak oluşturulan bütçenin yılsonu öz</w:t>
      </w:r>
      <w:r w:rsidR="00F35149">
        <w:t xml:space="preserve"> </w:t>
      </w:r>
      <w:r w:rsidR="00AF26EE">
        <w:t xml:space="preserve">gelir miktarı </w:t>
      </w:r>
      <w:r w:rsidR="00A811B0">
        <w:t>807.938.354,10</w:t>
      </w:r>
      <w:r w:rsidR="00AF26EE">
        <w:t xml:space="preserve"> TL</w:t>
      </w:r>
      <w:r w:rsidR="00D22B02">
        <w:t>, bağış ve yardımları 762.788.143,78 TL</w:t>
      </w:r>
      <w:r w:rsidR="00AF26EE">
        <w:t xml:space="preserve"> olarak gerçekleşmiştir</w:t>
      </w:r>
      <w:r w:rsidR="005265F5">
        <w:t>.</w:t>
      </w:r>
      <w:r w:rsidR="00D22B02">
        <w:t xml:space="preserve"> </w:t>
      </w:r>
    </w:p>
    <w:p w:rsidR="00F35149" w:rsidRDefault="00F35149" w:rsidP="00A321D2">
      <w:pPr>
        <w:spacing w:before="30" w:after="30" w:line="360" w:lineRule="auto"/>
      </w:pPr>
    </w:p>
    <w:tbl>
      <w:tblPr>
        <w:tblW w:w="17672" w:type="dxa"/>
        <w:tblInd w:w="55" w:type="dxa"/>
        <w:tblCellMar>
          <w:left w:w="70" w:type="dxa"/>
          <w:right w:w="70" w:type="dxa"/>
        </w:tblCellMar>
        <w:tblLook w:val="04A0" w:firstRow="1" w:lastRow="0" w:firstColumn="1" w:lastColumn="0" w:noHBand="0" w:noVBand="1"/>
      </w:tblPr>
      <w:tblGrid>
        <w:gridCol w:w="21"/>
        <w:gridCol w:w="805"/>
        <w:gridCol w:w="3861"/>
        <w:gridCol w:w="1523"/>
        <w:gridCol w:w="1689"/>
        <w:gridCol w:w="1689"/>
        <w:gridCol w:w="262"/>
        <w:gridCol w:w="1557"/>
        <w:gridCol w:w="4599"/>
        <w:gridCol w:w="160"/>
        <w:gridCol w:w="1560"/>
      </w:tblGrid>
      <w:tr w:rsidR="00160ACE" w:rsidRPr="00D22B02" w:rsidTr="009A3912">
        <w:trPr>
          <w:gridBefore w:val="1"/>
          <w:gridAfter w:val="5"/>
          <w:wBefore w:w="20" w:type="dxa"/>
          <w:wAfter w:w="8137" w:type="dxa"/>
          <w:trHeight w:val="397"/>
        </w:trPr>
        <w:tc>
          <w:tcPr>
            <w:tcW w:w="9515" w:type="dxa"/>
            <w:gridSpan w:val="5"/>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60ACE" w:rsidRPr="00D22B02" w:rsidRDefault="00160ACE" w:rsidP="00160ACE">
            <w:pPr>
              <w:autoSpaceDE/>
              <w:autoSpaceDN/>
              <w:adjustRightInd/>
              <w:spacing w:before="0" w:after="0"/>
              <w:jc w:val="center"/>
              <w:rPr>
                <w:b/>
                <w:bCs/>
                <w:color w:val="000000"/>
              </w:rPr>
            </w:pPr>
            <w:r w:rsidRPr="00D22B02">
              <w:rPr>
                <w:b/>
                <w:bCs/>
                <w:color w:val="000000"/>
                <w:sz w:val="22"/>
                <w:szCs w:val="22"/>
              </w:rPr>
              <w:t xml:space="preserve">2024 GELİRLERİNİN EKONOMİK SINIFLANDIRMASI VE YILLAR İTİBARİYLE ORANLARI </w:t>
            </w:r>
          </w:p>
        </w:tc>
      </w:tr>
      <w:tr w:rsidR="00160ACE" w:rsidRPr="00D22B02" w:rsidTr="009A3912">
        <w:trPr>
          <w:gridBefore w:val="1"/>
          <w:gridAfter w:val="5"/>
          <w:wBefore w:w="20" w:type="dxa"/>
          <w:wAfter w:w="8137" w:type="dxa"/>
          <w:trHeight w:val="397"/>
        </w:trPr>
        <w:tc>
          <w:tcPr>
            <w:tcW w:w="800" w:type="dxa"/>
            <w:tcBorders>
              <w:top w:val="nil"/>
              <w:left w:val="nil"/>
              <w:bottom w:val="nil"/>
              <w:right w:val="nil"/>
            </w:tcBorders>
            <w:shd w:val="clear" w:color="auto" w:fill="auto"/>
            <w:noWrap/>
            <w:vAlign w:val="center"/>
            <w:hideMark/>
          </w:tcPr>
          <w:p w:rsidR="00160ACE" w:rsidRPr="00D22B02" w:rsidRDefault="00160ACE" w:rsidP="00160ACE">
            <w:pPr>
              <w:autoSpaceDE/>
              <w:autoSpaceDN/>
              <w:adjustRightInd/>
              <w:spacing w:before="0" w:after="0"/>
              <w:jc w:val="center"/>
              <w:rPr>
                <w:b/>
                <w:bCs/>
                <w:color w:val="000000"/>
              </w:rPr>
            </w:pPr>
          </w:p>
        </w:tc>
        <w:tc>
          <w:tcPr>
            <w:tcW w:w="3840" w:type="dxa"/>
            <w:tcBorders>
              <w:top w:val="nil"/>
              <w:left w:val="nil"/>
              <w:bottom w:val="nil"/>
              <w:right w:val="nil"/>
            </w:tcBorders>
            <w:shd w:val="clear" w:color="auto" w:fill="auto"/>
            <w:noWrap/>
            <w:vAlign w:val="center"/>
            <w:hideMark/>
          </w:tcPr>
          <w:p w:rsidR="00160ACE" w:rsidRPr="00D22B02" w:rsidRDefault="00160ACE" w:rsidP="00160ACE">
            <w:pPr>
              <w:autoSpaceDE/>
              <w:autoSpaceDN/>
              <w:adjustRightInd/>
              <w:spacing w:before="0" w:after="0"/>
              <w:jc w:val="left"/>
            </w:pPr>
          </w:p>
        </w:tc>
        <w:tc>
          <w:tcPr>
            <w:tcW w:w="1515" w:type="dxa"/>
            <w:tcBorders>
              <w:top w:val="nil"/>
              <w:left w:val="nil"/>
              <w:bottom w:val="nil"/>
              <w:right w:val="nil"/>
            </w:tcBorders>
            <w:shd w:val="clear" w:color="auto" w:fill="auto"/>
            <w:noWrap/>
            <w:vAlign w:val="center"/>
            <w:hideMark/>
          </w:tcPr>
          <w:p w:rsidR="00160ACE" w:rsidRPr="00D22B02" w:rsidRDefault="00160ACE" w:rsidP="00160ACE">
            <w:pPr>
              <w:autoSpaceDE/>
              <w:autoSpaceDN/>
              <w:adjustRightInd/>
              <w:spacing w:before="0" w:after="0"/>
              <w:jc w:val="left"/>
            </w:pPr>
          </w:p>
        </w:tc>
        <w:tc>
          <w:tcPr>
            <w:tcW w:w="1680" w:type="dxa"/>
            <w:tcBorders>
              <w:top w:val="nil"/>
              <w:left w:val="nil"/>
              <w:bottom w:val="nil"/>
              <w:right w:val="nil"/>
            </w:tcBorders>
            <w:shd w:val="clear" w:color="auto" w:fill="auto"/>
            <w:noWrap/>
            <w:vAlign w:val="center"/>
            <w:hideMark/>
          </w:tcPr>
          <w:p w:rsidR="00160ACE" w:rsidRPr="00D22B02" w:rsidRDefault="00160ACE" w:rsidP="00160ACE">
            <w:pPr>
              <w:autoSpaceDE/>
              <w:autoSpaceDN/>
              <w:adjustRightInd/>
              <w:spacing w:before="0" w:after="0"/>
              <w:jc w:val="left"/>
            </w:pPr>
          </w:p>
        </w:tc>
        <w:tc>
          <w:tcPr>
            <w:tcW w:w="1680" w:type="dxa"/>
            <w:tcBorders>
              <w:top w:val="nil"/>
              <w:left w:val="nil"/>
              <w:bottom w:val="nil"/>
              <w:right w:val="nil"/>
            </w:tcBorders>
            <w:shd w:val="clear" w:color="auto" w:fill="auto"/>
            <w:noWrap/>
            <w:vAlign w:val="center"/>
            <w:hideMark/>
          </w:tcPr>
          <w:p w:rsidR="00160ACE" w:rsidRPr="00D22B02" w:rsidRDefault="00160ACE" w:rsidP="00160ACE">
            <w:pPr>
              <w:autoSpaceDE/>
              <w:autoSpaceDN/>
              <w:adjustRightInd/>
              <w:spacing w:before="0" w:after="0"/>
              <w:jc w:val="left"/>
            </w:pPr>
          </w:p>
        </w:tc>
      </w:tr>
      <w:tr w:rsidR="00160ACE" w:rsidRPr="00D22B02" w:rsidTr="009A3912">
        <w:trPr>
          <w:gridBefore w:val="1"/>
          <w:gridAfter w:val="5"/>
          <w:wBefore w:w="20" w:type="dxa"/>
          <w:wAfter w:w="8137" w:type="dxa"/>
          <w:trHeight w:val="397"/>
        </w:trPr>
        <w:tc>
          <w:tcPr>
            <w:tcW w:w="8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60ACE" w:rsidRPr="00D22B02" w:rsidRDefault="00160ACE" w:rsidP="00160ACE">
            <w:pPr>
              <w:autoSpaceDE/>
              <w:autoSpaceDN/>
              <w:adjustRightInd/>
              <w:spacing w:before="0" w:after="0"/>
              <w:jc w:val="center"/>
              <w:rPr>
                <w:b/>
                <w:bCs/>
                <w:color w:val="000000"/>
              </w:rPr>
            </w:pPr>
            <w:r w:rsidRPr="00D22B02">
              <w:rPr>
                <w:b/>
                <w:bCs/>
                <w:color w:val="000000"/>
                <w:sz w:val="22"/>
                <w:szCs w:val="22"/>
              </w:rPr>
              <w:t>KODU</w:t>
            </w:r>
          </w:p>
        </w:tc>
        <w:tc>
          <w:tcPr>
            <w:tcW w:w="3840" w:type="dxa"/>
            <w:tcBorders>
              <w:top w:val="single" w:sz="4" w:space="0" w:color="auto"/>
              <w:left w:val="nil"/>
              <w:bottom w:val="single" w:sz="4" w:space="0" w:color="auto"/>
              <w:right w:val="single" w:sz="4" w:space="0" w:color="auto"/>
            </w:tcBorders>
            <w:shd w:val="clear" w:color="auto" w:fill="auto"/>
            <w:noWrap/>
            <w:vAlign w:val="center"/>
            <w:hideMark/>
          </w:tcPr>
          <w:p w:rsidR="00160ACE" w:rsidRPr="00D22B02" w:rsidRDefault="00160ACE" w:rsidP="00160ACE">
            <w:pPr>
              <w:autoSpaceDE/>
              <w:autoSpaceDN/>
              <w:adjustRightInd/>
              <w:spacing w:before="0" w:after="0"/>
              <w:jc w:val="center"/>
              <w:rPr>
                <w:b/>
                <w:bCs/>
                <w:color w:val="000000"/>
              </w:rPr>
            </w:pPr>
            <w:r w:rsidRPr="00D22B02">
              <w:rPr>
                <w:b/>
                <w:bCs/>
                <w:color w:val="000000"/>
                <w:sz w:val="22"/>
                <w:szCs w:val="22"/>
              </w:rPr>
              <w:t>GELİRİN TÜRÜ</w:t>
            </w:r>
          </w:p>
        </w:tc>
        <w:tc>
          <w:tcPr>
            <w:tcW w:w="1515" w:type="dxa"/>
            <w:tcBorders>
              <w:top w:val="single" w:sz="4" w:space="0" w:color="auto"/>
              <w:left w:val="nil"/>
              <w:bottom w:val="single" w:sz="4" w:space="0" w:color="auto"/>
              <w:right w:val="single" w:sz="4" w:space="0" w:color="auto"/>
            </w:tcBorders>
            <w:shd w:val="clear" w:color="auto" w:fill="auto"/>
            <w:noWrap/>
            <w:vAlign w:val="center"/>
            <w:hideMark/>
          </w:tcPr>
          <w:p w:rsidR="00160ACE" w:rsidRPr="00D22B02" w:rsidRDefault="00160ACE" w:rsidP="00160ACE">
            <w:pPr>
              <w:autoSpaceDE/>
              <w:autoSpaceDN/>
              <w:adjustRightInd/>
              <w:spacing w:before="0" w:after="0"/>
              <w:jc w:val="center"/>
              <w:rPr>
                <w:b/>
                <w:bCs/>
                <w:color w:val="000000"/>
              </w:rPr>
            </w:pPr>
            <w:r w:rsidRPr="00D22B02">
              <w:rPr>
                <w:b/>
                <w:bCs/>
                <w:color w:val="000000"/>
                <w:sz w:val="22"/>
                <w:szCs w:val="22"/>
              </w:rPr>
              <w:t>2022 YILI</w:t>
            </w:r>
          </w:p>
        </w:tc>
        <w:tc>
          <w:tcPr>
            <w:tcW w:w="1680" w:type="dxa"/>
            <w:tcBorders>
              <w:top w:val="single" w:sz="4" w:space="0" w:color="auto"/>
              <w:left w:val="nil"/>
              <w:bottom w:val="single" w:sz="4" w:space="0" w:color="auto"/>
              <w:right w:val="single" w:sz="4" w:space="0" w:color="auto"/>
            </w:tcBorders>
            <w:shd w:val="clear" w:color="auto" w:fill="auto"/>
            <w:noWrap/>
            <w:vAlign w:val="center"/>
            <w:hideMark/>
          </w:tcPr>
          <w:p w:rsidR="00160ACE" w:rsidRPr="00D22B02" w:rsidRDefault="00160ACE" w:rsidP="00160ACE">
            <w:pPr>
              <w:autoSpaceDE/>
              <w:autoSpaceDN/>
              <w:adjustRightInd/>
              <w:spacing w:before="0" w:after="0"/>
              <w:jc w:val="center"/>
              <w:rPr>
                <w:b/>
                <w:bCs/>
                <w:color w:val="000000"/>
              </w:rPr>
            </w:pPr>
            <w:r w:rsidRPr="00D22B02">
              <w:rPr>
                <w:b/>
                <w:bCs/>
                <w:color w:val="000000"/>
                <w:sz w:val="22"/>
                <w:szCs w:val="22"/>
              </w:rPr>
              <w:t>2023 YILI</w:t>
            </w:r>
          </w:p>
        </w:tc>
        <w:tc>
          <w:tcPr>
            <w:tcW w:w="1680" w:type="dxa"/>
            <w:tcBorders>
              <w:top w:val="single" w:sz="4" w:space="0" w:color="auto"/>
              <w:left w:val="nil"/>
              <w:bottom w:val="single" w:sz="4" w:space="0" w:color="auto"/>
              <w:right w:val="single" w:sz="4" w:space="0" w:color="auto"/>
            </w:tcBorders>
            <w:shd w:val="clear" w:color="auto" w:fill="auto"/>
            <w:noWrap/>
            <w:vAlign w:val="center"/>
            <w:hideMark/>
          </w:tcPr>
          <w:p w:rsidR="00160ACE" w:rsidRPr="00D22B02" w:rsidRDefault="00160ACE" w:rsidP="00160ACE">
            <w:pPr>
              <w:autoSpaceDE/>
              <w:autoSpaceDN/>
              <w:adjustRightInd/>
              <w:spacing w:before="0" w:after="0"/>
              <w:jc w:val="center"/>
              <w:rPr>
                <w:b/>
                <w:bCs/>
                <w:color w:val="000000"/>
              </w:rPr>
            </w:pPr>
            <w:r w:rsidRPr="00D22B02">
              <w:rPr>
                <w:b/>
                <w:bCs/>
                <w:color w:val="000000"/>
                <w:sz w:val="22"/>
                <w:szCs w:val="22"/>
              </w:rPr>
              <w:t>2024 YILI</w:t>
            </w:r>
          </w:p>
        </w:tc>
      </w:tr>
      <w:tr w:rsidR="00160ACE" w:rsidRPr="00D22B02" w:rsidTr="009A3912">
        <w:trPr>
          <w:gridBefore w:val="1"/>
          <w:gridAfter w:val="5"/>
          <w:wBefore w:w="20" w:type="dxa"/>
          <w:wAfter w:w="8137" w:type="dxa"/>
          <w:trHeight w:val="397"/>
        </w:trPr>
        <w:tc>
          <w:tcPr>
            <w:tcW w:w="800" w:type="dxa"/>
            <w:tcBorders>
              <w:top w:val="nil"/>
              <w:left w:val="single" w:sz="4" w:space="0" w:color="auto"/>
              <w:bottom w:val="single" w:sz="4" w:space="0" w:color="auto"/>
              <w:right w:val="single" w:sz="4" w:space="0" w:color="auto"/>
            </w:tcBorders>
            <w:shd w:val="clear" w:color="auto" w:fill="auto"/>
            <w:noWrap/>
            <w:vAlign w:val="center"/>
            <w:hideMark/>
          </w:tcPr>
          <w:p w:rsidR="00160ACE" w:rsidRPr="00D22B02" w:rsidRDefault="00160ACE" w:rsidP="00160ACE">
            <w:pPr>
              <w:autoSpaceDE/>
              <w:autoSpaceDN/>
              <w:adjustRightInd/>
              <w:spacing w:before="0" w:after="0"/>
              <w:jc w:val="center"/>
              <w:rPr>
                <w:color w:val="000000"/>
              </w:rPr>
            </w:pPr>
            <w:r w:rsidRPr="00D22B02">
              <w:rPr>
                <w:color w:val="000000"/>
                <w:sz w:val="22"/>
                <w:szCs w:val="22"/>
              </w:rPr>
              <w:t>01</w:t>
            </w:r>
          </w:p>
        </w:tc>
        <w:tc>
          <w:tcPr>
            <w:tcW w:w="3840" w:type="dxa"/>
            <w:tcBorders>
              <w:top w:val="nil"/>
              <w:left w:val="nil"/>
              <w:bottom w:val="single" w:sz="4" w:space="0" w:color="auto"/>
              <w:right w:val="single" w:sz="4" w:space="0" w:color="auto"/>
            </w:tcBorders>
            <w:shd w:val="clear" w:color="auto" w:fill="auto"/>
            <w:noWrap/>
            <w:vAlign w:val="center"/>
            <w:hideMark/>
          </w:tcPr>
          <w:p w:rsidR="00160ACE" w:rsidRPr="00D22B02" w:rsidRDefault="00160ACE" w:rsidP="00160ACE">
            <w:pPr>
              <w:autoSpaceDE/>
              <w:autoSpaceDN/>
              <w:adjustRightInd/>
              <w:spacing w:before="0" w:after="0"/>
              <w:jc w:val="left"/>
              <w:rPr>
                <w:color w:val="000000"/>
              </w:rPr>
            </w:pPr>
            <w:r w:rsidRPr="00D22B02">
              <w:rPr>
                <w:color w:val="000000"/>
                <w:sz w:val="22"/>
                <w:szCs w:val="22"/>
              </w:rPr>
              <w:t>VERGİ GELİRLERİ</w:t>
            </w:r>
          </w:p>
        </w:tc>
        <w:tc>
          <w:tcPr>
            <w:tcW w:w="1515" w:type="dxa"/>
            <w:tcBorders>
              <w:top w:val="nil"/>
              <w:left w:val="nil"/>
              <w:bottom w:val="single" w:sz="4" w:space="0" w:color="auto"/>
              <w:right w:val="single" w:sz="4" w:space="0" w:color="auto"/>
            </w:tcBorders>
            <w:shd w:val="clear" w:color="auto" w:fill="auto"/>
            <w:noWrap/>
            <w:vAlign w:val="center"/>
            <w:hideMark/>
          </w:tcPr>
          <w:p w:rsidR="00160ACE" w:rsidRPr="00D22B02" w:rsidRDefault="00160ACE" w:rsidP="00160ACE">
            <w:pPr>
              <w:autoSpaceDE/>
              <w:autoSpaceDN/>
              <w:adjustRightInd/>
              <w:spacing w:before="0" w:after="0"/>
              <w:jc w:val="right"/>
              <w:rPr>
                <w:color w:val="000000"/>
              </w:rPr>
            </w:pPr>
            <w:r w:rsidRPr="00D22B02">
              <w:rPr>
                <w:color w:val="000000"/>
                <w:sz w:val="22"/>
                <w:szCs w:val="22"/>
              </w:rPr>
              <w:t>963.385,97</w:t>
            </w:r>
          </w:p>
        </w:tc>
        <w:tc>
          <w:tcPr>
            <w:tcW w:w="1680" w:type="dxa"/>
            <w:tcBorders>
              <w:top w:val="nil"/>
              <w:left w:val="nil"/>
              <w:bottom w:val="single" w:sz="4" w:space="0" w:color="auto"/>
              <w:right w:val="single" w:sz="4" w:space="0" w:color="auto"/>
            </w:tcBorders>
            <w:shd w:val="clear" w:color="auto" w:fill="auto"/>
            <w:noWrap/>
            <w:vAlign w:val="center"/>
            <w:hideMark/>
          </w:tcPr>
          <w:p w:rsidR="00160ACE" w:rsidRPr="00D22B02" w:rsidRDefault="00160ACE" w:rsidP="00160ACE">
            <w:pPr>
              <w:autoSpaceDE/>
              <w:autoSpaceDN/>
              <w:adjustRightInd/>
              <w:spacing w:before="0" w:after="0"/>
              <w:jc w:val="right"/>
              <w:rPr>
                <w:color w:val="000000"/>
              </w:rPr>
            </w:pPr>
            <w:r w:rsidRPr="00D22B02">
              <w:rPr>
                <w:color w:val="000000"/>
                <w:sz w:val="22"/>
                <w:szCs w:val="22"/>
              </w:rPr>
              <w:t>1.304.619,98</w:t>
            </w:r>
          </w:p>
        </w:tc>
        <w:tc>
          <w:tcPr>
            <w:tcW w:w="1680" w:type="dxa"/>
            <w:tcBorders>
              <w:top w:val="nil"/>
              <w:left w:val="nil"/>
              <w:bottom w:val="single" w:sz="4" w:space="0" w:color="auto"/>
              <w:right w:val="single" w:sz="4" w:space="0" w:color="auto"/>
            </w:tcBorders>
            <w:shd w:val="clear" w:color="auto" w:fill="auto"/>
            <w:noWrap/>
            <w:vAlign w:val="center"/>
            <w:hideMark/>
          </w:tcPr>
          <w:p w:rsidR="00160ACE" w:rsidRPr="00D22B02" w:rsidRDefault="00160ACE" w:rsidP="00160ACE">
            <w:pPr>
              <w:autoSpaceDE/>
              <w:autoSpaceDN/>
              <w:adjustRightInd/>
              <w:spacing w:before="0" w:after="0"/>
              <w:jc w:val="right"/>
              <w:rPr>
                <w:color w:val="000000"/>
              </w:rPr>
            </w:pPr>
            <w:r w:rsidRPr="00D22B02">
              <w:rPr>
                <w:color w:val="000000"/>
                <w:sz w:val="22"/>
                <w:szCs w:val="22"/>
              </w:rPr>
              <w:t>1.166.104,39</w:t>
            </w:r>
          </w:p>
        </w:tc>
      </w:tr>
      <w:tr w:rsidR="00160ACE" w:rsidRPr="00D22B02" w:rsidTr="009A3912">
        <w:trPr>
          <w:gridBefore w:val="1"/>
          <w:gridAfter w:val="5"/>
          <w:wBefore w:w="20" w:type="dxa"/>
          <w:wAfter w:w="8137" w:type="dxa"/>
          <w:trHeight w:val="397"/>
        </w:trPr>
        <w:tc>
          <w:tcPr>
            <w:tcW w:w="800" w:type="dxa"/>
            <w:tcBorders>
              <w:top w:val="nil"/>
              <w:left w:val="single" w:sz="4" w:space="0" w:color="auto"/>
              <w:bottom w:val="single" w:sz="4" w:space="0" w:color="auto"/>
              <w:right w:val="single" w:sz="4" w:space="0" w:color="auto"/>
            </w:tcBorders>
            <w:shd w:val="clear" w:color="auto" w:fill="auto"/>
            <w:noWrap/>
            <w:vAlign w:val="center"/>
            <w:hideMark/>
          </w:tcPr>
          <w:p w:rsidR="00160ACE" w:rsidRPr="00D22B02" w:rsidRDefault="00160ACE" w:rsidP="00160ACE">
            <w:pPr>
              <w:autoSpaceDE/>
              <w:autoSpaceDN/>
              <w:adjustRightInd/>
              <w:spacing w:before="0" w:after="0"/>
              <w:jc w:val="center"/>
              <w:rPr>
                <w:color w:val="000000"/>
              </w:rPr>
            </w:pPr>
            <w:r w:rsidRPr="00D22B02">
              <w:rPr>
                <w:color w:val="000000"/>
                <w:sz w:val="22"/>
                <w:szCs w:val="22"/>
              </w:rPr>
              <w:t>03</w:t>
            </w:r>
          </w:p>
        </w:tc>
        <w:tc>
          <w:tcPr>
            <w:tcW w:w="3840" w:type="dxa"/>
            <w:tcBorders>
              <w:top w:val="nil"/>
              <w:left w:val="nil"/>
              <w:bottom w:val="single" w:sz="4" w:space="0" w:color="auto"/>
              <w:right w:val="single" w:sz="4" w:space="0" w:color="auto"/>
            </w:tcBorders>
            <w:shd w:val="clear" w:color="auto" w:fill="auto"/>
            <w:noWrap/>
            <w:vAlign w:val="center"/>
            <w:hideMark/>
          </w:tcPr>
          <w:p w:rsidR="00160ACE" w:rsidRPr="00D22B02" w:rsidRDefault="00160ACE" w:rsidP="00160ACE">
            <w:pPr>
              <w:autoSpaceDE/>
              <w:autoSpaceDN/>
              <w:adjustRightInd/>
              <w:spacing w:before="0" w:after="0"/>
              <w:jc w:val="left"/>
              <w:rPr>
                <w:color w:val="000000"/>
              </w:rPr>
            </w:pPr>
            <w:r w:rsidRPr="00D22B02">
              <w:rPr>
                <w:color w:val="000000"/>
                <w:sz w:val="22"/>
                <w:szCs w:val="22"/>
              </w:rPr>
              <w:t>TEŞEBBÜS VE MÜLKİYET GELİRLERİ</w:t>
            </w:r>
          </w:p>
        </w:tc>
        <w:tc>
          <w:tcPr>
            <w:tcW w:w="1515" w:type="dxa"/>
            <w:tcBorders>
              <w:top w:val="nil"/>
              <w:left w:val="nil"/>
              <w:bottom w:val="single" w:sz="4" w:space="0" w:color="auto"/>
              <w:right w:val="single" w:sz="4" w:space="0" w:color="auto"/>
            </w:tcBorders>
            <w:shd w:val="clear" w:color="auto" w:fill="auto"/>
            <w:noWrap/>
            <w:vAlign w:val="center"/>
            <w:hideMark/>
          </w:tcPr>
          <w:p w:rsidR="00160ACE" w:rsidRPr="00D22B02" w:rsidRDefault="00160ACE" w:rsidP="00160ACE">
            <w:pPr>
              <w:autoSpaceDE/>
              <w:autoSpaceDN/>
              <w:adjustRightInd/>
              <w:spacing w:before="0" w:after="0"/>
              <w:jc w:val="right"/>
              <w:rPr>
                <w:color w:val="000000"/>
              </w:rPr>
            </w:pPr>
            <w:r w:rsidRPr="00D22B02">
              <w:rPr>
                <w:color w:val="000000"/>
                <w:sz w:val="22"/>
                <w:szCs w:val="22"/>
              </w:rPr>
              <w:t>12.677.955,06</w:t>
            </w:r>
          </w:p>
        </w:tc>
        <w:tc>
          <w:tcPr>
            <w:tcW w:w="1680" w:type="dxa"/>
            <w:tcBorders>
              <w:top w:val="nil"/>
              <w:left w:val="nil"/>
              <w:bottom w:val="single" w:sz="4" w:space="0" w:color="auto"/>
              <w:right w:val="single" w:sz="4" w:space="0" w:color="auto"/>
            </w:tcBorders>
            <w:shd w:val="clear" w:color="auto" w:fill="auto"/>
            <w:noWrap/>
            <w:vAlign w:val="center"/>
            <w:hideMark/>
          </w:tcPr>
          <w:p w:rsidR="00160ACE" w:rsidRPr="00D22B02" w:rsidRDefault="00160ACE" w:rsidP="00160ACE">
            <w:pPr>
              <w:autoSpaceDE/>
              <w:autoSpaceDN/>
              <w:adjustRightInd/>
              <w:spacing w:before="0" w:after="0"/>
              <w:jc w:val="right"/>
              <w:rPr>
                <w:color w:val="000000"/>
              </w:rPr>
            </w:pPr>
            <w:r w:rsidRPr="00D22B02">
              <w:rPr>
                <w:color w:val="000000"/>
                <w:sz w:val="22"/>
                <w:szCs w:val="22"/>
              </w:rPr>
              <w:t>19.658.448,76</w:t>
            </w:r>
          </w:p>
        </w:tc>
        <w:tc>
          <w:tcPr>
            <w:tcW w:w="1680" w:type="dxa"/>
            <w:tcBorders>
              <w:top w:val="nil"/>
              <w:left w:val="nil"/>
              <w:bottom w:val="single" w:sz="4" w:space="0" w:color="auto"/>
              <w:right w:val="single" w:sz="4" w:space="0" w:color="auto"/>
            </w:tcBorders>
            <w:shd w:val="clear" w:color="auto" w:fill="auto"/>
            <w:noWrap/>
            <w:vAlign w:val="center"/>
            <w:hideMark/>
          </w:tcPr>
          <w:p w:rsidR="00160ACE" w:rsidRPr="00D22B02" w:rsidRDefault="00160ACE" w:rsidP="00160ACE">
            <w:pPr>
              <w:autoSpaceDE/>
              <w:autoSpaceDN/>
              <w:adjustRightInd/>
              <w:spacing w:before="0" w:after="0"/>
              <w:jc w:val="right"/>
              <w:rPr>
                <w:color w:val="000000"/>
              </w:rPr>
            </w:pPr>
            <w:r w:rsidRPr="00D22B02">
              <w:rPr>
                <w:color w:val="000000"/>
                <w:sz w:val="22"/>
                <w:szCs w:val="22"/>
              </w:rPr>
              <w:t>32.923.105,93</w:t>
            </w:r>
          </w:p>
        </w:tc>
      </w:tr>
      <w:tr w:rsidR="00160ACE" w:rsidRPr="00D22B02" w:rsidTr="009A3912">
        <w:trPr>
          <w:gridBefore w:val="1"/>
          <w:gridAfter w:val="5"/>
          <w:wBefore w:w="20" w:type="dxa"/>
          <w:wAfter w:w="8137" w:type="dxa"/>
          <w:trHeight w:val="397"/>
        </w:trPr>
        <w:tc>
          <w:tcPr>
            <w:tcW w:w="800" w:type="dxa"/>
            <w:tcBorders>
              <w:top w:val="nil"/>
              <w:left w:val="single" w:sz="4" w:space="0" w:color="auto"/>
              <w:bottom w:val="single" w:sz="4" w:space="0" w:color="auto"/>
              <w:right w:val="single" w:sz="4" w:space="0" w:color="auto"/>
            </w:tcBorders>
            <w:shd w:val="clear" w:color="auto" w:fill="auto"/>
            <w:noWrap/>
            <w:vAlign w:val="center"/>
            <w:hideMark/>
          </w:tcPr>
          <w:p w:rsidR="00160ACE" w:rsidRPr="00D22B02" w:rsidRDefault="00160ACE" w:rsidP="00160ACE">
            <w:pPr>
              <w:autoSpaceDE/>
              <w:autoSpaceDN/>
              <w:adjustRightInd/>
              <w:spacing w:before="0" w:after="0"/>
              <w:jc w:val="center"/>
              <w:rPr>
                <w:color w:val="000000"/>
              </w:rPr>
            </w:pPr>
            <w:r w:rsidRPr="00D22B02">
              <w:rPr>
                <w:color w:val="000000"/>
                <w:sz w:val="22"/>
                <w:szCs w:val="22"/>
              </w:rPr>
              <w:t>04</w:t>
            </w:r>
          </w:p>
        </w:tc>
        <w:tc>
          <w:tcPr>
            <w:tcW w:w="3840" w:type="dxa"/>
            <w:tcBorders>
              <w:top w:val="nil"/>
              <w:left w:val="nil"/>
              <w:bottom w:val="single" w:sz="4" w:space="0" w:color="auto"/>
              <w:right w:val="single" w:sz="4" w:space="0" w:color="auto"/>
            </w:tcBorders>
            <w:shd w:val="clear" w:color="auto" w:fill="auto"/>
            <w:vAlign w:val="center"/>
            <w:hideMark/>
          </w:tcPr>
          <w:p w:rsidR="00160ACE" w:rsidRPr="00D22B02" w:rsidRDefault="00160ACE" w:rsidP="00160ACE">
            <w:pPr>
              <w:autoSpaceDE/>
              <w:autoSpaceDN/>
              <w:adjustRightInd/>
              <w:spacing w:before="0" w:after="0"/>
              <w:jc w:val="left"/>
              <w:rPr>
                <w:color w:val="000000"/>
              </w:rPr>
            </w:pPr>
            <w:r w:rsidRPr="00D22B02">
              <w:rPr>
                <w:color w:val="000000"/>
                <w:sz w:val="22"/>
                <w:szCs w:val="22"/>
              </w:rPr>
              <w:t>ALINAN BAĞIŞ VE YARDIMLAR İLE ÖZEL GELİRLERİ</w:t>
            </w:r>
          </w:p>
        </w:tc>
        <w:tc>
          <w:tcPr>
            <w:tcW w:w="1515" w:type="dxa"/>
            <w:tcBorders>
              <w:top w:val="nil"/>
              <w:left w:val="nil"/>
              <w:bottom w:val="single" w:sz="4" w:space="0" w:color="auto"/>
              <w:right w:val="single" w:sz="4" w:space="0" w:color="auto"/>
            </w:tcBorders>
            <w:shd w:val="clear" w:color="auto" w:fill="auto"/>
            <w:noWrap/>
            <w:vAlign w:val="center"/>
            <w:hideMark/>
          </w:tcPr>
          <w:p w:rsidR="00160ACE" w:rsidRPr="00D22B02" w:rsidRDefault="00160ACE" w:rsidP="00160ACE">
            <w:pPr>
              <w:autoSpaceDE/>
              <w:autoSpaceDN/>
              <w:adjustRightInd/>
              <w:spacing w:before="0" w:after="0"/>
              <w:jc w:val="right"/>
              <w:rPr>
                <w:color w:val="000000"/>
              </w:rPr>
            </w:pPr>
            <w:r w:rsidRPr="00D22B02">
              <w:rPr>
                <w:color w:val="000000"/>
                <w:sz w:val="22"/>
                <w:szCs w:val="22"/>
              </w:rPr>
              <w:t>294.241.674,52</w:t>
            </w:r>
          </w:p>
        </w:tc>
        <w:tc>
          <w:tcPr>
            <w:tcW w:w="1680" w:type="dxa"/>
            <w:tcBorders>
              <w:top w:val="nil"/>
              <w:left w:val="nil"/>
              <w:bottom w:val="single" w:sz="4" w:space="0" w:color="auto"/>
              <w:right w:val="single" w:sz="4" w:space="0" w:color="auto"/>
            </w:tcBorders>
            <w:shd w:val="clear" w:color="auto" w:fill="auto"/>
            <w:noWrap/>
            <w:vAlign w:val="center"/>
            <w:hideMark/>
          </w:tcPr>
          <w:p w:rsidR="00160ACE" w:rsidRPr="00D22B02" w:rsidRDefault="00160ACE" w:rsidP="00160ACE">
            <w:pPr>
              <w:autoSpaceDE/>
              <w:autoSpaceDN/>
              <w:adjustRightInd/>
              <w:spacing w:before="0" w:after="0"/>
              <w:jc w:val="right"/>
              <w:rPr>
                <w:color w:val="000000"/>
              </w:rPr>
            </w:pPr>
            <w:r w:rsidRPr="00D22B02">
              <w:rPr>
                <w:color w:val="000000"/>
                <w:sz w:val="22"/>
                <w:szCs w:val="22"/>
              </w:rPr>
              <w:t>553.243.155,00</w:t>
            </w:r>
          </w:p>
        </w:tc>
        <w:tc>
          <w:tcPr>
            <w:tcW w:w="1680" w:type="dxa"/>
            <w:tcBorders>
              <w:top w:val="nil"/>
              <w:left w:val="nil"/>
              <w:bottom w:val="single" w:sz="4" w:space="0" w:color="auto"/>
              <w:right w:val="single" w:sz="4" w:space="0" w:color="auto"/>
            </w:tcBorders>
            <w:shd w:val="clear" w:color="auto" w:fill="auto"/>
            <w:noWrap/>
            <w:vAlign w:val="center"/>
            <w:hideMark/>
          </w:tcPr>
          <w:p w:rsidR="00160ACE" w:rsidRPr="00D22B02" w:rsidRDefault="00160ACE" w:rsidP="00160ACE">
            <w:pPr>
              <w:autoSpaceDE/>
              <w:autoSpaceDN/>
              <w:adjustRightInd/>
              <w:spacing w:before="0" w:after="0"/>
              <w:jc w:val="right"/>
              <w:rPr>
                <w:color w:val="000000"/>
              </w:rPr>
            </w:pPr>
            <w:r w:rsidRPr="00D22B02">
              <w:rPr>
                <w:color w:val="000000"/>
                <w:sz w:val="22"/>
                <w:szCs w:val="22"/>
              </w:rPr>
              <w:t>713.531.156,60</w:t>
            </w:r>
          </w:p>
        </w:tc>
      </w:tr>
      <w:tr w:rsidR="00160ACE" w:rsidRPr="00D22B02" w:rsidTr="009A3912">
        <w:trPr>
          <w:gridBefore w:val="1"/>
          <w:gridAfter w:val="5"/>
          <w:wBefore w:w="20" w:type="dxa"/>
          <w:wAfter w:w="8137" w:type="dxa"/>
          <w:trHeight w:val="397"/>
        </w:trPr>
        <w:tc>
          <w:tcPr>
            <w:tcW w:w="800" w:type="dxa"/>
            <w:tcBorders>
              <w:top w:val="nil"/>
              <w:left w:val="single" w:sz="4" w:space="0" w:color="auto"/>
              <w:bottom w:val="single" w:sz="4" w:space="0" w:color="auto"/>
              <w:right w:val="single" w:sz="4" w:space="0" w:color="auto"/>
            </w:tcBorders>
            <w:shd w:val="clear" w:color="auto" w:fill="auto"/>
            <w:noWrap/>
            <w:vAlign w:val="center"/>
            <w:hideMark/>
          </w:tcPr>
          <w:p w:rsidR="00160ACE" w:rsidRPr="00D22B02" w:rsidRDefault="00160ACE" w:rsidP="00160ACE">
            <w:pPr>
              <w:autoSpaceDE/>
              <w:autoSpaceDN/>
              <w:adjustRightInd/>
              <w:spacing w:before="0" w:after="0"/>
              <w:jc w:val="center"/>
              <w:rPr>
                <w:color w:val="000000"/>
              </w:rPr>
            </w:pPr>
            <w:r w:rsidRPr="00D22B02">
              <w:rPr>
                <w:color w:val="000000"/>
                <w:sz w:val="22"/>
                <w:szCs w:val="22"/>
              </w:rPr>
              <w:t>05</w:t>
            </w:r>
          </w:p>
        </w:tc>
        <w:tc>
          <w:tcPr>
            <w:tcW w:w="3840" w:type="dxa"/>
            <w:tcBorders>
              <w:top w:val="nil"/>
              <w:left w:val="nil"/>
              <w:bottom w:val="single" w:sz="4" w:space="0" w:color="auto"/>
              <w:right w:val="single" w:sz="4" w:space="0" w:color="auto"/>
            </w:tcBorders>
            <w:shd w:val="clear" w:color="auto" w:fill="auto"/>
            <w:noWrap/>
            <w:vAlign w:val="center"/>
            <w:hideMark/>
          </w:tcPr>
          <w:p w:rsidR="00160ACE" w:rsidRPr="00D22B02" w:rsidRDefault="00160ACE" w:rsidP="00160ACE">
            <w:pPr>
              <w:autoSpaceDE/>
              <w:autoSpaceDN/>
              <w:adjustRightInd/>
              <w:spacing w:before="0" w:after="0"/>
              <w:jc w:val="left"/>
              <w:rPr>
                <w:color w:val="000000"/>
              </w:rPr>
            </w:pPr>
            <w:r w:rsidRPr="00D22B02">
              <w:rPr>
                <w:color w:val="000000"/>
                <w:sz w:val="22"/>
                <w:szCs w:val="22"/>
              </w:rPr>
              <w:t>DİĞER GELİRLER</w:t>
            </w:r>
          </w:p>
        </w:tc>
        <w:tc>
          <w:tcPr>
            <w:tcW w:w="1515" w:type="dxa"/>
            <w:tcBorders>
              <w:top w:val="nil"/>
              <w:left w:val="nil"/>
              <w:bottom w:val="single" w:sz="4" w:space="0" w:color="auto"/>
              <w:right w:val="single" w:sz="4" w:space="0" w:color="auto"/>
            </w:tcBorders>
            <w:shd w:val="clear" w:color="auto" w:fill="auto"/>
            <w:noWrap/>
            <w:vAlign w:val="center"/>
            <w:hideMark/>
          </w:tcPr>
          <w:p w:rsidR="00160ACE" w:rsidRPr="00D22B02" w:rsidRDefault="00160ACE" w:rsidP="00160ACE">
            <w:pPr>
              <w:autoSpaceDE/>
              <w:autoSpaceDN/>
              <w:adjustRightInd/>
              <w:spacing w:before="0" w:after="0"/>
              <w:jc w:val="right"/>
              <w:rPr>
                <w:color w:val="000000"/>
              </w:rPr>
            </w:pPr>
            <w:r w:rsidRPr="00D22B02">
              <w:rPr>
                <w:color w:val="000000"/>
                <w:sz w:val="22"/>
                <w:szCs w:val="22"/>
              </w:rPr>
              <w:t>231.573.341,80</w:t>
            </w:r>
          </w:p>
        </w:tc>
        <w:tc>
          <w:tcPr>
            <w:tcW w:w="1680" w:type="dxa"/>
            <w:tcBorders>
              <w:top w:val="nil"/>
              <w:left w:val="nil"/>
              <w:bottom w:val="single" w:sz="4" w:space="0" w:color="auto"/>
              <w:right w:val="single" w:sz="4" w:space="0" w:color="auto"/>
            </w:tcBorders>
            <w:shd w:val="clear" w:color="auto" w:fill="auto"/>
            <w:noWrap/>
            <w:vAlign w:val="center"/>
            <w:hideMark/>
          </w:tcPr>
          <w:p w:rsidR="00160ACE" w:rsidRPr="00D22B02" w:rsidRDefault="00160ACE" w:rsidP="00160ACE">
            <w:pPr>
              <w:autoSpaceDE/>
              <w:autoSpaceDN/>
              <w:adjustRightInd/>
              <w:spacing w:before="0" w:after="0"/>
              <w:jc w:val="right"/>
              <w:rPr>
                <w:color w:val="000000"/>
              </w:rPr>
            </w:pPr>
            <w:r w:rsidRPr="00D22B02">
              <w:rPr>
                <w:color w:val="000000"/>
                <w:sz w:val="22"/>
                <w:szCs w:val="22"/>
              </w:rPr>
              <w:t>438.427.874,53</w:t>
            </w:r>
          </w:p>
        </w:tc>
        <w:tc>
          <w:tcPr>
            <w:tcW w:w="1680" w:type="dxa"/>
            <w:tcBorders>
              <w:top w:val="nil"/>
              <w:left w:val="nil"/>
              <w:bottom w:val="single" w:sz="4" w:space="0" w:color="auto"/>
              <w:right w:val="single" w:sz="4" w:space="0" w:color="auto"/>
            </w:tcBorders>
            <w:shd w:val="clear" w:color="auto" w:fill="auto"/>
            <w:noWrap/>
            <w:vAlign w:val="center"/>
            <w:hideMark/>
          </w:tcPr>
          <w:p w:rsidR="00160ACE" w:rsidRPr="00D22B02" w:rsidRDefault="00160ACE" w:rsidP="00160ACE">
            <w:pPr>
              <w:autoSpaceDE/>
              <w:autoSpaceDN/>
              <w:adjustRightInd/>
              <w:spacing w:before="0" w:after="0"/>
              <w:jc w:val="right"/>
              <w:rPr>
                <w:color w:val="000000"/>
              </w:rPr>
            </w:pPr>
            <w:r w:rsidRPr="00D22B02">
              <w:rPr>
                <w:color w:val="000000"/>
                <w:sz w:val="22"/>
                <w:szCs w:val="22"/>
              </w:rPr>
              <w:t>762.788.143,78</w:t>
            </w:r>
          </w:p>
        </w:tc>
      </w:tr>
      <w:tr w:rsidR="00160ACE" w:rsidRPr="00D22B02" w:rsidTr="009A3912">
        <w:trPr>
          <w:gridBefore w:val="1"/>
          <w:gridAfter w:val="5"/>
          <w:wBefore w:w="20" w:type="dxa"/>
          <w:wAfter w:w="8137" w:type="dxa"/>
          <w:trHeight w:val="397"/>
        </w:trPr>
        <w:tc>
          <w:tcPr>
            <w:tcW w:w="800" w:type="dxa"/>
            <w:tcBorders>
              <w:top w:val="nil"/>
              <w:left w:val="single" w:sz="4" w:space="0" w:color="auto"/>
              <w:bottom w:val="single" w:sz="4" w:space="0" w:color="auto"/>
              <w:right w:val="single" w:sz="4" w:space="0" w:color="auto"/>
            </w:tcBorders>
            <w:shd w:val="clear" w:color="auto" w:fill="auto"/>
            <w:noWrap/>
            <w:vAlign w:val="center"/>
            <w:hideMark/>
          </w:tcPr>
          <w:p w:rsidR="00160ACE" w:rsidRPr="00D22B02" w:rsidRDefault="00160ACE" w:rsidP="00160ACE">
            <w:pPr>
              <w:autoSpaceDE/>
              <w:autoSpaceDN/>
              <w:adjustRightInd/>
              <w:spacing w:before="0" w:after="0"/>
              <w:jc w:val="center"/>
              <w:rPr>
                <w:color w:val="000000"/>
              </w:rPr>
            </w:pPr>
            <w:r w:rsidRPr="00D22B02">
              <w:rPr>
                <w:color w:val="000000"/>
                <w:sz w:val="22"/>
                <w:szCs w:val="22"/>
              </w:rPr>
              <w:t>06</w:t>
            </w:r>
          </w:p>
        </w:tc>
        <w:tc>
          <w:tcPr>
            <w:tcW w:w="3840" w:type="dxa"/>
            <w:tcBorders>
              <w:top w:val="nil"/>
              <w:left w:val="nil"/>
              <w:bottom w:val="single" w:sz="4" w:space="0" w:color="auto"/>
              <w:right w:val="single" w:sz="4" w:space="0" w:color="auto"/>
            </w:tcBorders>
            <w:shd w:val="clear" w:color="auto" w:fill="auto"/>
            <w:noWrap/>
            <w:vAlign w:val="center"/>
            <w:hideMark/>
          </w:tcPr>
          <w:p w:rsidR="00160ACE" w:rsidRPr="00D22B02" w:rsidRDefault="00160ACE" w:rsidP="00160ACE">
            <w:pPr>
              <w:autoSpaceDE/>
              <w:autoSpaceDN/>
              <w:adjustRightInd/>
              <w:spacing w:before="0" w:after="0"/>
              <w:jc w:val="left"/>
              <w:rPr>
                <w:color w:val="000000"/>
              </w:rPr>
            </w:pPr>
            <w:r w:rsidRPr="00D22B02">
              <w:rPr>
                <w:color w:val="000000"/>
                <w:sz w:val="22"/>
                <w:szCs w:val="22"/>
              </w:rPr>
              <w:t>SERMAYE GELİRLERİ</w:t>
            </w:r>
          </w:p>
        </w:tc>
        <w:tc>
          <w:tcPr>
            <w:tcW w:w="1515" w:type="dxa"/>
            <w:tcBorders>
              <w:top w:val="nil"/>
              <w:left w:val="nil"/>
              <w:bottom w:val="single" w:sz="4" w:space="0" w:color="auto"/>
              <w:right w:val="single" w:sz="4" w:space="0" w:color="auto"/>
            </w:tcBorders>
            <w:shd w:val="clear" w:color="auto" w:fill="auto"/>
            <w:noWrap/>
            <w:vAlign w:val="center"/>
            <w:hideMark/>
          </w:tcPr>
          <w:p w:rsidR="00160ACE" w:rsidRPr="00D22B02" w:rsidRDefault="00160ACE" w:rsidP="00160ACE">
            <w:pPr>
              <w:autoSpaceDE/>
              <w:autoSpaceDN/>
              <w:adjustRightInd/>
              <w:spacing w:before="0" w:after="0"/>
              <w:jc w:val="right"/>
              <w:rPr>
                <w:color w:val="000000"/>
              </w:rPr>
            </w:pPr>
            <w:r w:rsidRPr="00D22B02">
              <w:rPr>
                <w:color w:val="000000"/>
                <w:sz w:val="22"/>
                <w:szCs w:val="22"/>
              </w:rPr>
              <w:t>675.350,00</w:t>
            </w:r>
          </w:p>
        </w:tc>
        <w:tc>
          <w:tcPr>
            <w:tcW w:w="1680" w:type="dxa"/>
            <w:tcBorders>
              <w:top w:val="nil"/>
              <w:left w:val="nil"/>
              <w:bottom w:val="single" w:sz="4" w:space="0" w:color="auto"/>
              <w:right w:val="single" w:sz="4" w:space="0" w:color="auto"/>
            </w:tcBorders>
            <w:shd w:val="clear" w:color="auto" w:fill="auto"/>
            <w:noWrap/>
            <w:vAlign w:val="center"/>
            <w:hideMark/>
          </w:tcPr>
          <w:p w:rsidR="00160ACE" w:rsidRPr="00D22B02" w:rsidRDefault="00160ACE" w:rsidP="00160ACE">
            <w:pPr>
              <w:autoSpaceDE/>
              <w:autoSpaceDN/>
              <w:adjustRightInd/>
              <w:spacing w:before="0" w:after="0"/>
              <w:jc w:val="right"/>
              <w:rPr>
                <w:color w:val="000000"/>
              </w:rPr>
            </w:pPr>
            <w:r w:rsidRPr="00D22B02">
              <w:rPr>
                <w:color w:val="000000"/>
                <w:sz w:val="22"/>
                <w:szCs w:val="22"/>
              </w:rPr>
              <w:t>4.466.000,00</w:t>
            </w:r>
          </w:p>
        </w:tc>
        <w:tc>
          <w:tcPr>
            <w:tcW w:w="1680" w:type="dxa"/>
            <w:tcBorders>
              <w:top w:val="nil"/>
              <w:left w:val="nil"/>
              <w:bottom w:val="single" w:sz="4" w:space="0" w:color="auto"/>
              <w:right w:val="single" w:sz="4" w:space="0" w:color="auto"/>
            </w:tcBorders>
            <w:shd w:val="clear" w:color="auto" w:fill="auto"/>
            <w:noWrap/>
            <w:vAlign w:val="center"/>
            <w:hideMark/>
          </w:tcPr>
          <w:p w:rsidR="00160ACE" w:rsidRPr="00D22B02" w:rsidRDefault="00160ACE" w:rsidP="00160ACE">
            <w:pPr>
              <w:autoSpaceDE/>
              <w:autoSpaceDN/>
              <w:adjustRightInd/>
              <w:spacing w:before="0" w:after="0"/>
              <w:jc w:val="right"/>
              <w:rPr>
                <w:color w:val="000000"/>
              </w:rPr>
            </w:pPr>
            <w:r w:rsidRPr="00D22B02">
              <w:rPr>
                <w:color w:val="000000"/>
                <w:sz w:val="22"/>
                <w:szCs w:val="22"/>
              </w:rPr>
              <w:t>11.061.000,00</w:t>
            </w:r>
          </w:p>
        </w:tc>
      </w:tr>
      <w:tr w:rsidR="00160ACE" w:rsidRPr="00D22B02" w:rsidTr="009A3912">
        <w:trPr>
          <w:gridBefore w:val="1"/>
          <w:gridAfter w:val="5"/>
          <w:wBefore w:w="20" w:type="dxa"/>
          <w:wAfter w:w="8137" w:type="dxa"/>
          <w:trHeight w:val="397"/>
        </w:trPr>
        <w:tc>
          <w:tcPr>
            <w:tcW w:w="800" w:type="dxa"/>
            <w:tcBorders>
              <w:top w:val="nil"/>
              <w:left w:val="single" w:sz="4" w:space="0" w:color="auto"/>
              <w:bottom w:val="single" w:sz="4" w:space="0" w:color="auto"/>
              <w:right w:val="single" w:sz="4" w:space="0" w:color="auto"/>
            </w:tcBorders>
            <w:shd w:val="clear" w:color="auto" w:fill="auto"/>
            <w:noWrap/>
            <w:vAlign w:val="center"/>
            <w:hideMark/>
          </w:tcPr>
          <w:p w:rsidR="00160ACE" w:rsidRPr="00D22B02" w:rsidRDefault="00160ACE" w:rsidP="00160ACE">
            <w:pPr>
              <w:autoSpaceDE/>
              <w:autoSpaceDN/>
              <w:adjustRightInd/>
              <w:spacing w:before="0" w:after="0"/>
              <w:jc w:val="center"/>
              <w:rPr>
                <w:color w:val="000000"/>
              </w:rPr>
            </w:pPr>
            <w:r w:rsidRPr="00D22B02">
              <w:rPr>
                <w:color w:val="000000"/>
                <w:sz w:val="22"/>
                <w:szCs w:val="22"/>
              </w:rPr>
              <w:t>08</w:t>
            </w:r>
          </w:p>
        </w:tc>
        <w:tc>
          <w:tcPr>
            <w:tcW w:w="3840" w:type="dxa"/>
            <w:tcBorders>
              <w:top w:val="nil"/>
              <w:left w:val="nil"/>
              <w:bottom w:val="single" w:sz="4" w:space="0" w:color="auto"/>
              <w:right w:val="single" w:sz="4" w:space="0" w:color="auto"/>
            </w:tcBorders>
            <w:shd w:val="clear" w:color="auto" w:fill="auto"/>
            <w:noWrap/>
            <w:vAlign w:val="center"/>
            <w:hideMark/>
          </w:tcPr>
          <w:p w:rsidR="00160ACE" w:rsidRPr="00D22B02" w:rsidRDefault="00160ACE" w:rsidP="00160ACE">
            <w:pPr>
              <w:autoSpaceDE/>
              <w:autoSpaceDN/>
              <w:adjustRightInd/>
              <w:spacing w:before="0" w:after="0"/>
              <w:jc w:val="left"/>
              <w:rPr>
                <w:color w:val="000000"/>
              </w:rPr>
            </w:pPr>
            <w:r w:rsidRPr="00D22B02">
              <w:rPr>
                <w:color w:val="000000"/>
                <w:sz w:val="22"/>
                <w:szCs w:val="22"/>
              </w:rPr>
              <w:t>ALACAKLARDAN TAHSİLAT</w:t>
            </w:r>
          </w:p>
        </w:tc>
        <w:tc>
          <w:tcPr>
            <w:tcW w:w="1515" w:type="dxa"/>
            <w:tcBorders>
              <w:top w:val="nil"/>
              <w:left w:val="nil"/>
              <w:bottom w:val="single" w:sz="4" w:space="0" w:color="auto"/>
              <w:right w:val="single" w:sz="4" w:space="0" w:color="auto"/>
            </w:tcBorders>
            <w:shd w:val="clear" w:color="auto" w:fill="auto"/>
            <w:noWrap/>
            <w:vAlign w:val="center"/>
            <w:hideMark/>
          </w:tcPr>
          <w:p w:rsidR="00160ACE" w:rsidRPr="00D22B02" w:rsidRDefault="00160ACE" w:rsidP="00160ACE">
            <w:pPr>
              <w:autoSpaceDE/>
              <w:autoSpaceDN/>
              <w:adjustRightInd/>
              <w:spacing w:before="0" w:after="0"/>
              <w:jc w:val="right"/>
              <w:rPr>
                <w:color w:val="000000"/>
              </w:rPr>
            </w:pPr>
            <w:r w:rsidRPr="00D22B02">
              <w:rPr>
                <w:color w:val="000000"/>
                <w:sz w:val="22"/>
                <w:szCs w:val="22"/>
              </w:rPr>
              <w:t>0,00</w:t>
            </w:r>
          </w:p>
        </w:tc>
        <w:tc>
          <w:tcPr>
            <w:tcW w:w="1680" w:type="dxa"/>
            <w:tcBorders>
              <w:top w:val="nil"/>
              <w:left w:val="nil"/>
              <w:bottom w:val="single" w:sz="4" w:space="0" w:color="auto"/>
              <w:right w:val="single" w:sz="4" w:space="0" w:color="auto"/>
            </w:tcBorders>
            <w:shd w:val="clear" w:color="auto" w:fill="auto"/>
            <w:noWrap/>
            <w:vAlign w:val="center"/>
            <w:hideMark/>
          </w:tcPr>
          <w:p w:rsidR="00160ACE" w:rsidRPr="00D22B02" w:rsidRDefault="00160ACE" w:rsidP="00160ACE">
            <w:pPr>
              <w:autoSpaceDE/>
              <w:autoSpaceDN/>
              <w:adjustRightInd/>
              <w:spacing w:before="0" w:after="0"/>
              <w:jc w:val="right"/>
              <w:rPr>
                <w:color w:val="000000"/>
              </w:rPr>
            </w:pPr>
            <w:r w:rsidRPr="00D22B02">
              <w:rPr>
                <w:color w:val="000000"/>
                <w:sz w:val="22"/>
                <w:szCs w:val="22"/>
              </w:rPr>
              <w:t>0,00</w:t>
            </w:r>
          </w:p>
        </w:tc>
        <w:tc>
          <w:tcPr>
            <w:tcW w:w="1680" w:type="dxa"/>
            <w:tcBorders>
              <w:top w:val="nil"/>
              <w:left w:val="nil"/>
              <w:bottom w:val="single" w:sz="4" w:space="0" w:color="auto"/>
              <w:right w:val="single" w:sz="4" w:space="0" w:color="auto"/>
            </w:tcBorders>
            <w:shd w:val="clear" w:color="auto" w:fill="auto"/>
            <w:noWrap/>
            <w:vAlign w:val="center"/>
            <w:hideMark/>
          </w:tcPr>
          <w:p w:rsidR="00160ACE" w:rsidRPr="00D22B02" w:rsidRDefault="00160ACE" w:rsidP="00160ACE">
            <w:pPr>
              <w:autoSpaceDE/>
              <w:autoSpaceDN/>
              <w:adjustRightInd/>
              <w:spacing w:before="0" w:after="0"/>
              <w:jc w:val="right"/>
              <w:rPr>
                <w:color w:val="000000"/>
              </w:rPr>
            </w:pPr>
            <w:r w:rsidRPr="00D22B02">
              <w:rPr>
                <w:color w:val="000000"/>
                <w:sz w:val="22"/>
                <w:szCs w:val="22"/>
              </w:rPr>
              <w:t>0,00</w:t>
            </w:r>
          </w:p>
        </w:tc>
      </w:tr>
      <w:tr w:rsidR="00160ACE" w:rsidRPr="00D22B02" w:rsidTr="009A3912">
        <w:trPr>
          <w:gridBefore w:val="1"/>
          <w:gridAfter w:val="5"/>
          <w:wBefore w:w="20" w:type="dxa"/>
          <w:wAfter w:w="8137" w:type="dxa"/>
          <w:trHeight w:val="397"/>
        </w:trPr>
        <w:tc>
          <w:tcPr>
            <w:tcW w:w="4640" w:type="dxa"/>
            <w:gridSpan w:val="2"/>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160ACE" w:rsidRPr="00D22B02" w:rsidRDefault="00160ACE" w:rsidP="00160ACE">
            <w:pPr>
              <w:autoSpaceDE/>
              <w:autoSpaceDN/>
              <w:adjustRightInd/>
              <w:spacing w:before="0" w:after="0"/>
              <w:jc w:val="center"/>
              <w:rPr>
                <w:b/>
                <w:bCs/>
                <w:color w:val="000000"/>
              </w:rPr>
            </w:pPr>
            <w:r w:rsidRPr="00D22B02">
              <w:rPr>
                <w:b/>
                <w:bCs/>
                <w:color w:val="000000"/>
                <w:sz w:val="22"/>
                <w:szCs w:val="22"/>
              </w:rPr>
              <w:t>TOPLAM</w:t>
            </w:r>
          </w:p>
        </w:tc>
        <w:tc>
          <w:tcPr>
            <w:tcW w:w="1515" w:type="dxa"/>
            <w:tcBorders>
              <w:top w:val="nil"/>
              <w:left w:val="nil"/>
              <w:bottom w:val="single" w:sz="4" w:space="0" w:color="auto"/>
              <w:right w:val="single" w:sz="4" w:space="0" w:color="auto"/>
            </w:tcBorders>
            <w:shd w:val="clear" w:color="auto" w:fill="auto"/>
            <w:noWrap/>
            <w:vAlign w:val="center"/>
            <w:hideMark/>
          </w:tcPr>
          <w:p w:rsidR="00160ACE" w:rsidRPr="00D22B02" w:rsidRDefault="00160ACE" w:rsidP="00160ACE">
            <w:pPr>
              <w:autoSpaceDE/>
              <w:autoSpaceDN/>
              <w:adjustRightInd/>
              <w:spacing w:before="0" w:after="0"/>
              <w:jc w:val="right"/>
              <w:rPr>
                <w:b/>
                <w:bCs/>
                <w:color w:val="000000"/>
              </w:rPr>
            </w:pPr>
            <w:r w:rsidRPr="00D22B02">
              <w:rPr>
                <w:b/>
                <w:bCs/>
                <w:color w:val="000000"/>
                <w:sz w:val="22"/>
                <w:szCs w:val="22"/>
              </w:rPr>
              <w:t>540.131.707,35</w:t>
            </w:r>
          </w:p>
        </w:tc>
        <w:tc>
          <w:tcPr>
            <w:tcW w:w="1680" w:type="dxa"/>
            <w:tcBorders>
              <w:top w:val="nil"/>
              <w:left w:val="nil"/>
              <w:bottom w:val="single" w:sz="4" w:space="0" w:color="auto"/>
              <w:right w:val="single" w:sz="4" w:space="0" w:color="auto"/>
            </w:tcBorders>
            <w:shd w:val="clear" w:color="auto" w:fill="auto"/>
            <w:noWrap/>
            <w:vAlign w:val="center"/>
            <w:hideMark/>
          </w:tcPr>
          <w:p w:rsidR="00160ACE" w:rsidRPr="00D22B02" w:rsidRDefault="00160ACE" w:rsidP="00160ACE">
            <w:pPr>
              <w:autoSpaceDE/>
              <w:autoSpaceDN/>
              <w:adjustRightInd/>
              <w:spacing w:before="0" w:after="0"/>
              <w:jc w:val="right"/>
              <w:rPr>
                <w:b/>
                <w:bCs/>
                <w:color w:val="000000"/>
              </w:rPr>
            </w:pPr>
            <w:r w:rsidRPr="00D22B02">
              <w:rPr>
                <w:b/>
                <w:bCs/>
                <w:color w:val="000000"/>
                <w:sz w:val="22"/>
                <w:szCs w:val="22"/>
              </w:rPr>
              <w:t>1.017.100.098,27</w:t>
            </w:r>
          </w:p>
        </w:tc>
        <w:tc>
          <w:tcPr>
            <w:tcW w:w="1680" w:type="dxa"/>
            <w:tcBorders>
              <w:top w:val="nil"/>
              <w:left w:val="nil"/>
              <w:bottom w:val="single" w:sz="4" w:space="0" w:color="auto"/>
              <w:right w:val="single" w:sz="4" w:space="0" w:color="auto"/>
            </w:tcBorders>
            <w:shd w:val="clear" w:color="auto" w:fill="auto"/>
            <w:noWrap/>
            <w:vAlign w:val="center"/>
            <w:hideMark/>
          </w:tcPr>
          <w:p w:rsidR="00160ACE" w:rsidRPr="00D22B02" w:rsidRDefault="00160ACE" w:rsidP="00160ACE">
            <w:pPr>
              <w:autoSpaceDE/>
              <w:autoSpaceDN/>
              <w:adjustRightInd/>
              <w:spacing w:before="0" w:after="0"/>
              <w:jc w:val="right"/>
              <w:rPr>
                <w:b/>
                <w:bCs/>
                <w:color w:val="000000"/>
              </w:rPr>
            </w:pPr>
            <w:r w:rsidRPr="00D22B02">
              <w:rPr>
                <w:b/>
                <w:bCs/>
                <w:color w:val="000000"/>
                <w:sz w:val="22"/>
                <w:szCs w:val="22"/>
              </w:rPr>
              <w:t>1.521.469.510,70</w:t>
            </w:r>
          </w:p>
        </w:tc>
      </w:tr>
      <w:tr w:rsidR="00B82A45" w:rsidRPr="007B20E1" w:rsidTr="009A3912">
        <w:trPr>
          <w:gridAfter w:val="4"/>
          <w:wAfter w:w="7876" w:type="dxa"/>
          <w:trHeight w:val="510"/>
        </w:trPr>
        <w:tc>
          <w:tcPr>
            <w:tcW w:w="9796" w:type="dxa"/>
            <w:gridSpan w:val="7"/>
            <w:tcBorders>
              <w:top w:val="nil"/>
              <w:left w:val="nil"/>
              <w:bottom w:val="nil"/>
              <w:right w:val="nil"/>
            </w:tcBorders>
            <w:shd w:val="clear" w:color="auto" w:fill="auto"/>
            <w:noWrap/>
            <w:vAlign w:val="center"/>
            <w:hideMark/>
          </w:tcPr>
          <w:p w:rsidR="004E043B" w:rsidRDefault="00B82A45" w:rsidP="00813FC4">
            <w:pPr>
              <w:autoSpaceDE/>
              <w:autoSpaceDN/>
              <w:adjustRightInd/>
              <w:spacing w:before="0" w:after="0" w:line="360" w:lineRule="auto"/>
              <w:rPr>
                <w:color w:val="000000"/>
              </w:rPr>
            </w:pPr>
            <w:r w:rsidRPr="007B20E1">
              <w:rPr>
                <w:color w:val="000000"/>
                <w:sz w:val="22"/>
                <w:szCs w:val="22"/>
              </w:rPr>
              <w:lastRenderedPageBreak/>
              <w:t xml:space="preserve">      </w:t>
            </w:r>
            <w:r w:rsidRPr="00813FC4">
              <w:rPr>
                <w:color w:val="000000"/>
              </w:rPr>
              <w:t xml:space="preserve">  </w:t>
            </w:r>
            <w:r w:rsidR="007B20E1" w:rsidRPr="00813FC4">
              <w:rPr>
                <w:color w:val="000000"/>
              </w:rPr>
              <w:t xml:space="preserve">    </w:t>
            </w:r>
            <w:r w:rsidRPr="00813FC4">
              <w:rPr>
                <w:color w:val="000000"/>
              </w:rPr>
              <w:t>Gelirlerin yıllar itibariyle karşılaştırmasına bakıldığında bir önceki yıla göre artış oranı %</w:t>
            </w:r>
            <w:r w:rsidR="00160ACE">
              <w:rPr>
                <w:color w:val="000000"/>
              </w:rPr>
              <w:t>149,59</w:t>
            </w:r>
            <w:r w:rsidR="0040762F" w:rsidRPr="00813FC4">
              <w:rPr>
                <w:color w:val="000000"/>
              </w:rPr>
              <w:t xml:space="preserve"> </w:t>
            </w:r>
            <w:r w:rsidRPr="00813FC4">
              <w:rPr>
                <w:color w:val="000000"/>
              </w:rPr>
              <w:t xml:space="preserve">olarak gerçekleşmiştir. </w:t>
            </w:r>
            <w:r w:rsidR="00160ACE">
              <w:rPr>
                <w:color w:val="000000"/>
              </w:rPr>
              <w:t>2023</w:t>
            </w:r>
            <w:r w:rsidR="0040762F" w:rsidRPr="00813FC4">
              <w:rPr>
                <w:color w:val="000000"/>
              </w:rPr>
              <w:t xml:space="preserve"> yılının bir önceki yıl karşılaştırması oranı %</w:t>
            </w:r>
            <w:r w:rsidR="00160ACE">
              <w:rPr>
                <w:color w:val="000000"/>
              </w:rPr>
              <w:t>188,31</w:t>
            </w:r>
            <w:r w:rsidR="004E043B">
              <w:rPr>
                <w:color w:val="000000"/>
              </w:rPr>
              <w:t>’</w:t>
            </w:r>
            <w:r w:rsidR="00160ACE">
              <w:rPr>
                <w:color w:val="000000"/>
              </w:rPr>
              <w:t>dir</w:t>
            </w:r>
            <w:r w:rsidR="0040762F" w:rsidRPr="00813FC4">
              <w:rPr>
                <w:color w:val="000000"/>
              </w:rPr>
              <w:t xml:space="preserve">. </w:t>
            </w:r>
          </w:p>
          <w:p w:rsidR="004E043B" w:rsidRDefault="004E043B" w:rsidP="00813FC4">
            <w:pPr>
              <w:autoSpaceDE/>
              <w:autoSpaceDN/>
              <w:adjustRightInd/>
              <w:spacing w:before="0" w:after="0" w:line="360" w:lineRule="auto"/>
              <w:rPr>
                <w:color w:val="000000"/>
              </w:rPr>
            </w:pPr>
          </w:p>
          <w:tbl>
            <w:tblPr>
              <w:tblW w:w="9600" w:type="dxa"/>
              <w:tblCellMar>
                <w:left w:w="70" w:type="dxa"/>
                <w:right w:w="70" w:type="dxa"/>
              </w:tblCellMar>
              <w:tblLook w:val="04A0" w:firstRow="1" w:lastRow="0" w:firstColumn="1" w:lastColumn="0" w:noHBand="0" w:noVBand="1"/>
            </w:tblPr>
            <w:tblGrid>
              <w:gridCol w:w="933"/>
              <w:gridCol w:w="3797"/>
              <w:gridCol w:w="1589"/>
              <w:gridCol w:w="1559"/>
              <w:gridCol w:w="1722"/>
            </w:tblGrid>
            <w:tr w:rsidR="00741D7F" w:rsidRPr="00B671F5" w:rsidTr="004E043B">
              <w:trPr>
                <w:trHeight w:val="397"/>
              </w:trPr>
              <w:tc>
                <w:tcPr>
                  <w:tcW w:w="9600" w:type="dxa"/>
                  <w:gridSpan w:val="5"/>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41D7F" w:rsidRPr="00B671F5" w:rsidRDefault="00741D7F" w:rsidP="00741D7F">
                  <w:pPr>
                    <w:autoSpaceDE/>
                    <w:autoSpaceDN/>
                    <w:adjustRightInd/>
                    <w:spacing w:before="0" w:after="0"/>
                    <w:jc w:val="center"/>
                    <w:rPr>
                      <w:b/>
                      <w:bCs/>
                      <w:color w:val="000000"/>
                      <w:sz w:val="22"/>
                      <w:szCs w:val="22"/>
                    </w:rPr>
                  </w:pPr>
                  <w:r w:rsidRPr="00B671F5">
                    <w:rPr>
                      <w:b/>
                      <w:bCs/>
                      <w:color w:val="000000"/>
                      <w:sz w:val="22"/>
                      <w:szCs w:val="22"/>
                    </w:rPr>
                    <w:t xml:space="preserve">2024 GİDERLERİNİN FONKSİYONEL SINIFLANDIRILMASI TABLOSU </w:t>
                  </w:r>
                </w:p>
              </w:tc>
            </w:tr>
            <w:tr w:rsidR="00741D7F" w:rsidRPr="00B671F5" w:rsidTr="004E043B">
              <w:trPr>
                <w:trHeight w:val="397"/>
              </w:trPr>
              <w:tc>
                <w:tcPr>
                  <w:tcW w:w="933" w:type="dxa"/>
                  <w:tcBorders>
                    <w:top w:val="nil"/>
                    <w:left w:val="nil"/>
                    <w:bottom w:val="nil"/>
                    <w:right w:val="nil"/>
                  </w:tcBorders>
                  <w:shd w:val="clear" w:color="auto" w:fill="auto"/>
                  <w:noWrap/>
                  <w:vAlign w:val="center"/>
                  <w:hideMark/>
                </w:tcPr>
                <w:p w:rsidR="00741D7F" w:rsidRPr="00B671F5" w:rsidRDefault="00741D7F" w:rsidP="00741D7F">
                  <w:pPr>
                    <w:autoSpaceDE/>
                    <w:autoSpaceDN/>
                    <w:adjustRightInd/>
                    <w:spacing w:before="0" w:after="0"/>
                    <w:jc w:val="center"/>
                    <w:rPr>
                      <w:b/>
                      <w:bCs/>
                      <w:color w:val="000000"/>
                      <w:sz w:val="22"/>
                      <w:szCs w:val="22"/>
                    </w:rPr>
                  </w:pPr>
                </w:p>
              </w:tc>
              <w:tc>
                <w:tcPr>
                  <w:tcW w:w="3797" w:type="dxa"/>
                  <w:tcBorders>
                    <w:top w:val="nil"/>
                    <w:left w:val="nil"/>
                    <w:bottom w:val="nil"/>
                    <w:right w:val="nil"/>
                  </w:tcBorders>
                  <w:shd w:val="clear" w:color="auto" w:fill="auto"/>
                  <w:noWrap/>
                  <w:vAlign w:val="center"/>
                  <w:hideMark/>
                </w:tcPr>
                <w:p w:rsidR="00741D7F" w:rsidRPr="00B671F5" w:rsidRDefault="00741D7F" w:rsidP="00741D7F">
                  <w:pPr>
                    <w:autoSpaceDE/>
                    <w:autoSpaceDN/>
                    <w:adjustRightInd/>
                    <w:spacing w:before="0" w:after="0"/>
                    <w:jc w:val="left"/>
                    <w:rPr>
                      <w:sz w:val="22"/>
                      <w:szCs w:val="22"/>
                    </w:rPr>
                  </w:pPr>
                </w:p>
              </w:tc>
              <w:tc>
                <w:tcPr>
                  <w:tcW w:w="1589" w:type="dxa"/>
                  <w:tcBorders>
                    <w:top w:val="nil"/>
                    <w:left w:val="nil"/>
                    <w:bottom w:val="nil"/>
                    <w:right w:val="nil"/>
                  </w:tcBorders>
                  <w:shd w:val="clear" w:color="auto" w:fill="auto"/>
                  <w:noWrap/>
                  <w:vAlign w:val="center"/>
                  <w:hideMark/>
                </w:tcPr>
                <w:p w:rsidR="00741D7F" w:rsidRPr="00B671F5" w:rsidRDefault="00741D7F" w:rsidP="00741D7F">
                  <w:pPr>
                    <w:autoSpaceDE/>
                    <w:autoSpaceDN/>
                    <w:adjustRightInd/>
                    <w:spacing w:before="0" w:after="0"/>
                    <w:jc w:val="left"/>
                    <w:rPr>
                      <w:sz w:val="22"/>
                      <w:szCs w:val="22"/>
                    </w:rPr>
                  </w:pPr>
                </w:p>
              </w:tc>
              <w:tc>
                <w:tcPr>
                  <w:tcW w:w="1559" w:type="dxa"/>
                  <w:tcBorders>
                    <w:top w:val="nil"/>
                    <w:left w:val="nil"/>
                    <w:bottom w:val="nil"/>
                    <w:right w:val="nil"/>
                  </w:tcBorders>
                  <w:shd w:val="clear" w:color="auto" w:fill="auto"/>
                  <w:noWrap/>
                  <w:vAlign w:val="center"/>
                  <w:hideMark/>
                </w:tcPr>
                <w:p w:rsidR="00741D7F" w:rsidRPr="00B671F5" w:rsidRDefault="00741D7F" w:rsidP="00741D7F">
                  <w:pPr>
                    <w:autoSpaceDE/>
                    <w:autoSpaceDN/>
                    <w:adjustRightInd/>
                    <w:spacing w:before="0" w:after="0"/>
                    <w:jc w:val="left"/>
                    <w:rPr>
                      <w:sz w:val="22"/>
                      <w:szCs w:val="22"/>
                    </w:rPr>
                  </w:pPr>
                </w:p>
              </w:tc>
              <w:tc>
                <w:tcPr>
                  <w:tcW w:w="1722" w:type="dxa"/>
                  <w:tcBorders>
                    <w:top w:val="nil"/>
                    <w:left w:val="nil"/>
                    <w:bottom w:val="nil"/>
                    <w:right w:val="nil"/>
                  </w:tcBorders>
                  <w:shd w:val="clear" w:color="auto" w:fill="auto"/>
                  <w:noWrap/>
                  <w:vAlign w:val="center"/>
                  <w:hideMark/>
                </w:tcPr>
                <w:p w:rsidR="00741D7F" w:rsidRPr="00B671F5" w:rsidRDefault="00741D7F" w:rsidP="00741D7F">
                  <w:pPr>
                    <w:autoSpaceDE/>
                    <w:autoSpaceDN/>
                    <w:adjustRightInd/>
                    <w:spacing w:before="0" w:after="0"/>
                    <w:jc w:val="left"/>
                    <w:rPr>
                      <w:sz w:val="22"/>
                      <w:szCs w:val="22"/>
                    </w:rPr>
                  </w:pPr>
                </w:p>
              </w:tc>
            </w:tr>
            <w:tr w:rsidR="00741D7F" w:rsidRPr="00B671F5" w:rsidTr="004E043B">
              <w:trPr>
                <w:trHeight w:val="397"/>
              </w:trPr>
              <w:tc>
                <w:tcPr>
                  <w:tcW w:w="93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41D7F" w:rsidRPr="00B671F5" w:rsidRDefault="00741D7F" w:rsidP="00741D7F">
                  <w:pPr>
                    <w:autoSpaceDE/>
                    <w:autoSpaceDN/>
                    <w:adjustRightInd/>
                    <w:spacing w:before="0" w:after="0"/>
                    <w:jc w:val="center"/>
                    <w:rPr>
                      <w:b/>
                      <w:bCs/>
                      <w:color w:val="000000"/>
                      <w:sz w:val="22"/>
                      <w:szCs w:val="22"/>
                    </w:rPr>
                  </w:pPr>
                  <w:r w:rsidRPr="00B671F5">
                    <w:rPr>
                      <w:b/>
                      <w:bCs/>
                      <w:color w:val="000000"/>
                      <w:sz w:val="22"/>
                      <w:szCs w:val="22"/>
                    </w:rPr>
                    <w:t>KODU</w:t>
                  </w:r>
                </w:p>
              </w:tc>
              <w:tc>
                <w:tcPr>
                  <w:tcW w:w="3797" w:type="dxa"/>
                  <w:tcBorders>
                    <w:top w:val="single" w:sz="4" w:space="0" w:color="auto"/>
                    <w:left w:val="nil"/>
                    <w:bottom w:val="single" w:sz="4" w:space="0" w:color="auto"/>
                    <w:right w:val="single" w:sz="4" w:space="0" w:color="auto"/>
                  </w:tcBorders>
                  <w:shd w:val="clear" w:color="auto" w:fill="auto"/>
                  <w:noWrap/>
                  <w:vAlign w:val="center"/>
                  <w:hideMark/>
                </w:tcPr>
                <w:p w:rsidR="00741D7F" w:rsidRPr="00B671F5" w:rsidRDefault="00741D7F" w:rsidP="00741D7F">
                  <w:pPr>
                    <w:autoSpaceDE/>
                    <w:autoSpaceDN/>
                    <w:adjustRightInd/>
                    <w:spacing w:before="0" w:after="0"/>
                    <w:jc w:val="center"/>
                    <w:rPr>
                      <w:b/>
                      <w:bCs/>
                      <w:color w:val="000000"/>
                      <w:sz w:val="22"/>
                      <w:szCs w:val="22"/>
                    </w:rPr>
                  </w:pPr>
                  <w:r w:rsidRPr="00B671F5">
                    <w:rPr>
                      <w:b/>
                      <w:bCs/>
                      <w:color w:val="000000"/>
                      <w:sz w:val="22"/>
                      <w:szCs w:val="22"/>
                    </w:rPr>
                    <w:t>GİDERİN TÜRÜ</w:t>
                  </w:r>
                </w:p>
              </w:tc>
              <w:tc>
                <w:tcPr>
                  <w:tcW w:w="1589" w:type="dxa"/>
                  <w:tcBorders>
                    <w:top w:val="single" w:sz="4" w:space="0" w:color="auto"/>
                    <w:left w:val="nil"/>
                    <w:bottom w:val="single" w:sz="4" w:space="0" w:color="auto"/>
                    <w:right w:val="single" w:sz="4" w:space="0" w:color="auto"/>
                  </w:tcBorders>
                  <w:shd w:val="clear" w:color="auto" w:fill="auto"/>
                  <w:noWrap/>
                  <w:vAlign w:val="center"/>
                  <w:hideMark/>
                </w:tcPr>
                <w:p w:rsidR="00741D7F" w:rsidRPr="00B671F5" w:rsidRDefault="00741D7F" w:rsidP="00741D7F">
                  <w:pPr>
                    <w:autoSpaceDE/>
                    <w:autoSpaceDN/>
                    <w:adjustRightInd/>
                    <w:spacing w:before="0" w:after="0"/>
                    <w:jc w:val="center"/>
                    <w:rPr>
                      <w:b/>
                      <w:bCs/>
                      <w:color w:val="000000"/>
                      <w:sz w:val="22"/>
                      <w:szCs w:val="22"/>
                    </w:rPr>
                  </w:pPr>
                  <w:r w:rsidRPr="00B671F5">
                    <w:rPr>
                      <w:b/>
                      <w:bCs/>
                      <w:color w:val="000000"/>
                      <w:sz w:val="22"/>
                      <w:szCs w:val="22"/>
                    </w:rPr>
                    <w:t>BÜTÇE TAHMİNİ</w:t>
                  </w:r>
                </w:p>
              </w:tc>
              <w:tc>
                <w:tcPr>
                  <w:tcW w:w="1559" w:type="dxa"/>
                  <w:tcBorders>
                    <w:top w:val="single" w:sz="4" w:space="0" w:color="auto"/>
                    <w:left w:val="nil"/>
                    <w:bottom w:val="single" w:sz="4" w:space="0" w:color="auto"/>
                    <w:right w:val="single" w:sz="4" w:space="0" w:color="auto"/>
                  </w:tcBorders>
                  <w:shd w:val="clear" w:color="auto" w:fill="auto"/>
                  <w:noWrap/>
                  <w:vAlign w:val="center"/>
                  <w:hideMark/>
                </w:tcPr>
                <w:p w:rsidR="00741D7F" w:rsidRPr="00B671F5" w:rsidRDefault="00741D7F" w:rsidP="00741D7F">
                  <w:pPr>
                    <w:autoSpaceDE/>
                    <w:autoSpaceDN/>
                    <w:adjustRightInd/>
                    <w:spacing w:before="0" w:after="0"/>
                    <w:jc w:val="center"/>
                    <w:rPr>
                      <w:b/>
                      <w:bCs/>
                      <w:color w:val="000000"/>
                      <w:sz w:val="22"/>
                      <w:szCs w:val="22"/>
                    </w:rPr>
                  </w:pPr>
                  <w:r w:rsidRPr="00B671F5">
                    <w:rPr>
                      <w:b/>
                      <w:bCs/>
                      <w:color w:val="000000"/>
                      <w:sz w:val="22"/>
                      <w:szCs w:val="22"/>
                    </w:rPr>
                    <w:t>ÖZGİDER</w:t>
                  </w:r>
                </w:p>
              </w:tc>
              <w:tc>
                <w:tcPr>
                  <w:tcW w:w="1722" w:type="dxa"/>
                  <w:tcBorders>
                    <w:top w:val="single" w:sz="4" w:space="0" w:color="auto"/>
                    <w:left w:val="nil"/>
                    <w:bottom w:val="single" w:sz="4" w:space="0" w:color="auto"/>
                    <w:right w:val="single" w:sz="4" w:space="0" w:color="auto"/>
                  </w:tcBorders>
                  <w:shd w:val="clear" w:color="auto" w:fill="auto"/>
                  <w:noWrap/>
                  <w:vAlign w:val="center"/>
                  <w:hideMark/>
                </w:tcPr>
                <w:p w:rsidR="00741D7F" w:rsidRPr="00B671F5" w:rsidRDefault="00741D7F" w:rsidP="00741D7F">
                  <w:pPr>
                    <w:autoSpaceDE/>
                    <w:autoSpaceDN/>
                    <w:adjustRightInd/>
                    <w:spacing w:before="0" w:after="0"/>
                    <w:jc w:val="center"/>
                    <w:rPr>
                      <w:b/>
                      <w:bCs/>
                      <w:color w:val="000000"/>
                      <w:sz w:val="22"/>
                      <w:szCs w:val="22"/>
                    </w:rPr>
                  </w:pPr>
                  <w:r w:rsidRPr="00B671F5">
                    <w:rPr>
                      <w:b/>
                      <w:bCs/>
                      <w:color w:val="000000"/>
                      <w:sz w:val="22"/>
                      <w:szCs w:val="22"/>
                    </w:rPr>
                    <w:t>TOPLAM GİDER</w:t>
                  </w:r>
                </w:p>
              </w:tc>
            </w:tr>
            <w:tr w:rsidR="00741D7F" w:rsidRPr="00B671F5" w:rsidTr="004E043B">
              <w:trPr>
                <w:trHeight w:val="397"/>
              </w:trPr>
              <w:tc>
                <w:tcPr>
                  <w:tcW w:w="933" w:type="dxa"/>
                  <w:tcBorders>
                    <w:top w:val="nil"/>
                    <w:left w:val="single" w:sz="4" w:space="0" w:color="auto"/>
                    <w:bottom w:val="single" w:sz="4" w:space="0" w:color="auto"/>
                    <w:right w:val="single" w:sz="4" w:space="0" w:color="auto"/>
                  </w:tcBorders>
                  <w:shd w:val="clear" w:color="auto" w:fill="auto"/>
                  <w:noWrap/>
                  <w:vAlign w:val="center"/>
                  <w:hideMark/>
                </w:tcPr>
                <w:p w:rsidR="00741D7F" w:rsidRPr="00B671F5" w:rsidRDefault="00741D7F" w:rsidP="00741D7F">
                  <w:pPr>
                    <w:autoSpaceDE/>
                    <w:autoSpaceDN/>
                    <w:adjustRightInd/>
                    <w:spacing w:before="0" w:after="0"/>
                    <w:jc w:val="center"/>
                    <w:rPr>
                      <w:color w:val="000000"/>
                      <w:sz w:val="22"/>
                      <w:szCs w:val="22"/>
                    </w:rPr>
                  </w:pPr>
                  <w:r w:rsidRPr="00B671F5">
                    <w:rPr>
                      <w:color w:val="000000"/>
                      <w:sz w:val="22"/>
                      <w:szCs w:val="22"/>
                    </w:rPr>
                    <w:t>01</w:t>
                  </w:r>
                </w:p>
              </w:tc>
              <w:tc>
                <w:tcPr>
                  <w:tcW w:w="3797" w:type="dxa"/>
                  <w:tcBorders>
                    <w:top w:val="nil"/>
                    <w:left w:val="nil"/>
                    <w:bottom w:val="single" w:sz="4" w:space="0" w:color="auto"/>
                    <w:right w:val="single" w:sz="4" w:space="0" w:color="auto"/>
                  </w:tcBorders>
                  <w:shd w:val="clear" w:color="auto" w:fill="auto"/>
                  <w:noWrap/>
                  <w:vAlign w:val="center"/>
                  <w:hideMark/>
                </w:tcPr>
                <w:p w:rsidR="00741D7F" w:rsidRPr="00B671F5" w:rsidRDefault="00741D7F" w:rsidP="00741D7F">
                  <w:pPr>
                    <w:autoSpaceDE/>
                    <w:autoSpaceDN/>
                    <w:adjustRightInd/>
                    <w:spacing w:before="0" w:after="0"/>
                    <w:jc w:val="left"/>
                    <w:rPr>
                      <w:color w:val="000000"/>
                      <w:sz w:val="22"/>
                      <w:szCs w:val="22"/>
                    </w:rPr>
                  </w:pPr>
                  <w:r w:rsidRPr="00B671F5">
                    <w:rPr>
                      <w:color w:val="000000"/>
                      <w:sz w:val="22"/>
                      <w:szCs w:val="22"/>
                    </w:rPr>
                    <w:t>GENEL KAMU HİZMETLERİ</w:t>
                  </w:r>
                </w:p>
              </w:tc>
              <w:tc>
                <w:tcPr>
                  <w:tcW w:w="1589" w:type="dxa"/>
                  <w:tcBorders>
                    <w:top w:val="nil"/>
                    <w:left w:val="nil"/>
                    <w:bottom w:val="single" w:sz="4" w:space="0" w:color="auto"/>
                    <w:right w:val="single" w:sz="4" w:space="0" w:color="auto"/>
                  </w:tcBorders>
                  <w:shd w:val="clear" w:color="auto" w:fill="auto"/>
                  <w:noWrap/>
                  <w:vAlign w:val="center"/>
                  <w:hideMark/>
                </w:tcPr>
                <w:p w:rsidR="00741D7F" w:rsidRPr="00B671F5" w:rsidRDefault="00741D7F" w:rsidP="00741D7F">
                  <w:pPr>
                    <w:autoSpaceDE/>
                    <w:autoSpaceDN/>
                    <w:adjustRightInd/>
                    <w:spacing w:before="0" w:after="0"/>
                    <w:jc w:val="right"/>
                    <w:rPr>
                      <w:color w:val="000000"/>
                      <w:sz w:val="22"/>
                      <w:szCs w:val="22"/>
                    </w:rPr>
                  </w:pPr>
                  <w:r w:rsidRPr="00B671F5">
                    <w:rPr>
                      <w:color w:val="000000"/>
                      <w:sz w:val="22"/>
                      <w:szCs w:val="22"/>
                    </w:rPr>
                    <w:t>633.187.000,00</w:t>
                  </w:r>
                </w:p>
              </w:tc>
              <w:tc>
                <w:tcPr>
                  <w:tcW w:w="1559" w:type="dxa"/>
                  <w:tcBorders>
                    <w:top w:val="nil"/>
                    <w:left w:val="nil"/>
                    <w:bottom w:val="single" w:sz="4" w:space="0" w:color="auto"/>
                    <w:right w:val="single" w:sz="4" w:space="0" w:color="auto"/>
                  </w:tcBorders>
                  <w:shd w:val="clear" w:color="auto" w:fill="auto"/>
                  <w:vAlign w:val="center"/>
                  <w:hideMark/>
                </w:tcPr>
                <w:p w:rsidR="00741D7F" w:rsidRPr="00B671F5" w:rsidRDefault="00741D7F" w:rsidP="00741D7F">
                  <w:pPr>
                    <w:autoSpaceDE/>
                    <w:autoSpaceDN/>
                    <w:adjustRightInd/>
                    <w:spacing w:before="0" w:after="0"/>
                    <w:jc w:val="right"/>
                    <w:rPr>
                      <w:color w:val="000000"/>
                      <w:sz w:val="22"/>
                      <w:szCs w:val="22"/>
                    </w:rPr>
                  </w:pPr>
                  <w:r w:rsidRPr="00B671F5">
                    <w:rPr>
                      <w:color w:val="000000"/>
                      <w:sz w:val="22"/>
                      <w:szCs w:val="22"/>
                    </w:rPr>
                    <w:t>576.156.084,66</w:t>
                  </w:r>
                </w:p>
              </w:tc>
              <w:tc>
                <w:tcPr>
                  <w:tcW w:w="1722" w:type="dxa"/>
                  <w:tcBorders>
                    <w:top w:val="nil"/>
                    <w:left w:val="nil"/>
                    <w:bottom w:val="single" w:sz="4" w:space="0" w:color="auto"/>
                    <w:right w:val="single" w:sz="4" w:space="0" w:color="auto"/>
                  </w:tcBorders>
                  <w:shd w:val="clear" w:color="auto" w:fill="auto"/>
                  <w:noWrap/>
                  <w:vAlign w:val="center"/>
                  <w:hideMark/>
                </w:tcPr>
                <w:p w:rsidR="00741D7F" w:rsidRPr="00B671F5" w:rsidRDefault="00741D7F" w:rsidP="00741D7F">
                  <w:pPr>
                    <w:autoSpaceDE/>
                    <w:autoSpaceDN/>
                    <w:adjustRightInd/>
                    <w:spacing w:before="0" w:after="0"/>
                    <w:jc w:val="right"/>
                    <w:rPr>
                      <w:color w:val="000000"/>
                      <w:sz w:val="22"/>
                      <w:szCs w:val="22"/>
                    </w:rPr>
                  </w:pPr>
                  <w:r w:rsidRPr="00B671F5">
                    <w:rPr>
                      <w:color w:val="000000"/>
                      <w:sz w:val="22"/>
                      <w:szCs w:val="22"/>
                    </w:rPr>
                    <w:t>737.658.486,05</w:t>
                  </w:r>
                </w:p>
              </w:tc>
            </w:tr>
            <w:tr w:rsidR="00741D7F" w:rsidRPr="00B671F5" w:rsidTr="004E043B">
              <w:trPr>
                <w:trHeight w:val="397"/>
              </w:trPr>
              <w:tc>
                <w:tcPr>
                  <w:tcW w:w="933" w:type="dxa"/>
                  <w:tcBorders>
                    <w:top w:val="nil"/>
                    <w:left w:val="single" w:sz="4" w:space="0" w:color="auto"/>
                    <w:bottom w:val="single" w:sz="4" w:space="0" w:color="auto"/>
                    <w:right w:val="single" w:sz="4" w:space="0" w:color="auto"/>
                  </w:tcBorders>
                  <w:shd w:val="clear" w:color="auto" w:fill="auto"/>
                  <w:noWrap/>
                  <w:vAlign w:val="center"/>
                  <w:hideMark/>
                </w:tcPr>
                <w:p w:rsidR="00741D7F" w:rsidRPr="00B671F5" w:rsidRDefault="00741D7F" w:rsidP="00741D7F">
                  <w:pPr>
                    <w:autoSpaceDE/>
                    <w:autoSpaceDN/>
                    <w:adjustRightInd/>
                    <w:spacing w:before="0" w:after="0"/>
                    <w:jc w:val="center"/>
                    <w:rPr>
                      <w:color w:val="000000"/>
                      <w:sz w:val="22"/>
                      <w:szCs w:val="22"/>
                    </w:rPr>
                  </w:pPr>
                  <w:r w:rsidRPr="00B671F5">
                    <w:rPr>
                      <w:color w:val="000000"/>
                      <w:sz w:val="22"/>
                      <w:szCs w:val="22"/>
                    </w:rPr>
                    <w:t>02</w:t>
                  </w:r>
                </w:p>
              </w:tc>
              <w:tc>
                <w:tcPr>
                  <w:tcW w:w="3797" w:type="dxa"/>
                  <w:tcBorders>
                    <w:top w:val="nil"/>
                    <w:left w:val="nil"/>
                    <w:bottom w:val="single" w:sz="4" w:space="0" w:color="auto"/>
                    <w:right w:val="single" w:sz="4" w:space="0" w:color="auto"/>
                  </w:tcBorders>
                  <w:shd w:val="clear" w:color="auto" w:fill="auto"/>
                  <w:noWrap/>
                  <w:vAlign w:val="center"/>
                  <w:hideMark/>
                </w:tcPr>
                <w:p w:rsidR="00741D7F" w:rsidRPr="00B671F5" w:rsidRDefault="00741D7F" w:rsidP="00741D7F">
                  <w:pPr>
                    <w:autoSpaceDE/>
                    <w:autoSpaceDN/>
                    <w:adjustRightInd/>
                    <w:spacing w:before="0" w:after="0"/>
                    <w:jc w:val="left"/>
                    <w:rPr>
                      <w:color w:val="000000"/>
                      <w:sz w:val="22"/>
                      <w:szCs w:val="22"/>
                    </w:rPr>
                  </w:pPr>
                  <w:r w:rsidRPr="00B671F5">
                    <w:rPr>
                      <w:color w:val="000000"/>
                      <w:sz w:val="22"/>
                      <w:szCs w:val="22"/>
                    </w:rPr>
                    <w:t>SAVUNMA HİZMETLERİ</w:t>
                  </w:r>
                </w:p>
              </w:tc>
              <w:tc>
                <w:tcPr>
                  <w:tcW w:w="1589" w:type="dxa"/>
                  <w:tcBorders>
                    <w:top w:val="nil"/>
                    <w:left w:val="nil"/>
                    <w:bottom w:val="single" w:sz="4" w:space="0" w:color="auto"/>
                    <w:right w:val="single" w:sz="4" w:space="0" w:color="auto"/>
                  </w:tcBorders>
                  <w:shd w:val="clear" w:color="auto" w:fill="auto"/>
                  <w:noWrap/>
                  <w:vAlign w:val="center"/>
                  <w:hideMark/>
                </w:tcPr>
                <w:p w:rsidR="00741D7F" w:rsidRPr="00B671F5" w:rsidRDefault="00741D7F" w:rsidP="00741D7F">
                  <w:pPr>
                    <w:autoSpaceDE/>
                    <w:autoSpaceDN/>
                    <w:adjustRightInd/>
                    <w:spacing w:before="0" w:after="0"/>
                    <w:jc w:val="right"/>
                    <w:rPr>
                      <w:color w:val="000000"/>
                      <w:sz w:val="22"/>
                      <w:szCs w:val="22"/>
                    </w:rPr>
                  </w:pPr>
                  <w:r w:rsidRPr="00B671F5">
                    <w:rPr>
                      <w:color w:val="000000"/>
                      <w:sz w:val="22"/>
                      <w:szCs w:val="22"/>
                    </w:rPr>
                    <w:t>2.509.000,00</w:t>
                  </w:r>
                </w:p>
              </w:tc>
              <w:tc>
                <w:tcPr>
                  <w:tcW w:w="1559" w:type="dxa"/>
                  <w:tcBorders>
                    <w:top w:val="nil"/>
                    <w:left w:val="nil"/>
                    <w:bottom w:val="single" w:sz="4" w:space="0" w:color="auto"/>
                    <w:right w:val="single" w:sz="4" w:space="0" w:color="auto"/>
                  </w:tcBorders>
                  <w:shd w:val="clear" w:color="auto" w:fill="auto"/>
                  <w:vAlign w:val="center"/>
                  <w:hideMark/>
                </w:tcPr>
                <w:p w:rsidR="00741D7F" w:rsidRPr="00B671F5" w:rsidRDefault="00741D7F" w:rsidP="00741D7F">
                  <w:pPr>
                    <w:autoSpaceDE/>
                    <w:autoSpaceDN/>
                    <w:adjustRightInd/>
                    <w:spacing w:before="0" w:after="0"/>
                    <w:jc w:val="right"/>
                    <w:rPr>
                      <w:color w:val="000000"/>
                      <w:sz w:val="22"/>
                      <w:szCs w:val="22"/>
                    </w:rPr>
                  </w:pPr>
                  <w:r w:rsidRPr="00B671F5">
                    <w:rPr>
                      <w:color w:val="000000"/>
                      <w:sz w:val="22"/>
                      <w:szCs w:val="22"/>
                    </w:rPr>
                    <w:t>382.800,00</w:t>
                  </w:r>
                </w:p>
              </w:tc>
              <w:tc>
                <w:tcPr>
                  <w:tcW w:w="1722" w:type="dxa"/>
                  <w:tcBorders>
                    <w:top w:val="nil"/>
                    <w:left w:val="nil"/>
                    <w:bottom w:val="single" w:sz="4" w:space="0" w:color="auto"/>
                    <w:right w:val="single" w:sz="4" w:space="0" w:color="auto"/>
                  </w:tcBorders>
                  <w:shd w:val="clear" w:color="auto" w:fill="auto"/>
                  <w:noWrap/>
                  <w:vAlign w:val="center"/>
                  <w:hideMark/>
                </w:tcPr>
                <w:p w:rsidR="00741D7F" w:rsidRPr="00B671F5" w:rsidRDefault="00741D7F" w:rsidP="00741D7F">
                  <w:pPr>
                    <w:autoSpaceDE/>
                    <w:autoSpaceDN/>
                    <w:adjustRightInd/>
                    <w:spacing w:before="0" w:after="0"/>
                    <w:jc w:val="right"/>
                    <w:rPr>
                      <w:color w:val="000000"/>
                      <w:sz w:val="22"/>
                      <w:szCs w:val="22"/>
                    </w:rPr>
                  </w:pPr>
                  <w:r w:rsidRPr="00B671F5">
                    <w:rPr>
                      <w:color w:val="000000"/>
                      <w:sz w:val="22"/>
                      <w:szCs w:val="22"/>
                    </w:rPr>
                    <w:t>382.800,00</w:t>
                  </w:r>
                </w:p>
              </w:tc>
            </w:tr>
            <w:tr w:rsidR="00741D7F" w:rsidRPr="00B671F5" w:rsidTr="004E043B">
              <w:trPr>
                <w:trHeight w:val="397"/>
              </w:trPr>
              <w:tc>
                <w:tcPr>
                  <w:tcW w:w="933" w:type="dxa"/>
                  <w:tcBorders>
                    <w:top w:val="nil"/>
                    <w:left w:val="single" w:sz="4" w:space="0" w:color="auto"/>
                    <w:bottom w:val="single" w:sz="4" w:space="0" w:color="auto"/>
                    <w:right w:val="single" w:sz="4" w:space="0" w:color="auto"/>
                  </w:tcBorders>
                  <w:shd w:val="clear" w:color="auto" w:fill="auto"/>
                  <w:noWrap/>
                  <w:vAlign w:val="center"/>
                  <w:hideMark/>
                </w:tcPr>
                <w:p w:rsidR="00741D7F" w:rsidRPr="00B671F5" w:rsidRDefault="00741D7F" w:rsidP="00741D7F">
                  <w:pPr>
                    <w:autoSpaceDE/>
                    <w:autoSpaceDN/>
                    <w:adjustRightInd/>
                    <w:spacing w:before="0" w:after="0"/>
                    <w:jc w:val="center"/>
                    <w:rPr>
                      <w:color w:val="000000"/>
                      <w:sz w:val="22"/>
                      <w:szCs w:val="22"/>
                    </w:rPr>
                  </w:pPr>
                  <w:r w:rsidRPr="00B671F5">
                    <w:rPr>
                      <w:color w:val="000000"/>
                      <w:sz w:val="22"/>
                      <w:szCs w:val="22"/>
                    </w:rPr>
                    <w:t>03</w:t>
                  </w:r>
                </w:p>
              </w:tc>
              <w:tc>
                <w:tcPr>
                  <w:tcW w:w="3797" w:type="dxa"/>
                  <w:tcBorders>
                    <w:top w:val="nil"/>
                    <w:left w:val="nil"/>
                    <w:bottom w:val="single" w:sz="4" w:space="0" w:color="auto"/>
                    <w:right w:val="single" w:sz="4" w:space="0" w:color="auto"/>
                  </w:tcBorders>
                  <w:shd w:val="clear" w:color="auto" w:fill="auto"/>
                  <w:noWrap/>
                  <w:vAlign w:val="center"/>
                  <w:hideMark/>
                </w:tcPr>
                <w:p w:rsidR="00741D7F" w:rsidRPr="00B671F5" w:rsidRDefault="00741D7F" w:rsidP="00741D7F">
                  <w:pPr>
                    <w:autoSpaceDE/>
                    <w:autoSpaceDN/>
                    <w:adjustRightInd/>
                    <w:spacing w:before="0" w:after="0"/>
                    <w:jc w:val="left"/>
                    <w:rPr>
                      <w:color w:val="000000"/>
                      <w:sz w:val="22"/>
                      <w:szCs w:val="22"/>
                    </w:rPr>
                  </w:pPr>
                  <w:r w:rsidRPr="00B671F5">
                    <w:rPr>
                      <w:color w:val="000000"/>
                      <w:sz w:val="22"/>
                      <w:szCs w:val="22"/>
                    </w:rPr>
                    <w:t>KAMU DÜZENİ VE GÜVENLİK HİZMETLERİ</w:t>
                  </w:r>
                </w:p>
              </w:tc>
              <w:tc>
                <w:tcPr>
                  <w:tcW w:w="1589" w:type="dxa"/>
                  <w:tcBorders>
                    <w:top w:val="nil"/>
                    <w:left w:val="nil"/>
                    <w:bottom w:val="single" w:sz="4" w:space="0" w:color="auto"/>
                    <w:right w:val="single" w:sz="4" w:space="0" w:color="auto"/>
                  </w:tcBorders>
                  <w:shd w:val="clear" w:color="auto" w:fill="auto"/>
                  <w:noWrap/>
                  <w:vAlign w:val="center"/>
                  <w:hideMark/>
                </w:tcPr>
                <w:p w:rsidR="00741D7F" w:rsidRPr="00B671F5" w:rsidRDefault="00741D7F" w:rsidP="00741D7F">
                  <w:pPr>
                    <w:autoSpaceDE/>
                    <w:autoSpaceDN/>
                    <w:adjustRightInd/>
                    <w:spacing w:before="0" w:after="0"/>
                    <w:jc w:val="right"/>
                    <w:rPr>
                      <w:color w:val="000000"/>
                      <w:sz w:val="22"/>
                      <w:szCs w:val="22"/>
                    </w:rPr>
                  </w:pPr>
                  <w:r w:rsidRPr="00B671F5">
                    <w:rPr>
                      <w:color w:val="000000"/>
                      <w:sz w:val="22"/>
                      <w:szCs w:val="22"/>
                    </w:rPr>
                    <w:t>0,00</w:t>
                  </w:r>
                </w:p>
              </w:tc>
              <w:tc>
                <w:tcPr>
                  <w:tcW w:w="1559" w:type="dxa"/>
                  <w:tcBorders>
                    <w:top w:val="nil"/>
                    <w:left w:val="nil"/>
                    <w:bottom w:val="single" w:sz="4" w:space="0" w:color="auto"/>
                    <w:right w:val="single" w:sz="4" w:space="0" w:color="auto"/>
                  </w:tcBorders>
                  <w:shd w:val="clear" w:color="auto" w:fill="auto"/>
                  <w:vAlign w:val="center"/>
                  <w:hideMark/>
                </w:tcPr>
                <w:p w:rsidR="00741D7F" w:rsidRPr="00B671F5" w:rsidRDefault="00741D7F" w:rsidP="00741D7F">
                  <w:pPr>
                    <w:autoSpaceDE/>
                    <w:autoSpaceDN/>
                    <w:adjustRightInd/>
                    <w:spacing w:before="0" w:after="0"/>
                    <w:jc w:val="right"/>
                    <w:rPr>
                      <w:color w:val="000000"/>
                      <w:sz w:val="22"/>
                      <w:szCs w:val="22"/>
                    </w:rPr>
                  </w:pPr>
                  <w:r w:rsidRPr="00B671F5">
                    <w:rPr>
                      <w:color w:val="000000"/>
                      <w:sz w:val="22"/>
                      <w:szCs w:val="22"/>
                    </w:rPr>
                    <w:t>0,00</w:t>
                  </w:r>
                </w:p>
              </w:tc>
              <w:tc>
                <w:tcPr>
                  <w:tcW w:w="1722" w:type="dxa"/>
                  <w:tcBorders>
                    <w:top w:val="nil"/>
                    <w:left w:val="nil"/>
                    <w:bottom w:val="single" w:sz="4" w:space="0" w:color="auto"/>
                    <w:right w:val="single" w:sz="4" w:space="0" w:color="auto"/>
                  </w:tcBorders>
                  <w:shd w:val="clear" w:color="auto" w:fill="auto"/>
                  <w:noWrap/>
                  <w:vAlign w:val="center"/>
                  <w:hideMark/>
                </w:tcPr>
                <w:p w:rsidR="00741D7F" w:rsidRPr="00B671F5" w:rsidRDefault="00741D7F" w:rsidP="00741D7F">
                  <w:pPr>
                    <w:autoSpaceDE/>
                    <w:autoSpaceDN/>
                    <w:adjustRightInd/>
                    <w:spacing w:before="0" w:after="0"/>
                    <w:jc w:val="right"/>
                    <w:rPr>
                      <w:color w:val="000000"/>
                      <w:sz w:val="22"/>
                      <w:szCs w:val="22"/>
                    </w:rPr>
                  </w:pPr>
                  <w:r w:rsidRPr="00B671F5">
                    <w:rPr>
                      <w:color w:val="000000"/>
                      <w:sz w:val="22"/>
                      <w:szCs w:val="22"/>
                    </w:rPr>
                    <w:t>81.550.592,64</w:t>
                  </w:r>
                </w:p>
              </w:tc>
            </w:tr>
            <w:tr w:rsidR="00741D7F" w:rsidRPr="00B671F5" w:rsidTr="004E043B">
              <w:trPr>
                <w:trHeight w:val="397"/>
              </w:trPr>
              <w:tc>
                <w:tcPr>
                  <w:tcW w:w="933" w:type="dxa"/>
                  <w:tcBorders>
                    <w:top w:val="nil"/>
                    <w:left w:val="single" w:sz="4" w:space="0" w:color="auto"/>
                    <w:bottom w:val="single" w:sz="4" w:space="0" w:color="auto"/>
                    <w:right w:val="single" w:sz="4" w:space="0" w:color="auto"/>
                  </w:tcBorders>
                  <w:shd w:val="clear" w:color="auto" w:fill="auto"/>
                  <w:noWrap/>
                  <w:vAlign w:val="center"/>
                  <w:hideMark/>
                </w:tcPr>
                <w:p w:rsidR="00741D7F" w:rsidRPr="00B671F5" w:rsidRDefault="00741D7F" w:rsidP="00741D7F">
                  <w:pPr>
                    <w:autoSpaceDE/>
                    <w:autoSpaceDN/>
                    <w:adjustRightInd/>
                    <w:spacing w:before="0" w:after="0"/>
                    <w:jc w:val="center"/>
                    <w:rPr>
                      <w:color w:val="000000"/>
                      <w:sz w:val="22"/>
                      <w:szCs w:val="22"/>
                    </w:rPr>
                  </w:pPr>
                  <w:r w:rsidRPr="00B671F5">
                    <w:rPr>
                      <w:color w:val="000000"/>
                      <w:sz w:val="22"/>
                      <w:szCs w:val="22"/>
                    </w:rPr>
                    <w:t>04</w:t>
                  </w:r>
                </w:p>
              </w:tc>
              <w:tc>
                <w:tcPr>
                  <w:tcW w:w="3797" w:type="dxa"/>
                  <w:tcBorders>
                    <w:top w:val="nil"/>
                    <w:left w:val="nil"/>
                    <w:bottom w:val="single" w:sz="4" w:space="0" w:color="auto"/>
                    <w:right w:val="single" w:sz="4" w:space="0" w:color="auto"/>
                  </w:tcBorders>
                  <w:shd w:val="clear" w:color="auto" w:fill="auto"/>
                  <w:noWrap/>
                  <w:vAlign w:val="center"/>
                  <w:hideMark/>
                </w:tcPr>
                <w:p w:rsidR="00741D7F" w:rsidRPr="00B671F5" w:rsidRDefault="00741D7F" w:rsidP="00741D7F">
                  <w:pPr>
                    <w:autoSpaceDE/>
                    <w:autoSpaceDN/>
                    <w:adjustRightInd/>
                    <w:spacing w:before="0" w:after="0"/>
                    <w:jc w:val="left"/>
                    <w:rPr>
                      <w:color w:val="000000"/>
                      <w:sz w:val="22"/>
                      <w:szCs w:val="22"/>
                    </w:rPr>
                  </w:pPr>
                  <w:r w:rsidRPr="00B671F5">
                    <w:rPr>
                      <w:color w:val="000000"/>
                      <w:sz w:val="22"/>
                      <w:szCs w:val="22"/>
                    </w:rPr>
                    <w:t>EKONOMİK İSLER VE HİZMETLER</w:t>
                  </w:r>
                </w:p>
              </w:tc>
              <w:tc>
                <w:tcPr>
                  <w:tcW w:w="1589" w:type="dxa"/>
                  <w:tcBorders>
                    <w:top w:val="nil"/>
                    <w:left w:val="nil"/>
                    <w:bottom w:val="single" w:sz="4" w:space="0" w:color="auto"/>
                    <w:right w:val="single" w:sz="4" w:space="0" w:color="auto"/>
                  </w:tcBorders>
                  <w:shd w:val="clear" w:color="auto" w:fill="auto"/>
                  <w:noWrap/>
                  <w:vAlign w:val="center"/>
                  <w:hideMark/>
                </w:tcPr>
                <w:p w:rsidR="00741D7F" w:rsidRPr="00B671F5" w:rsidRDefault="00741D7F" w:rsidP="00741D7F">
                  <w:pPr>
                    <w:autoSpaceDE/>
                    <w:autoSpaceDN/>
                    <w:adjustRightInd/>
                    <w:spacing w:before="0" w:after="0"/>
                    <w:jc w:val="right"/>
                    <w:rPr>
                      <w:color w:val="000000"/>
                      <w:sz w:val="22"/>
                      <w:szCs w:val="22"/>
                    </w:rPr>
                  </w:pPr>
                  <w:r w:rsidRPr="00B671F5">
                    <w:rPr>
                      <w:color w:val="000000"/>
                      <w:sz w:val="22"/>
                      <w:szCs w:val="22"/>
                    </w:rPr>
                    <w:t>20.125.000,00</w:t>
                  </w:r>
                </w:p>
              </w:tc>
              <w:tc>
                <w:tcPr>
                  <w:tcW w:w="1559" w:type="dxa"/>
                  <w:tcBorders>
                    <w:top w:val="nil"/>
                    <w:left w:val="nil"/>
                    <w:bottom w:val="single" w:sz="4" w:space="0" w:color="auto"/>
                    <w:right w:val="single" w:sz="4" w:space="0" w:color="auto"/>
                  </w:tcBorders>
                  <w:shd w:val="clear" w:color="auto" w:fill="auto"/>
                  <w:vAlign w:val="center"/>
                  <w:hideMark/>
                </w:tcPr>
                <w:p w:rsidR="00741D7F" w:rsidRPr="00B671F5" w:rsidRDefault="00741D7F" w:rsidP="00741D7F">
                  <w:pPr>
                    <w:autoSpaceDE/>
                    <w:autoSpaceDN/>
                    <w:adjustRightInd/>
                    <w:spacing w:before="0" w:after="0"/>
                    <w:jc w:val="right"/>
                    <w:rPr>
                      <w:color w:val="000000"/>
                      <w:sz w:val="22"/>
                      <w:szCs w:val="22"/>
                    </w:rPr>
                  </w:pPr>
                  <w:r w:rsidRPr="00B671F5">
                    <w:rPr>
                      <w:color w:val="000000"/>
                      <w:sz w:val="22"/>
                      <w:szCs w:val="22"/>
                    </w:rPr>
                    <w:t>47.341.977,43</w:t>
                  </w:r>
                </w:p>
              </w:tc>
              <w:tc>
                <w:tcPr>
                  <w:tcW w:w="1722" w:type="dxa"/>
                  <w:tcBorders>
                    <w:top w:val="nil"/>
                    <w:left w:val="nil"/>
                    <w:bottom w:val="single" w:sz="4" w:space="0" w:color="auto"/>
                    <w:right w:val="single" w:sz="4" w:space="0" w:color="auto"/>
                  </w:tcBorders>
                  <w:shd w:val="clear" w:color="auto" w:fill="auto"/>
                  <w:noWrap/>
                  <w:vAlign w:val="center"/>
                  <w:hideMark/>
                </w:tcPr>
                <w:p w:rsidR="00741D7F" w:rsidRPr="00B671F5" w:rsidRDefault="00741D7F" w:rsidP="00741D7F">
                  <w:pPr>
                    <w:autoSpaceDE/>
                    <w:autoSpaceDN/>
                    <w:adjustRightInd/>
                    <w:spacing w:before="0" w:after="0"/>
                    <w:jc w:val="right"/>
                    <w:rPr>
                      <w:color w:val="000000"/>
                      <w:sz w:val="22"/>
                      <w:szCs w:val="22"/>
                    </w:rPr>
                  </w:pPr>
                  <w:r w:rsidRPr="00B671F5">
                    <w:rPr>
                      <w:color w:val="000000"/>
                      <w:sz w:val="22"/>
                      <w:szCs w:val="22"/>
                    </w:rPr>
                    <w:t>105.542.214,42</w:t>
                  </w:r>
                </w:p>
              </w:tc>
            </w:tr>
            <w:tr w:rsidR="00741D7F" w:rsidRPr="00B671F5" w:rsidTr="004E043B">
              <w:trPr>
                <w:trHeight w:val="397"/>
              </w:trPr>
              <w:tc>
                <w:tcPr>
                  <w:tcW w:w="933" w:type="dxa"/>
                  <w:tcBorders>
                    <w:top w:val="nil"/>
                    <w:left w:val="single" w:sz="4" w:space="0" w:color="auto"/>
                    <w:bottom w:val="single" w:sz="4" w:space="0" w:color="auto"/>
                    <w:right w:val="single" w:sz="4" w:space="0" w:color="auto"/>
                  </w:tcBorders>
                  <w:shd w:val="clear" w:color="auto" w:fill="auto"/>
                  <w:noWrap/>
                  <w:vAlign w:val="center"/>
                  <w:hideMark/>
                </w:tcPr>
                <w:p w:rsidR="00741D7F" w:rsidRPr="00B671F5" w:rsidRDefault="00741D7F" w:rsidP="00741D7F">
                  <w:pPr>
                    <w:autoSpaceDE/>
                    <w:autoSpaceDN/>
                    <w:adjustRightInd/>
                    <w:spacing w:before="0" w:after="0"/>
                    <w:jc w:val="center"/>
                    <w:rPr>
                      <w:color w:val="000000"/>
                      <w:sz w:val="22"/>
                      <w:szCs w:val="22"/>
                    </w:rPr>
                  </w:pPr>
                  <w:r w:rsidRPr="00B671F5">
                    <w:rPr>
                      <w:color w:val="000000"/>
                      <w:sz w:val="22"/>
                      <w:szCs w:val="22"/>
                    </w:rPr>
                    <w:t>05</w:t>
                  </w:r>
                </w:p>
              </w:tc>
              <w:tc>
                <w:tcPr>
                  <w:tcW w:w="3797" w:type="dxa"/>
                  <w:tcBorders>
                    <w:top w:val="nil"/>
                    <w:left w:val="nil"/>
                    <w:bottom w:val="single" w:sz="4" w:space="0" w:color="auto"/>
                    <w:right w:val="single" w:sz="4" w:space="0" w:color="auto"/>
                  </w:tcBorders>
                  <w:shd w:val="clear" w:color="auto" w:fill="auto"/>
                  <w:noWrap/>
                  <w:vAlign w:val="center"/>
                  <w:hideMark/>
                </w:tcPr>
                <w:p w:rsidR="00741D7F" w:rsidRPr="00B671F5" w:rsidRDefault="00741D7F" w:rsidP="00741D7F">
                  <w:pPr>
                    <w:autoSpaceDE/>
                    <w:autoSpaceDN/>
                    <w:adjustRightInd/>
                    <w:spacing w:before="0" w:after="0"/>
                    <w:jc w:val="left"/>
                    <w:rPr>
                      <w:color w:val="000000"/>
                      <w:sz w:val="22"/>
                      <w:szCs w:val="22"/>
                    </w:rPr>
                  </w:pPr>
                  <w:r w:rsidRPr="00B671F5">
                    <w:rPr>
                      <w:color w:val="000000"/>
                      <w:sz w:val="22"/>
                      <w:szCs w:val="22"/>
                    </w:rPr>
                    <w:t>ÇEVRE KORUMA HİZMETLERİ</w:t>
                  </w:r>
                </w:p>
              </w:tc>
              <w:tc>
                <w:tcPr>
                  <w:tcW w:w="1589" w:type="dxa"/>
                  <w:tcBorders>
                    <w:top w:val="nil"/>
                    <w:left w:val="nil"/>
                    <w:bottom w:val="single" w:sz="4" w:space="0" w:color="auto"/>
                    <w:right w:val="single" w:sz="4" w:space="0" w:color="auto"/>
                  </w:tcBorders>
                  <w:shd w:val="clear" w:color="auto" w:fill="auto"/>
                  <w:noWrap/>
                  <w:vAlign w:val="center"/>
                  <w:hideMark/>
                </w:tcPr>
                <w:p w:rsidR="00741D7F" w:rsidRPr="00B671F5" w:rsidRDefault="00741D7F" w:rsidP="00741D7F">
                  <w:pPr>
                    <w:autoSpaceDE/>
                    <w:autoSpaceDN/>
                    <w:adjustRightInd/>
                    <w:spacing w:before="0" w:after="0"/>
                    <w:jc w:val="right"/>
                    <w:rPr>
                      <w:color w:val="000000"/>
                      <w:sz w:val="22"/>
                      <w:szCs w:val="22"/>
                    </w:rPr>
                  </w:pPr>
                  <w:r w:rsidRPr="00B671F5">
                    <w:rPr>
                      <w:color w:val="000000"/>
                      <w:sz w:val="22"/>
                      <w:szCs w:val="22"/>
                    </w:rPr>
                    <w:t>10.000.000,00</w:t>
                  </w:r>
                </w:p>
              </w:tc>
              <w:tc>
                <w:tcPr>
                  <w:tcW w:w="1559" w:type="dxa"/>
                  <w:tcBorders>
                    <w:top w:val="nil"/>
                    <w:left w:val="nil"/>
                    <w:bottom w:val="single" w:sz="4" w:space="0" w:color="auto"/>
                    <w:right w:val="single" w:sz="4" w:space="0" w:color="auto"/>
                  </w:tcBorders>
                  <w:shd w:val="clear" w:color="auto" w:fill="auto"/>
                  <w:vAlign w:val="center"/>
                  <w:hideMark/>
                </w:tcPr>
                <w:p w:rsidR="00741D7F" w:rsidRPr="00B671F5" w:rsidRDefault="00741D7F" w:rsidP="00741D7F">
                  <w:pPr>
                    <w:autoSpaceDE/>
                    <w:autoSpaceDN/>
                    <w:adjustRightInd/>
                    <w:spacing w:before="0" w:after="0"/>
                    <w:jc w:val="right"/>
                    <w:rPr>
                      <w:color w:val="000000"/>
                      <w:sz w:val="22"/>
                      <w:szCs w:val="22"/>
                    </w:rPr>
                  </w:pPr>
                  <w:r w:rsidRPr="00B671F5">
                    <w:rPr>
                      <w:color w:val="000000"/>
                      <w:sz w:val="22"/>
                      <w:szCs w:val="22"/>
                    </w:rPr>
                    <w:t>13.976.713,26</w:t>
                  </w:r>
                </w:p>
              </w:tc>
              <w:tc>
                <w:tcPr>
                  <w:tcW w:w="1722" w:type="dxa"/>
                  <w:tcBorders>
                    <w:top w:val="nil"/>
                    <w:left w:val="nil"/>
                    <w:bottom w:val="single" w:sz="4" w:space="0" w:color="auto"/>
                    <w:right w:val="single" w:sz="4" w:space="0" w:color="auto"/>
                  </w:tcBorders>
                  <w:shd w:val="clear" w:color="auto" w:fill="auto"/>
                  <w:vAlign w:val="center"/>
                  <w:hideMark/>
                </w:tcPr>
                <w:p w:rsidR="00741D7F" w:rsidRPr="00B671F5" w:rsidRDefault="00741D7F" w:rsidP="00741D7F">
                  <w:pPr>
                    <w:autoSpaceDE/>
                    <w:autoSpaceDN/>
                    <w:adjustRightInd/>
                    <w:spacing w:before="0" w:after="0"/>
                    <w:jc w:val="right"/>
                    <w:rPr>
                      <w:color w:val="000000"/>
                      <w:sz w:val="22"/>
                      <w:szCs w:val="22"/>
                    </w:rPr>
                  </w:pPr>
                  <w:r w:rsidRPr="00B671F5">
                    <w:rPr>
                      <w:color w:val="000000"/>
                      <w:sz w:val="22"/>
                      <w:szCs w:val="22"/>
                    </w:rPr>
                    <w:t>13.976.713,26</w:t>
                  </w:r>
                </w:p>
              </w:tc>
            </w:tr>
            <w:tr w:rsidR="00741D7F" w:rsidRPr="00B671F5" w:rsidTr="004E043B">
              <w:trPr>
                <w:trHeight w:val="397"/>
              </w:trPr>
              <w:tc>
                <w:tcPr>
                  <w:tcW w:w="933" w:type="dxa"/>
                  <w:tcBorders>
                    <w:top w:val="nil"/>
                    <w:left w:val="single" w:sz="4" w:space="0" w:color="auto"/>
                    <w:bottom w:val="single" w:sz="4" w:space="0" w:color="auto"/>
                    <w:right w:val="single" w:sz="4" w:space="0" w:color="auto"/>
                  </w:tcBorders>
                  <w:shd w:val="clear" w:color="auto" w:fill="auto"/>
                  <w:noWrap/>
                  <w:vAlign w:val="center"/>
                  <w:hideMark/>
                </w:tcPr>
                <w:p w:rsidR="00741D7F" w:rsidRPr="00B671F5" w:rsidRDefault="00741D7F" w:rsidP="00741D7F">
                  <w:pPr>
                    <w:autoSpaceDE/>
                    <w:autoSpaceDN/>
                    <w:adjustRightInd/>
                    <w:spacing w:before="0" w:after="0"/>
                    <w:jc w:val="center"/>
                    <w:rPr>
                      <w:color w:val="000000"/>
                      <w:sz w:val="22"/>
                      <w:szCs w:val="22"/>
                    </w:rPr>
                  </w:pPr>
                  <w:r w:rsidRPr="00B671F5">
                    <w:rPr>
                      <w:color w:val="000000"/>
                      <w:sz w:val="22"/>
                      <w:szCs w:val="22"/>
                    </w:rPr>
                    <w:t>06</w:t>
                  </w:r>
                </w:p>
              </w:tc>
              <w:tc>
                <w:tcPr>
                  <w:tcW w:w="3797" w:type="dxa"/>
                  <w:tcBorders>
                    <w:top w:val="nil"/>
                    <w:left w:val="nil"/>
                    <w:bottom w:val="single" w:sz="4" w:space="0" w:color="auto"/>
                    <w:right w:val="single" w:sz="4" w:space="0" w:color="auto"/>
                  </w:tcBorders>
                  <w:shd w:val="clear" w:color="auto" w:fill="auto"/>
                  <w:noWrap/>
                  <w:vAlign w:val="center"/>
                  <w:hideMark/>
                </w:tcPr>
                <w:p w:rsidR="00741D7F" w:rsidRPr="00B671F5" w:rsidRDefault="00741D7F" w:rsidP="00741D7F">
                  <w:pPr>
                    <w:autoSpaceDE/>
                    <w:autoSpaceDN/>
                    <w:adjustRightInd/>
                    <w:spacing w:before="0" w:after="0"/>
                    <w:jc w:val="left"/>
                    <w:rPr>
                      <w:color w:val="000000"/>
                      <w:sz w:val="22"/>
                      <w:szCs w:val="22"/>
                    </w:rPr>
                  </w:pPr>
                  <w:proofErr w:type="gramStart"/>
                  <w:r w:rsidRPr="00B671F5">
                    <w:rPr>
                      <w:color w:val="000000"/>
                      <w:sz w:val="22"/>
                      <w:szCs w:val="22"/>
                    </w:rPr>
                    <w:t>İSKAN</w:t>
                  </w:r>
                  <w:proofErr w:type="gramEnd"/>
                  <w:r w:rsidRPr="00B671F5">
                    <w:rPr>
                      <w:color w:val="000000"/>
                      <w:sz w:val="22"/>
                      <w:szCs w:val="22"/>
                    </w:rPr>
                    <w:t xml:space="preserve"> VE TOPLUM REFAHI HİZMETLERİ</w:t>
                  </w:r>
                </w:p>
              </w:tc>
              <w:tc>
                <w:tcPr>
                  <w:tcW w:w="1589" w:type="dxa"/>
                  <w:tcBorders>
                    <w:top w:val="nil"/>
                    <w:left w:val="nil"/>
                    <w:bottom w:val="single" w:sz="4" w:space="0" w:color="auto"/>
                    <w:right w:val="single" w:sz="4" w:space="0" w:color="auto"/>
                  </w:tcBorders>
                  <w:shd w:val="clear" w:color="auto" w:fill="auto"/>
                  <w:noWrap/>
                  <w:vAlign w:val="center"/>
                  <w:hideMark/>
                </w:tcPr>
                <w:p w:rsidR="00741D7F" w:rsidRPr="00B671F5" w:rsidRDefault="00741D7F" w:rsidP="00741D7F">
                  <w:pPr>
                    <w:autoSpaceDE/>
                    <w:autoSpaceDN/>
                    <w:adjustRightInd/>
                    <w:spacing w:before="0" w:after="0"/>
                    <w:jc w:val="right"/>
                    <w:rPr>
                      <w:color w:val="000000"/>
                      <w:sz w:val="22"/>
                      <w:szCs w:val="22"/>
                    </w:rPr>
                  </w:pPr>
                  <w:r w:rsidRPr="00B671F5">
                    <w:rPr>
                      <w:color w:val="000000"/>
                      <w:sz w:val="22"/>
                      <w:szCs w:val="22"/>
                    </w:rPr>
                    <w:t>10.000.000,00</w:t>
                  </w:r>
                </w:p>
              </w:tc>
              <w:tc>
                <w:tcPr>
                  <w:tcW w:w="1559" w:type="dxa"/>
                  <w:tcBorders>
                    <w:top w:val="nil"/>
                    <w:left w:val="nil"/>
                    <w:bottom w:val="single" w:sz="4" w:space="0" w:color="auto"/>
                    <w:right w:val="single" w:sz="4" w:space="0" w:color="auto"/>
                  </w:tcBorders>
                  <w:shd w:val="clear" w:color="auto" w:fill="auto"/>
                  <w:vAlign w:val="center"/>
                  <w:hideMark/>
                </w:tcPr>
                <w:p w:rsidR="00741D7F" w:rsidRPr="00B671F5" w:rsidRDefault="00741D7F" w:rsidP="00741D7F">
                  <w:pPr>
                    <w:autoSpaceDE/>
                    <w:autoSpaceDN/>
                    <w:adjustRightInd/>
                    <w:spacing w:before="0" w:after="0"/>
                    <w:jc w:val="right"/>
                    <w:rPr>
                      <w:color w:val="000000"/>
                      <w:sz w:val="22"/>
                      <w:szCs w:val="22"/>
                    </w:rPr>
                  </w:pPr>
                  <w:r w:rsidRPr="00B671F5">
                    <w:rPr>
                      <w:color w:val="000000"/>
                      <w:sz w:val="22"/>
                      <w:szCs w:val="22"/>
                    </w:rPr>
                    <w:t>23.371.322,33</w:t>
                  </w:r>
                </w:p>
              </w:tc>
              <w:tc>
                <w:tcPr>
                  <w:tcW w:w="1722" w:type="dxa"/>
                  <w:tcBorders>
                    <w:top w:val="nil"/>
                    <w:left w:val="nil"/>
                    <w:bottom w:val="single" w:sz="4" w:space="0" w:color="auto"/>
                    <w:right w:val="single" w:sz="4" w:space="0" w:color="auto"/>
                  </w:tcBorders>
                  <w:shd w:val="clear" w:color="auto" w:fill="auto"/>
                  <w:noWrap/>
                  <w:vAlign w:val="center"/>
                  <w:hideMark/>
                </w:tcPr>
                <w:p w:rsidR="00741D7F" w:rsidRPr="00B671F5" w:rsidRDefault="00741D7F" w:rsidP="00741D7F">
                  <w:pPr>
                    <w:autoSpaceDE/>
                    <w:autoSpaceDN/>
                    <w:adjustRightInd/>
                    <w:spacing w:before="0" w:after="0"/>
                    <w:jc w:val="right"/>
                    <w:rPr>
                      <w:color w:val="000000"/>
                      <w:sz w:val="22"/>
                      <w:szCs w:val="22"/>
                    </w:rPr>
                  </w:pPr>
                  <w:r w:rsidRPr="00B671F5">
                    <w:rPr>
                      <w:color w:val="000000"/>
                      <w:sz w:val="22"/>
                      <w:szCs w:val="22"/>
                    </w:rPr>
                    <w:t>23.423.336,73</w:t>
                  </w:r>
                </w:p>
              </w:tc>
            </w:tr>
            <w:tr w:rsidR="00741D7F" w:rsidRPr="00B671F5" w:rsidTr="004E043B">
              <w:trPr>
                <w:trHeight w:val="397"/>
              </w:trPr>
              <w:tc>
                <w:tcPr>
                  <w:tcW w:w="933" w:type="dxa"/>
                  <w:tcBorders>
                    <w:top w:val="nil"/>
                    <w:left w:val="single" w:sz="4" w:space="0" w:color="auto"/>
                    <w:bottom w:val="single" w:sz="4" w:space="0" w:color="auto"/>
                    <w:right w:val="single" w:sz="4" w:space="0" w:color="auto"/>
                  </w:tcBorders>
                  <w:shd w:val="clear" w:color="auto" w:fill="auto"/>
                  <w:noWrap/>
                  <w:vAlign w:val="center"/>
                  <w:hideMark/>
                </w:tcPr>
                <w:p w:rsidR="00741D7F" w:rsidRPr="00B671F5" w:rsidRDefault="00741D7F" w:rsidP="00741D7F">
                  <w:pPr>
                    <w:autoSpaceDE/>
                    <w:autoSpaceDN/>
                    <w:adjustRightInd/>
                    <w:spacing w:before="0" w:after="0"/>
                    <w:jc w:val="center"/>
                    <w:rPr>
                      <w:color w:val="000000"/>
                      <w:sz w:val="22"/>
                      <w:szCs w:val="22"/>
                    </w:rPr>
                  </w:pPr>
                  <w:r w:rsidRPr="00B671F5">
                    <w:rPr>
                      <w:color w:val="000000"/>
                      <w:sz w:val="22"/>
                      <w:szCs w:val="22"/>
                    </w:rPr>
                    <w:t>07</w:t>
                  </w:r>
                </w:p>
              </w:tc>
              <w:tc>
                <w:tcPr>
                  <w:tcW w:w="3797" w:type="dxa"/>
                  <w:tcBorders>
                    <w:top w:val="nil"/>
                    <w:left w:val="nil"/>
                    <w:bottom w:val="single" w:sz="4" w:space="0" w:color="auto"/>
                    <w:right w:val="single" w:sz="4" w:space="0" w:color="auto"/>
                  </w:tcBorders>
                  <w:shd w:val="clear" w:color="auto" w:fill="auto"/>
                  <w:noWrap/>
                  <w:vAlign w:val="center"/>
                  <w:hideMark/>
                </w:tcPr>
                <w:p w:rsidR="00741D7F" w:rsidRPr="00B671F5" w:rsidRDefault="00741D7F" w:rsidP="00741D7F">
                  <w:pPr>
                    <w:autoSpaceDE/>
                    <w:autoSpaceDN/>
                    <w:adjustRightInd/>
                    <w:spacing w:before="0" w:after="0"/>
                    <w:jc w:val="left"/>
                    <w:rPr>
                      <w:color w:val="000000"/>
                      <w:sz w:val="22"/>
                      <w:szCs w:val="22"/>
                    </w:rPr>
                  </w:pPr>
                  <w:r w:rsidRPr="00B671F5">
                    <w:rPr>
                      <w:color w:val="000000"/>
                      <w:sz w:val="22"/>
                      <w:szCs w:val="22"/>
                    </w:rPr>
                    <w:t>SAĞLIK HİZMETLERİ</w:t>
                  </w:r>
                </w:p>
              </w:tc>
              <w:tc>
                <w:tcPr>
                  <w:tcW w:w="1589" w:type="dxa"/>
                  <w:tcBorders>
                    <w:top w:val="nil"/>
                    <w:left w:val="nil"/>
                    <w:bottom w:val="single" w:sz="4" w:space="0" w:color="auto"/>
                    <w:right w:val="single" w:sz="4" w:space="0" w:color="auto"/>
                  </w:tcBorders>
                  <w:shd w:val="clear" w:color="auto" w:fill="auto"/>
                  <w:noWrap/>
                  <w:vAlign w:val="center"/>
                  <w:hideMark/>
                </w:tcPr>
                <w:p w:rsidR="00741D7F" w:rsidRPr="00B671F5" w:rsidRDefault="00741D7F" w:rsidP="00741D7F">
                  <w:pPr>
                    <w:autoSpaceDE/>
                    <w:autoSpaceDN/>
                    <w:adjustRightInd/>
                    <w:spacing w:before="0" w:after="0"/>
                    <w:jc w:val="right"/>
                    <w:rPr>
                      <w:color w:val="000000"/>
                      <w:sz w:val="22"/>
                      <w:szCs w:val="22"/>
                    </w:rPr>
                  </w:pPr>
                  <w:r w:rsidRPr="00B671F5">
                    <w:rPr>
                      <w:color w:val="000000"/>
                      <w:sz w:val="22"/>
                      <w:szCs w:val="22"/>
                    </w:rPr>
                    <w:t>0,00</w:t>
                  </w:r>
                </w:p>
              </w:tc>
              <w:tc>
                <w:tcPr>
                  <w:tcW w:w="1559" w:type="dxa"/>
                  <w:tcBorders>
                    <w:top w:val="nil"/>
                    <w:left w:val="nil"/>
                    <w:bottom w:val="single" w:sz="4" w:space="0" w:color="auto"/>
                    <w:right w:val="single" w:sz="4" w:space="0" w:color="auto"/>
                  </w:tcBorders>
                  <w:shd w:val="clear" w:color="auto" w:fill="auto"/>
                  <w:vAlign w:val="center"/>
                  <w:hideMark/>
                </w:tcPr>
                <w:p w:rsidR="00741D7F" w:rsidRPr="00B671F5" w:rsidRDefault="00741D7F" w:rsidP="00741D7F">
                  <w:pPr>
                    <w:autoSpaceDE/>
                    <w:autoSpaceDN/>
                    <w:adjustRightInd/>
                    <w:spacing w:before="0" w:after="0"/>
                    <w:jc w:val="right"/>
                    <w:rPr>
                      <w:color w:val="000000"/>
                      <w:sz w:val="22"/>
                      <w:szCs w:val="22"/>
                    </w:rPr>
                  </w:pPr>
                  <w:r w:rsidRPr="00B671F5">
                    <w:rPr>
                      <w:color w:val="000000"/>
                      <w:sz w:val="22"/>
                      <w:szCs w:val="22"/>
                    </w:rPr>
                    <w:t>0,00</w:t>
                  </w:r>
                </w:p>
              </w:tc>
              <w:tc>
                <w:tcPr>
                  <w:tcW w:w="1722" w:type="dxa"/>
                  <w:tcBorders>
                    <w:top w:val="nil"/>
                    <w:left w:val="nil"/>
                    <w:bottom w:val="single" w:sz="4" w:space="0" w:color="auto"/>
                    <w:right w:val="single" w:sz="4" w:space="0" w:color="auto"/>
                  </w:tcBorders>
                  <w:shd w:val="clear" w:color="auto" w:fill="auto"/>
                  <w:noWrap/>
                  <w:vAlign w:val="center"/>
                  <w:hideMark/>
                </w:tcPr>
                <w:p w:rsidR="00741D7F" w:rsidRPr="00B671F5" w:rsidRDefault="00741D7F" w:rsidP="00741D7F">
                  <w:pPr>
                    <w:autoSpaceDE/>
                    <w:autoSpaceDN/>
                    <w:adjustRightInd/>
                    <w:spacing w:before="0" w:after="0"/>
                    <w:jc w:val="right"/>
                    <w:rPr>
                      <w:color w:val="000000"/>
                      <w:sz w:val="22"/>
                      <w:szCs w:val="22"/>
                    </w:rPr>
                  </w:pPr>
                  <w:r w:rsidRPr="00B671F5">
                    <w:rPr>
                      <w:color w:val="000000"/>
                      <w:sz w:val="22"/>
                      <w:szCs w:val="22"/>
                    </w:rPr>
                    <w:t>13.002.990,11</w:t>
                  </w:r>
                </w:p>
              </w:tc>
            </w:tr>
            <w:tr w:rsidR="00741D7F" w:rsidRPr="00B671F5" w:rsidTr="004E043B">
              <w:trPr>
                <w:trHeight w:val="397"/>
              </w:trPr>
              <w:tc>
                <w:tcPr>
                  <w:tcW w:w="933" w:type="dxa"/>
                  <w:tcBorders>
                    <w:top w:val="nil"/>
                    <w:left w:val="single" w:sz="4" w:space="0" w:color="auto"/>
                    <w:bottom w:val="single" w:sz="4" w:space="0" w:color="auto"/>
                    <w:right w:val="single" w:sz="4" w:space="0" w:color="auto"/>
                  </w:tcBorders>
                  <w:shd w:val="clear" w:color="auto" w:fill="auto"/>
                  <w:noWrap/>
                  <w:vAlign w:val="center"/>
                  <w:hideMark/>
                </w:tcPr>
                <w:p w:rsidR="00741D7F" w:rsidRPr="00B671F5" w:rsidRDefault="00741D7F" w:rsidP="00741D7F">
                  <w:pPr>
                    <w:autoSpaceDE/>
                    <w:autoSpaceDN/>
                    <w:adjustRightInd/>
                    <w:spacing w:before="0" w:after="0"/>
                    <w:jc w:val="center"/>
                    <w:rPr>
                      <w:color w:val="000000"/>
                      <w:sz w:val="22"/>
                      <w:szCs w:val="22"/>
                    </w:rPr>
                  </w:pPr>
                  <w:r w:rsidRPr="00B671F5">
                    <w:rPr>
                      <w:color w:val="000000"/>
                      <w:sz w:val="22"/>
                      <w:szCs w:val="22"/>
                    </w:rPr>
                    <w:t>08</w:t>
                  </w:r>
                </w:p>
              </w:tc>
              <w:tc>
                <w:tcPr>
                  <w:tcW w:w="3797" w:type="dxa"/>
                  <w:tcBorders>
                    <w:top w:val="nil"/>
                    <w:left w:val="nil"/>
                    <w:bottom w:val="single" w:sz="4" w:space="0" w:color="auto"/>
                    <w:right w:val="single" w:sz="4" w:space="0" w:color="auto"/>
                  </w:tcBorders>
                  <w:shd w:val="clear" w:color="auto" w:fill="auto"/>
                  <w:noWrap/>
                  <w:vAlign w:val="center"/>
                  <w:hideMark/>
                </w:tcPr>
                <w:p w:rsidR="00741D7F" w:rsidRPr="00B671F5" w:rsidRDefault="00741D7F" w:rsidP="00741D7F">
                  <w:pPr>
                    <w:autoSpaceDE/>
                    <w:autoSpaceDN/>
                    <w:adjustRightInd/>
                    <w:spacing w:before="0" w:after="0"/>
                    <w:jc w:val="left"/>
                    <w:rPr>
                      <w:color w:val="000000"/>
                      <w:sz w:val="22"/>
                      <w:szCs w:val="22"/>
                    </w:rPr>
                  </w:pPr>
                  <w:r w:rsidRPr="00B671F5">
                    <w:rPr>
                      <w:color w:val="000000"/>
                      <w:sz w:val="22"/>
                      <w:szCs w:val="22"/>
                    </w:rPr>
                    <w:t>DİNLENME, KÜLTÜR VE DİN HİZMETLERİ</w:t>
                  </w:r>
                </w:p>
              </w:tc>
              <w:tc>
                <w:tcPr>
                  <w:tcW w:w="1589" w:type="dxa"/>
                  <w:tcBorders>
                    <w:top w:val="nil"/>
                    <w:left w:val="nil"/>
                    <w:bottom w:val="single" w:sz="4" w:space="0" w:color="auto"/>
                    <w:right w:val="single" w:sz="4" w:space="0" w:color="auto"/>
                  </w:tcBorders>
                  <w:shd w:val="clear" w:color="auto" w:fill="auto"/>
                  <w:noWrap/>
                  <w:vAlign w:val="center"/>
                  <w:hideMark/>
                </w:tcPr>
                <w:p w:rsidR="00741D7F" w:rsidRPr="00B671F5" w:rsidRDefault="00741D7F" w:rsidP="00741D7F">
                  <w:pPr>
                    <w:autoSpaceDE/>
                    <w:autoSpaceDN/>
                    <w:adjustRightInd/>
                    <w:spacing w:before="0" w:after="0"/>
                    <w:jc w:val="right"/>
                    <w:rPr>
                      <w:color w:val="000000"/>
                      <w:sz w:val="22"/>
                      <w:szCs w:val="22"/>
                    </w:rPr>
                  </w:pPr>
                  <w:r w:rsidRPr="00B671F5">
                    <w:rPr>
                      <w:color w:val="000000"/>
                      <w:sz w:val="22"/>
                      <w:szCs w:val="22"/>
                    </w:rPr>
                    <w:t>0,00</w:t>
                  </w:r>
                </w:p>
              </w:tc>
              <w:tc>
                <w:tcPr>
                  <w:tcW w:w="1559" w:type="dxa"/>
                  <w:tcBorders>
                    <w:top w:val="nil"/>
                    <w:left w:val="nil"/>
                    <w:bottom w:val="single" w:sz="4" w:space="0" w:color="auto"/>
                    <w:right w:val="single" w:sz="4" w:space="0" w:color="auto"/>
                  </w:tcBorders>
                  <w:shd w:val="clear" w:color="auto" w:fill="auto"/>
                  <w:vAlign w:val="center"/>
                  <w:hideMark/>
                </w:tcPr>
                <w:p w:rsidR="00741D7F" w:rsidRPr="00B671F5" w:rsidRDefault="00741D7F" w:rsidP="00741D7F">
                  <w:pPr>
                    <w:autoSpaceDE/>
                    <w:autoSpaceDN/>
                    <w:adjustRightInd/>
                    <w:spacing w:before="0" w:after="0"/>
                    <w:jc w:val="right"/>
                    <w:rPr>
                      <w:color w:val="000000"/>
                      <w:sz w:val="22"/>
                      <w:szCs w:val="22"/>
                    </w:rPr>
                  </w:pPr>
                  <w:r w:rsidRPr="00B671F5">
                    <w:rPr>
                      <w:color w:val="000000"/>
                      <w:sz w:val="22"/>
                      <w:szCs w:val="22"/>
                    </w:rPr>
                    <w:t>2.642.830,42</w:t>
                  </w:r>
                </w:p>
              </w:tc>
              <w:tc>
                <w:tcPr>
                  <w:tcW w:w="1722" w:type="dxa"/>
                  <w:tcBorders>
                    <w:top w:val="nil"/>
                    <w:left w:val="nil"/>
                    <w:bottom w:val="single" w:sz="4" w:space="0" w:color="auto"/>
                    <w:right w:val="single" w:sz="4" w:space="0" w:color="auto"/>
                  </w:tcBorders>
                  <w:shd w:val="clear" w:color="auto" w:fill="auto"/>
                  <w:noWrap/>
                  <w:vAlign w:val="center"/>
                  <w:hideMark/>
                </w:tcPr>
                <w:p w:rsidR="00741D7F" w:rsidRPr="00B671F5" w:rsidRDefault="00741D7F" w:rsidP="00741D7F">
                  <w:pPr>
                    <w:autoSpaceDE/>
                    <w:autoSpaceDN/>
                    <w:adjustRightInd/>
                    <w:spacing w:before="0" w:after="0"/>
                    <w:jc w:val="right"/>
                    <w:rPr>
                      <w:color w:val="000000"/>
                      <w:sz w:val="22"/>
                      <w:szCs w:val="22"/>
                    </w:rPr>
                  </w:pPr>
                  <w:r w:rsidRPr="00B671F5">
                    <w:rPr>
                      <w:color w:val="000000"/>
                      <w:sz w:val="22"/>
                      <w:szCs w:val="22"/>
                    </w:rPr>
                    <w:t>47.575.133,98</w:t>
                  </w:r>
                </w:p>
              </w:tc>
            </w:tr>
            <w:tr w:rsidR="00741D7F" w:rsidRPr="00B671F5" w:rsidTr="004E043B">
              <w:trPr>
                <w:trHeight w:val="397"/>
              </w:trPr>
              <w:tc>
                <w:tcPr>
                  <w:tcW w:w="933" w:type="dxa"/>
                  <w:tcBorders>
                    <w:top w:val="nil"/>
                    <w:left w:val="single" w:sz="4" w:space="0" w:color="auto"/>
                    <w:bottom w:val="single" w:sz="4" w:space="0" w:color="auto"/>
                    <w:right w:val="single" w:sz="4" w:space="0" w:color="auto"/>
                  </w:tcBorders>
                  <w:shd w:val="clear" w:color="auto" w:fill="auto"/>
                  <w:noWrap/>
                  <w:vAlign w:val="center"/>
                  <w:hideMark/>
                </w:tcPr>
                <w:p w:rsidR="00741D7F" w:rsidRPr="00B671F5" w:rsidRDefault="00741D7F" w:rsidP="00741D7F">
                  <w:pPr>
                    <w:autoSpaceDE/>
                    <w:autoSpaceDN/>
                    <w:adjustRightInd/>
                    <w:spacing w:before="0" w:after="0"/>
                    <w:jc w:val="center"/>
                    <w:rPr>
                      <w:color w:val="000000"/>
                      <w:sz w:val="22"/>
                      <w:szCs w:val="22"/>
                    </w:rPr>
                  </w:pPr>
                  <w:r w:rsidRPr="00B671F5">
                    <w:rPr>
                      <w:color w:val="000000"/>
                      <w:sz w:val="22"/>
                      <w:szCs w:val="22"/>
                    </w:rPr>
                    <w:t>09</w:t>
                  </w:r>
                </w:p>
              </w:tc>
              <w:tc>
                <w:tcPr>
                  <w:tcW w:w="3797" w:type="dxa"/>
                  <w:tcBorders>
                    <w:top w:val="nil"/>
                    <w:left w:val="nil"/>
                    <w:bottom w:val="single" w:sz="4" w:space="0" w:color="auto"/>
                    <w:right w:val="single" w:sz="4" w:space="0" w:color="auto"/>
                  </w:tcBorders>
                  <w:shd w:val="clear" w:color="auto" w:fill="auto"/>
                  <w:noWrap/>
                  <w:vAlign w:val="center"/>
                  <w:hideMark/>
                </w:tcPr>
                <w:p w:rsidR="00741D7F" w:rsidRPr="00B671F5" w:rsidRDefault="00741D7F" w:rsidP="00741D7F">
                  <w:pPr>
                    <w:autoSpaceDE/>
                    <w:autoSpaceDN/>
                    <w:adjustRightInd/>
                    <w:spacing w:before="0" w:after="0"/>
                    <w:jc w:val="left"/>
                    <w:rPr>
                      <w:color w:val="000000"/>
                      <w:sz w:val="22"/>
                      <w:szCs w:val="22"/>
                    </w:rPr>
                  </w:pPr>
                  <w:r w:rsidRPr="00B671F5">
                    <w:rPr>
                      <w:color w:val="000000"/>
                      <w:sz w:val="22"/>
                      <w:szCs w:val="22"/>
                    </w:rPr>
                    <w:t>EĞİTİM HİZMETLERİ</w:t>
                  </w:r>
                </w:p>
              </w:tc>
              <w:tc>
                <w:tcPr>
                  <w:tcW w:w="1589" w:type="dxa"/>
                  <w:tcBorders>
                    <w:top w:val="nil"/>
                    <w:left w:val="nil"/>
                    <w:bottom w:val="single" w:sz="4" w:space="0" w:color="auto"/>
                    <w:right w:val="single" w:sz="4" w:space="0" w:color="auto"/>
                  </w:tcBorders>
                  <w:shd w:val="clear" w:color="auto" w:fill="auto"/>
                  <w:noWrap/>
                  <w:vAlign w:val="center"/>
                  <w:hideMark/>
                </w:tcPr>
                <w:p w:rsidR="00741D7F" w:rsidRPr="00B671F5" w:rsidRDefault="00741D7F" w:rsidP="00741D7F">
                  <w:pPr>
                    <w:autoSpaceDE/>
                    <w:autoSpaceDN/>
                    <w:adjustRightInd/>
                    <w:spacing w:before="0" w:after="0"/>
                    <w:jc w:val="right"/>
                    <w:rPr>
                      <w:color w:val="000000"/>
                      <w:sz w:val="22"/>
                      <w:szCs w:val="22"/>
                    </w:rPr>
                  </w:pPr>
                  <w:r w:rsidRPr="00B671F5">
                    <w:rPr>
                      <w:color w:val="000000"/>
                      <w:sz w:val="22"/>
                      <w:szCs w:val="22"/>
                    </w:rPr>
                    <w:t>49.179.000,00</w:t>
                  </w:r>
                </w:p>
              </w:tc>
              <w:tc>
                <w:tcPr>
                  <w:tcW w:w="1559" w:type="dxa"/>
                  <w:tcBorders>
                    <w:top w:val="nil"/>
                    <w:left w:val="nil"/>
                    <w:bottom w:val="single" w:sz="4" w:space="0" w:color="auto"/>
                    <w:right w:val="single" w:sz="4" w:space="0" w:color="auto"/>
                  </w:tcBorders>
                  <w:shd w:val="clear" w:color="auto" w:fill="auto"/>
                  <w:vAlign w:val="center"/>
                  <w:hideMark/>
                </w:tcPr>
                <w:p w:rsidR="00741D7F" w:rsidRPr="00B671F5" w:rsidRDefault="00741D7F" w:rsidP="00741D7F">
                  <w:pPr>
                    <w:autoSpaceDE/>
                    <w:autoSpaceDN/>
                    <w:adjustRightInd/>
                    <w:spacing w:before="0" w:after="0"/>
                    <w:jc w:val="right"/>
                    <w:rPr>
                      <w:color w:val="000000"/>
                      <w:sz w:val="22"/>
                      <w:szCs w:val="22"/>
                    </w:rPr>
                  </w:pPr>
                  <w:r w:rsidRPr="00B671F5">
                    <w:rPr>
                      <w:color w:val="000000"/>
                      <w:sz w:val="22"/>
                      <w:szCs w:val="22"/>
                    </w:rPr>
                    <w:t>51.847.321,22</w:t>
                  </w:r>
                </w:p>
              </w:tc>
              <w:tc>
                <w:tcPr>
                  <w:tcW w:w="1722" w:type="dxa"/>
                  <w:tcBorders>
                    <w:top w:val="nil"/>
                    <w:left w:val="nil"/>
                    <w:bottom w:val="single" w:sz="4" w:space="0" w:color="auto"/>
                    <w:right w:val="single" w:sz="4" w:space="0" w:color="auto"/>
                  </w:tcBorders>
                  <w:shd w:val="clear" w:color="auto" w:fill="auto"/>
                  <w:noWrap/>
                  <w:vAlign w:val="center"/>
                  <w:hideMark/>
                </w:tcPr>
                <w:p w:rsidR="00741D7F" w:rsidRPr="00B671F5" w:rsidRDefault="00741D7F" w:rsidP="00741D7F">
                  <w:pPr>
                    <w:autoSpaceDE/>
                    <w:autoSpaceDN/>
                    <w:adjustRightInd/>
                    <w:spacing w:before="0" w:after="0"/>
                    <w:jc w:val="right"/>
                    <w:rPr>
                      <w:color w:val="000000"/>
                      <w:sz w:val="22"/>
                      <w:szCs w:val="22"/>
                    </w:rPr>
                  </w:pPr>
                  <w:r w:rsidRPr="00B671F5">
                    <w:rPr>
                      <w:color w:val="000000"/>
                      <w:sz w:val="22"/>
                      <w:szCs w:val="22"/>
                    </w:rPr>
                    <w:t>433.004.104,59</w:t>
                  </w:r>
                </w:p>
              </w:tc>
            </w:tr>
            <w:tr w:rsidR="00741D7F" w:rsidRPr="00B671F5" w:rsidTr="004E043B">
              <w:trPr>
                <w:trHeight w:val="397"/>
              </w:trPr>
              <w:tc>
                <w:tcPr>
                  <w:tcW w:w="933" w:type="dxa"/>
                  <w:tcBorders>
                    <w:top w:val="nil"/>
                    <w:left w:val="single" w:sz="4" w:space="0" w:color="auto"/>
                    <w:bottom w:val="single" w:sz="4" w:space="0" w:color="auto"/>
                    <w:right w:val="single" w:sz="4" w:space="0" w:color="auto"/>
                  </w:tcBorders>
                  <w:shd w:val="clear" w:color="auto" w:fill="auto"/>
                  <w:noWrap/>
                  <w:vAlign w:val="center"/>
                  <w:hideMark/>
                </w:tcPr>
                <w:p w:rsidR="00741D7F" w:rsidRPr="00B671F5" w:rsidRDefault="00741D7F" w:rsidP="00741D7F">
                  <w:pPr>
                    <w:autoSpaceDE/>
                    <w:autoSpaceDN/>
                    <w:adjustRightInd/>
                    <w:spacing w:before="0" w:after="0"/>
                    <w:jc w:val="center"/>
                    <w:rPr>
                      <w:color w:val="000000"/>
                      <w:sz w:val="22"/>
                      <w:szCs w:val="22"/>
                    </w:rPr>
                  </w:pPr>
                  <w:r w:rsidRPr="00B671F5">
                    <w:rPr>
                      <w:color w:val="000000"/>
                      <w:sz w:val="22"/>
                      <w:szCs w:val="22"/>
                    </w:rPr>
                    <w:t>10</w:t>
                  </w:r>
                </w:p>
              </w:tc>
              <w:tc>
                <w:tcPr>
                  <w:tcW w:w="3797" w:type="dxa"/>
                  <w:tcBorders>
                    <w:top w:val="nil"/>
                    <w:left w:val="nil"/>
                    <w:bottom w:val="single" w:sz="4" w:space="0" w:color="auto"/>
                    <w:right w:val="single" w:sz="4" w:space="0" w:color="auto"/>
                  </w:tcBorders>
                  <w:shd w:val="clear" w:color="auto" w:fill="auto"/>
                  <w:vAlign w:val="center"/>
                  <w:hideMark/>
                </w:tcPr>
                <w:p w:rsidR="00741D7F" w:rsidRPr="00B671F5" w:rsidRDefault="00741D7F" w:rsidP="00741D7F">
                  <w:pPr>
                    <w:autoSpaceDE/>
                    <w:autoSpaceDN/>
                    <w:adjustRightInd/>
                    <w:spacing w:before="0" w:after="0"/>
                    <w:jc w:val="left"/>
                    <w:rPr>
                      <w:color w:val="000000"/>
                      <w:sz w:val="22"/>
                      <w:szCs w:val="22"/>
                    </w:rPr>
                  </w:pPr>
                  <w:r w:rsidRPr="00B671F5">
                    <w:rPr>
                      <w:color w:val="000000"/>
                      <w:sz w:val="22"/>
                      <w:szCs w:val="22"/>
                    </w:rPr>
                    <w:t>SOSYAL GÜVENLİK VE SOSYAL YARDIM HİZMETLERİ</w:t>
                  </w:r>
                </w:p>
              </w:tc>
              <w:tc>
                <w:tcPr>
                  <w:tcW w:w="1589" w:type="dxa"/>
                  <w:tcBorders>
                    <w:top w:val="nil"/>
                    <w:left w:val="nil"/>
                    <w:bottom w:val="single" w:sz="4" w:space="0" w:color="auto"/>
                    <w:right w:val="single" w:sz="4" w:space="0" w:color="auto"/>
                  </w:tcBorders>
                  <w:shd w:val="clear" w:color="auto" w:fill="auto"/>
                  <w:noWrap/>
                  <w:vAlign w:val="center"/>
                  <w:hideMark/>
                </w:tcPr>
                <w:p w:rsidR="00741D7F" w:rsidRPr="00B671F5" w:rsidRDefault="00741D7F" w:rsidP="00741D7F">
                  <w:pPr>
                    <w:autoSpaceDE/>
                    <w:autoSpaceDN/>
                    <w:adjustRightInd/>
                    <w:spacing w:before="0" w:after="0"/>
                    <w:jc w:val="right"/>
                    <w:rPr>
                      <w:color w:val="000000"/>
                      <w:sz w:val="22"/>
                      <w:szCs w:val="22"/>
                    </w:rPr>
                  </w:pPr>
                  <w:r w:rsidRPr="00B671F5">
                    <w:rPr>
                      <w:color w:val="000000"/>
                      <w:sz w:val="22"/>
                      <w:szCs w:val="22"/>
                    </w:rPr>
                    <w:t>0,00</w:t>
                  </w:r>
                </w:p>
              </w:tc>
              <w:tc>
                <w:tcPr>
                  <w:tcW w:w="1559" w:type="dxa"/>
                  <w:tcBorders>
                    <w:top w:val="nil"/>
                    <w:left w:val="nil"/>
                    <w:bottom w:val="single" w:sz="4" w:space="0" w:color="auto"/>
                    <w:right w:val="single" w:sz="4" w:space="0" w:color="auto"/>
                  </w:tcBorders>
                  <w:shd w:val="clear" w:color="auto" w:fill="auto"/>
                  <w:vAlign w:val="center"/>
                  <w:hideMark/>
                </w:tcPr>
                <w:p w:rsidR="00741D7F" w:rsidRPr="00B671F5" w:rsidRDefault="00741D7F" w:rsidP="00741D7F">
                  <w:pPr>
                    <w:autoSpaceDE/>
                    <w:autoSpaceDN/>
                    <w:adjustRightInd/>
                    <w:spacing w:before="0" w:after="0"/>
                    <w:jc w:val="right"/>
                    <w:rPr>
                      <w:color w:val="000000"/>
                      <w:sz w:val="22"/>
                      <w:szCs w:val="22"/>
                    </w:rPr>
                  </w:pPr>
                  <w:r w:rsidRPr="00B671F5">
                    <w:rPr>
                      <w:color w:val="000000"/>
                      <w:sz w:val="22"/>
                      <w:szCs w:val="22"/>
                    </w:rPr>
                    <w:t>0,00</w:t>
                  </w:r>
                </w:p>
              </w:tc>
              <w:tc>
                <w:tcPr>
                  <w:tcW w:w="1722" w:type="dxa"/>
                  <w:tcBorders>
                    <w:top w:val="nil"/>
                    <w:left w:val="nil"/>
                    <w:bottom w:val="single" w:sz="4" w:space="0" w:color="auto"/>
                    <w:right w:val="single" w:sz="4" w:space="0" w:color="auto"/>
                  </w:tcBorders>
                  <w:shd w:val="clear" w:color="auto" w:fill="auto"/>
                  <w:noWrap/>
                  <w:vAlign w:val="center"/>
                  <w:hideMark/>
                </w:tcPr>
                <w:p w:rsidR="00741D7F" w:rsidRPr="00B671F5" w:rsidRDefault="00741D7F" w:rsidP="00741D7F">
                  <w:pPr>
                    <w:autoSpaceDE/>
                    <w:autoSpaceDN/>
                    <w:adjustRightInd/>
                    <w:spacing w:before="0" w:after="0"/>
                    <w:jc w:val="right"/>
                    <w:rPr>
                      <w:color w:val="000000"/>
                      <w:sz w:val="22"/>
                      <w:szCs w:val="22"/>
                    </w:rPr>
                  </w:pPr>
                  <w:r w:rsidRPr="00B671F5">
                    <w:rPr>
                      <w:color w:val="000000"/>
                      <w:sz w:val="22"/>
                      <w:szCs w:val="22"/>
                    </w:rPr>
                    <w:t>13.922.974,60</w:t>
                  </w:r>
                </w:p>
              </w:tc>
            </w:tr>
            <w:tr w:rsidR="00741D7F" w:rsidRPr="00B671F5" w:rsidTr="004E043B">
              <w:trPr>
                <w:trHeight w:val="397"/>
              </w:trPr>
              <w:tc>
                <w:tcPr>
                  <w:tcW w:w="4730" w:type="dxa"/>
                  <w:gridSpan w:val="2"/>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741D7F" w:rsidRPr="00B671F5" w:rsidRDefault="00741D7F" w:rsidP="00741D7F">
                  <w:pPr>
                    <w:autoSpaceDE/>
                    <w:autoSpaceDN/>
                    <w:adjustRightInd/>
                    <w:spacing w:before="0" w:after="0"/>
                    <w:jc w:val="center"/>
                    <w:rPr>
                      <w:b/>
                      <w:bCs/>
                      <w:color w:val="000000"/>
                      <w:sz w:val="22"/>
                      <w:szCs w:val="22"/>
                    </w:rPr>
                  </w:pPr>
                  <w:r w:rsidRPr="00B671F5">
                    <w:rPr>
                      <w:b/>
                      <w:bCs/>
                      <w:color w:val="000000"/>
                      <w:sz w:val="22"/>
                      <w:szCs w:val="22"/>
                    </w:rPr>
                    <w:t>TOPLAM</w:t>
                  </w:r>
                </w:p>
              </w:tc>
              <w:tc>
                <w:tcPr>
                  <w:tcW w:w="1589" w:type="dxa"/>
                  <w:tcBorders>
                    <w:top w:val="nil"/>
                    <w:left w:val="nil"/>
                    <w:bottom w:val="single" w:sz="4" w:space="0" w:color="auto"/>
                    <w:right w:val="single" w:sz="4" w:space="0" w:color="auto"/>
                  </w:tcBorders>
                  <w:shd w:val="clear" w:color="auto" w:fill="auto"/>
                  <w:noWrap/>
                  <w:vAlign w:val="center"/>
                  <w:hideMark/>
                </w:tcPr>
                <w:p w:rsidR="00741D7F" w:rsidRPr="00B671F5" w:rsidRDefault="00741D7F" w:rsidP="00741D7F">
                  <w:pPr>
                    <w:autoSpaceDE/>
                    <w:autoSpaceDN/>
                    <w:adjustRightInd/>
                    <w:spacing w:before="0" w:after="0"/>
                    <w:jc w:val="right"/>
                    <w:rPr>
                      <w:b/>
                      <w:bCs/>
                      <w:color w:val="000000"/>
                      <w:sz w:val="22"/>
                      <w:szCs w:val="22"/>
                    </w:rPr>
                  </w:pPr>
                  <w:r w:rsidRPr="00B671F5">
                    <w:rPr>
                      <w:b/>
                      <w:bCs/>
                      <w:color w:val="000000"/>
                      <w:sz w:val="22"/>
                      <w:szCs w:val="22"/>
                    </w:rPr>
                    <w:t>725.000.000,00</w:t>
                  </w:r>
                </w:p>
              </w:tc>
              <w:tc>
                <w:tcPr>
                  <w:tcW w:w="1559" w:type="dxa"/>
                  <w:tcBorders>
                    <w:top w:val="nil"/>
                    <w:left w:val="nil"/>
                    <w:bottom w:val="single" w:sz="4" w:space="0" w:color="auto"/>
                    <w:right w:val="single" w:sz="4" w:space="0" w:color="auto"/>
                  </w:tcBorders>
                  <w:shd w:val="clear" w:color="auto" w:fill="auto"/>
                  <w:noWrap/>
                  <w:vAlign w:val="center"/>
                  <w:hideMark/>
                </w:tcPr>
                <w:p w:rsidR="00741D7F" w:rsidRPr="00B671F5" w:rsidRDefault="00741D7F" w:rsidP="00741D7F">
                  <w:pPr>
                    <w:autoSpaceDE/>
                    <w:autoSpaceDN/>
                    <w:adjustRightInd/>
                    <w:spacing w:before="0" w:after="0"/>
                    <w:jc w:val="right"/>
                    <w:rPr>
                      <w:b/>
                      <w:bCs/>
                      <w:color w:val="000000"/>
                      <w:sz w:val="22"/>
                      <w:szCs w:val="22"/>
                    </w:rPr>
                  </w:pPr>
                  <w:r w:rsidRPr="00B671F5">
                    <w:rPr>
                      <w:b/>
                      <w:bCs/>
                      <w:color w:val="000000"/>
                      <w:sz w:val="22"/>
                      <w:szCs w:val="22"/>
                    </w:rPr>
                    <w:t>715.719.049,32</w:t>
                  </w:r>
                </w:p>
              </w:tc>
              <w:tc>
                <w:tcPr>
                  <w:tcW w:w="1722" w:type="dxa"/>
                  <w:tcBorders>
                    <w:top w:val="nil"/>
                    <w:left w:val="nil"/>
                    <w:bottom w:val="single" w:sz="4" w:space="0" w:color="auto"/>
                    <w:right w:val="single" w:sz="4" w:space="0" w:color="auto"/>
                  </w:tcBorders>
                  <w:shd w:val="clear" w:color="auto" w:fill="auto"/>
                  <w:noWrap/>
                  <w:vAlign w:val="center"/>
                  <w:hideMark/>
                </w:tcPr>
                <w:p w:rsidR="00741D7F" w:rsidRPr="00B671F5" w:rsidRDefault="00741D7F" w:rsidP="00741D7F">
                  <w:pPr>
                    <w:autoSpaceDE/>
                    <w:autoSpaceDN/>
                    <w:adjustRightInd/>
                    <w:spacing w:before="0" w:after="0"/>
                    <w:jc w:val="right"/>
                    <w:rPr>
                      <w:b/>
                      <w:bCs/>
                      <w:color w:val="000000"/>
                      <w:sz w:val="22"/>
                      <w:szCs w:val="22"/>
                    </w:rPr>
                  </w:pPr>
                  <w:r w:rsidRPr="00B671F5">
                    <w:rPr>
                      <w:b/>
                      <w:bCs/>
                      <w:color w:val="000000"/>
                      <w:sz w:val="22"/>
                      <w:szCs w:val="22"/>
                    </w:rPr>
                    <w:t>1.470.039.346,38</w:t>
                  </w:r>
                </w:p>
              </w:tc>
            </w:tr>
          </w:tbl>
          <w:p w:rsidR="00B82A45" w:rsidRPr="007B20E1" w:rsidRDefault="00B82A45" w:rsidP="00B82A45">
            <w:pPr>
              <w:autoSpaceDE/>
              <w:autoSpaceDN/>
              <w:adjustRightInd/>
              <w:spacing w:before="0" w:after="0" w:line="360" w:lineRule="auto"/>
              <w:rPr>
                <w:color w:val="000000"/>
              </w:rPr>
            </w:pPr>
          </w:p>
        </w:tc>
      </w:tr>
      <w:tr w:rsidR="00581277" w:rsidRPr="006B2F47" w:rsidTr="009A3912">
        <w:trPr>
          <w:trHeight w:val="510"/>
        </w:trPr>
        <w:tc>
          <w:tcPr>
            <w:tcW w:w="9796" w:type="dxa"/>
            <w:gridSpan w:val="7"/>
            <w:tcBorders>
              <w:top w:val="nil"/>
              <w:left w:val="nil"/>
              <w:bottom w:val="nil"/>
              <w:right w:val="nil"/>
            </w:tcBorders>
            <w:shd w:val="clear" w:color="auto" w:fill="auto"/>
            <w:noWrap/>
            <w:vAlign w:val="center"/>
            <w:hideMark/>
          </w:tcPr>
          <w:p w:rsidR="00741D7F" w:rsidRPr="004E043B" w:rsidRDefault="00F11E5C" w:rsidP="004B6673">
            <w:pPr>
              <w:tabs>
                <w:tab w:val="left" w:pos="10625"/>
              </w:tabs>
              <w:autoSpaceDE/>
              <w:autoSpaceDN/>
              <w:adjustRightInd/>
              <w:spacing w:before="0" w:after="0" w:line="360" w:lineRule="auto"/>
              <w:rPr>
                <w:color w:val="000000"/>
              </w:rPr>
            </w:pPr>
            <w:r w:rsidRPr="004E043B">
              <w:rPr>
                <w:color w:val="000000"/>
              </w:rPr>
              <w:t xml:space="preserve">           </w:t>
            </w:r>
            <w:r w:rsidR="00813FC4" w:rsidRPr="004E043B">
              <w:rPr>
                <w:color w:val="000000"/>
              </w:rPr>
              <w:t xml:space="preserve">   </w:t>
            </w:r>
          </w:p>
          <w:p w:rsidR="004E043B" w:rsidRDefault="00741D7F" w:rsidP="004B6673">
            <w:pPr>
              <w:tabs>
                <w:tab w:val="left" w:pos="10625"/>
              </w:tabs>
              <w:autoSpaceDE/>
              <w:autoSpaceDN/>
              <w:adjustRightInd/>
              <w:spacing w:before="0" w:after="0" w:line="360" w:lineRule="auto"/>
              <w:rPr>
                <w:color w:val="000000"/>
              </w:rPr>
            </w:pPr>
            <w:r w:rsidRPr="004E043B">
              <w:rPr>
                <w:color w:val="000000"/>
              </w:rPr>
              <w:t xml:space="preserve">            </w:t>
            </w:r>
            <w:r w:rsidR="00813FC4" w:rsidRPr="004E043B">
              <w:rPr>
                <w:color w:val="000000"/>
              </w:rPr>
              <w:t xml:space="preserve"> </w:t>
            </w:r>
            <w:r w:rsidRPr="004E043B">
              <w:rPr>
                <w:color w:val="000000"/>
              </w:rPr>
              <w:t>2024</w:t>
            </w:r>
            <w:r w:rsidR="00581277" w:rsidRPr="004E043B">
              <w:rPr>
                <w:color w:val="000000"/>
              </w:rPr>
              <w:t xml:space="preserve"> yılı gider bütçesi </w:t>
            </w:r>
            <w:r w:rsidRPr="004E043B">
              <w:rPr>
                <w:color w:val="000000"/>
              </w:rPr>
              <w:t>725</w:t>
            </w:r>
            <w:r w:rsidR="001F2958" w:rsidRPr="004E043B">
              <w:rPr>
                <w:color w:val="000000"/>
              </w:rPr>
              <w:t>.000.</w:t>
            </w:r>
            <w:r w:rsidR="00581277" w:rsidRPr="004E043B">
              <w:rPr>
                <w:color w:val="000000"/>
              </w:rPr>
              <w:t xml:space="preserve">000,00 TL olarak tahmin edilmiştir. Öz giderler yılsonunda </w:t>
            </w:r>
            <w:r w:rsidRPr="004E043B">
              <w:rPr>
                <w:color w:val="000000"/>
              </w:rPr>
              <w:t>715.719.049,32</w:t>
            </w:r>
            <w:r w:rsidR="00581277" w:rsidRPr="004E043B">
              <w:rPr>
                <w:color w:val="000000"/>
              </w:rPr>
              <w:t xml:space="preserve"> TL olarak gerçekleşmiştir. </w:t>
            </w:r>
            <w:r w:rsidR="004E043B">
              <w:rPr>
                <w:color w:val="000000"/>
              </w:rPr>
              <w:t>Giderlerin</w:t>
            </w:r>
            <w:r w:rsidR="00F11E5C" w:rsidRPr="004E043B">
              <w:rPr>
                <w:color w:val="000000"/>
              </w:rPr>
              <w:t xml:space="preserve"> büyük bölümünü genel kamu hizmetleri oluştur</w:t>
            </w:r>
            <w:r w:rsidR="004E043B">
              <w:rPr>
                <w:color w:val="000000"/>
              </w:rPr>
              <w:t>makta</w:t>
            </w:r>
            <w:r w:rsidR="00F11E5C" w:rsidRPr="004E043B">
              <w:rPr>
                <w:color w:val="000000"/>
              </w:rPr>
              <w:t xml:space="preserve"> ve %</w:t>
            </w:r>
            <w:r w:rsidR="004E043B">
              <w:rPr>
                <w:color w:val="000000"/>
              </w:rPr>
              <w:t>90,99’</w:t>
            </w:r>
            <w:r w:rsidR="00881FCF" w:rsidRPr="004E043B">
              <w:rPr>
                <w:color w:val="000000"/>
              </w:rPr>
              <w:t>lu</w:t>
            </w:r>
            <w:r w:rsidR="00F11E5C" w:rsidRPr="004E043B">
              <w:rPr>
                <w:color w:val="000000"/>
              </w:rPr>
              <w:t xml:space="preserve">k bir </w:t>
            </w:r>
            <w:r w:rsidR="004E043B">
              <w:rPr>
                <w:color w:val="000000"/>
              </w:rPr>
              <w:t xml:space="preserve">orana </w:t>
            </w:r>
            <w:r w:rsidR="00F11E5C" w:rsidRPr="004E043B">
              <w:rPr>
                <w:color w:val="000000"/>
              </w:rPr>
              <w:t>tekabül etmektedir. Tahsisli giderler</w:t>
            </w:r>
            <w:r w:rsidR="001F2958" w:rsidRPr="004E043B">
              <w:rPr>
                <w:color w:val="000000"/>
              </w:rPr>
              <w:t>in mevcut bütçeye oranı</w:t>
            </w:r>
            <w:r w:rsidR="00F11E5C" w:rsidRPr="004E043B">
              <w:rPr>
                <w:color w:val="000000"/>
              </w:rPr>
              <w:t xml:space="preserve"> %</w:t>
            </w:r>
            <w:r w:rsidR="00881FCF" w:rsidRPr="004E043B">
              <w:rPr>
                <w:color w:val="000000"/>
              </w:rPr>
              <w:t>104,04</w:t>
            </w:r>
            <w:r w:rsidR="00F11E5C" w:rsidRPr="004E043B">
              <w:rPr>
                <w:color w:val="000000"/>
              </w:rPr>
              <w:t xml:space="preserve"> </w:t>
            </w:r>
            <w:r w:rsidR="001F2958" w:rsidRPr="004E043B">
              <w:rPr>
                <w:color w:val="000000"/>
              </w:rPr>
              <w:t>olarak</w:t>
            </w:r>
            <w:r w:rsidR="00F11E5C" w:rsidRPr="004E043B">
              <w:rPr>
                <w:color w:val="000000"/>
              </w:rPr>
              <w:t xml:space="preserve"> gerçekleşmiştir. </w:t>
            </w:r>
          </w:p>
          <w:p w:rsidR="00D078D3" w:rsidRDefault="00D078D3" w:rsidP="004B6673">
            <w:pPr>
              <w:tabs>
                <w:tab w:val="left" w:pos="10625"/>
              </w:tabs>
              <w:autoSpaceDE/>
              <w:autoSpaceDN/>
              <w:adjustRightInd/>
              <w:spacing w:before="0" w:after="0" w:line="360" w:lineRule="auto"/>
              <w:rPr>
                <w:color w:val="000000"/>
              </w:rPr>
            </w:pPr>
          </w:p>
          <w:p w:rsidR="00D078D3" w:rsidRDefault="00D078D3" w:rsidP="004B6673">
            <w:pPr>
              <w:tabs>
                <w:tab w:val="left" w:pos="10625"/>
              </w:tabs>
              <w:autoSpaceDE/>
              <w:autoSpaceDN/>
              <w:adjustRightInd/>
              <w:spacing w:before="0" w:after="0" w:line="360" w:lineRule="auto"/>
              <w:rPr>
                <w:color w:val="000000"/>
              </w:rPr>
            </w:pPr>
          </w:p>
          <w:p w:rsidR="00D078D3" w:rsidRDefault="00D078D3" w:rsidP="004B6673">
            <w:pPr>
              <w:tabs>
                <w:tab w:val="left" w:pos="10625"/>
              </w:tabs>
              <w:autoSpaceDE/>
              <w:autoSpaceDN/>
              <w:adjustRightInd/>
              <w:spacing w:before="0" w:after="0" w:line="360" w:lineRule="auto"/>
              <w:rPr>
                <w:color w:val="000000"/>
              </w:rPr>
            </w:pPr>
          </w:p>
          <w:p w:rsidR="00D078D3" w:rsidRDefault="00D078D3" w:rsidP="004B6673">
            <w:pPr>
              <w:tabs>
                <w:tab w:val="left" w:pos="10625"/>
              </w:tabs>
              <w:autoSpaceDE/>
              <w:autoSpaceDN/>
              <w:adjustRightInd/>
              <w:spacing w:before="0" w:after="0" w:line="360" w:lineRule="auto"/>
              <w:rPr>
                <w:color w:val="000000"/>
              </w:rPr>
            </w:pPr>
          </w:p>
          <w:p w:rsidR="00D078D3" w:rsidRDefault="00D078D3" w:rsidP="004B6673">
            <w:pPr>
              <w:tabs>
                <w:tab w:val="left" w:pos="10625"/>
              </w:tabs>
              <w:autoSpaceDE/>
              <w:autoSpaceDN/>
              <w:adjustRightInd/>
              <w:spacing w:before="0" w:after="0" w:line="360" w:lineRule="auto"/>
              <w:rPr>
                <w:color w:val="000000"/>
              </w:rPr>
            </w:pPr>
          </w:p>
          <w:p w:rsidR="00D078D3" w:rsidRDefault="00D078D3" w:rsidP="004B6673">
            <w:pPr>
              <w:tabs>
                <w:tab w:val="left" w:pos="10625"/>
              </w:tabs>
              <w:autoSpaceDE/>
              <w:autoSpaceDN/>
              <w:adjustRightInd/>
              <w:spacing w:before="0" w:after="0" w:line="360" w:lineRule="auto"/>
              <w:rPr>
                <w:color w:val="000000"/>
              </w:rPr>
            </w:pPr>
          </w:p>
          <w:p w:rsidR="00D078D3" w:rsidRDefault="00D078D3" w:rsidP="004B6673">
            <w:pPr>
              <w:tabs>
                <w:tab w:val="left" w:pos="10625"/>
              </w:tabs>
              <w:autoSpaceDE/>
              <w:autoSpaceDN/>
              <w:adjustRightInd/>
              <w:spacing w:before="0" w:after="0" w:line="360" w:lineRule="auto"/>
              <w:rPr>
                <w:color w:val="000000"/>
              </w:rPr>
            </w:pPr>
          </w:p>
          <w:p w:rsidR="00D078D3" w:rsidRDefault="00D078D3" w:rsidP="004B6673">
            <w:pPr>
              <w:tabs>
                <w:tab w:val="left" w:pos="10625"/>
              </w:tabs>
              <w:autoSpaceDE/>
              <w:autoSpaceDN/>
              <w:adjustRightInd/>
              <w:spacing w:before="0" w:after="0" w:line="360" w:lineRule="auto"/>
              <w:rPr>
                <w:color w:val="000000"/>
              </w:rPr>
            </w:pPr>
          </w:p>
          <w:p w:rsidR="00D078D3" w:rsidRDefault="00D078D3" w:rsidP="004B6673">
            <w:pPr>
              <w:tabs>
                <w:tab w:val="left" w:pos="10625"/>
              </w:tabs>
              <w:autoSpaceDE/>
              <w:autoSpaceDN/>
              <w:adjustRightInd/>
              <w:spacing w:before="0" w:after="0" w:line="360" w:lineRule="auto"/>
              <w:rPr>
                <w:color w:val="000000"/>
              </w:rPr>
            </w:pPr>
          </w:p>
          <w:p w:rsidR="00D078D3" w:rsidRDefault="00D078D3" w:rsidP="004B6673">
            <w:pPr>
              <w:tabs>
                <w:tab w:val="left" w:pos="10625"/>
              </w:tabs>
              <w:autoSpaceDE/>
              <w:autoSpaceDN/>
              <w:adjustRightInd/>
              <w:spacing w:before="0" w:after="0" w:line="360" w:lineRule="auto"/>
              <w:rPr>
                <w:color w:val="000000"/>
              </w:rPr>
            </w:pPr>
          </w:p>
          <w:p w:rsidR="00D078D3" w:rsidRDefault="00D078D3" w:rsidP="004B6673">
            <w:pPr>
              <w:tabs>
                <w:tab w:val="left" w:pos="10625"/>
              </w:tabs>
              <w:autoSpaceDE/>
              <w:autoSpaceDN/>
              <w:adjustRightInd/>
              <w:spacing w:before="0" w:after="0" w:line="360" w:lineRule="auto"/>
              <w:rPr>
                <w:color w:val="000000"/>
              </w:rPr>
            </w:pPr>
          </w:p>
          <w:tbl>
            <w:tblPr>
              <w:tblW w:w="95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933"/>
              <w:gridCol w:w="3685"/>
              <w:gridCol w:w="1701"/>
              <w:gridCol w:w="1680"/>
              <w:gridCol w:w="1680"/>
            </w:tblGrid>
            <w:tr w:rsidR="007807BF" w:rsidRPr="00B671F5" w:rsidTr="004E043B">
              <w:trPr>
                <w:trHeight w:val="397"/>
              </w:trPr>
              <w:tc>
                <w:tcPr>
                  <w:tcW w:w="9579" w:type="dxa"/>
                  <w:gridSpan w:val="5"/>
                  <w:shd w:val="clear" w:color="auto" w:fill="auto"/>
                  <w:noWrap/>
                  <w:vAlign w:val="center"/>
                  <w:hideMark/>
                </w:tcPr>
                <w:p w:rsidR="007807BF" w:rsidRPr="00B671F5" w:rsidRDefault="007807BF" w:rsidP="007807BF">
                  <w:pPr>
                    <w:autoSpaceDE/>
                    <w:autoSpaceDN/>
                    <w:adjustRightInd/>
                    <w:spacing w:before="0" w:after="0"/>
                    <w:jc w:val="center"/>
                    <w:rPr>
                      <w:b/>
                      <w:bCs/>
                      <w:color w:val="000000"/>
                      <w:sz w:val="22"/>
                      <w:szCs w:val="22"/>
                    </w:rPr>
                  </w:pPr>
                  <w:r w:rsidRPr="00B671F5">
                    <w:rPr>
                      <w:b/>
                      <w:bCs/>
                      <w:color w:val="000000"/>
                      <w:sz w:val="22"/>
                      <w:szCs w:val="22"/>
                    </w:rPr>
                    <w:lastRenderedPageBreak/>
                    <w:t>BÜTÇE GİDERLERİNİN FONKSİYONEL SINIFLANDIRMASININ YILLAR İTİBARİYLE KARŞILAŞTIRILMASI</w:t>
                  </w:r>
                </w:p>
              </w:tc>
            </w:tr>
            <w:tr w:rsidR="007807BF" w:rsidRPr="00B671F5" w:rsidTr="004E043B">
              <w:trPr>
                <w:trHeight w:val="397"/>
              </w:trPr>
              <w:tc>
                <w:tcPr>
                  <w:tcW w:w="933" w:type="dxa"/>
                  <w:shd w:val="clear" w:color="auto" w:fill="auto"/>
                  <w:noWrap/>
                  <w:vAlign w:val="center"/>
                  <w:hideMark/>
                </w:tcPr>
                <w:p w:rsidR="007807BF" w:rsidRPr="00B671F5" w:rsidRDefault="007807BF" w:rsidP="007807BF">
                  <w:pPr>
                    <w:autoSpaceDE/>
                    <w:autoSpaceDN/>
                    <w:adjustRightInd/>
                    <w:spacing w:before="0" w:after="0"/>
                    <w:jc w:val="center"/>
                    <w:rPr>
                      <w:b/>
                      <w:bCs/>
                      <w:color w:val="000000"/>
                      <w:sz w:val="22"/>
                      <w:szCs w:val="22"/>
                    </w:rPr>
                  </w:pPr>
                  <w:r w:rsidRPr="00B671F5">
                    <w:rPr>
                      <w:b/>
                      <w:bCs/>
                      <w:color w:val="000000"/>
                      <w:sz w:val="22"/>
                      <w:szCs w:val="22"/>
                    </w:rPr>
                    <w:t>KODU</w:t>
                  </w:r>
                </w:p>
              </w:tc>
              <w:tc>
                <w:tcPr>
                  <w:tcW w:w="3685" w:type="dxa"/>
                  <w:shd w:val="clear" w:color="auto" w:fill="auto"/>
                  <w:noWrap/>
                  <w:vAlign w:val="center"/>
                  <w:hideMark/>
                </w:tcPr>
                <w:p w:rsidR="007807BF" w:rsidRPr="00B671F5" w:rsidRDefault="007807BF" w:rsidP="007807BF">
                  <w:pPr>
                    <w:autoSpaceDE/>
                    <w:autoSpaceDN/>
                    <w:adjustRightInd/>
                    <w:spacing w:before="0" w:after="0"/>
                    <w:jc w:val="center"/>
                    <w:rPr>
                      <w:b/>
                      <w:bCs/>
                      <w:color w:val="000000"/>
                      <w:sz w:val="22"/>
                      <w:szCs w:val="22"/>
                    </w:rPr>
                  </w:pPr>
                  <w:r w:rsidRPr="00B671F5">
                    <w:rPr>
                      <w:b/>
                      <w:bCs/>
                      <w:color w:val="000000"/>
                      <w:sz w:val="22"/>
                      <w:szCs w:val="22"/>
                    </w:rPr>
                    <w:t>GİDERİN TÜRÜ</w:t>
                  </w:r>
                </w:p>
              </w:tc>
              <w:tc>
                <w:tcPr>
                  <w:tcW w:w="1701" w:type="dxa"/>
                  <w:shd w:val="clear" w:color="auto" w:fill="auto"/>
                  <w:noWrap/>
                  <w:vAlign w:val="center"/>
                  <w:hideMark/>
                </w:tcPr>
                <w:p w:rsidR="007807BF" w:rsidRPr="00B671F5" w:rsidRDefault="007807BF" w:rsidP="007807BF">
                  <w:pPr>
                    <w:autoSpaceDE/>
                    <w:autoSpaceDN/>
                    <w:adjustRightInd/>
                    <w:spacing w:before="0" w:after="0"/>
                    <w:jc w:val="center"/>
                    <w:rPr>
                      <w:b/>
                      <w:bCs/>
                      <w:color w:val="000000"/>
                      <w:sz w:val="22"/>
                      <w:szCs w:val="22"/>
                    </w:rPr>
                  </w:pPr>
                  <w:r w:rsidRPr="00B671F5">
                    <w:rPr>
                      <w:b/>
                      <w:bCs/>
                      <w:color w:val="000000"/>
                      <w:sz w:val="22"/>
                      <w:szCs w:val="22"/>
                    </w:rPr>
                    <w:t xml:space="preserve">2022 YILI </w:t>
                  </w:r>
                </w:p>
              </w:tc>
              <w:tc>
                <w:tcPr>
                  <w:tcW w:w="1680" w:type="dxa"/>
                  <w:shd w:val="clear" w:color="auto" w:fill="auto"/>
                  <w:noWrap/>
                  <w:vAlign w:val="center"/>
                  <w:hideMark/>
                </w:tcPr>
                <w:p w:rsidR="007807BF" w:rsidRPr="00B671F5" w:rsidRDefault="007807BF" w:rsidP="007807BF">
                  <w:pPr>
                    <w:autoSpaceDE/>
                    <w:autoSpaceDN/>
                    <w:adjustRightInd/>
                    <w:spacing w:before="0" w:after="0"/>
                    <w:jc w:val="center"/>
                    <w:rPr>
                      <w:b/>
                      <w:bCs/>
                      <w:color w:val="000000"/>
                      <w:sz w:val="22"/>
                      <w:szCs w:val="22"/>
                    </w:rPr>
                  </w:pPr>
                  <w:r w:rsidRPr="00B671F5">
                    <w:rPr>
                      <w:b/>
                      <w:bCs/>
                      <w:color w:val="000000"/>
                      <w:sz w:val="22"/>
                      <w:szCs w:val="22"/>
                    </w:rPr>
                    <w:t xml:space="preserve">2023 YILI </w:t>
                  </w:r>
                </w:p>
              </w:tc>
              <w:tc>
                <w:tcPr>
                  <w:tcW w:w="1580" w:type="dxa"/>
                  <w:shd w:val="clear" w:color="auto" w:fill="auto"/>
                  <w:noWrap/>
                  <w:vAlign w:val="center"/>
                  <w:hideMark/>
                </w:tcPr>
                <w:p w:rsidR="007807BF" w:rsidRPr="00B671F5" w:rsidRDefault="007807BF" w:rsidP="007807BF">
                  <w:pPr>
                    <w:autoSpaceDE/>
                    <w:autoSpaceDN/>
                    <w:adjustRightInd/>
                    <w:spacing w:before="0" w:after="0"/>
                    <w:jc w:val="center"/>
                    <w:rPr>
                      <w:b/>
                      <w:bCs/>
                      <w:color w:val="000000"/>
                      <w:sz w:val="22"/>
                      <w:szCs w:val="22"/>
                    </w:rPr>
                  </w:pPr>
                  <w:r w:rsidRPr="00B671F5">
                    <w:rPr>
                      <w:b/>
                      <w:bCs/>
                      <w:color w:val="000000"/>
                      <w:sz w:val="22"/>
                      <w:szCs w:val="22"/>
                    </w:rPr>
                    <w:t xml:space="preserve">2024 YILI </w:t>
                  </w:r>
                </w:p>
              </w:tc>
            </w:tr>
            <w:tr w:rsidR="007807BF" w:rsidRPr="00B671F5" w:rsidTr="004E043B">
              <w:trPr>
                <w:trHeight w:val="397"/>
              </w:trPr>
              <w:tc>
                <w:tcPr>
                  <w:tcW w:w="933" w:type="dxa"/>
                  <w:shd w:val="clear" w:color="auto" w:fill="auto"/>
                  <w:noWrap/>
                  <w:vAlign w:val="center"/>
                  <w:hideMark/>
                </w:tcPr>
                <w:p w:rsidR="007807BF" w:rsidRPr="00B671F5" w:rsidRDefault="007807BF" w:rsidP="007807BF">
                  <w:pPr>
                    <w:autoSpaceDE/>
                    <w:autoSpaceDN/>
                    <w:adjustRightInd/>
                    <w:spacing w:before="0" w:after="0"/>
                    <w:jc w:val="center"/>
                    <w:rPr>
                      <w:color w:val="000000"/>
                      <w:sz w:val="22"/>
                      <w:szCs w:val="22"/>
                    </w:rPr>
                  </w:pPr>
                  <w:r w:rsidRPr="00B671F5">
                    <w:rPr>
                      <w:color w:val="000000"/>
                      <w:sz w:val="22"/>
                      <w:szCs w:val="22"/>
                    </w:rPr>
                    <w:t>01</w:t>
                  </w:r>
                </w:p>
              </w:tc>
              <w:tc>
                <w:tcPr>
                  <w:tcW w:w="3685" w:type="dxa"/>
                  <w:shd w:val="clear" w:color="auto" w:fill="auto"/>
                  <w:noWrap/>
                  <w:vAlign w:val="center"/>
                  <w:hideMark/>
                </w:tcPr>
                <w:p w:rsidR="007807BF" w:rsidRPr="00B671F5" w:rsidRDefault="007807BF" w:rsidP="007807BF">
                  <w:pPr>
                    <w:autoSpaceDE/>
                    <w:autoSpaceDN/>
                    <w:adjustRightInd/>
                    <w:spacing w:before="0" w:after="0"/>
                    <w:jc w:val="left"/>
                    <w:rPr>
                      <w:color w:val="000000"/>
                      <w:sz w:val="22"/>
                      <w:szCs w:val="22"/>
                    </w:rPr>
                  </w:pPr>
                  <w:r w:rsidRPr="00B671F5">
                    <w:rPr>
                      <w:color w:val="000000"/>
                      <w:sz w:val="22"/>
                      <w:szCs w:val="22"/>
                    </w:rPr>
                    <w:t>GENEL KAMU HİZMETLERİ</w:t>
                  </w:r>
                </w:p>
              </w:tc>
              <w:tc>
                <w:tcPr>
                  <w:tcW w:w="1701" w:type="dxa"/>
                  <w:shd w:val="clear" w:color="auto" w:fill="auto"/>
                  <w:noWrap/>
                  <w:vAlign w:val="center"/>
                  <w:hideMark/>
                </w:tcPr>
                <w:p w:rsidR="007807BF" w:rsidRPr="00B671F5" w:rsidRDefault="007807BF" w:rsidP="007807BF">
                  <w:pPr>
                    <w:autoSpaceDE/>
                    <w:autoSpaceDN/>
                    <w:adjustRightInd/>
                    <w:spacing w:before="0" w:after="0"/>
                    <w:jc w:val="right"/>
                    <w:rPr>
                      <w:color w:val="000000"/>
                      <w:sz w:val="22"/>
                      <w:szCs w:val="22"/>
                    </w:rPr>
                  </w:pPr>
                  <w:r w:rsidRPr="00B671F5">
                    <w:rPr>
                      <w:color w:val="000000"/>
                      <w:sz w:val="22"/>
                      <w:szCs w:val="22"/>
                    </w:rPr>
                    <w:t>255.088.098,78</w:t>
                  </w:r>
                </w:p>
              </w:tc>
              <w:tc>
                <w:tcPr>
                  <w:tcW w:w="1680" w:type="dxa"/>
                  <w:shd w:val="clear" w:color="auto" w:fill="auto"/>
                  <w:noWrap/>
                  <w:vAlign w:val="center"/>
                  <w:hideMark/>
                </w:tcPr>
                <w:p w:rsidR="007807BF" w:rsidRPr="00B671F5" w:rsidRDefault="007807BF" w:rsidP="007807BF">
                  <w:pPr>
                    <w:autoSpaceDE/>
                    <w:autoSpaceDN/>
                    <w:adjustRightInd/>
                    <w:spacing w:before="0" w:after="0"/>
                    <w:jc w:val="right"/>
                    <w:rPr>
                      <w:color w:val="000000"/>
                      <w:sz w:val="22"/>
                      <w:szCs w:val="22"/>
                    </w:rPr>
                  </w:pPr>
                  <w:r w:rsidRPr="00B671F5">
                    <w:rPr>
                      <w:color w:val="000000"/>
                      <w:sz w:val="22"/>
                      <w:szCs w:val="22"/>
                    </w:rPr>
                    <w:t>502.828.942,01</w:t>
                  </w:r>
                </w:p>
              </w:tc>
              <w:tc>
                <w:tcPr>
                  <w:tcW w:w="1580" w:type="dxa"/>
                  <w:shd w:val="clear" w:color="auto" w:fill="auto"/>
                  <w:noWrap/>
                  <w:vAlign w:val="center"/>
                  <w:hideMark/>
                </w:tcPr>
                <w:p w:rsidR="007807BF" w:rsidRPr="00B671F5" w:rsidRDefault="007807BF" w:rsidP="007807BF">
                  <w:pPr>
                    <w:autoSpaceDE/>
                    <w:autoSpaceDN/>
                    <w:adjustRightInd/>
                    <w:spacing w:before="0" w:after="0"/>
                    <w:jc w:val="right"/>
                    <w:rPr>
                      <w:color w:val="000000"/>
                      <w:sz w:val="22"/>
                      <w:szCs w:val="22"/>
                    </w:rPr>
                  </w:pPr>
                  <w:r w:rsidRPr="00B671F5">
                    <w:rPr>
                      <w:color w:val="000000"/>
                      <w:sz w:val="22"/>
                      <w:szCs w:val="22"/>
                    </w:rPr>
                    <w:t>737.658.486,05</w:t>
                  </w:r>
                </w:p>
              </w:tc>
            </w:tr>
            <w:tr w:rsidR="007807BF" w:rsidRPr="00B671F5" w:rsidTr="004E043B">
              <w:trPr>
                <w:trHeight w:val="397"/>
              </w:trPr>
              <w:tc>
                <w:tcPr>
                  <w:tcW w:w="933" w:type="dxa"/>
                  <w:shd w:val="clear" w:color="auto" w:fill="auto"/>
                  <w:noWrap/>
                  <w:vAlign w:val="center"/>
                  <w:hideMark/>
                </w:tcPr>
                <w:p w:rsidR="007807BF" w:rsidRPr="00B671F5" w:rsidRDefault="007807BF" w:rsidP="007807BF">
                  <w:pPr>
                    <w:autoSpaceDE/>
                    <w:autoSpaceDN/>
                    <w:adjustRightInd/>
                    <w:spacing w:before="0" w:after="0"/>
                    <w:jc w:val="center"/>
                    <w:rPr>
                      <w:color w:val="000000"/>
                      <w:sz w:val="22"/>
                      <w:szCs w:val="22"/>
                    </w:rPr>
                  </w:pPr>
                  <w:r w:rsidRPr="00B671F5">
                    <w:rPr>
                      <w:color w:val="000000"/>
                      <w:sz w:val="22"/>
                      <w:szCs w:val="22"/>
                    </w:rPr>
                    <w:t>02</w:t>
                  </w:r>
                </w:p>
              </w:tc>
              <w:tc>
                <w:tcPr>
                  <w:tcW w:w="3685" w:type="dxa"/>
                  <w:shd w:val="clear" w:color="auto" w:fill="auto"/>
                  <w:noWrap/>
                  <w:vAlign w:val="center"/>
                  <w:hideMark/>
                </w:tcPr>
                <w:p w:rsidR="007807BF" w:rsidRPr="00B671F5" w:rsidRDefault="007807BF" w:rsidP="007807BF">
                  <w:pPr>
                    <w:autoSpaceDE/>
                    <w:autoSpaceDN/>
                    <w:adjustRightInd/>
                    <w:spacing w:before="0" w:after="0"/>
                    <w:jc w:val="left"/>
                    <w:rPr>
                      <w:color w:val="000000"/>
                      <w:sz w:val="22"/>
                      <w:szCs w:val="22"/>
                    </w:rPr>
                  </w:pPr>
                  <w:r w:rsidRPr="00B671F5">
                    <w:rPr>
                      <w:color w:val="000000"/>
                      <w:sz w:val="22"/>
                      <w:szCs w:val="22"/>
                    </w:rPr>
                    <w:t>SAVUNMA HİZMETLERİ</w:t>
                  </w:r>
                </w:p>
              </w:tc>
              <w:tc>
                <w:tcPr>
                  <w:tcW w:w="1701" w:type="dxa"/>
                  <w:shd w:val="clear" w:color="auto" w:fill="auto"/>
                  <w:noWrap/>
                  <w:vAlign w:val="center"/>
                  <w:hideMark/>
                </w:tcPr>
                <w:p w:rsidR="007807BF" w:rsidRPr="00B671F5" w:rsidRDefault="007807BF" w:rsidP="007807BF">
                  <w:pPr>
                    <w:autoSpaceDE/>
                    <w:autoSpaceDN/>
                    <w:adjustRightInd/>
                    <w:spacing w:before="0" w:after="0"/>
                    <w:jc w:val="right"/>
                    <w:rPr>
                      <w:color w:val="000000"/>
                      <w:sz w:val="22"/>
                      <w:szCs w:val="22"/>
                    </w:rPr>
                  </w:pPr>
                  <w:r w:rsidRPr="00B671F5">
                    <w:rPr>
                      <w:color w:val="000000"/>
                      <w:sz w:val="22"/>
                      <w:szCs w:val="22"/>
                    </w:rPr>
                    <w:t>788.225,40</w:t>
                  </w:r>
                </w:p>
              </w:tc>
              <w:tc>
                <w:tcPr>
                  <w:tcW w:w="1680" w:type="dxa"/>
                  <w:shd w:val="clear" w:color="auto" w:fill="auto"/>
                  <w:noWrap/>
                  <w:vAlign w:val="center"/>
                  <w:hideMark/>
                </w:tcPr>
                <w:p w:rsidR="007807BF" w:rsidRPr="00B671F5" w:rsidRDefault="007807BF" w:rsidP="007807BF">
                  <w:pPr>
                    <w:autoSpaceDE/>
                    <w:autoSpaceDN/>
                    <w:adjustRightInd/>
                    <w:spacing w:before="0" w:after="0"/>
                    <w:jc w:val="right"/>
                    <w:rPr>
                      <w:color w:val="000000"/>
                      <w:sz w:val="22"/>
                      <w:szCs w:val="22"/>
                    </w:rPr>
                  </w:pPr>
                  <w:r w:rsidRPr="00B671F5">
                    <w:rPr>
                      <w:color w:val="000000"/>
                      <w:sz w:val="22"/>
                      <w:szCs w:val="22"/>
                    </w:rPr>
                    <w:t>985.184,02</w:t>
                  </w:r>
                </w:p>
              </w:tc>
              <w:tc>
                <w:tcPr>
                  <w:tcW w:w="1580" w:type="dxa"/>
                  <w:shd w:val="clear" w:color="auto" w:fill="auto"/>
                  <w:noWrap/>
                  <w:vAlign w:val="center"/>
                  <w:hideMark/>
                </w:tcPr>
                <w:p w:rsidR="007807BF" w:rsidRPr="00B671F5" w:rsidRDefault="007807BF" w:rsidP="007807BF">
                  <w:pPr>
                    <w:autoSpaceDE/>
                    <w:autoSpaceDN/>
                    <w:adjustRightInd/>
                    <w:spacing w:before="0" w:after="0"/>
                    <w:jc w:val="right"/>
                    <w:rPr>
                      <w:color w:val="000000"/>
                      <w:sz w:val="22"/>
                      <w:szCs w:val="22"/>
                    </w:rPr>
                  </w:pPr>
                  <w:r w:rsidRPr="00B671F5">
                    <w:rPr>
                      <w:color w:val="000000"/>
                      <w:sz w:val="22"/>
                      <w:szCs w:val="22"/>
                    </w:rPr>
                    <w:t>382.800,00</w:t>
                  </w:r>
                </w:p>
              </w:tc>
            </w:tr>
            <w:tr w:rsidR="007807BF" w:rsidRPr="00B671F5" w:rsidTr="004E043B">
              <w:trPr>
                <w:trHeight w:val="397"/>
              </w:trPr>
              <w:tc>
                <w:tcPr>
                  <w:tcW w:w="933" w:type="dxa"/>
                  <w:shd w:val="clear" w:color="auto" w:fill="auto"/>
                  <w:noWrap/>
                  <w:vAlign w:val="center"/>
                  <w:hideMark/>
                </w:tcPr>
                <w:p w:rsidR="007807BF" w:rsidRPr="00B671F5" w:rsidRDefault="007807BF" w:rsidP="007807BF">
                  <w:pPr>
                    <w:autoSpaceDE/>
                    <w:autoSpaceDN/>
                    <w:adjustRightInd/>
                    <w:spacing w:before="0" w:after="0"/>
                    <w:jc w:val="center"/>
                    <w:rPr>
                      <w:color w:val="000000"/>
                      <w:sz w:val="22"/>
                      <w:szCs w:val="22"/>
                    </w:rPr>
                  </w:pPr>
                  <w:r w:rsidRPr="00B671F5">
                    <w:rPr>
                      <w:color w:val="000000"/>
                      <w:sz w:val="22"/>
                      <w:szCs w:val="22"/>
                    </w:rPr>
                    <w:t>03</w:t>
                  </w:r>
                </w:p>
              </w:tc>
              <w:tc>
                <w:tcPr>
                  <w:tcW w:w="3685" w:type="dxa"/>
                  <w:shd w:val="clear" w:color="auto" w:fill="auto"/>
                  <w:noWrap/>
                  <w:vAlign w:val="center"/>
                  <w:hideMark/>
                </w:tcPr>
                <w:p w:rsidR="007807BF" w:rsidRPr="00B671F5" w:rsidRDefault="007807BF" w:rsidP="007807BF">
                  <w:pPr>
                    <w:autoSpaceDE/>
                    <w:autoSpaceDN/>
                    <w:adjustRightInd/>
                    <w:spacing w:before="0" w:after="0"/>
                    <w:jc w:val="left"/>
                    <w:rPr>
                      <w:color w:val="000000"/>
                      <w:sz w:val="22"/>
                      <w:szCs w:val="22"/>
                    </w:rPr>
                  </w:pPr>
                  <w:r w:rsidRPr="00B671F5">
                    <w:rPr>
                      <w:color w:val="000000"/>
                      <w:sz w:val="22"/>
                      <w:szCs w:val="22"/>
                    </w:rPr>
                    <w:t>KAMU DÜZENİ VE GÜVENLİK HİZMETLERİ</w:t>
                  </w:r>
                </w:p>
              </w:tc>
              <w:tc>
                <w:tcPr>
                  <w:tcW w:w="1701" w:type="dxa"/>
                  <w:shd w:val="clear" w:color="auto" w:fill="auto"/>
                  <w:noWrap/>
                  <w:vAlign w:val="center"/>
                  <w:hideMark/>
                </w:tcPr>
                <w:p w:rsidR="007807BF" w:rsidRPr="00B671F5" w:rsidRDefault="007807BF" w:rsidP="007807BF">
                  <w:pPr>
                    <w:autoSpaceDE/>
                    <w:autoSpaceDN/>
                    <w:adjustRightInd/>
                    <w:spacing w:before="0" w:after="0"/>
                    <w:jc w:val="right"/>
                    <w:rPr>
                      <w:color w:val="000000"/>
                      <w:sz w:val="22"/>
                      <w:szCs w:val="22"/>
                    </w:rPr>
                  </w:pPr>
                  <w:r w:rsidRPr="00B671F5">
                    <w:rPr>
                      <w:color w:val="000000"/>
                      <w:sz w:val="22"/>
                      <w:szCs w:val="22"/>
                    </w:rPr>
                    <w:t>933.591,36</w:t>
                  </w:r>
                </w:p>
              </w:tc>
              <w:tc>
                <w:tcPr>
                  <w:tcW w:w="1680" w:type="dxa"/>
                  <w:shd w:val="clear" w:color="auto" w:fill="auto"/>
                  <w:noWrap/>
                  <w:vAlign w:val="center"/>
                  <w:hideMark/>
                </w:tcPr>
                <w:p w:rsidR="007807BF" w:rsidRPr="00B671F5" w:rsidRDefault="007807BF" w:rsidP="007807BF">
                  <w:pPr>
                    <w:autoSpaceDE/>
                    <w:autoSpaceDN/>
                    <w:adjustRightInd/>
                    <w:spacing w:before="0" w:after="0"/>
                    <w:jc w:val="right"/>
                    <w:rPr>
                      <w:color w:val="000000"/>
                      <w:sz w:val="22"/>
                      <w:szCs w:val="22"/>
                    </w:rPr>
                  </w:pPr>
                  <w:r w:rsidRPr="00B671F5">
                    <w:rPr>
                      <w:color w:val="000000"/>
                      <w:sz w:val="22"/>
                      <w:szCs w:val="22"/>
                    </w:rPr>
                    <w:t>47.244.886,37</w:t>
                  </w:r>
                </w:p>
              </w:tc>
              <w:tc>
                <w:tcPr>
                  <w:tcW w:w="1580" w:type="dxa"/>
                  <w:shd w:val="clear" w:color="auto" w:fill="auto"/>
                  <w:noWrap/>
                  <w:vAlign w:val="center"/>
                  <w:hideMark/>
                </w:tcPr>
                <w:p w:rsidR="007807BF" w:rsidRPr="00B671F5" w:rsidRDefault="007807BF" w:rsidP="007807BF">
                  <w:pPr>
                    <w:autoSpaceDE/>
                    <w:autoSpaceDN/>
                    <w:adjustRightInd/>
                    <w:spacing w:before="0" w:after="0"/>
                    <w:jc w:val="right"/>
                    <w:rPr>
                      <w:color w:val="000000"/>
                      <w:sz w:val="22"/>
                      <w:szCs w:val="22"/>
                    </w:rPr>
                  </w:pPr>
                  <w:r w:rsidRPr="00B671F5">
                    <w:rPr>
                      <w:color w:val="000000"/>
                      <w:sz w:val="22"/>
                      <w:szCs w:val="22"/>
                    </w:rPr>
                    <w:t>81.550.592,64</w:t>
                  </w:r>
                </w:p>
              </w:tc>
            </w:tr>
            <w:tr w:rsidR="007807BF" w:rsidRPr="00B671F5" w:rsidTr="004E043B">
              <w:trPr>
                <w:trHeight w:val="397"/>
              </w:trPr>
              <w:tc>
                <w:tcPr>
                  <w:tcW w:w="933" w:type="dxa"/>
                  <w:shd w:val="clear" w:color="auto" w:fill="auto"/>
                  <w:noWrap/>
                  <w:vAlign w:val="center"/>
                  <w:hideMark/>
                </w:tcPr>
                <w:p w:rsidR="007807BF" w:rsidRPr="00B671F5" w:rsidRDefault="007807BF" w:rsidP="007807BF">
                  <w:pPr>
                    <w:autoSpaceDE/>
                    <w:autoSpaceDN/>
                    <w:adjustRightInd/>
                    <w:spacing w:before="0" w:after="0"/>
                    <w:jc w:val="center"/>
                    <w:rPr>
                      <w:color w:val="000000"/>
                      <w:sz w:val="22"/>
                      <w:szCs w:val="22"/>
                    </w:rPr>
                  </w:pPr>
                  <w:r w:rsidRPr="00B671F5">
                    <w:rPr>
                      <w:color w:val="000000"/>
                      <w:sz w:val="22"/>
                      <w:szCs w:val="22"/>
                    </w:rPr>
                    <w:t>04</w:t>
                  </w:r>
                </w:p>
              </w:tc>
              <w:tc>
                <w:tcPr>
                  <w:tcW w:w="3685" w:type="dxa"/>
                  <w:shd w:val="clear" w:color="auto" w:fill="auto"/>
                  <w:noWrap/>
                  <w:vAlign w:val="center"/>
                  <w:hideMark/>
                </w:tcPr>
                <w:p w:rsidR="007807BF" w:rsidRPr="00B671F5" w:rsidRDefault="007807BF" w:rsidP="007807BF">
                  <w:pPr>
                    <w:autoSpaceDE/>
                    <w:autoSpaceDN/>
                    <w:adjustRightInd/>
                    <w:spacing w:before="0" w:after="0"/>
                    <w:jc w:val="left"/>
                    <w:rPr>
                      <w:color w:val="000000"/>
                      <w:sz w:val="22"/>
                      <w:szCs w:val="22"/>
                    </w:rPr>
                  </w:pPr>
                  <w:r w:rsidRPr="00B671F5">
                    <w:rPr>
                      <w:color w:val="000000"/>
                      <w:sz w:val="22"/>
                      <w:szCs w:val="22"/>
                    </w:rPr>
                    <w:t>EKONOMİK İSLER VE HİZMETLER</w:t>
                  </w:r>
                </w:p>
              </w:tc>
              <w:tc>
                <w:tcPr>
                  <w:tcW w:w="1701" w:type="dxa"/>
                  <w:shd w:val="clear" w:color="auto" w:fill="auto"/>
                  <w:noWrap/>
                  <w:vAlign w:val="center"/>
                  <w:hideMark/>
                </w:tcPr>
                <w:p w:rsidR="007807BF" w:rsidRPr="00B671F5" w:rsidRDefault="007807BF" w:rsidP="007807BF">
                  <w:pPr>
                    <w:autoSpaceDE/>
                    <w:autoSpaceDN/>
                    <w:adjustRightInd/>
                    <w:spacing w:before="0" w:after="0"/>
                    <w:jc w:val="right"/>
                    <w:rPr>
                      <w:color w:val="000000"/>
                      <w:sz w:val="22"/>
                      <w:szCs w:val="22"/>
                    </w:rPr>
                  </w:pPr>
                  <w:r w:rsidRPr="00B671F5">
                    <w:rPr>
                      <w:color w:val="000000"/>
                      <w:sz w:val="22"/>
                      <w:szCs w:val="22"/>
                    </w:rPr>
                    <w:t>119.443.731,14</w:t>
                  </w:r>
                </w:p>
              </w:tc>
              <w:tc>
                <w:tcPr>
                  <w:tcW w:w="1680" w:type="dxa"/>
                  <w:shd w:val="clear" w:color="auto" w:fill="auto"/>
                  <w:noWrap/>
                  <w:vAlign w:val="center"/>
                  <w:hideMark/>
                </w:tcPr>
                <w:p w:rsidR="007807BF" w:rsidRPr="00B671F5" w:rsidRDefault="007807BF" w:rsidP="007807BF">
                  <w:pPr>
                    <w:autoSpaceDE/>
                    <w:autoSpaceDN/>
                    <w:adjustRightInd/>
                    <w:spacing w:before="0" w:after="0"/>
                    <w:jc w:val="right"/>
                    <w:rPr>
                      <w:color w:val="000000"/>
                      <w:sz w:val="22"/>
                      <w:szCs w:val="22"/>
                    </w:rPr>
                  </w:pPr>
                  <w:r w:rsidRPr="00B671F5">
                    <w:rPr>
                      <w:color w:val="000000"/>
                      <w:sz w:val="22"/>
                      <w:szCs w:val="22"/>
                    </w:rPr>
                    <w:t>177.877.460,31</w:t>
                  </w:r>
                </w:p>
              </w:tc>
              <w:tc>
                <w:tcPr>
                  <w:tcW w:w="1580" w:type="dxa"/>
                  <w:shd w:val="clear" w:color="auto" w:fill="auto"/>
                  <w:noWrap/>
                  <w:vAlign w:val="center"/>
                  <w:hideMark/>
                </w:tcPr>
                <w:p w:rsidR="007807BF" w:rsidRPr="00B671F5" w:rsidRDefault="007807BF" w:rsidP="007807BF">
                  <w:pPr>
                    <w:autoSpaceDE/>
                    <w:autoSpaceDN/>
                    <w:adjustRightInd/>
                    <w:spacing w:before="0" w:after="0"/>
                    <w:jc w:val="right"/>
                    <w:rPr>
                      <w:color w:val="000000"/>
                      <w:sz w:val="22"/>
                      <w:szCs w:val="22"/>
                    </w:rPr>
                  </w:pPr>
                  <w:r w:rsidRPr="00B671F5">
                    <w:rPr>
                      <w:color w:val="000000"/>
                      <w:sz w:val="22"/>
                      <w:szCs w:val="22"/>
                    </w:rPr>
                    <w:t>105.542.214,42</w:t>
                  </w:r>
                </w:p>
              </w:tc>
            </w:tr>
            <w:tr w:rsidR="007807BF" w:rsidRPr="00B671F5" w:rsidTr="004E043B">
              <w:trPr>
                <w:trHeight w:val="397"/>
              </w:trPr>
              <w:tc>
                <w:tcPr>
                  <w:tcW w:w="933" w:type="dxa"/>
                  <w:shd w:val="clear" w:color="auto" w:fill="auto"/>
                  <w:noWrap/>
                  <w:vAlign w:val="center"/>
                  <w:hideMark/>
                </w:tcPr>
                <w:p w:rsidR="007807BF" w:rsidRPr="00B671F5" w:rsidRDefault="007807BF" w:rsidP="007807BF">
                  <w:pPr>
                    <w:autoSpaceDE/>
                    <w:autoSpaceDN/>
                    <w:adjustRightInd/>
                    <w:spacing w:before="0" w:after="0"/>
                    <w:jc w:val="center"/>
                    <w:rPr>
                      <w:color w:val="000000"/>
                      <w:sz w:val="22"/>
                      <w:szCs w:val="22"/>
                    </w:rPr>
                  </w:pPr>
                  <w:r w:rsidRPr="00B671F5">
                    <w:rPr>
                      <w:color w:val="000000"/>
                      <w:sz w:val="22"/>
                      <w:szCs w:val="22"/>
                    </w:rPr>
                    <w:t>05</w:t>
                  </w:r>
                </w:p>
              </w:tc>
              <w:tc>
                <w:tcPr>
                  <w:tcW w:w="3685" w:type="dxa"/>
                  <w:shd w:val="clear" w:color="auto" w:fill="auto"/>
                  <w:noWrap/>
                  <w:vAlign w:val="center"/>
                  <w:hideMark/>
                </w:tcPr>
                <w:p w:rsidR="007807BF" w:rsidRPr="00B671F5" w:rsidRDefault="007807BF" w:rsidP="007807BF">
                  <w:pPr>
                    <w:autoSpaceDE/>
                    <w:autoSpaceDN/>
                    <w:adjustRightInd/>
                    <w:spacing w:before="0" w:after="0"/>
                    <w:jc w:val="left"/>
                    <w:rPr>
                      <w:color w:val="000000"/>
                      <w:sz w:val="22"/>
                      <w:szCs w:val="22"/>
                    </w:rPr>
                  </w:pPr>
                  <w:r w:rsidRPr="00B671F5">
                    <w:rPr>
                      <w:color w:val="000000"/>
                      <w:sz w:val="22"/>
                      <w:szCs w:val="22"/>
                    </w:rPr>
                    <w:t>ÇEVRE KORUMA HİZMETLERİ</w:t>
                  </w:r>
                </w:p>
              </w:tc>
              <w:tc>
                <w:tcPr>
                  <w:tcW w:w="1701" w:type="dxa"/>
                  <w:shd w:val="clear" w:color="auto" w:fill="auto"/>
                  <w:noWrap/>
                  <w:vAlign w:val="center"/>
                  <w:hideMark/>
                </w:tcPr>
                <w:p w:rsidR="007807BF" w:rsidRPr="00B671F5" w:rsidRDefault="007807BF" w:rsidP="007807BF">
                  <w:pPr>
                    <w:autoSpaceDE/>
                    <w:autoSpaceDN/>
                    <w:adjustRightInd/>
                    <w:spacing w:before="0" w:after="0"/>
                    <w:jc w:val="right"/>
                    <w:rPr>
                      <w:color w:val="000000"/>
                      <w:sz w:val="22"/>
                      <w:szCs w:val="22"/>
                    </w:rPr>
                  </w:pPr>
                  <w:r w:rsidRPr="00B671F5">
                    <w:rPr>
                      <w:color w:val="000000"/>
                      <w:sz w:val="22"/>
                      <w:szCs w:val="22"/>
                    </w:rPr>
                    <w:t>85.691,87</w:t>
                  </w:r>
                </w:p>
              </w:tc>
              <w:tc>
                <w:tcPr>
                  <w:tcW w:w="1680" w:type="dxa"/>
                  <w:shd w:val="clear" w:color="auto" w:fill="auto"/>
                  <w:noWrap/>
                  <w:vAlign w:val="center"/>
                  <w:hideMark/>
                </w:tcPr>
                <w:p w:rsidR="007807BF" w:rsidRPr="00B671F5" w:rsidRDefault="007807BF" w:rsidP="007807BF">
                  <w:pPr>
                    <w:autoSpaceDE/>
                    <w:autoSpaceDN/>
                    <w:adjustRightInd/>
                    <w:spacing w:before="0" w:after="0"/>
                    <w:jc w:val="right"/>
                    <w:rPr>
                      <w:color w:val="000000"/>
                      <w:sz w:val="22"/>
                      <w:szCs w:val="22"/>
                    </w:rPr>
                  </w:pPr>
                  <w:r w:rsidRPr="00B671F5">
                    <w:rPr>
                      <w:color w:val="000000"/>
                      <w:sz w:val="22"/>
                      <w:szCs w:val="22"/>
                    </w:rPr>
                    <w:t>2.014.308,13</w:t>
                  </w:r>
                </w:p>
              </w:tc>
              <w:tc>
                <w:tcPr>
                  <w:tcW w:w="1580" w:type="dxa"/>
                  <w:shd w:val="clear" w:color="auto" w:fill="auto"/>
                  <w:vAlign w:val="center"/>
                  <w:hideMark/>
                </w:tcPr>
                <w:p w:rsidR="007807BF" w:rsidRPr="00B671F5" w:rsidRDefault="007807BF" w:rsidP="007807BF">
                  <w:pPr>
                    <w:autoSpaceDE/>
                    <w:autoSpaceDN/>
                    <w:adjustRightInd/>
                    <w:spacing w:before="0" w:after="0"/>
                    <w:jc w:val="right"/>
                    <w:rPr>
                      <w:color w:val="000000"/>
                      <w:sz w:val="22"/>
                      <w:szCs w:val="22"/>
                    </w:rPr>
                  </w:pPr>
                  <w:r w:rsidRPr="00B671F5">
                    <w:rPr>
                      <w:color w:val="000000"/>
                      <w:sz w:val="22"/>
                      <w:szCs w:val="22"/>
                    </w:rPr>
                    <w:t>13.976.713,26</w:t>
                  </w:r>
                </w:p>
              </w:tc>
            </w:tr>
            <w:tr w:rsidR="007807BF" w:rsidRPr="00B671F5" w:rsidTr="004E043B">
              <w:trPr>
                <w:trHeight w:val="397"/>
              </w:trPr>
              <w:tc>
                <w:tcPr>
                  <w:tcW w:w="933" w:type="dxa"/>
                  <w:shd w:val="clear" w:color="auto" w:fill="auto"/>
                  <w:noWrap/>
                  <w:vAlign w:val="center"/>
                  <w:hideMark/>
                </w:tcPr>
                <w:p w:rsidR="007807BF" w:rsidRPr="00B671F5" w:rsidRDefault="007807BF" w:rsidP="007807BF">
                  <w:pPr>
                    <w:autoSpaceDE/>
                    <w:autoSpaceDN/>
                    <w:adjustRightInd/>
                    <w:spacing w:before="0" w:after="0"/>
                    <w:jc w:val="center"/>
                    <w:rPr>
                      <w:color w:val="000000"/>
                      <w:sz w:val="22"/>
                      <w:szCs w:val="22"/>
                    </w:rPr>
                  </w:pPr>
                  <w:r w:rsidRPr="00B671F5">
                    <w:rPr>
                      <w:color w:val="000000"/>
                      <w:sz w:val="22"/>
                      <w:szCs w:val="22"/>
                    </w:rPr>
                    <w:t>06</w:t>
                  </w:r>
                </w:p>
              </w:tc>
              <w:tc>
                <w:tcPr>
                  <w:tcW w:w="3685" w:type="dxa"/>
                  <w:shd w:val="clear" w:color="auto" w:fill="auto"/>
                  <w:noWrap/>
                  <w:vAlign w:val="center"/>
                  <w:hideMark/>
                </w:tcPr>
                <w:p w:rsidR="007807BF" w:rsidRPr="00B671F5" w:rsidRDefault="007807BF" w:rsidP="007807BF">
                  <w:pPr>
                    <w:autoSpaceDE/>
                    <w:autoSpaceDN/>
                    <w:adjustRightInd/>
                    <w:spacing w:before="0" w:after="0"/>
                    <w:jc w:val="left"/>
                    <w:rPr>
                      <w:color w:val="000000"/>
                      <w:sz w:val="22"/>
                      <w:szCs w:val="22"/>
                    </w:rPr>
                  </w:pPr>
                  <w:proofErr w:type="gramStart"/>
                  <w:r w:rsidRPr="00B671F5">
                    <w:rPr>
                      <w:color w:val="000000"/>
                      <w:sz w:val="22"/>
                      <w:szCs w:val="22"/>
                    </w:rPr>
                    <w:t>İSKAN</w:t>
                  </w:r>
                  <w:proofErr w:type="gramEnd"/>
                  <w:r w:rsidRPr="00B671F5">
                    <w:rPr>
                      <w:color w:val="000000"/>
                      <w:sz w:val="22"/>
                      <w:szCs w:val="22"/>
                    </w:rPr>
                    <w:t xml:space="preserve"> VE TOPLUM REFAHI HİZMETLERİ</w:t>
                  </w:r>
                </w:p>
              </w:tc>
              <w:tc>
                <w:tcPr>
                  <w:tcW w:w="1701" w:type="dxa"/>
                  <w:shd w:val="clear" w:color="auto" w:fill="auto"/>
                  <w:noWrap/>
                  <w:vAlign w:val="center"/>
                  <w:hideMark/>
                </w:tcPr>
                <w:p w:rsidR="007807BF" w:rsidRPr="00B671F5" w:rsidRDefault="007807BF" w:rsidP="007807BF">
                  <w:pPr>
                    <w:autoSpaceDE/>
                    <w:autoSpaceDN/>
                    <w:adjustRightInd/>
                    <w:spacing w:before="0" w:after="0"/>
                    <w:jc w:val="right"/>
                    <w:rPr>
                      <w:color w:val="000000"/>
                      <w:sz w:val="22"/>
                      <w:szCs w:val="22"/>
                    </w:rPr>
                  </w:pPr>
                  <w:r w:rsidRPr="00B671F5">
                    <w:rPr>
                      <w:color w:val="000000"/>
                      <w:sz w:val="22"/>
                      <w:szCs w:val="22"/>
                    </w:rPr>
                    <w:t>24.790.792,14</w:t>
                  </w:r>
                </w:p>
              </w:tc>
              <w:tc>
                <w:tcPr>
                  <w:tcW w:w="1680" w:type="dxa"/>
                  <w:shd w:val="clear" w:color="auto" w:fill="auto"/>
                  <w:noWrap/>
                  <w:vAlign w:val="center"/>
                  <w:hideMark/>
                </w:tcPr>
                <w:p w:rsidR="007807BF" w:rsidRPr="00B671F5" w:rsidRDefault="007807BF" w:rsidP="007807BF">
                  <w:pPr>
                    <w:autoSpaceDE/>
                    <w:autoSpaceDN/>
                    <w:adjustRightInd/>
                    <w:spacing w:before="0" w:after="0"/>
                    <w:jc w:val="right"/>
                    <w:rPr>
                      <w:color w:val="000000"/>
                      <w:sz w:val="22"/>
                      <w:szCs w:val="22"/>
                    </w:rPr>
                  </w:pPr>
                  <w:r w:rsidRPr="00B671F5">
                    <w:rPr>
                      <w:color w:val="000000"/>
                      <w:sz w:val="22"/>
                      <w:szCs w:val="22"/>
                    </w:rPr>
                    <w:t>41.353.876,19</w:t>
                  </w:r>
                </w:p>
              </w:tc>
              <w:tc>
                <w:tcPr>
                  <w:tcW w:w="1580" w:type="dxa"/>
                  <w:shd w:val="clear" w:color="auto" w:fill="auto"/>
                  <w:noWrap/>
                  <w:vAlign w:val="center"/>
                  <w:hideMark/>
                </w:tcPr>
                <w:p w:rsidR="007807BF" w:rsidRPr="00B671F5" w:rsidRDefault="007807BF" w:rsidP="007807BF">
                  <w:pPr>
                    <w:autoSpaceDE/>
                    <w:autoSpaceDN/>
                    <w:adjustRightInd/>
                    <w:spacing w:before="0" w:after="0"/>
                    <w:jc w:val="right"/>
                    <w:rPr>
                      <w:color w:val="000000"/>
                      <w:sz w:val="22"/>
                      <w:szCs w:val="22"/>
                    </w:rPr>
                  </w:pPr>
                  <w:r w:rsidRPr="00B671F5">
                    <w:rPr>
                      <w:color w:val="000000"/>
                      <w:sz w:val="22"/>
                      <w:szCs w:val="22"/>
                    </w:rPr>
                    <w:t>23.423.336,73</w:t>
                  </w:r>
                </w:p>
              </w:tc>
            </w:tr>
            <w:tr w:rsidR="007807BF" w:rsidRPr="00B671F5" w:rsidTr="004E043B">
              <w:trPr>
                <w:trHeight w:val="397"/>
              </w:trPr>
              <w:tc>
                <w:tcPr>
                  <w:tcW w:w="933" w:type="dxa"/>
                  <w:shd w:val="clear" w:color="auto" w:fill="auto"/>
                  <w:noWrap/>
                  <w:vAlign w:val="center"/>
                  <w:hideMark/>
                </w:tcPr>
                <w:p w:rsidR="007807BF" w:rsidRPr="00B671F5" w:rsidRDefault="007807BF" w:rsidP="007807BF">
                  <w:pPr>
                    <w:autoSpaceDE/>
                    <w:autoSpaceDN/>
                    <w:adjustRightInd/>
                    <w:spacing w:before="0" w:after="0"/>
                    <w:jc w:val="center"/>
                    <w:rPr>
                      <w:color w:val="000000"/>
                      <w:sz w:val="22"/>
                      <w:szCs w:val="22"/>
                    </w:rPr>
                  </w:pPr>
                  <w:r w:rsidRPr="00B671F5">
                    <w:rPr>
                      <w:color w:val="000000"/>
                      <w:sz w:val="22"/>
                      <w:szCs w:val="22"/>
                    </w:rPr>
                    <w:t>07</w:t>
                  </w:r>
                </w:p>
              </w:tc>
              <w:tc>
                <w:tcPr>
                  <w:tcW w:w="3685" w:type="dxa"/>
                  <w:shd w:val="clear" w:color="auto" w:fill="auto"/>
                  <w:noWrap/>
                  <w:vAlign w:val="center"/>
                  <w:hideMark/>
                </w:tcPr>
                <w:p w:rsidR="007807BF" w:rsidRPr="00B671F5" w:rsidRDefault="007807BF" w:rsidP="007807BF">
                  <w:pPr>
                    <w:autoSpaceDE/>
                    <w:autoSpaceDN/>
                    <w:adjustRightInd/>
                    <w:spacing w:before="0" w:after="0"/>
                    <w:jc w:val="left"/>
                    <w:rPr>
                      <w:color w:val="000000"/>
                      <w:sz w:val="22"/>
                      <w:szCs w:val="22"/>
                    </w:rPr>
                  </w:pPr>
                  <w:r w:rsidRPr="00B671F5">
                    <w:rPr>
                      <w:color w:val="000000"/>
                      <w:sz w:val="22"/>
                      <w:szCs w:val="22"/>
                    </w:rPr>
                    <w:t>SAĞLIK HİZMETLERİ</w:t>
                  </w:r>
                </w:p>
              </w:tc>
              <w:tc>
                <w:tcPr>
                  <w:tcW w:w="1701" w:type="dxa"/>
                  <w:shd w:val="clear" w:color="auto" w:fill="auto"/>
                  <w:noWrap/>
                  <w:vAlign w:val="center"/>
                  <w:hideMark/>
                </w:tcPr>
                <w:p w:rsidR="007807BF" w:rsidRPr="00B671F5" w:rsidRDefault="007807BF" w:rsidP="007807BF">
                  <w:pPr>
                    <w:autoSpaceDE/>
                    <w:autoSpaceDN/>
                    <w:adjustRightInd/>
                    <w:spacing w:before="0" w:after="0"/>
                    <w:jc w:val="right"/>
                    <w:rPr>
                      <w:color w:val="000000"/>
                      <w:sz w:val="22"/>
                      <w:szCs w:val="22"/>
                    </w:rPr>
                  </w:pPr>
                  <w:r w:rsidRPr="00B671F5">
                    <w:rPr>
                      <w:color w:val="000000"/>
                      <w:sz w:val="22"/>
                      <w:szCs w:val="22"/>
                    </w:rPr>
                    <w:t>2.761.053,17</w:t>
                  </w:r>
                </w:p>
              </w:tc>
              <w:tc>
                <w:tcPr>
                  <w:tcW w:w="1680" w:type="dxa"/>
                  <w:shd w:val="clear" w:color="auto" w:fill="auto"/>
                  <w:noWrap/>
                  <w:vAlign w:val="center"/>
                  <w:hideMark/>
                </w:tcPr>
                <w:p w:rsidR="007807BF" w:rsidRPr="00B671F5" w:rsidRDefault="007807BF" w:rsidP="007807BF">
                  <w:pPr>
                    <w:autoSpaceDE/>
                    <w:autoSpaceDN/>
                    <w:adjustRightInd/>
                    <w:spacing w:before="0" w:after="0"/>
                    <w:jc w:val="right"/>
                    <w:rPr>
                      <w:color w:val="000000"/>
                      <w:sz w:val="22"/>
                      <w:szCs w:val="22"/>
                    </w:rPr>
                  </w:pPr>
                  <w:r w:rsidRPr="00B671F5">
                    <w:rPr>
                      <w:color w:val="000000"/>
                      <w:sz w:val="22"/>
                      <w:szCs w:val="22"/>
                    </w:rPr>
                    <w:t>2.026.298,74</w:t>
                  </w:r>
                </w:p>
              </w:tc>
              <w:tc>
                <w:tcPr>
                  <w:tcW w:w="1580" w:type="dxa"/>
                  <w:shd w:val="clear" w:color="auto" w:fill="auto"/>
                  <w:noWrap/>
                  <w:vAlign w:val="center"/>
                  <w:hideMark/>
                </w:tcPr>
                <w:p w:rsidR="007807BF" w:rsidRPr="00B671F5" w:rsidRDefault="007807BF" w:rsidP="007807BF">
                  <w:pPr>
                    <w:autoSpaceDE/>
                    <w:autoSpaceDN/>
                    <w:adjustRightInd/>
                    <w:spacing w:before="0" w:after="0"/>
                    <w:jc w:val="right"/>
                    <w:rPr>
                      <w:color w:val="000000"/>
                      <w:sz w:val="22"/>
                      <w:szCs w:val="22"/>
                    </w:rPr>
                  </w:pPr>
                  <w:r w:rsidRPr="00B671F5">
                    <w:rPr>
                      <w:color w:val="000000"/>
                      <w:sz w:val="22"/>
                      <w:szCs w:val="22"/>
                    </w:rPr>
                    <w:t>13.002.990,11</w:t>
                  </w:r>
                </w:p>
              </w:tc>
            </w:tr>
            <w:tr w:rsidR="007807BF" w:rsidRPr="00B671F5" w:rsidTr="004E043B">
              <w:trPr>
                <w:trHeight w:val="397"/>
              </w:trPr>
              <w:tc>
                <w:tcPr>
                  <w:tcW w:w="933" w:type="dxa"/>
                  <w:shd w:val="clear" w:color="auto" w:fill="auto"/>
                  <w:noWrap/>
                  <w:vAlign w:val="center"/>
                  <w:hideMark/>
                </w:tcPr>
                <w:p w:rsidR="007807BF" w:rsidRPr="00B671F5" w:rsidRDefault="007807BF" w:rsidP="007807BF">
                  <w:pPr>
                    <w:autoSpaceDE/>
                    <w:autoSpaceDN/>
                    <w:adjustRightInd/>
                    <w:spacing w:before="0" w:after="0"/>
                    <w:jc w:val="center"/>
                    <w:rPr>
                      <w:color w:val="000000"/>
                      <w:sz w:val="22"/>
                      <w:szCs w:val="22"/>
                    </w:rPr>
                  </w:pPr>
                  <w:r w:rsidRPr="00B671F5">
                    <w:rPr>
                      <w:color w:val="000000"/>
                      <w:sz w:val="22"/>
                      <w:szCs w:val="22"/>
                    </w:rPr>
                    <w:t>08</w:t>
                  </w:r>
                </w:p>
              </w:tc>
              <w:tc>
                <w:tcPr>
                  <w:tcW w:w="3685" w:type="dxa"/>
                  <w:shd w:val="clear" w:color="auto" w:fill="auto"/>
                  <w:noWrap/>
                  <w:vAlign w:val="center"/>
                  <w:hideMark/>
                </w:tcPr>
                <w:p w:rsidR="007807BF" w:rsidRPr="00B671F5" w:rsidRDefault="007807BF" w:rsidP="007807BF">
                  <w:pPr>
                    <w:autoSpaceDE/>
                    <w:autoSpaceDN/>
                    <w:adjustRightInd/>
                    <w:spacing w:before="0" w:after="0"/>
                    <w:jc w:val="left"/>
                    <w:rPr>
                      <w:color w:val="000000"/>
                      <w:sz w:val="22"/>
                      <w:szCs w:val="22"/>
                    </w:rPr>
                  </w:pPr>
                  <w:r w:rsidRPr="00B671F5">
                    <w:rPr>
                      <w:color w:val="000000"/>
                      <w:sz w:val="22"/>
                      <w:szCs w:val="22"/>
                    </w:rPr>
                    <w:t>DİNLENME, KÜLTÜR VE DİN HİZMETLERİ</w:t>
                  </w:r>
                </w:p>
              </w:tc>
              <w:tc>
                <w:tcPr>
                  <w:tcW w:w="1701" w:type="dxa"/>
                  <w:shd w:val="clear" w:color="auto" w:fill="auto"/>
                  <w:noWrap/>
                  <w:vAlign w:val="center"/>
                  <w:hideMark/>
                </w:tcPr>
                <w:p w:rsidR="007807BF" w:rsidRPr="00B671F5" w:rsidRDefault="007807BF" w:rsidP="007807BF">
                  <w:pPr>
                    <w:autoSpaceDE/>
                    <w:autoSpaceDN/>
                    <w:adjustRightInd/>
                    <w:spacing w:before="0" w:after="0"/>
                    <w:jc w:val="right"/>
                    <w:rPr>
                      <w:color w:val="000000"/>
                      <w:sz w:val="22"/>
                      <w:szCs w:val="22"/>
                    </w:rPr>
                  </w:pPr>
                  <w:r w:rsidRPr="00B671F5">
                    <w:rPr>
                      <w:color w:val="000000"/>
                      <w:sz w:val="22"/>
                      <w:szCs w:val="22"/>
                    </w:rPr>
                    <w:t>7.371.217,18</w:t>
                  </w:r>
                </w:p>
              </w:tc>
              <w:tc>
                <w:tcPr>
                  <w:tcW w:w="1680" w:type="dxa"/>
                  <w:shd w:val="clear" w:color="auto" w:fill="auto"/>
                  <w:noWrap/>
                  <w:vAlign w:val="center"/>
                  <w:hideMark/>
                </w:tcPr>
                <w:p w:rsidR="007807BF" w:rsidRPr="00B671F5" w:rsidRDefault="007807BF" w:rsidP="007807BF">
                  <w:pPr>
                    <w:autoSpaceDE/>
                    <w:autoSpaceDN/>
                    <w:adjustRightInd/>
                    <w:spacing w:before="0" w:after="0"/>
                    <w:jc w:val="right"/>
                    <w:rPr>
                      <w:color w:val="000000"/>
                      <w:sz w:val="22"/>
                      <w:szCs w:val="22"/>
                    </w:rPr>
                  </w:pPr>
                  <w:r w:rsidRPr="00B671F5">
                    <w:rPr>
                      <w:color w:val="000000"/>
                      <w:sz w:val="22"/>
                      <w:szCs w:val="22"/>
                    </w:rPr>
                    <w:t>37.795.240,32</w:t>
                  </w:r>
                </w:p>
              </w:tc>
              <w:tc>
                <w:tcPr>
                  <w:tcW w:w="1580" w:type="dxa"/>
                  <w:shd w:val="clear" w:color="auto" w:fill="auto"/>
                  <w:noWrap/>
                  <w:vAlign w:val="center"/>
                  <w:hideMark/>
                </w:tcPr>
                <w:p w:rsidR="007807BF" w:rsidRPr="00B671F5" w:rsidRDefault="007807BF" w:rsidP="007807BF">
                  <w:pPr>
                    <w:autoSpaceDE/>
                    <w:autoSpaceDN/>
                    <w:adjustRightInd/>
                    <w:spacing w:before="0" w:after="0"/>
                    <w:jc w:val="right"/>
                    <w:rPr>
                      <w:color w:val="000000"/>
                      <w:sz w:val="22"/>
                      <w:szCs w:val="22"/>
                    </w:rPr>
                  </w:pPr>
                  <w:r w:rsidRPr="00B671F5">
                    <w:rPr>
                      <w:color w:val="000000"/>
                      <w:sz w:val="22"/>
                      <w:szCs w:val="22"/>
                    </w:rPr>
                    <w:t>47.575.133,98</w:t>
                  </w:r>
                </w:p>
              </w:tc>
            </w:tr>
            <w:tr w:rsidR="007807BF" w:rsidRPr="00B671F5" w:rsidTr="004E043B">
              <w:trPr>
                <w:trHeight w:val="397"/>
              </w:trPr>
              <w:tc>
                <w:tcPr>
                  <w:tcW w:w="933" w:type="dxa"/>
                  <w:shd w:val="clear" w:color="auto" w:fill="auto"/>
                  <w:noWrap/>
                  <w:vAlign w:val="center"/>
                  <w:hideMark/>
                </w:tcPr>
                <w:p w:rsidR="007807BF" w:rsidRPr="00B671F5" w:rsidRDefault="007807BF" w:rsidP="007807BF">
                  <w:pPr>
                    <w:autoSpaceDE/>
                    <w:autoSpaceDN/>
                    <w:adjustRightInd/>
                    <w:spacing w:before="0" w:after="0"/>
                    <w:jc w:val="center"/>
                    <w:rPr>
                      <w:color w:val="000000"/>
                      <w:sz w:val="22"/>
                      <w:szCs w:val="22"/>
                    </w:rPr>
                  </w:pPr>
                  <w:r w:rsidRPr="00B671F5">
                    <w:rPr>
                      <w:color w:val="000000"/>
                      <w:sz w:val="22"/>
                      <w:szCs w:val="22"/>
                    </w:rPr>
                    <w:t>09</w:t>
                  </w:r>
                </w:p>
              </w:tc>
              <w:tc>
                <w:tcPr>
                  <w:tcW w:w="3685" w:type="dxa"/>
                  <w:shd w:val="clear" w:color="auto" w:fill="auto"/>
                  <w:noWrap/>
                  <w:vAlign w:val="center"/>
                  <w:hideMark/>
                </w:tcPr>
                <w:p w:rsidR="007807BF" w:rsidRPr="00B671F5" w:rsidRDefault="007807BF" w:rsidP="007807BF">
                  <w:pPr>
                    <w:autoSpaceDE/>
                    <w:autoSpaceDN/>
                    <w:adjustRightInd/>
                    <w:spacing w:before="0" w:after="0"/>
                    <w:jc w:val="left"/>
                    <w:rPr>
                      <w:color w:val="000000"/>
                      <w:sz w:val="22"/>
                      <w:szCs w:val="22"/>
                    </w:rPr>
                  </w:pPr>
                  <w:r w:rsidRPr="00B671F5">
                    <w:rPr>
                      <w:color w:val="000000"/>
                      <w:sz w:val="22"/>
                      <w:szCs w:val="22"/>
                    </w:rPr>
                    <w:t>EĞİTİM HİZMETLERİ</w:t>
                  </w:r>
                </w:p>
              </w:tc>
              <w:tc>
                <w:tcPr>
                  <w:tcW w:w="1701" w:type="dxa"/>
                  <w:shd w:val="clear" w:color="auto" w:fill="auto"/>
                  <w:noWrap/>
                  <w:vAlign w:val="center"/>
                  <w:hideMark/>
                </w:tcPr>
                <w:p w:rsidR="007807BF" w:rsidRPr="00B671F5" w:rsidRDefault="007807BF" w:rsidP="007807BF">
                  <w:pPr>
                    <w:autoSpaceDE/>
                    <w:autoSpaceDN/>
                    <w:adjustRightInd/>
                    <w:spacing w:before="0" w:after="0"/>
                    <w:jc w:val="right"/>
                    <w:rPr>
                      <w:color w:val="000000"/>
                      <w:sz w:val="22"/>
                      <w:szCs w:val="22"/>
                    </w:rPr>
                  </w:pPr>
                  <w:r w:rsidRPr="00B671F5">
                    <w:rPr>
                      <w:color w:val="000000"/>
                      <w:sz w:val="22"/>
                      <w:szCs w:val="22"/>
                    </w:rPr>
                    <w:t>79.919.628,35</w:t>
                  </w:r>
                </w:p>
              </w:tc>
              <w:tc>
                <w:tcPr>
                  <w:tcW w:w="1680" w:type="dxa"/>
                  <w:shd w:val="clear" w:color="auto" w:fill="auto"/>
                  <w:noWrap/>
                  <w:vAlign w:val="center"/>
                  <w:hideMark/>
                </w:tcPr>
                <w:p w:rsidR="007807BF" w:rsidRPr="00B671F5" w:rsidRDefault="007807BF" w:rsidP="007807BF">
                  <w:pPr>
                    <w:autoSpaceDE/>
                    <w:autoSpaceDN/>
                    <w:adjustRightInd/>
                    <w:spacing w:before="0" w:after="0"/>
                    <w:jc w:val="right"/>
                    <w:rPr>
                      <w:color w:val="000000"/>
                      <w:sz w:val="22"/>
                      <w:szCs w:val="22"/>
                    </w:rPr>
                  </w:pPr>
                  <w:r w:rsidRPr="00B671F5">
                    <w:rPr>
                      <w:color w:val="000000"/>
                      <w:sz w:val="22"/>
                      <w:szCs w:val="22"/>
                    </w:rPr>
                    <w:t>220.210.222,54</w:t>
                  </w:r>
                </w:p>
              </w:tc>
              <w:tc>
                <w:tcPr>
                  <w:tcW w:w="1580" w:type="dxa"/>
                  <w:shd w:val="clear" w:color="auto" w:fill="auto"/>
                  <w:noWrap/>
                  <w:vAlign w:val="center"/>
                  <w:hideMark/>
                </w:tcPr>
                <w:p w:rsidR="007807BF" w:rsidRPr="00B671F5" w:rsidRDefault="007807BF" w:rsidP="007807BF">
                  <w:pPr>
                    <w:autoSpaceDE/>
                    <w:autoSpaceDN/>
                    <w:adjustRightInd/>
                    <w:spacing w:before="0" w:after="0"/>
                    <w:jc w:val="right"/>
                    <w:rPr>
                      <w:color w:val="000000"/>
                      <w:sz w:val="22"/>
                      <w:szCs w:val="22"/>
                    </w:rPr>
                  </w:pPr>
                  <w:r w:rsidRPr="00B671F5">
                    <w:rPr>
                      <w:color w:val="000000"/>
                      <w:sz w:val="22"/>
                      <w:szCs w:val="22"/>
                    </w:rPr>
                    <w:t>433.004.104,59</w:t>
                  </w:r>
                </w:p>
              </w:tc>
            </w:tr>
            <w:tr w:rsidR="007807BF" w:rsidRPr="00B671F5" w:rsidTr="004E043B">
              <w:trPr>
                <w:trHeight w:val="397"/>
              </w:trPr>
              <w:tc>
                <w:tcPr>
                  <w:tcW w:w="933" w:type="dxa"/>
                  <w:shd w:val="clear" w:color="auto" w:fill="auto"/>
                  <w:noWrap/>
                  <w:vAlign w:val="center"/>
                  <w:hideMark/>
                </w:tcPr>
                <w:p w:rsidR="007807BF" w:rsidRPr="00B671F5" w:rsidRDefault="007807BF" w:rsidP="007807BF">
                  <w:pPr>
                    <w:autoSpaceDE/>
                    <w:autoSpaceDN/>
                    <w:adjustRightInd/>
                    <w:spacing w:before="0" w:after="0"/>
                    <w:jc w:val="center"/>
                    <w:rPr>
                      <w:color w:val="000000"/>
                      <w:sz w:val="22"/>
                      <w:szCs w:val="22"/>
                    </w:rPr>
                  </w:pPr>
                  <w:r w:rsidRPr="00B671F5">
                    <w:rPr>
                      <w:color w:val="000000"/>
                      <w:sz w:val="22"/>
                      <w:szCs w:val="22"/>
                    </w:rPr>
                    <w:t>10</w:t>
                  </w:r>
                </w:p>
              </w:tc>
              <w:tc>
                <w:tcPr>
                  <w:tcW w:w="3685" w:type="dxa"/>
                  <w:shd w:val="clear" w:color="auto" w:fill="auto"/>
                  <w:noWrap/>
                  <w:vAlign w:val="center"/>
                  <w:hideMark/>
                </w:tcPr>
                <w:p w:rsidR="007807BF" w:rsidRPr="00B671F5" w:rsidRDefault="007807BF" w:rsidP="007807BF">
                  <w:pPr>
                    <w:autoSpaceDE/>
                    <w:autoSpaceDN/>
                    <w:adjustRightInd/>
                    <w:spacing w:before="0" w:after="0"/>
                    <w:jc w:val="left"/>
                    <w:rPr>
                      <w:color w:val="000000"/>
                      <w:sz w:val="22"/>
                      <w:szCs w:val="22"/>
                    </w:rPr>
                  </w:pPr>
                  <w:r w:rsidRPr="00B671F5">
                    <w:rPr>
                      <w:color w:val="000000"/>
                      <w:sz w:val="22"/>
                      <w:szCs w:val="22"/>
                    </w:rPr>
                    <w:t>SOSYAL GÜVENLİK VE SOSYAL YARDIM HİZMETLERİ</w:t>
                  </w:r>
                </w:p>
              </w:tc>
              <w:tc>
                <w:tcPr>
                  <w:tcW w:w="1701" w:type="dxa"/>
                  <w:shd w:val="clear" w:color="auto" w:fill="auto"/>
                  <w:noWrap/>
                  <w:vAlign w:val="center"/>
                  <w:hideMark/>
                </w:tcPr>
                <w:p w:rsidR="007807BF" w:rsidRPr="00B671F5" w:rsidRDefault="007807BF" w:rsidP="007807BF">
                  <w:pPr>
                    <w:autoSpaceDE/>
                    <w:autoSpaceDN/>
                    <w:adjustRightInd/>
                    <w:spacing w:before="0" w:after="0"/>
                    <w:jc w:val="right"/>
                    <w:rPr>
                      <w:color w:val="000000"/>
                      <w:sz w:val="22"/>
                      <w:szCs w:val="22"/>
                    </w:rPr>
                  </w:pPr>
                  <w:r w:rsidRPr="00B671F5">
                    <w:rPr>
                      <w:color w:val="000000"/>
                      <w:sz w:val="22"/>
                      <w:szCs w:val="22"/>
                    </w:rPr>
                    <w:t>324.235,16</w:t>
                  </w:r>
                </w:p>
              </w:tc>
              <w:tc>
                <w:tcPr>
                  <w:tcW w:w="1680" w:type="dxa"/>
                  <w:shd w:val="clear" w:color="auto" w:fill="auto"/>
                  <w:noWrap/>
                  <w:vAlign w:val="center"/>
                  <w:hideMark/>
                </w:tcPr>
                <w:p w:rsidR="007807BF" w:rsidRPr="00B671F5" w:rsidRDefault="007807BF" w:rsidP="007807BF">
                  <w:pPr>
                    <w:autoSpaceDE/>
                    <w:autoSpaceDN/>
                    <w:adjustRightInd/>
                    <w:spacing w:before="0" w:after="0"/>
                    <w:jc w:val="right"/>
                    <w:rPr>
                      <w:color w:val="000000"/>
                      <w:sz w:val="22"/>
                      <w:szCs w:val="22"/>
                    </w:rPr>
                  </w:pPr>
                  <w:r w:rsidRPr="00B671F5">
                    <w:rPr>
                      <w:color w:val="000000"/>
                      <w:sz w:val="22"/>
                      <w:szCs w:val="22"/>
                    </w:rPr>
                    <w:t>699.053,65</w:t>
                  </w:r>
                </w:p>
              </w:tc>
              <w:tc>
                <w:tcPr>
                  <w:tcW w:w="1580" w:type="dxa"/>
                  <w:shd w:val="clear" w:color="auto" w:fill="auto"/>
                  <w:noWrap/>
                  <w:vAlign w:val="center"/>
                  <w:hideMark/>
                </w:tcPr>
                <w:p w:rsidR="007807BF" w:rsidRPr="00B671F5" w:rsidRDefault="007807BF" w:rsidP="007807BF">
                  <w:pPr>
                    <w:autoSpaceDE/>
                    <w:autoSpaceDN/>
                    <w:adjustRightInd/>
                    <w:spacing w:before="0" w:after="0"/>
                    <w:jc w:val="right"/>
                    <w:rPr>
                      <w:color w:val="000000"/>
                      <w:sz w:val="22"/>
                      <w:szCs w:val="22"/>
                    </w:rPr>
                  </w:pPr>
                  <w:r w:rsidRPr="00B671F5">
                    <w:rPr>
                      <w:color w:val="000000"/>
                      <w:sz w:val="22"/>
                      <w:szCs w:val="22"/>
                    </w:rPr>
                    <w:t>13.922.974,60</w:t>
                  </w:r>
                </w:p>
              </w:tc>
            </w:tr>
            <w:tr w:rsidR="007807BF" w:rsidRPr="00B671F5" w:rsidTr="004E043B">
              <w:trPr>
                <w:trHeight w:val="397"/>
              </w:trPr>
              <w:tc>
                <w:tcPr>
                  <w:tcW w:w="4618" w:type="dxa"/>
                  <w:gridSpan w:val="2"/>
                  <w:shd w:val="clear" w:color="auto" w:fill="auto"/>
                  <w:noWrap/>
                  <w:vAlign w:val="center"/>
                  <w:hideMark/>
                </w:tcPr>
                <w:p w:rsidR="007807BF" w:rsidRPr="00B671F5" w:rsidRDefault="007807BF" w:rsidP="007807BF">
                  <w:pPr>
                    <w:autoSpaceDE/>
                    <w:autoSpaceDN/>
                    <w:adjustRightInd/>
                    <w:spacing w:before="0" w:after="0"/>
                    <w:jc w:val="center"/>
                    <w:rPr>
                      <w:b/>
                      <w:bCs/>
                      <w:color w:val="000000"/>
                      <w:sz w:val="22"/>
                      <w:szCs w:val="22"/>
                    </w:rPr>
                  </w:pPr>
                  <w:r w:rsidRPr="00B671F5">
                    <w:rPr>
                      <w:b/>
                      <w:bCs/>
                      <w:color w:val="000000"/>
                      <w:sz w:val="22"/>
                      <w:szCs w:val="22"/>
                    </w:rPr>
                    <w:t>TOPLAM</w:t>
                  </w:r>
                </w:p>
              </w:tc>
              <w:tc>
                <w:tcPr>
                  <w:tcW w:w="1701" w:type="dxa"/>
                  <w:shd w:val="clear" w:color="auto" w:fill="auto"/>
                  <w:noWrap/>
                  <w:vAlign w:val="center"/>
                  <w:hideMark/>
                </w:tcPr>
                <w:p w:rsidR="007807BF" w:rsidRPr="00B671F5" w:rsidRDefault="007807BF" w:rsidP="007807BF">
                  <w:pPr>
                    <w:autoSpaceDE/>
                    <w:autoSpaceDN/>
                    <w:adjustRightInd/>
                    <w:spacing w:before="0" w:after="0"/>
                    <w:jc w:val="right"/>
                    <w:rPr>
                      <w:b/>
                      <w:bCs/>
                      <w:color w:val="000000"/>
                      <w:sz w:val="22"/>
                      <w:szCs w:val="22"/>
                    </w:rPr>
                  </w:pPr>
                  <w:r w:rsidRPr="00B671F5">
                    <w:rPr>
                      <w:b/>
                      <w:bCs/>
                      <w:color w:val="000000"/>
                      <w:sz w:val="22"/>
                      <w:szCs w:val="22"/>
                    </w:rPr>
                    <w:t>491.506.264,55</w:t>
                  </w:r>
                </w:p>
              </w:tc>
              <w:tc>
                <w:tcPr>
                  <w:tcW w:w="1680" w:type="dxa"/>
                  <w:shd w:val="clear" w:color="auto" w:fill="auto"/>
                  <w:noWrap/>
                  <w:vAlign w:val="center"/>
                  <w:hideMark/>
                </w:tcPr>
                <w:p w:rsidR="007807BF" w:rsidRPr="00B671F5" w:rsidRDefault="007807BF" w:rsidP="007807BF">
                  <w:pPr>
                    <w:autoSpaceDE/>
                    <w:autoSpaceDN/>
                    <w:adjustRightInd/>
                    <w:spacing w:before="0" w:after="0"/>
                    <w:jc w:val="right"/>
                    <w:rPr>
                      <w:b/>
                      <w:bCs/>
                      <w:color w:val="000000"/>
                      <w:sz w:val="22"/>
                      <w:szCs w:val="22"/>
                    </w:rPr>
                  </w:pPr>
                  <w:r w:rsidRPr="00B671F5">
                    <w:rPr>
                      <w:b/>
                      <w:bCs/>
                      <w:color w:val="000000"/>
                      <w:sz w:val="22"/>
                      <w:szCs w:val="22"/>
                    </w:rPr>
                    <w:t>1.033.035.472,28</w:t>
                  </w:r>
                </w:p>
              </w:tc>
              <w:tc>
                <w:tcPr>
                  <w:tcW w:w="1580" w:type="dxa"/>
                  <w:shd w:val="clear" w:color="auto" w:fill="auto"/>
                  <w:noWrap/>
                  <w:vAlign w:val="center"/>
                  <w:hideMark/>
                </w:tcPr>
                <w:p w:rsidR="007807BF" w:rsidRPr="00B671F5" w:rsidRDefault="007807BF" w:rsidP="007807BF">
                  <w:pPr>
                    <w:autoSpaceDE/>
                    <w:autoSpaceDN/>
                    <w:adjustRightInd/>
                    <w:spacing w:before="0" w:after="0"/>
                    <w:jc w:val="right"/>
                    <w:rPr>
                      <w:b/>
                      <w:bCs/>
                      <w:color w:val="000000"/>
                      <w:sz w:val="22"/>
                      <w:szCs w:val="22"/>
                    </w:rPr>
                  </w:pPr>
                  <w:r w:rsidRPr="00B671F5">
                    <w:rPr>
                      <w:b/>
                      <w:bCs/>
                      <w:color w:val="000000"/>
                      <w:sz w:val="22"/>
                      <w:szCs w:val="22"/>
                    </w:rPr>
                    <w:t>1.470.039.346,38</w:t>
                  </w:r>
                </w:p>
              </w:tc>
            </w:tr>
          </w:tbl>
          <w:p w:rsidR="00D33785" w:rsidRDefault="00813FC4" w:rsidP="002248E5">
            <w:pPr>
              <w:autoSpaceDE/>
              <w:autoSpaceDN/>
              <w:adjustRightInd/>
              <w:spacing w:before="0" w:after="0" w:line="360" w:lineRule="auto"/>
              <w:jc w:val="left"/>
              <w:rPr>
                <w:color w:val="000000"/>
              </w:rPr>
            </w:pPr>
            <w:r w:rsidRPr="006B2F47">
              <w:rPr>
                <w:color w:val="000000"/>
                <w:sz w:val="22"/>
                <w:szCs w:val="22"/>
              </w:rPr>
              <w:t xml:space="preserve">         </w:t>
            </w:r>
            <w:r w:rsidR="002248E5" w:rsidRPr="006B2F47">
              <w:rPr>
                <w:color w:val="000000"/>
                <w:sz w:val="22"/>
                <w:szCs w:val="22"/>
              </w:rPr>
              <w:t xml:space="preserve">  </w:t>
            </w:r>
          </w:p>
          <w:p w:rsidR="007807BF" w:rsidRDefault="002248E5" w:rsidP="002248E5">
            <w:pPr>
              <w:autoSpaceDE/>
              <w:autoSpaceDN/>
              <w:adjustRightInd/>
              <w:spacing w:before="0" w:after="0" w:line="360" w:lineRule="auto"/>
              <w:jc w:val="left"/>
              <w:rPr>
                <w:color w:val="000000"/>
              </w:rPr>
            </w:pPr>
            <w:r w:rsidRPr="004E043B">
              <w:rPr>
                <w:color w:val="000000"/>
              </w:rPr>
              <w:t xml:space="preserve"> </w:t>
            </w:r>
            <w:r w:rsidR="00D33785" w:rsidRPr="004E043B">
              <w:rPr>
                <w:color w:val="000000"/>
              </w:rPr>
              <w:t xml:space="preserve">             </w:t>
            </w:r>
            <w:r w:rsidRPr="004E043B">
              <w:rPr>
                <w:color w:val="000000"/>
              </w:rPr>
              <w:t>Giderlerin fonksiyonel sınıflandırmasının yıllar itibariyle karşılaştırılmasına bakıldığında bir önceki yıla göre %</w:t>
            </w:r>
            <w:r w:rsidR="007807BF" w:rsidRPr="004E043B">
              <w:rPr>
                <w:color w:val="000000"/>
              </w:rPr>
              <w:t>142,30</w:t>
            </w:r>
            <w:r w:rsidRPr="004E043B">
              <w:rPr>
                <w:color w:val="000000"/>
              </w:rPr>
              <w:t xml:space="preserve"> olarak gerçekleştiği görülmektedir.</w:t>
            </w:r>
          </w:p>
          <w:p w:rsidR="004E043B" w:rsidRDefault="004E043B" w:rsidP="002248E5">
            <w:pPr>
              <w:autoSpaceDE/>
              <w:autoSpaceDN/>
              <w:adjustRightInd/>
              <w:spacing w:before="0" w:after="0" w:line="360" w:lineRule="auto"/>
              <w:jc w:val="left"/>
              <w:rPr>
                <w:color w:val="000000"/>
              </w:rPr>
            </w:pPr>
          </w:p>
          <w:tbl>
            <w:tblPr>
              <w:tblW w:w="9700" w:type="dxa"/>
              <w:tblCellMar>
                <w:left w:w="70" w:type="dxa"/>
                <w:right w:w="70" w:type="dxa"/>
              </w:tblCellMar>
              <w:tblLook w:val="04A0" w:firstRow="1" w:lastRow="0" w:firstColumn="1" w:lastColumn="0" w:noHBand="0" w:noVBand="1"/>
            </w:tblPr>
            <w:tblGrid>
              <w:gridCol w:w="933"/>
              <w:gridCol w:w="3827"/>
              <w:gridCol w:w="1559"/>
              <w:gridCol w:w="1701"/>
              <w:gridCol w:w="1680"/>
            </w:tblGrid>
            <w:tr w:rsidR="007807BF" w:rsidRPr="004E043B" w:rsidTr="004E043B">
              <w:trPr>
                <w:trHeight w:val="397"/>
              </w:trPr>
              <w:tc>
                <w:tcPr>
                  <w:tcW w:w="9700" w:type="dxa"/>
                  <w:gridSpan w:val="5"/>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807BF" w:rsidRPr="004E043B" w:rsidRDefault="007807BF" w:rsidP="007807BF">
                  <w:pPr>
                    <w:autoSpaceDE/>
                    <w:autoSpaceDN/>
                    <w:adjustRightInd/>
                    <w:spacing w:before="0" w:after="0"/>
                    <w:jc w:val="center"/>
                    <w:rPr>
                      <w:b/>
                      <w:bCs/>
                      <w:color w:val="000000"/>
                    </w:rPr>
                  </w:pPr>
                  <w:r w:rsidRPr="004E043B">
                    <w:rPr>
                      <w:b/>
                      <w:bCs/>
                      <w:color w:val="000000"/>
                      <w:sz w:val="22"/>
                      <w:szCs w:val="22"/>
                    </w:rPr>
                    <w:t xml:space="preserve">2024 YILI BÜTÇE GİDERLERİNİN EKONOMİK SINIFLANDIRIMASI </w:t>
                  </w:r>
                </w:p>
              </w:tc>
            </w:tr>
            <w:tr w:rsidR="007807BF" w:rsidRPr="004E043B" w:rsidTr="004E043B">
              <w:trPr>
                <w:trHeight w:val="397"/>
              </w:trPr>
              <w:tc>
                <w:tcPr>
                  <w:tcW w:w="933" w:type="dxa"/>
                  <w:tcBorders>
                    <w:top w:val="nil"/>
                    <w:left w:val="nil"/>
                    <w:bottom w:val="nil"/>
                    <w:right w:val="nil"/>
                  </w:tcBorders>
                  <w:shd w:val="clear" w:color="auto" w:fill="auto"/>
                  <w:noWrap/>
                  <w:vAlign w:val="center"/>
                  <w:hideMark/>
                </w:tcPr>
                <w:p w:rsidR="007807BF" w:rsidRPr="004E043B" w:rsidRDefault="007807BF" w:rsidP="007807BF">
                  <w:pPr>
                    <w:autoSpaceDE/>
                    <w:autoSpaceDN/>
                    <w:adjustRightInd/>
                    <w:spacing w:before="0" w:after="0"/>
                    <w:jc w:val="center"/>
                    <w:rPr>
                      <w:b/>
                      <w:bCs/>
                      <w:color w:val="000000"/>
                    </w:rPr>
                  </w:pPr>
                </w:p>
              </w:tc>
              <w:tc>
                <w:tcPr>
                  <w:tcW w:w="3827" w:type="dxa"/>
                  <w:tcBorders>
                    <w:top w:val="nil"/>
                    <w:left w:val="nil"/>
                    <w:bottom w:val="nil"/>
                    <w:right w:val="nil"/>
                  </w:tcBorders>
                  <w:shd w:val="clear" w:color="auto" w:fill="auto"/>
                  <w:noWrap/>
                  <w:vAlign w:val="center"/>
                  <w:hideMark/>
                </w:tcPr>
                <w:p w:rsidR="007807BF" w:rsidRPr="004E043B" w:rsidRDefault="007807BF" w:rsidP="007807BF">
                  <w:pPr>
                    <w:autoSpaceDE/>
                    <w:autoSpaceDN/>
                    <w:adjustRightInd/>
                    <w:spacing w:before="0" w:after="0"/>
                    <w:jc w:val="left"/>
                  </w:pPr>
                </w:p>
              </w:tc>
              <w:tc>
                <w:tcPr>
                  <w:tcW w:w="1559" w:type="dxa"/>
                  <w:tcBorders>
                    <w:top w:val="nil"/>
                    <w:left w:val="nil"/>
                    <w:bottom w:val="nil"/>
                    <w:right w:val="nil"/>
                  </w:tcBorders>
                  <w:shd w:val="clear" w:color="auto" w:fill="auto"/>
                  <w:noWrap/>
                  <w:vAlign w:val="center"/>
                  <w:hideMark/>
                </w:tcPr>
                <w:p w:rsidR="007807BF" w:rsidRPr="004E043B" w:rsidRDefault="007807BF" w:rsidP="007807BF">
                  <w:pPr>
                    <w:autoSpaceDE/>
                    <w:autoSpaceDN/>
                    <w:adjustRightInd/>
                    <w:spacing w:before="0" w:after="0"/>
                    <w:jc w:val="left"/>
                  </w:pPr>
                </w:p>
              </w:tc>
              <w:tc>
                <w:tcPr>
                  <w:tcW w:w="1701" w:type="dxa"/>
                  <w:tcBorders>
                    <w:top w:val="nil"/>
                    <w:left w:val="nil"/>
                    <w:bottom w:val="nil"/>
                    <w:right w:val="nil"/>
                  </w:tcBorders>
                  <w:shd w:val="clear" w:color="auto" w:fill="auto"/>
                  <w:noWrap/>
                  <w:vAlign w:val="center"/>
                  <w:hideMark/>
                </w:tcPr>
                <w:p w:rsidR="007807BF" w:rsidRPr="004E043B" w:rsidRDefault="007807BF" w:rsidP="007807BF">
                  <w:pPr>
                    <w:autoSpaceDE/>
                    <w:autoSpaceDN/>
                    <w:adjustRightInd/>
                    <w:spacing w:before="0" w:after="0"/>
                    <w:jc w:val="left"/>
                  </w:pPr>
                </w:p>
              </w:tc>
              <w:tc>
                <w:tcPr>
                  <w:tcW w:w="1680" w:type="dxa"/>
                  <w:tcBorders>
                    <w:top w:val="nil"/>
                    <w:left w:val="nil"/>
                    <w:bottom w:val="nil"/>
                    <w:right w:val="nil"/>
                  </w:tcBorders>
                  <w:shd w:val="clear" w:color="auto" w:fill="auto"/>
                  <w:noWrap/>
                  <w:vAlign w:val="center"/>
                  <w:hideMark/>
                </w:tcPr>
                <w:p w:rsidR="007807BF" w:rsidRPr="004E043B" w:rsidRDefault="007807BF" w:rsidP="007807BF">
                  <w:pPr>
                    <w:autoSpaceDE/>
                    <w:autoSpaceDN/>
                    <w:adjustRightInd/>
                    <w:spacing w:before="0" w:after="0"/>
                    <w:jc w:val="left"/>
                  </w:pPr>
                </w:p>
              </w:tc>
            </w:tr>
            <w:tr w:rsidR="007807BF" w:rsidRPr="004E043B" w:rsidTr="004E043B">
              <w:trPr>
                <w:trHeight w:val="397"/>
              </w:trPr>
              <w:tc>
                <w:tcPr>
                  <w:tcW w:w="93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807BF" w:rsidRPr="004E043B" w:rsidRDefault="007807BF" w:rsidP="007807BF">
                  <w:pPr>
                    <w:autoSpaceDE/>
                    <w:autoSpaceDN/>
                    <w:adjustRightInd/>
                    <w:spacing w:before="0" w:after="0"/>
                    <w:jc w:val="center"/>
                    <w:rPr>
                      <w:b/>
                      <w:bCs/>
                      <w:color w:val="000000"/>
                    </w:rPr>
                  </w:pPr>
                  <w:r w:rsidRPr="004E043B">
                    <w:rPr>
                      <w:b/>
                      <w:bCs/>
                      <w:color w:val="000000"/>
                      <w:sz w:val="22"/>
                      <w:szCs w:val="22"/>
                    </w:rPr>
                    <w:t>KODU</w:t>
                  </w:r>
                </w:p>
              </w:tc>
              <w:tc>
                <w:tcPr>
                  <w:tcW w:w="3827" w:type="dxa"/>
                  <w:tcBorders>
                    <w:top w:val="single" w:sz="4" w:space="0" w:color="auto"/>
                    <w:left w:val="nil"/>
                    <w:bottom w:val="single" w:sz="4" w:space="0" w:color="auto"/>
                    <w:right w:val="single" w:sz="4" w:space="0" w:color="auto"/>
                  </w:tcBorders>
                  <w:shd w:val="clear" w:color="auto" w:fill="auto"/>
                  <w:noWrap/>
                  <w:vAlign w:val="center"/>
                  <w:hideMark/>
                </w:tcPr>
                <w:p w:rsidR="007807BF" w:rsidRPr="004E043B" w:rsidRDefault="007807BF" w:rsidP="007807BF">
                  <w:pPr>
                    <w:autoSpaceDE/>
                    <w:autoSpaceDN/>
                    <w:adjustRightInd/>
                    <w:spacing w:before="0" w:after="0"/>
                    <w:jc w:val="center"/>
                    <w:rPr>
                      <w:b/>
                      <w:bCs/>
                      <w:color w:val="000000"/>
                    </w:rPr>
                  </w:pPr>
                  <w:r w:rsidRPr="004E043B">
                    <w:rPr>
                      <w:b/>
                      <w:bCs/>
                      <w:color w:val="000000"/>
                      <w:sz w:val="22"/>
                      <w:szCs w:val="22"/>
                    </w:rPr>
                    <w:t>GİDERİN TÜRÜ</w:t>
                  </w:r>
                </w:p>
              </w:tc>
              <w:tc>
                <w:tcPr>
                  <w:tcW w:w="1559" w:type="dxa"/>
                  <w:tcBorders>
                    <w:top w:val="single" w:sz="4" w:space="0" w:color="auto"/>
                    <w:left w:val="nil"/>
                    <w:bottom w:val="single" w:sz="4" w:space="0" w:color="auto"/>
                    <w:right w:val="single" w:sz="4" w:space="0" w:color="auto"/>
                  </w:tcBorders>
                  <w:shd w:val="clear" w:color="auto" w:fill="auto"/>
                  <w:noWrap/>
                  <w:vAlign w:val="center"/>
                  <w:hideMark/>
                </w:tcPr>
                <w:p w:rsidR="007807BF" w:rsidRPr="004E043B" w:rsidRDefault="007807BF" w:rsidP="007807BF">
                  <w:pPr>
                    <w:autoSpaceDE/>
                    <w:autoSpaceDN/>
                    <w:adjustRightInd/>
                    <w:spacing w:before="0" w:after="0"/>
                    <w:jc w:val="center"/>
                    <w:rPr>
                      <w:b/>
                      <w:bCs/>
                      <w:color w:val="000000"/>
                    </w:rPr>
                  </w:pPr>
                  <w:r w:rsidRPr="004E043B">
                    <w:rPr>
                      <w:b/>
                      <w:bCs/>
                      <w:color w:val="000000"/>
                      <w:sz w:val="22"/>
                      <w:szCs w:val="22"/>
                    </w:rPr>
                    <w:t>BÜTÇE TAHMİNİ</w:t>
                  </w:r>
                </w:p>
              </w:tc>
              <w:tc>
                <w:tcPr>
                  <w:tcW w:w="1701" w:type="dxa"/>
                  <w:tcBorders>
                    <w:top w:val="single" w:sz="4" w:space="0" w:color="auto"/>
                    <w:left w:val="nil"/>
                    <w:bottom w:val="single" w:sz="4" w:space="0" w:color="auto"/>
                    <w:right w:val="single" w:sz="4" w:space="0" w:color="auto"/>
                  </w:tcBorders>
                  <w:shd w:val="clear" w:color="auto" w:fill="auto"/>
                  <w:noWrap/>
                  <w:vAlign w:val="center"/>
                  <w:hideMark/>
                </w:tcPr>
                <w:p w:rsidR="007807BF" w:rsidRPr="004E043B" w:rsidRDefault="007807BF" w:rsidP="007807BF">
                  <w:pPr>
                    <w:autoSpaceDE/>
                    <w:autoSpaceDN/>
                    <w:adjustRightInd/>
                    <w:spacing w:before="0" w:after="0"/>
                    <w:jc w:val="center"/>
                    <w:rPr>
                      <w:b/>
                      <w:bCs/>
                      <w:color w:val="000000"/>
                    </w:rPr>
                  </w:pPr>
                  <w:r w:rsidRPr="004E043B">
                    <w:rPr>
                      <w:b/>
                      <w:bCs/>
                      <w:color w:val="000000"/>
                      <w:sz w:val="22"/>
                      <w:szCs w:val="22"/>
                    </w:rPr>
                    <w:t>ÖZGİDER</w:t>
                  </w:r>
                </w:p>
              </w:tc>
              <w:tc>
                <w:tcPr>
                  <w:tcW w:w="1680" w:type="dxa"/>
                  <w:tcBorders>
                    <w:top w:val="single" w:sz="4" w:space="0" w:color="auto"/>
                    <w:left w:val="nil"/>
                    <w:bottom w:val="single" w:sz="4" w:space="0" w:color="auto"/>
                    <w:right w:val="single" w:sz="4" w:space="0" w:color="auto"/>
                  </w:tcBorders>
                  <w:shd w:val="clear" w:color="auto" w:fill="auto"/>
                  <w:noWrap/>
                  <w:vAlign w:val="center"/>
                  <w:hideMark/>
                </w:tcPr>
                <w:p w:rsidR="007807BF" w:rsidRPr="004E043B" w:rsidRDefault="007807BF" w:rsidP="007807BF">
                  <w:pPr>
                    <w:autoSpaceDE/>
                    <w:autoSpaceDN/>
                    <w:adjustRightInd/>
                    <w:spacing w:before="0" w:after="0"/>
                    <w:jc w:val="center"/>
                    <w:rPr>
                      <w:b/>
                      <w:bCs/>
                      <w:color w:val="000000"/>
                    </w:rPr>
                  </w:pPr>
                  <w:r w:rsidRPr="004E043B">
                    <w:rPr>
                      <w:b/>
                      <w:bCs/>
                      <w:color w:val="000000"/>
                      <w:sz w:val="22"/>
                      <w:szCs w:val="22"/>
                    </w:rPr>
                    <w:t>TOPLAM GİDER</w:t>
                  </w:r>
                </w:p>
              </w:tc>
            </w:tr>
            <w:tr w:rsidR="007807BF" w:rsidRPr="004E043B" w:rsidTr="004E043B">
              <w:trPr>
                <w:trHeight w:val="397"/>
              </w:trPr>
              <w:tc>
                <w:tcPr>
                  <w:tcW w:w="933" w:type="dxa"/>
                  <w:tcBorders>
                    <w:top w:val="nil"/>
                    <w:left w:val="single" w:sz="4" w:space="0" w:color="auto"/>
                    <w:bottom w:val="single" w:sz="4" w:space="0" w:color="auto"/>
                    <w:right w:val="single" w:sz="4" w:space="0" w:color="auto"/>
                  </w:tcBorders>
                  <w:shd w:val="clear" w:color="auto" w:fill="auto"/>
                  <w:noWrap/>
                  <w:vAlign w:val="center"/>
                  <w:hideMark/>
                </w:tcPr>
                <w:p w:rsidR="007807BF" w:rsidRPr="004E043B" w:rsidRDefault="007807BF" w:rsidP="007807BF">
                  <w:pPr>
                    <w:autoSpaceDE/>
                    <w:autoSpaceDN/>
                    <w:adjustRightInd/>
                    <w:spacing w:before="0" w:after="0"/>
                    <w:jc w:val="center"/>
                    <w:rPr>
                      <w:color w:val="000000"/>
                    </w:rPr>
                  </w:pPr>
                  <w:r w:rsidRPr="004E043B">
                    <w:rPr>
                      <w:color w:val="000000"/>
                      <w:sz w:val="22"/>
                      <w:szCs w:val="22"/>
                    </w:rPr>
                    <w:t>01</w:t>
                  </w:r>
                </w:p>
              </w:tc>
              <w:tc>
                <w:tcPr>
                  <w:tcW w:w="3827" w:type="dxa"/>
                  <w:tcBorders>
                    <w:top w:val="nil"/>
                    <w:left w:val="nil"/>
                    <w:bottom w:val="single" w:sz="4" w:space="0" w:color="auto"/>
                    <w:right w:val="single" w:sz="4" w:space="0" w:color="auto"/>
                  </w:tcBorders>
                  <w:shd w:val="clear" w:color="auto" w:fill="auto"/>
                  <w:vAlign w:val="center"/>
                  <w:hideMark/>
                </w:tcPr>
                <w:p w:rsidR="007807BF" w:rsidRPr="004E043B" w:rsidRDefault="007807BF" w:rsidP="007807BF">
                  <w:pPr>
                    <w:autoSpaceDE/>
                    <w:autoSpaceDN/>
                    <w:adjustRightInd/>
                    <w:spacing w:before="0" w:after="0"/>
                    <w:jc w:val="left"/>
                    <w:rPr>
                      <w:color w:val="000000"/>
                    </w:rPr>
                  </w:pPr>
                  <w:r w:rsidRPr="004E043B">
                    <w:rPr>
                      <w:color w:val="000000"/>
                      <w:sz w:val="22"/>
                      <w:szCs w:val="22"/>
                    </w:rPr>
                    <w:t>PERSONEL GİDERLERİ</w:t>
                  </w:r>
                </w:p>
              </w:tc>
              <w:tc>
                <w:tcPr>
                  <w:tcW w:w="1559" w:type="dxa"/>
                  <w:tcBorders>
                    <w:top w:val="nil"/>
                    <w:left w:val="nil"/>
                    <w:bottom w:val="single" w:sz="4" w:space="0" w:color="auto"/>
                    <w:right w:val="single" w:sz="4" w:space="0" w:color="auto"/>
                  </w:tcBorders>
                  <w:shd w:val="clear" w:color="auto" w:fill="auto"/>
                  <w:noWrap/>
                  <w:vAlign w:val="center"/>
                  <w:hideMark/>
                </w:tcPr>
                <w:p w:rsidR="007807BF" w:rsidRPr="004E043B" w:rsidRDefault="007807BF" w:rsidP="007807BF">
                  <w:pPr>
                    <w:autoSpaceDE/>
                    <w:autoSpaceDN/>
                    <w:adjustRightInd/>
                    <w:spacing w:before="0" w:after="0"/>
                    <w:jc w:val="right"/>
                    <w:rPr>
                      <w:color w:val="000000"/>
                    </w:rPr>
                  </w:pPr>
                  <w:r w:rsidRPr="004E043B">
                    <w:rPr>
                      <w:color w:val="000000"/>
                      <w:sz w:val="22"/>
                      <w:szCs w:val="22"/>
                    </w:rPr>
                    <w:t>106.932.000,00</w:t>
                  </w:r>
                </w:p>
              </w:tc>
              <w:tc>
                <w:tcPr>
                  <w:tcW w:w="1701" w:type="dxa"/>
                  <w:tcBorders>
                    <w:top w:val="nil"/>
                    <w:left w:val="nil"/>
                    <w:bottom w:val="single" w:sz="4" w:space="0" w:color="auto"/>
                    <w:right w:val="single" w:sz="4" w:space="0" w:color="auto"/>
                  </w:tcBorders>
                  <w:shd w:val="clear" w:color="auto" w:fill="auto"/>
                  <w:noWrap/>
                  <w:vAlign w:val="center"/>
                  <w:hideMark/>
                </w:tcPr>
                <w:p w:rsidR="007807BF" w:rsidRPr="004E043B" w:rsidRDefault="007807BF" w:rsidP="007807BF">
                  <w:pPr>
                    <w:autoSpaceDE/>
                    <w:autoSpaceDN/>
                    <w:adjustRightInd/>
                    <w:spacing w:before="0" w:after="0"/>
                    <w:jc w:val="right"/>
                    <w:rPr>
                      <w:color w:val="000000"/>
                    </w:rPr>
                  </w:pPr>
                  <w:r w:rsidRPr="004E043B">
                    <w:rPr>
                      <w:color w:val="000000"/>
                      <w:sz w:val="22"/>
                      <w:szCs w:val="22"/>
                    </w:rPr>
                    <w:t>102.672.714,55</w:t>
                  </w:r>
                </w:p>
              </w:tc>
              <w:tc>
                <w:tcPr>
                  <w:tcW w:w="1680" w:type="dxa"/>
                  <w:tcBorders>
                    <w:top w:val="nil"/>
                    <w:left w:val="nil"/>
                    <w:bottom w:val="single" w:sz="4" w:space="0" w:color="auto"/>
                    <w:right w:val="single" w:sz="4" w:space="0" w:color="auto"/>
                  </w:tcBorders>
                  <w:shd w:val="clear" w:color="auto" w:fill="auto"/>
                  <w:noWrap/>
                  <w:vAlign w:val="center"/>
                  <w:hideMark/>
                </w:tcPr>
                <w:p w:rsidR="007807BF" w:rsidRPr="004E043B" w:rsidRDefault="007807BF" w:rsidP="007807BF">
                  <w:pPr>
                    <w:autoSpaceDE/>
                    <w:autoSpaceDN/>
                    <w:adjustRightInd/>
                    <w:spacing w:before="0" w:after="0"/>
                    <w:jc w:val="right"/>
                    <w:rPr>
                      <w:color w:val="000000"/>
                    </w:rPr>
                  </w:pPr>
                  <w:r w:rsidRPr="004E043B">
                    <w:rPr>
                      <w:color w:val="000000"/>
                      <w:sz w:val="22"/>
                      <w:szCs w:val="22"/>
                    </w:rPr>
                    <w:t>205.325.854,64</w:t>
                  </w:r>
                </w:p>
              </w:tc>
            </w:tr>
            <w:tr w:rsidR="007807BF" w:rsidRPr="004E043B" w:rsidTr="004E043B">
              <w:trPr>
                <w:trHeight w:val="397"/>
              </w:trPr>
              <w:tc>
                <w:tcPr>
                  <w:tcW w:w="933" w:type="dxa"/>
                  <w:tcBorders>
                    <w:top w:val="nil"/>
                    <w:left w:val="single" w:sz="4" w:space="0" w:color="auto"/>
                    <w:bottom w:val="single" w:sz="4" w:space="0" w:color="auto"/>
                    <w:right w:val="single" w:sz="4" w:space="0" w:color="auto"/>
                  </w:tcBorders>
                  <w:shd w:val="clear" w:color="auto" w:fill="auto"/>
                  <w:noWrap/>
                  <w:vAlign w:val="center"/>
                  <w:hideMark/>
                </w:tcPr>
                <w:p w:rsidR="007807BF" w:rsidRPr="004E043B" w:rsidRDefault="007807BF" w:rsidP="007807BF">
                  <w:pPr>
                    <w:autoSpaceDE/>
                    <w:autoSpaceDN/>
                    <w:adjustRightInd/>
                    <w:spacing w:before="0" w:after="0"/>
                    <w:jc w:val="center"/>
                    <w:rPr>
                      <w:color w:val="000000"/>
                    </w:rPr>
                  </w:pPr>
                  <w:r w:rsidRPr="004E043B">
                    <w:rPr>
                      <w:color w:val="000000"/>
                      <w:sz w:val="22"/>
                      <w:szCs w:val="22"/>
                    </w:rPr>
                    <w:t>02</w:t>
                  </w:r>
                </w:p>
              </w:tc>
              <w:tc>
                <w:tcPr>
                  <w:tcW w:w="3827" w:type="dxa"/>
                  <w:tcBorders>
                    <w:top w:val="nil"/>
                    <w:left w:val="nil"/>
                    <w:bottom w:val="single" w:sz="4" w:space="0" w:color="auto"/>
                    <w:right w:val="single" w:sz="4" w:space="0" w:color="auto"/>
                  </w:tcBorders>
                  <w:shd w:val="clear" w:color="auto" w:fill="auto"/>
                  <w:vAlign w:val="center"/>
                  <w:hideMark/>
                </w:tcPr>
                <w:p w:rsidR="007807BF" w:rsidRPr="004E043B" w:rsidRDefault="007807BF" w:rsidP="007807BF">
                  <w:pPr>
                    <w:autoSpaceDE/>
                    <w:autoSpaceDN/>
                    <w:adjustRightInd/>
                    <w:spacing w:before="0" w:after="0"/>
                    <w:jc w:val="left"/>
                    <w:rPr>
                      <w:color w:val="000000"/>
                    </w:rPr>
                  </w:pPr>
                  <w:r w:rsidRPr="004E043B">
                    <w:rPr>
                      <w:color w:val="000000"/>
                      <w:sz w:val="22"/>
                      <w:szCs w:val="22"/>
                    </w:rPr>
                    <w:t>SGK DEVLET PRİMİ GİDERLERİ</w:t>
                  </w:r>
                </w:p>
              </w:tc>
              <w:tc>
                <w:tcPr>
                  <w:tcW w:w="1559" w:type="dxa"/>
                  <w:tcBorders>
                    <w:top w:val="nil"/>
                    <w:left w:val="nil"/>
                    <w:bottom w:val="single" w:sz="4" w:space="0" w:color="auto"/>
                    <w:right w:val="single" w:sz="4" w:space="0" w:color="auto"/>
                  </w:tcBorders>
                  <w:shd w:val="clear" w:color="auto" w:fill="auto"/>
                  <w:noWrap/>
                  <w:vAlign w:val="center"/>
                  <w:hideMark/>
                </w:tcPr>
                <w:p w:rsidR="007807BF" w:rsidRPr="004E043B" w:rsidRDefault="007807BF" w:rsidP="007807BF">
                  <w:pPr>
                    <w:autoSpaceDE/>
                    <w:autoSpaceDN/>
                    <w:adjustRightInd/>
                    <w:spacing w:before="0" w:after="0"/>
                    <w:jc w:val="right"/>
                    <w:rPr>
                      <w:color w:val="000000"/>
                    </w:rPr>
                  </w:pPr>
                  <w:r w:rsidRPr="004E043B">
                    <w:rPr>
                      <w:color w:val="000000"/>
                      <w:sz w:val="22"/>
                      <w:szCs w:val="22"/>
                    </w:rPr>
                    <w:t>12.455.000,00</w:t>
                  </w:r>
                </w:p>
              </w:tc>
              <w:tc>
                <w:tcPr>
                  <w:tcW w:w="1701" w:type="dxa"/>
                  <w:tcBorders>
                    <w:top w:val="nil"/>
                    <w:left w:val="nil"/>
                    <w:bottom w:val="single" w:sz="4" w:space="0" w:color="auto"/>
                    <w:right w:val="single" w:sz="4" w:space="0" w:color="auto"/>
                  </w:tcBorders>
                  <w:shd w:val="clear" w:color="auto" w:fill="auto"/>
                  <w:noWrap/>
                  <w:vAlign w:val="center"/>
                  <w:hideMark/>
                </w:tcPr>
                <w:p w:rsidR="007807BF" w:rsidRPr="004E043B" w:rsidRDefault="007807BF" w:rsidP="007807BF">
                  <w:pPr>
                    <w:autoSpaceDE/>
                    <w:autoSpaceDN/>
                    <w:adjustRightInd/>
                    <w:spacing w:before="0" w:after="0"/>
                    <w:jc w:val="right"/>
                    <w:rPr>
                      <w:color w:val="000000"/>
                    </w:rPr>
                  </w:pPr>
                  <w:r w:rsidRPr="004E043B">
                    <w:rPr>
                      <w:color w:val="000000"/>
                      <w:sz w:val="22"/>
                      <w:szCs w:val="22"/>
                    </w:rPr>
                    <w:t>12.235.677,65</w:t>
                  </w:r>
                </w:p>
              </w:tc>
              <w:tc>
                <w:tcPr>
                  <w:tcW w:w="1680" w:type="dxa"/>
                  <w:tcBorders>
                    <w:top w:val="nil"/>
                    <w:left w:val="nil"/>
                    <w:bottom w:val="single" w:sz="4" w:space="0" w:color="auto"/>
                    <w:right w:val="single" w:sz="4" w:space="0" w:color="auto"/>
                  </w:tcBorders>
                  <w:shd w:val="clear" w:color="auto" w:fill="auto"/>
                  <w:noWrap/>
                  <w:vAlign w:val="center"/>
                  <w:hideMark/>
                </w:tcPr>
                <w:p w:rsidR="007807BF" w:rsidRPr="004E043B" w:rsidRDefault="007807BF" w:rsidP="007807BF">
                  <w:pPr>
                    <w:autoSpaceDE/>
                    <w:autoSpaceDN/>
                    <w:adjustRightInd/>
                    <w:spacing w:before="0" w:after="0"/>
                    <w:jc w:val="right"/>
                    <w:rPr>
                      <w:color w:val="000000"/>
                    </w:rPr>
                  </w:pPr>
                  <w:r w:rsidRPr="004E043B">
                    <w:rPr>
                      <w:color w:val="000000"/>
                      <w:sz w:val="22"/>
                      <w:szCs w:val="22"/>
                    </w:rPr>
                    <w:t>28.912.421,29</w:t>
                  </w:r>
                </w:p>
              </w:tc>
            </w:tr>
            <w:tr w:rsidR="007807BF" w:rsidRPr="004E043B" w:rsidTr="004E043B">
              <w:trPr>
                <w:trHeight w:val="397"/>
              </w:trPr>
              <w:tc>
                <w:tcPr>
                  <w:tcW w:w="933" w:type="dxa"/>
                  <w:tcBorders>
                    <w:top w:val="nil"/>
                    <w:left w:val="single" w:sz="4" w:space="0" w:color="auto"/>
                    <w:bottom w:val="single" w:sz="4" w:space="0" w:color="auto"/>
                    <w:right w:val="single" w:sz="4" w:space="0" w:color="auto"/>
                  </w:tcBorders>
                  <w:shd w:val="clear" w:color="auto" w:fill="auto"/>
                  <w:noWrap/>
                  <w:vAlign w:val="center"/>
                  <w:hideMark/>
                </w:tcPr>
                <w:p w:rsidR="007807BF" w:rsidRPr="004E043B" w:rsidRDefault="007807BF" w:rsidP="007807BF">
                  <w:pPr>
                    <w:autoSpaceDE/>
                    <w:autoSpaceDN/>
                    <w:adjustRightInd/>
                    <w:spacing w:before="0" w:after="0"/>
                    <w:jc w:val="center"/>
                    <w:rPr>
                      <w:color w:val="000000"/>
                    </w:rPr>
                  </w:pPr>
                  <w:r w:rsidRPr="004E043B">
                    <w:rPr>
                      <w:color w:val="000000"/>
                      <w:sz w:val="22"/>
                      <w:szCs w:val="22"/>
                    </w:rPr>
                    <w:t>03</w:t>
                  </w:r>
                </w:p>
              </w:tc>
              <w:tc>
                <w:tcPr>
                  <w:tcW w:w="3827" w:type="dxa"/>
                  <w:tcBorders>
                    <w:top w:val="nil"/>
                    <w:left w:val="nil"/>
                    <w:bottom w:val="single" w:sz="4" w:space="0" w:color="auto"/>
                    <w:right w:val="single" w:sz="4" w:space="0" w:color="auto"/>
                  </w:tcBorders>
                  <w:shd w:val="clear" w:color="auto" w:fill="auto"/>
                  <w:vAlign w:val="center"/>
                  <w:hideMark/>
                </w:tcPr>
                <w:p w:rsidR="007807BF" w:rsidRPr="004E043B" w:rsidRDefault="007807BF" w:rsidP="007807BF">
                  <w:pPr>
                    <w:autoSpaceDE/>
                    <w:autoSpaceDN/>
                    <w:adjustRightInd/>
                    <w:spacing w:before="0" w:after="0"/>
                    <w:jc w:val="left"/>
                    <w:rPr>
                      <w:color w:val="000000"/>
                    </w:rPr>
                  </w:pPr>
                  <w:r w:rsidRPr="004E043B">
                    <w:rPr>
                      <w:color w:val="000000"/>
                      <w:sz w:val="22"/>
                      <w:szCs w:val="22"/>
                    </w:rPr>
                    <w:t>MAL VE HİZMET ALIMI GİDERLERİ</w:t>
                  </w:r>
                </w:p>
              </w:tc>
              <w:tc>
                <w:tcPr>
                  <w:tcW w:w="1559" w:type="dxa"/>
                  <w:tcBorders>
                    <w:top w:val="nil"/>
                    <w:left w:val="nil"/>
                    <w:bottom w:val="single" w:sz="4" w:space="0" w:color="auto"/>
                    <w:right w:val="single" w:sz="4" w:space="0" w:color="auto"/>
                  </w:tcBorders>
                  <w:shd w:val="clear" w:color="auto" w:fill="auto"/>
                  <w:noWrap/>
                  <w:vAlign w:val="center"/>
                  <w:hideMark/>
                </w:tcPr>
                <w:p w:rsidR="007807BF" w:rsidRPr="004E043B" w:rsidRDefault="007807BF" w:rsidP="007807BF">
                  <w:pPr>
                    <w:autoSpaceDE/>
                    <w:autoSpaceDN/>
                    <w:adjustRightInd/>
                    <w:spacing w:before="0" w:after="0"/>
                    <w:jc w:val="right"/>
                    <w:rPr>
                      <w:color w:val="000000"/>
                    </w:rPr>
                  </w:pPr>
                  <w:r w:rsidRPr="004E043B">
                    <w:rPr>
                      <w:color w:val="000000"/>
                      <w:sz w:val="22"/>
                      <w:szCs w:val="22"/>
                    </w:rPr>
                    <w:t>349.507.000,00</w:t>
                  </w:r>
                </w:p>
              </w:tc>
              <w:tc>
                <w:tcPr>
                  <w:tcW w:w="1701" w:type="dxa"/>
                  <w:tcBorders>
                    <w:top w:val="nil"/>
                    <w:left w:val="nil"/>
                    <w:bottom w:val="single" w:sz="4" w:space="0" w:color="auto"/>
                    <w:right w:val="single" w:sz="4" w:space="0" w:color="auto"/>
                  </w:tcBorders>
                  <w:shd w:val="clear" w:color="auto" w:fill="auto"/>
                  <w:noWrap/>
                  <w:vAlign w:val="center"/>
                  <w:hideMark/>
                </w:tcPr>
                <w:p w:rsidR="007807BF" w:rsidRPr="004E043B" w:rsidRDefault="007807BF" w:rsidP="007807BF">
                  <w:pPr>
                    <w:autoSpaceDE/>
                    <w:autoSpaceDN/>
                    <w:adjustRightInd/>
                    <w:spacing w:before="0" w:after="0"/>
                    <w:jc w:val="right"/>
                    <w:rPr>
                      <w:color w:val="000000"/>
                    </w:rPr>
                  </w:pPr>
                  <w:r w:rsidRPr="004E043B">
                    <w:rPr>
                      <w:color w:val="000000"/>
                      <w:sz w:val="22"/>
                      <w:szCs w:val="22"/>
                    </w:rPr>
                    <w:t>361.861.923,69</w:t>
                  </w:r>
                </w:p>
              </w:tc>
              <w:tc>
                <w:tcPr>
                  <w:tcW w:w="1680" w:type="dxa"/>
                  <w:tcBorders>
                    <w:top w:val="nil"/>
                    <w:left w:val="nil"/>
                    <w:bottom w:val="single" w:sz="4" w:space="0" w:color="auto"/>
                    <w:right w:val="single" w:sz="4" w:space="0" w:color="auto"/>
                  </w:tcBorders>
                  <w:shd w:val="clear" w:color="auto" w:fill="auto"/>
                  <w:noWrap/>
                  <w:vAlign w:val="center"/>
                  <w:hideMark/>
                </w:tcPr>
                <w:p w:rsidR="007807BF" w:rsidRPr="004E043B" w:rsidRDefault="007807BF" w:rsidP="007807BF">
                  <w:pPr>
                    <w:autoSpaceDE/>
                    <w:autoSpaceDN/>
                    <w:adjustRightInd/>
                    <w:spacing w:before="0" w:after="0"/>
                    <w:jc w:val="right"/>
                    <w:rPr>
                      <w:color w:val="000000"/>
                    </w:rPr>
                  </w:pPr>
                  <w:r w:rsidRPr="004E043B">
                    <w:rPr>
                      <w:color w:val="000000"/>
                      <w:sz w:val="22"/>
                      <w:szCs w:val="22"/>
                    </w:rPr>
                    <w:t>394.595.002,52</w:t>
                  </w:r>
                </w:p>
              </w:tc>
            </w:tr>
            <w:tr w:rsidR="007807BF" w:rsidRPr="004E043B" w:rsidTr="004E043B">
              <w:trPr>
                <w:trHeight w:val="397"/>
              </w:trPr>
              <w:tc>
                <w:tcPr>
                  <w:tcW w:w="933" w:type="dxa"/>
                  <w:tcBorders>
                    <w:top w:val="nil"/>
                    <w:left w:val="single" w:sz="4" w:space="0" w:color="auto"/>
                    <w:bottom w:val="single" w:sz="4" w:space="0" w:color="auto"/>
                    <w:right w:val="single" w:sz="4" w:space="0" w:color="auto"/>
                  </w:tcBorders>
                  <w:shd w:val="clear" w:color="auto" w:fill="auto"/>
                  <w:noWrap/>
                  <w:vAlign w:val="center"/>
                  <w:hideMark/>
                </w:tcPr>
                <w:p w:rsidR="007807BF" w:rsidRPr="004E043B" w:rsidRDefault="007807BF" w:rsidP="007807BF">
                  <w:pPr>
                    <w:autoSpaceDE/>
                    <w:autoSpaceDN/>
                    <w:adjustRightInd/>
                    <w:spacing w:before="0" w:after="0"/>
                    <w:jc w:val="center"/>
                    <w:rPr>
                      <w:color w:val="000000"/>
                    </w:rPr>
                  </w:pPr>
                  <w:r w:rsidRPr="004E043B">
                    <w:rPr>
                      <w:color w:val="000000"/>
                      <w:sz w:val="22"/>
                      <w:szCs w:val="22"/>
                    </w:rPr>
                    <w:t>04</w:t>
                  </w:r>
                </w:p>
              </w:tc>
              <w:tc>
                <w:tcPr>
                  <w:tcW w:w="3827" w:type="dxa"/>
                  <w:tcBorders>
                    <w:top w:val="nil"/>
                    <w:left w:val="nil"/>
                    <w:bottom w:val="single" w:sz="4" w:space="0" w:color="auto"/>
                    <w:right w:val="single" w:sz="4" w:space="0" w:color="auto"/>
                  </w:tcBorders>
                  <w:shd w:val="clear" w:color="auto" w:fill="auto"/>
                  <w:vAlign w:val="center"/>
                  <w:hideMark/>
                </w:tcPr>
                <w:p w:rsidR="007807BF" w:rsidRPr="004E043B" w:rsidRDefault="007807BF" w:rsidP="007807BF">
                  <w:pPr>
                    <w:autoSpaceDE/>
                    <w:autoSpaceDN/>
                    <w:adjustRightInd/>
                    <w:spacing w:before="0" w:after="0"/>
                    <w:jc w:val="left"/>
                    <w:rPr>
                      <w:color w:val="000000"/>
                    </w:rPr>
                  </w:pPr>
                  <w:r w:rsidRPr="004E043B">
                    <w:rPr>
                      <w:color w:val="000000"/>
                      <w:sz w:val="22"/>
                      <w:szCs w:val="22"/>
                    </w:rPr>
                    <w:t>FAİZ GİDERLERİ</w:t>
                  </w:r>
                </w:p>
              </w:tc>
              <w:tc>
                <w:tcPr>
                  <w:tcW w:w="1559" w:type="dxa"/>
                  <w:tcBorders>
                    <w:top w:val="nil"/>
                    <w:left w:val="nil"/>
                    <w:bottom w:val="single" w:sz="4" w:space="0" w:color="auto"/>
                    <w:right w:val="single" w:sz="4" w:space="0" w:color="auto"/>
                  </w:tcBorders>
                  <w:shd w:val="clear" w:color="auto" w:fill="auto"/>
                  <w:noWrap/>
                  <w:vAlign w:val="center"/>
                  <w:hideMark/>
                </w:tcPr>
                <w:p w:rsidR="007807BF" w:rsidRPr="004E043B" w:rsidRDefault="007807BF" w:rsidP="007807BF">
                  <w:pPr>
                    <w:autoSpaceDE/>
                    <w:autoSpaceDN/>
                    <w:adjustRightInd/>
                    <w:spacing w:before="0" w:after="0"/>
                    <w:jc w:val="right"/>
                    <w:rPr>
                      <w:color w:val="000000"/>
                    </w:rPr>
                  </w:pPr>
                  <w:r w:rsidRPr="004E043B">
                    <w:rPr>
                      <w:color w:val="000000"/>
                      <w:sz w:val="22"/>
                      <w:szCs w:val="22"/>
                    </w:rPr>
                    <w:t>15.000.000,00</w:t>
                  </w:r>
                </w:p>
              </w:tc>
              <w:tc>
                <w:tcPr>
                  <w:tcW w:w="1701" w:type="dxa"/>
                  <w:tcBorders>
                    <w:top w:val="nil"/>
                    <w:left w:val="nil"/>
                    <w:bottom w:val="single" w:sz="4" w:space="0" w:color="auto"/>
                    <w:right w:val="single" w:sz="4" w:space="0" w:color="auto"/>
                  </w:tcBorders>
                  <w:shd w:val="clear" w:color="auto" w:fill="auto"/>
                  <w:noWrap/>
                  <w:vAlign w:val="center"/>
                  <w:hideMark/>
                </w:tcPr>
                <w:p w:rsidR="007807BF" w:rsidRPr="004E043B" w:rsidRDefault="007807BF" w:rsidP="007807BF">
                  <w:pPr>
                    <w:autoSpaceDE/>
                    <w:autoSpaceDN/>
                    <w:adjustRightInd/>
                    <w:spacing w:before="0" w:after="0"/>
                    <w:jc w:val="right"/>
                    <w:rPr>
                      <w:color w:val="000000"/>
                    </w:rPr>
                  </w:pPr>
                  <w:r w:rsidRPr="004E043B">
                    <w:rPr>
                      <w:color w:val="000000"/>
                      <w:sz w:val="22"/>
                      <w:szCs w:val="22"/>
                    </w:rPr>
                    <w:t>9.377.840,29</w:t>
                  </w:r>
                </w:p>
              </w:tc>
              <w:tc>
                <w:tcPr>
                  <w:tcW w:w="1680" w:type="dxa"/>
                  <w:tcBorders>
                    <w:top w:val="nil"/>
                    <w:left w:val="nil"/>
                    <w:bottom w:val="single" w:sz="4" w:space="0" w:color="auto"/>
                    <w:right w:val="single" w:sz="4" w:space="0" w:color="auto"/>
                  </w:tcBorders>
                  <w:shd w:val="clear" w:color="auto" w:fill="auto"/>
                  <w:noWrap/>
                  <w:vAlign w:val="center"/>
                  <w:hideMark/>
                </w:tcPr>
                <w:p w:rsidR="007807BF" w:rsidRPr="004E043B" w:rsidRDefault="007807BF" w:rsidP="007807BF">
                  <w:pPr>
                    <w:autoSpaceDE/>
                    <w:autoSpaceDN/>
                    <w:adjustRightInd/>
                    <w:spacing w:before="0" w:after="0"/>
                    <w:jc w:val="right"/>
                    <w:rPr>
                      <w:color w:val="000000"/>
                    </w:rPr>
                  </w:pPr>
                  <w:r w:rsidRPr="004E043B">
                    <w:rPr>
                      <w:color w:val="000000"/>
                      <w:sz w:val="22"/>
                      <w:szCs w:val="22"/>
                    </w:rPr>
                    <w:t>9.377.840,29</w:t>
                  </w:r>
                </w:p>
              </w:tc>
            </w:tr>
            <w:tr w:rsidR="007807BF" w:rsidRPr="004E043B" w:rsidTr="004E043B">
              <w:trPr>
                <w:trHeight w:val="397"/>
              </w:trPr>
              <w:tc>
                <w:tcPr>
                  <w:tcW w:w="933" w:type="dxa"/>
                  <w:tcBorders>
                    <w:top w:val="nil"/>
                    <w:left w:val="single" w:sz="4" w:space="0" w:color="auto"/>
                    <w:bottom w:val="single" w:sz="4" w:space="0" w:color="auto"/>
                    <w:right w:val="single" w:sz="4" w:space="0" w:color="auto"/>
                  </w:tcBorders>
                  <w:shd w:val="clear" w:color="auto" w:fill="auto"/>
                  <w:noWrap/>
                  <w:vAlign w:val="center"/>
                  <w:hideMark/>
                </w:tcPr>
                <w:p w:rsidR="007807BF" w:rsidRPr="004E043B" w:rsidRDefault="007807BF" w:rsidP="007807BF">
                  <w:pPr>
                    <w:autoSpaceDE/>
                    <w:autoSpaceDN/>
                    <w:adjustRightInd/>
                    <w:spacing w:before="0" w:after="0"/>
                    <w:jc w:val="center"/>
                    <w:rPr>
                      <w:color w:val="000000"/>
                    </w:rPr>
                  </w:pPr>
                  <w:r w:rsidRPr="004E043B">
                    <w:rPr>
                      <w:color w:val="000000"/>
                      <w:sz w:val="22"/>
                      <w:szCs w:val="22"/>
                    </w:rPr>
                    <w:t>05</w:t>
                  </w:r>
                </w:p>
              </w:tc>
              <w:tc>
                <w:tcPr>
                  <w:tcW w:w="3827" w:type="dxa"/>
                  <w:tcBorders>
                    <w:top w:val="nil"/>
                    <w:left w:val="nil"/>
                    <w:bottom w:val="single" w:sz="4" w:space="0" w:color="auto"/>
                    <w:right w:val="single" w:sz="4" w:space="0" w:color="auto"/>
                  </w:tcBorders>
                  <w:shd w:val="clear" w:color="auto" w:fill="auto"/>
                  <w:vAlign w:val="center"/>
                  <w:hideMark/>
                </w:tcPr>
                <w:p w:rsidR="007807BF" w:rsidRPr="004E043B" w:rsidRDefault="007807BF" w:rsidP="007807BF">
                  <w:pPr>
                    <w:autoSpaceDE/>
                    <w:autoSpaceDN/>
                    <w:adjustRightInd/>
                    <w:spacing w:before="0" w:after="0"/>
                    <w:jc w:val="left"/>
                    <w:rPr>
                      <w:color w:val="000000"/>
                    </w:rPr>
                  </w:pPr>
                  <w:r w:rsidRPr="004E043B">
                    <w:rPr>
                      <w:color w:val="000000"/>
                      <w:sz w:val="22"/>
                      <w:szCs w:val="22"/>
                    </w:rPr>
                    <w:t>CARİ TRANSFERLER</w:t>
                  </w:r>
                </w:p>
              </w:tc>
              <w:tc>
                <w:tcPr>
                  <w:tcW w:w="1559" w:type="dxa"/>
                  <w:tcBorders>
                    <w:top w:val="nil"/>
                    <w:left w:val="nil"/>
                    <w:bottom w:val="single" w:sz="4" w:space="0" w:color="auto"/>
                    <w:right w:val="single" w:sz="4" w:space="0" w:color="auto"/>
                  </w:tcBorders>
                  <w:shd w:val="clear" w:color="auto" w:fill="auto"/>
                  <w:noWrap/>
                  <w:vAlign w:val="center"/>
                  <w:hideMark/>
                </w:tcPr>
                <w:p w:rsidR="007807BF" w:rsidRPr="004E043B" w:rsidRDefault="007807BF" w:rsidP="007807BF">
                  <w:pPr>
                    <w:autoSpaceDE/>
                    <w:autoSpaceDN/>
                    <w:adjustRightInd/>
                    <w:spacing w:before="0" w:after="0"/>
                    <w:jc w:val="right"/>
                    <w:rPr>
                      <w:color w:val="000000"/>
                    </w:rPr>
                  </w:pPr>
                  <w:r w:rsidRPr="004E043B">
                    <w:rPr>
                      <w:color w:val="000000"/>
                      <w:sz w:val="22"/>
                      <w:szCs w:val="22"/>
                    </w:rPr>
                    <w:t>26.400.000,00</w:t>
                  </w:r>
                </w:p>
              </w:tc>
              <w:tc>
                <w:tcPr>
                  <w:tcW w:w="1701" w:type="dxa"/>
                  <w:tcBorders>
                    <w:top w:val="nil"/>
                    <w:left w:val="nil"/>
                    <w:bottom w:val="single" w:sz="4" w:space="0" w:color="auto"/>
                    <w:right w:val="single" w:sz="4" w:space="0" w:color="auto"/>
                  </w:tcBorders>
                  <w:shd w:val="clear" w:color="auto" w:fill="auto"/>
                  <w:noWrap/>
                  <w:vAlign w:val="center"/>
                  <w:hideMark/>
                </w:tcPr>
                <w:p w:rsidR="007807BF" w:rsidRPr="004E043B" w:rsidRDefault="007807BF" w:rsidP="007807BF">
                  <w:pPr>
                    <w:autoSpaceDE/>
                    <w:autoSpaceDN/>
                    <w:adjustRightInd/>
                    <w:spacing w:before="0" w:after="0"/>
                    <w:jc w:val="right"/>
                    <w:rPr>
                      <w:color w:val="000000"/>
                    </w:rPr>
                  </w:pPr>
                  <w:r w:rsidRPr="004E043B">
                    <w:rPr>
                      <w:color w:val="000000"/>
                      <w:sz w:val="22"/>
                      <w:szCs w:val="22"/>
                    </w:rPr>
                    <w:t>28.655.425,01</w:t>
                  </w:r>
                </w:p>
              </w:tc>
              <w:tc>
                <w:tcPr>
                  <w:tcW w:w="1680" w:type="dxa"/>
                  <w:tcBorders>
                    <w:top w:val="nil"/>
                    <w:left w:val="nil"/>
                    <w:bottom w:val="single" w:sz="4" w:space="0" w:color="auto"/>
                    <w:right w:val="single" w:sz="4" w:space="0" w:color="auto"/>
                  </w:tcBorders>
                  <w:shd w:val="clear" w:color="auto" w:fill="auto"/>
                  <w:noWrap/>
                  <w:vAlign w:val="center"/>
                  <w:hideMark/>
                </w:tcPr>
                <w:p w:rsidR="007807BF" w:rsidRPr="004E043B" w:rsidRDefault="007807BF" w:rsidP="007807BF">
                  <w:pPr>
                    <w:autoSpaceDE/>
                    <w:autoSpaceDN/>
                    <w:adjustRightInd/>
                    <w:spacing w:before="0" w:after="0"/>
                    <w:jc w:val="right"/>
                    <w:rPr>
                      <w:color w:val="000000"/>
                    </w:rPr>
                  </w:pPr>
                  <w:r w:rsidRPr="004E043B">
                    <w:rPr>
                      <w:color w:val="000000"/>
                      <w:sz w:val="22"/>
                      <w:szCs w:val="22"/>
                    </w:rPr>
                    <w:t>28.655.425,01</w:t>
                  </w:r>
                </w:p>
              </w:tc>
            </w:tr>
            <w:tr w:rsidR="007807BF" w:rsidRPr="004E043B" w:rsidTr="004E043B">
              <w:trPr>
                <w:trHeight w:val="397"/>
              </w:trPr>
              <w:tc>
                <w:tcPr>
                  <w:tcW w:w="933" w:type="dxa"/>
                  <w:tcBorders>
                    <w:top w:val="nil"/>
                    <w:left w:val="single" w:sz="4" w:space="0" w:color="auto"/>
                    <w:bottom w:val="single" w:sz="4" w:space="0" w:color="auto"/>
                    <w:right w:val="single" w:sz="4" w:space="0" w:color="auto"/>
                  </w:tcBorders>
                  <w:shd w:val="clear" w:color="auto" w:fill="auto"/>
                  <w:noWrap/>
                  <w:vAlign w:val="center"/>
                  <w:hideMark/>
                </w:tcPr>
                <w:p w:rsidR="007807BF" w:rsidRPr="004E043B" w:rsidRDefault="007807BF" w:rsidP="007807BF">
                  <w:pPr>
                    <w:autoSpaceDE/>
                    <w:autoSpaceDN/>
                    <w:adjustRightInd/>
                    <w:spacing w:before="0" w:after="0"/>
                    <w:jc w:val="center"/>
                    <w:rPr>
                      <w:color w:val="000000"/>
                    </w:rPr>
                  </w:pPr>
                  <w:r w:rsidRPr="004E043B">
                    <w:rPr>
                      <w:color w:val="000000"/>
                      <w:sz w:val="22"/>
                      <w:szCs w:val="22"/>
                    </w:rPr>
                    <w:t>06</w:t>
                  </w:r>
                </w:p>
              </w:tc>
              <w:tc>
                <w:tcPr>
                  <w:tcW w:w="3827" w:type="dxa"/>
                  <w:tcBorders>
                    <w:top w:val="nil"/>
                    <w:left w:val="nil"/>
                    <w:bottom w:val="single" w:sz="4" w:space="0" w:color="auto"/>
                    <w:right w:val="single" w:sz="4" w:space="0" w:color="auto"/>
                  </w:tcBorders>
                  <w:shd w:val="clear" w:color="auto" w:fill="auto"/>
                  <w:vAlign w:val="center"/>
                  <w:hideMark/>
                </w:tcPr>
                <w:p w:rsidR="007807BF" w:rsidRPr="004E043B" w:rsidRDefault="007807BF" w:rsidP="007807BF">
                  <w:pPr>
                    <w:autoSpaceDE/>
                    <w:autoSpaceDN/>
                    <w:adjustRightInd/>
                    <w:spacing w:before="0" w:after="0"/>
                    <w:jc w:val="left"/>
                    <w:rPr>
                      <w:color w:val="000000"/>
                    </w:rPr>
                  </w:pPr>
                  <w:r w:rsidRPr="004E043B">
                    <w:rPr>
                      <w:color w:val="000000"/>
                      <w:sz w:val="22"/>
                      <w:szCs w:val="22"/>
                    </w:rPr>
                    <w:t>SERMAYE GİDERLERİ</w:t>
                  </w:r>
                </w:p>
              </w:tc>
              <w:tc>
                <w:tcPr>
                  <w:tcW w:w="1559" w:type="dxa"/>
                  <w:tcBorders>
                    <w:top w:val="nil"/>
                    <w:left w:val="nil"/>
                    <w:bottom w:val="single" w:sz="4" w:space="0" w:color="auto"/>
                    <w:right w:val="single" w:sz="4" w:space="0" w:color="auto"/>
                  </w:tcBorders>
                  <w:shd w:val="clear" w:color="auto" w:fill="auto"/>
                  <w:noWrap/>
                  <w:vAlign w:val="center"/>
                  <w:hideMark/>
                </w:tcPr>
                <w:p w:rsidR="007807BF" w:rsidRPr="004E043B" w:rsidRDefault="007807BF" w:rsidP="007807BF">
                  <w:pPr>
                    <w:autoSpaceDE/>
                    <w:autoSpaceDN/>
                    <w:adjustRightInd/>
                    <w:spacing w:before="0" w:after="0"/>
                    <w:jc w:val="right"/>
                    <w:rPr>
                      <w:color w:val="000000"/>
                    </w:rPr>
                  </w:pPr>
                  <w:r w:rsidRPr="004E043B">
                    <w:rPr>
                      <w:color w:val="000000"/>
                      <w:sz w:val="22"/>
                      <w:szCs w:val="22"/>
                    </w:rPr>
                    <w:t>83.213.000,00</w:t>
                  </w:r>
                </w:p>
              </w:tc>
              <w:tc>
                <w:tcPr>
                  <w:tcW w:w="1701" w:type="dxa"/>
                  <w:tcBorders>
                    <w:top w:val="nil"/>
                    <w:left w:val="nil"/>
                    <w:bottom w:val="single" w:sz="4" w:space="0" w:color="auto"/>
                    <w:right w:val="single" w:sz="4" w:space="0" w:color="auto"/>
                  </w:tcBorders>
                  <w:shd w:val="clear" w:color="auto" w:fill="auto"/>
                  <w:noWrap/>
                  <w:vAlign w:val="center"/>
                  <w:hideMark/>
                </w:tcPr>
                <w:p w:rsidR="007807BF" w:rsidRPr="004E043B" w:rsidRDefault="007807BF" w:rsidP="007807BF">
                  <w:pPr>
                    <w:autoSpaceDE/>
                    <w:autoSpaceDN/>
                    <w:adjustRightInd/>
                    <w:spacing w:before="0" w:after="0"/>
                    <w:jc w:val="right"/>
                    <w:rPr>
                      <w:color w:val="000000"/>
                    </w:rPr>
                  </w:pPr>
                  <w:r w:rsidRPr="004E043B">
                    <w:rPr>
                      <w:color w:val="000000"/>
                      <w:sz w:val="22"/>
                      <w:szCs w:val="22"/>
                    </w:rPr>
                    <w:t>122.960.303,84</w:t>
                  </w:r>
                </w:p>
              </w:tc>
              <w:tc>
                <w:tcPr>
                  <w:tcW w:w="1680" w:type="dxa"/>
                  <w:tcBorders>
                    <w:top w:val="nil"/>
                    <w:left w:val="nil"/>
                    <w:bottom w:val="single" w:sz="4" w:space="0" w:color="auto"/>
                    <w:right w:val="single" w:sz="4" w:space="0" w:color="auto"/>
                  </w:tcBorders>
                  <w:shd w:val="clear" w:color="auto" w:fill="auto"/>
                  <w:noWrap/>
                  <w:vAlign w:val="center"/>
                  <w:hideMark/>
                </w:tcPr>
                <w:p w:rsidR="007807BF" w:rsidRPr="004E043B" w:rsidRDefault="007807BF" w:rsidP="007807BF">
                  <w:pPr>
                    <w:autoSpaceDE/>
                    <w:autoSpaceDN/>
                    <w:adjustRightInd/>
                    <w:spacing w:before="0" w:after="0"/>
                    <w:jc w:val="right"/>
                    <w:rPr>
                      <w:color w:val="000000"/>
                    </w:rPr>
                  </w:pPr>
                  <w:r w:rsidRPr="004E043B">
                    <w:rPr>
                      <w:color w:val="000000"/>
                      <w:sz w:val="22"/>
                      <w:szCs w:val="22"/>
                    </w:rPr>
                    <w:t>706.350.488,24</w:t>
                  </w:r>
                </w:p>
              </w:tc>
            </w:tr>
            <w:tr w:rsidR="007807BF" w:rsidRPr="004E043B" w:rsidTr="004E043B">
              <w:trPr>
                <w:trHeight w:val="397"/>
              </w:trPr>
              <w:tc>
                <w:tcPr>
                  <w:tcW w:w="933" w:type="dxa"/>
                  <w:tcBorders>
                    <w:top w:val="nil"/>
                    <w:left w:val="single" w:sz="4" w:space="0" w:color="auto"/>
                    <w:bottom w:val="single" w:sz="4" w:space="0" w:color="auto"/>
                    <w:right w:val="single" w:sz="4" w:space="0" w:color="auto"/>
                  </w:tcBorders>
                  <w:shd w:val="clear" w:color="auto" w:fill="auto"/>
                  <w:noWrap/>
                  <w:vAlign w:val="center"/>
                  <w:hideMark/>
                </w:tcPr>
                <w:p w:rsidR="007807BF" w:rsidRPr="004E043B" w:rsidRDefault="007807BF" w:rsidP="007807BF">
                  <w:pPr>
                    <w:autoSpaceDE/>
                    <w:autoSpaceDN/>
                    <w:adjustRightInd/>
                    <w:spacing w:before="0" w:after="0"/>
                    <w:jc w:val="center"/>
                    <w:rPr>
                      <w:color w:val="000000"/>
                    </w:rPr>
                  </w:pPr>
                  <w:r w:rsidRPr="004E043B">
                    <w:rPr>
                      <w:color w:val="000000"/>
                      <w:sz w:val="22"/>
                      <w:szCs w:val="22"/>
                    </w:rPr>
                    <w:t>07</w:t>
                  </w:r>
                </w:p>
              </w:tc>
              <w:tc>
                <w:tcPr>
                  <w:tcW w:w="3827" w:type="dxa"/>
                  <w:tcBorders>
                    <w:top w:val="nil"/>
                    <w:left w:val="nil"/>
                    <w:bottom w:val="single" w:sz="4" w:space="0" w:color="auto"/>
                    <w:right w:val="single" w:sz="4" w:space="0" w:color="auto"/>
                  </w:tcBorders>
                  <w:shd w:val="clear" w:color="auto" w:fill="auto"/>
                  <w:vAlign w:val="center"/>
                  <w:hideMark/>
                </w:tcPr>
                <w:p w:rsidR="007807BF" w:rsidRPr="004E043B" w:rsidRDefault="007807BF" w:rsidP="007807BF">
                  <w:pPr>
                    <w:autoSpaceDE/>
                    <w:autoSpaceDN/>
                    <w:adjustRightInd/>
                    <w:spacing w:before="0" w:after="0"/>
                    <w:jc w:val="left"/>
                    <w:rPr>
                      <w:color w:val="000000"/>
                    </w:rPr>
                  </w:pPr>
                  <w:r w:rsidRPr="004E043B">
                    <w:rPr>
                      <w:color w:val="000000"/>
                      <w:sz w:val="22"/>
                      <w:szCs w:val="22"/>
                    </w:rPr>
                    <w:t>SERMAYE TRANSFERLERİ</w:t>
                  </w:r>
                </w:p>
              </w:tc>
              <w:tc>
                <w:tcPr>
                  <w:tcW w:w="1559" w:type="dxa"/>
                  <w:tcBorders>
                    <w:top w:val="nil"/>
                    <w:left w:val="nil"/>
                    <w:bottom w:val="single" w:sz="4" w:space="0" w:color="auto"/>
                    <w:right w:val="single" w:sz="4" w:space="0" w:color="auto"/>
                  </w:tcBorders>
                  <w:shd w:val="clear" w:color="auto" w:fill="auto"/>
                  <w:noWrap/>
                  <w:vAlign w:val="center"/>
                  <w:hideMark/>
                </w:tcPr>
                <w:p w:rsidR="007807BF" w:rsidRPr="004E043B" w:rsidRDefault="007807BF" w:rsidP="007807BF">
                  <w:pPr>
                    <w:autoSpaceDE/>
                    <w:autoSpaceDN/>
                    <w:adjustRightInd/>
                    <w:spacing w:before="0" w:after="0"/>
                    <w:jc w:val="right"/>
                    <w:rPr>
                      <w:color w:val="000000"/>
                    </w:rPr>
                  </w:pPr>
                  <w:r w:rsidRPr="004E043B">
                    <w:rPr>
                      <w:color w:val="000000"/>
                      <w:sz w:val="22"/>
                      <w:szCs w:val="22"/>
                    </w:rPr>
                    <w:t>75.618.000,00</w:t>
                  </w:r>
                </w:p>
              </w:tc>
              <w:tc>
                <w:tcPr>
                  <w:tcW w:w="1701" w:type="dxa"/>
                  <w:tcBorders>
                    <w:top w:val="nil"/>
                    <w:left w:val="nil"/>
                    <w:bottom w:val="single" w:sz="4" w:space="0" w:color="auto"/>
                    <w:right w:val="single" w:sz="4" w:space="0" w:color="auto"/>
                  </w:tcBorders>
                  <w:shd w:val="clear" w:color="auto" w:fill="auto"/>
                  <w:noWrap/>
                  <w:vAlign w:val="center"/>
                  <w:hideMark/>
                </w:tcPr>
                <w:p w:rsidR="007807BF" w:rsidRPr="004E043B" w:rsidRDefault="007807BF" w:rsidP="007807BF">
                  <w:pPr>
                    <w:autoSpaceDE/>
                    <w:autoSpaceDN/>
                    <w:adjustRightInd/>
                    <w:spacing w:before="0" w:after="0"/>
                    <w:jc w:val="right"/>
                    <w:rPr>
                      <w:color w:val="000000"/>
                    </w:rPr>
                  </w:pPr>
                  <w:r w:rsidRPr="004E043B">
                    <w:rPr>
                      <w:color w:val="000000"/>
                      <w:sz w:val="22"/>
                      <w:szCs w:val="22"/>
                    </w:rPr>
                    <w:t>77.955.164,29</w:t>
                  </w:r>
                </w:p>
              </w:tc>
              <w:tc>
                <w:tcPr>
                  <w:tcW w:w="1680" w:type="dxa"/>
                  <w:tcBorders>
                    <w:top w:val="nil"/>
                    <w:left w:val="nil"/>
                    <w:bottom w:val="single" w:sz="4" w:space="0" w:color="auto"/>
                    <w:right w:val="single" w:sz="4" w:space="0" w:color="auto"/>
                  </w:tcBorders>
                  <w:shd w:val="clear" w:color="auto" w:fill="auto"/>
                  <w:noWrap/>
                  <w:vAlign w:val="center"/>
                  <w:hideMark/>
                </w:tcPr>
                <w:p w:rsidR="007807BF" w:rsidRPr="004E043B" w:rsidRDefault="007807BF" w:rsidP="007807BF">
                  <w:pPr>
                    <w:autoSpaceDE/>
                    <w:autoSpaceDN/>
                    <w:adjustRightInd/>
                    <w:spacing w:before="0" w:after="0"/>
                    <w:jc w:val="right"/>
                    <w:rPr>
                      <w:color w:val="000000"/>
                    </w:rPr>
                  </w:pPr>
                  <w:r w:rsidRPr="004E043B">
                    <w:rPr>
                      <w:color w:val="000000"/>
                      <w:sz w:val="22"/>
                      <w:szCs w:val="22"/>
                    </w:rPr>
                    <w:t>96.822.314,39</w:t>
                  </w:r>
                </w:p>
              </w:tc>
            </w:tr>
            <w:tr w:rsidR="007807BF" w:rsidRPr="004E043B" w:rsidTr="004E043B">
              <w:trPr>
                <w:trHeight w:val="397"/>
              </w:trPr>
              <w:tc>
                <w:tcPr>
                  <w:tcW w:w="933" w:type="dxa"/>
                  <w:tcBorders>
                    <w:top w:val="nil"/>
                    <w:left w:val="single" w:sz="4" w:space="0" w:color="auto"/>
                    <w:bottom w:val="single" w:sz="4" w:space="0" w:color="auto"/>
                    <w:right w:val="single" w:sz="4" w:space="0" w:color="auto"/>
                  </w:tcBorders>
                  <w:shd w:val="clear" w:color="auto" w:fill="auto"/>
                  <w:noWrap/>
                  <w:vAlign w:val="center"/>
                  <w:hideMark/>
                </w:tcPr>
                <w:p w:rsidR="007807BF" w:rsidRPr="004E043B" w:rsidRDefault="007807BF" w:rsidP="007807BF">
                  <w:pPr>
                    <w:autoSpaceDE/>
                    <w:autoSpaceDN/>
                    <w:adjustRightInd/>
                    <w:spacing w:before="0" w:after="0"/>
                    <w:jc w:val="center"/>
                    <w:rPr>
                      <w:color w:val="000000"/>
                    </w:rPr>
                  </w:pPr>
                  <w:r w:rsidRPr="004E043B">
                    <w:rPr>
                      <w:color w:val="000000"/>
                      <w:sz w:val="22"/>
                      <w:szCs w:val="22"/>
                    </w:rPr>
                    <w:t>08</w:t>
                  </w:r>
                </w:p>
              </w:tc>
              <w:tc>
                <w:tcPr>
                  <w:tcW w:w="3827" w:type="dxa"/>
                  <w:tcBorders>
                    <w:top w:val="nil"/>
                    <w:left w:val="nil"/>
                    <w:bottom w:val="single" w:sz="4" w:space="0" w:color="auto"/>
                    <w:right w:val="single" w:sz="4" w:space="0" w:color="auto"/>
                  </w:tcBorders>
                  <w:shd w:val="clear" w:color="auto" w:fill="auto"/>
                  <w:vAlign w:val="center"/>
                  <w:hideMark/>
                </w:tcPr>
                <w:p w:rsidR="007807BF" w:rsidRPr="004E043B" w:rsidRDefault="007807BF" w:rsidP="007807BF">
                  <w:pPr>
                    <w:autoSpaceDE/>
                    <w:autoSpaceDN/>
                    <w:adjustRightInd/>
                    <w:spacing w:before="0" w:after="0"/>
                    <w:jc w:val="left"/>
                    <w:rPr>
                      <w:color w:val="000000"/>
                    </w:rPr>
                  </w:pPr>
                  <w:r w:rsidRPr="004E043B">
                    <w:rPr>
                      <w:color w:val="000000"/>
                      <w:sz w:val="22"/>
                      <w:szCs w:val="22"/>
                    </w:rPr>
                    <w:t xml:space="preserve">BORÇ VERME </w:t>
                  </w:r>
                </w:p>
              </w:tc>
              <w:tc>
                <w:tcPr>
                  <w:tcW w:w="1559" w:type="dxa"/>
                  <w:tcBorders>
                    <w:top w:val="nil"/>
                    <w:left w:val="nil"/>
                    <w:bottom w:val="single" w:sz="4" w:space="0" w:color="auto"/>
                    <w:right w:val="single" w:sz="4" w:space="0" w:color="auto"/>
                  </w:tcBorders>
                  <w:shd w:val="clear" w:color="auto" w:fill="auto"/>
                  <w:noWrap/>
                  <w:vAlign w:val="center"/>
                  <w:hideMark/>
                </w:tcPr>
                <w:p w:rsidR="007807BF" w:rsidRPr="004E043B" w:rsidRDefault="007807BF" w:rsidP="007807BF">
                  <w:pPr>
                    <w:autoSpaceDE/>
                    <w:autoSpaceDN/>
                    <w:adjustRightInd/>
                    <w:spacing w:before="0" w:after="0"/>
                    <w:jc w:val="right"/>
                    <w:rPr>
                      <w:color w:val="000000"/>
                    </w:rPr>
                  </w:pPr>
                  <w:r w:rsidRPr="004E043B">
                    <w:rPr>
                      <w:color w:val="000000"/>
                      <w:sz w:val="22"/>
                      <w:szCs w:val="22"/>
                    </w:rPr>
                    <w:t>0,00</w:t>
                  </w:r>
                </w:p>
              </w:tc>
              <w:tc>
                <w:tcPr>
                  <w:tcW w:w="1701" w:type="dxa"/>
                  <w:tcBorders>
                    <w:top w:val="nil"/>
                    <w:left w:val="nil"/>
                    <w:bottom w:val="single" w:sz="4" w:space="0" w:color="auto"/>
                    <w:right w:val="single" w:sz="4" w:space="0" w:color="auto"/>
                  </w:tcBorders>
                  <w:shd w:val="clear" w:color="auto" w:fill="auto"/>
                  <w:noWrap/>
                  <w:vAlign w:val="center"/>
                  <w:hideMark/>
                </w:tcPr>
                <w:p w:rsidR="007807BF" w:rsidRPr="004E043B" w:rsidRDefault="007807BF" w:rsidP="007807BF">
                  <w:pPr>
                    <w:autoSpaceDE/>
                    <w:autoSpaceDN/>
                    <w:adjustRightInd/>
                    <w:spacing w:before="0" w:after="0"/>
                    <w:jc w:val="right"/>
                    <w:rPr>
                      <w:color w:val="000000"/>
                    </w:rPr>
                  </w:pPr>
                  <w:r w:rsidRPr="004E043B">
                    <w:rPr>
                      <w:color w:val="000000"/>
                      <w:sz w:val="22"/>
                      <w:szCs w:val="22"/>
                    </w:rPr>
                    <w:t>0,00</w:t>
                  </w:r>
                </w:p>
              </w:tc>
              <w:tc>
                <w:tcPr>
                  <w:tcW w:w="1680" w:type="dxa"/>
                  <w:tcBorders>
                    <w:top w:val="nil"/>
                    <w:left w:val="nil"/>
                    <w:bottom w:val="single" w:sz="4" w:space="0" w:color="auto"/>
                    <w:right w:val="single" w:sz="4" w:space="0" w:color="auto"/>
                  </w:tcBorders>
                  <w:shd w:val="clear" w:color="auto" w:fill="auto"/>
                  <w:noWrap/>
                  <w:vAlign w:val="center"/>
                  <w:hideMark/>
                </w:tcPr>
                <w:p w:rsidR="007807BF" w:rsidRPr="004E043B" w:rsidRDefault="007807BF" w:rsidP="007807BF">
                  <w:pPr>
                    <w:autoSpaceDE/>
                    <w:autoSpaceDN/>
                    <w:adjustRightInd/>
                    <w:spacing w:before="0" w:after="0"/>
                    <w:jc w:val="right"/>
                    <w:rPr>
                      <w:color w:val="000000"/>
                    </w:rPr>
                  </w:pPr>
                  <w:r w:rsidRPr="004E043B">
                    <w:rPr>
                      <w:color w:val="000000"/>
                      <w:sz w:val="22"/>
                      <w:szCs w:val="22"/>
                    </w:rPr>
                    <w:t>0,00</w:t>
                  </w:r>
                </w:p>
              </w:tc>
            </w:tr>
            <w:tr w:rsidR="007807BF" w:rsidRPr="004E043B" w:rsidTr="004E043B">
              <w:trPr>
                <w:trHeight w:val="397"/>
              </w:trPr>
              <w:tc>
                <w:tcPr>
                  <w:tcW w:w="933" w:type="dxa"/>
                  <w:tcBorders>
                    <w:top w:val="nil"/>
                    <w:left w:val="single" w:sz="4" w:space="0" w:color="auto"/>
                    <w:bottom w:val="single" w:sz="4" w:space="0" w:color="auto"/>
                    <w:right w:val="single" w:sz="4" w:space="0" w:color="auto"/>
                  </w:tcBorders>
                  <w:shd w:val="clear" w:color="auto" w:fill="auto"/>
                  <w:noWrap/>
                  <w:vAlign w:val="center"/>
                  <w:hideMark/>
                </w:tcPr>
                <w:p w:rsidR="007807BF" w:rsidRPr="004E043B" w:rsidRDefault="007807BF" w:rsidP="007807BF">
                  <w:pPr>
                    <w:autoSpaceDE/>
                    <w:autoSpaceDN/>
                    <w:adjustRightInd/>
                    <w:spacing w:before="0" w:after="0"/>
                    <w:jc w:val="center"/>
                    <w:rPr>
                      <w:color w:val="000000"/>
                    </w:rPr>
                  </w:pPr>
                  <w:r w:rsidRPr="004E043B">
                    <w:rPr>
                      <w:color w:val="000000"/>
                      <w:sz w:val="22"/>
                      <w:szCs w:val="22"/>
                    </w:rPr>
                    <w:t>09</w:t>
                  </w:r>
                </w:p>
              </w:tc>
              <w:tc>
                <w:tcPr>
                  <w:tcW w:w="3827" w:type="dxa"/>
                  <w:tcBorders>
                    <w:top w:val="nil"/>
                    <w:left w:val="nil"/>
                    <w:bottom w:val="single" w:sz="4" w:space="0" w:color="auto"/>
                    <w:right w:val="single" w:sz="4" w:space="0" w:color="auto"/>
                  </w:tcBorders>
                  <w:shd w:val="clear" w:color="auto" w:fill="auto"/>
                  <w:vAlign w:val="center"/>
                  <w:hideMark/>
                </w:tcPr>
                <w:p w:rsidR="007807BF" w:rsidRPr="004E043B" w:rsidRDefault="007807BF" w:rsidP="007807BF">
                  <w:pPr>
                    <w:autoSpaceDE/>
                    <w:autoSpaceDN/>
                    <w:adjustRightInd/>
                    <w:spacing w:before="0" w:after="0"/>
                    <w:jc w:val="left"/>
                    <w:rPr>
                      <w:color w:val="000000"/>
                    </w:rPr>
                  </w:pPr>
                  <w:r w:rsidRPr="004E043B">
                    <w:rPr>
                      <w:color w:val="000000"/>
                      <w:sz w:val="22"/>
                      <w:szCs w:val="22"/>
                    </w:rPr>
                    <w:t xml:space="preserve">YEDEK ÖDENEK </w:t>
                  </w:r>
                </w:p>
              </w:tc>
              <w:tc>
                <w:tcPr>
                  <w:tcW w:w="1559" w:type="dxa"/>
                  <w:tcBorders>
                    <w:top w:val="nil"/>
                    <w:left w:val="nil"/>
                    <w:bottom w:val="single" w:sz="4" w:space="0" w:color="auto"/>
                    <w:right w:val="single" w:sz="4" w:space="0" w:color="auto"/>
                  </w:tcBorders>
                  <w:shd w:val="clear" w:color="auto" w:fill="auto"/>
                  <w:noWrap/>
                  <w:vAlign w:val="center"/>
                  <w:hideMark/>
                </w:tcPr>
                <w:p w:rsidR="007807BF" w:rsidRPr="004E043B" w:rsidRDefault="007807BF" w:rsidP="007807BF">
                  <w:pPr>
                    <w:autoSpaceDE/>
                    <w:autoSpaceDN/>
                    <w:adjustRightInd/>
                    <w:spacing w:before="0" w:after="0"/>
                    <w:jc w:val="right"/>
                    <w:rPr>
                      <w:color w:val="000000"/>
                    </w:rPr>
                  </w:pPr>
                  <w:r w:rsidRPr="004E043B">
                    <w:rPr>
                      <w:color w:val="000000"/>
                      <w:sz w:val="22"/>
                      <w:szCs w:val="22"/>
                    </w:rPr>
                    <w:t>55.875.000,00</w:t>
                  </w:r>
                </w:p>
              </w:tc>
              <w:tc>
                <w:tcPr>
                  <w:tcW w:w="1701" w:type="dxa"/>
                  <w:tcBorders>
                    <w:top w:val="nil"/>
                    <w:left w:val="nil"/>
                    <w:bottom w:val="single" w:sz="4" w:space="0" w:color="auto"/>
                    <w:right w:val="single" w:sz="4" w:space="0" w:color="auto"/>
                  </w:tcBorders>
                  <w:shd w:val="clear" w:color="auto" w:fill="auto"/>
                  <w:noWrap/>
                  <w:vAlign w:val="center"/>
                  <w:hideMark/>
                </w:tcPr>
                <w:p w:rsidR="007807BF" w:rsidRPr="004E043B" w:rsidRDefault="007807BF" w:rsidP="007807BF">
                  <w:pPr>
                    <w:autoSpaceDE/>
                    <w:autoSpaceDN/>
                    <w:adjustRightInd/>
                    <w:spacing w:before="0" w:after="0"/>
                    <w:jc w:val="right"/>
                    <w:rPr>
                      <w:color w:val="000000"/>
                    </w:rPr>
                  </w:pPr>
                  <w:r w:rsidRPr="004E043B">
                    <w:rPr>
                      <w:color w:val="000000"/>
                      <w:sz w:val="22"/>
                      <w:szCs w:val="22"/>
                    </w:rPr>
                    <w:t>0,00</w:t>
                  </w:r>
                </w:p>
              </w:tc>
              <w:tc>
                <w:tcPr>
                  <w:tcW w:w="1680" w:type="dxa"/>
                  <w:tcBorders>
                    <w:top w:val="nil"/>
                    <w:left w:val="nil"/>
                    <w:bottom w:val="single" w:sz="4" w:space="0" w:color="auto"/>
                    <w:right w:val="single" w:sz="4" w:space="0" w:color="auto"/>
                  </w:tcBorders>
                  <w:shd w:val="clear" w:color="auto" w:fill="auto"/>
                  <w:noWrap/>
                  <w:vAlign w:val="center"/>
                  <w:hideMark/>
                </w:tcPr>
                <w:p w:rsidR="007807BF" w:rsidRPr="004E043B" w:rsidRDefault="007807BF" w:rsidP="007807BF">
                  <w:pPr>
                    <w:autoSpaceDE/>
                    <w:autoSpaceDN/>
                    <w:adjustRightInd/>
                    <w:spacing w:before="0" w:after="0"/>
                    <w:jc w:val="right"/>
                    <w:rPr>
                      <w:color w:val="000000"/>
                    </w:rPr>
                  </w:pPr>
                  <w:r w:rsidRPr="004E043B">
                    <w:rPr>
                      <w:color w:val="000000"/>
                      <w:sz w:val="22"/>
                      <w:szCs w:val="22"/>
                    </w:rPr>
                    <w:t>0,00</w:t>
                  </w:r>
                </w:p>
              </w:tc>
            </w:tr>
            <w:tr w:rsidR="007807BF" w:rsidRPr="004E043B" w:rsidTr="004E043B">
              <w:trPr>
                <w:trHeight w:val="397"/>
              </w:trPr>
              <w:tc>
                <w:tcPr>
                  <w:tcW w:w="4760" w:type="dxa"/>
                  <w:gridSpan w:val="2"/>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7807BF" w:rsidRPr="004E043B" w:rsidRDefault="007807BF" w:rsidP="007807BF">
                  <w:pPr>
                    <w:autoSpaceDE/>
                    <w:autoSpaceDN/>
                    <w:adjustRightInd/>
                    <w:spacing w:before="0" w:after="0"/>
                    <w:jc w:val="center"/>
                    <w:rPr>
                      <w:b/>
                      <w:bCs/>
                      <w:color w:val="000000"/>
                    </w:rPr>
                  </w:pPr>
                  <w:r w:rsidRPr="004E043B">
                    <w:rPr>
                      <w:b/>
                      <w:bCs/>
                      <w:color w:val="000000"/>
                      <w:sz w:val="22"/>
                      <w:szCs w:val="22"/>
                    </w:rPr>
                    <w:t>TOPLAM</w:t>
                  </w:r>
                </w:p>
              </w:tc>
              <w:tc>
                <w:tcPr>
                  <w:tcW w:w="1559" w:type="dxa"/>
                  <w:tcBorders>
                    <w:top w:val="nil"/>
                    <w:left w:val="nil"/>
                    <w:bottom w:val="single" w:sz="4" w:space="0" w:color="auto"/>
                    <w:right w:val="single" w:sz="4" w:space="0" w:color="auto"/>
                  </w:tcBorders>
                  <w:shd w:val="clear" w:color="auto" w:fill="auto"/>
                  <w:noWrap/>
                  <w:vAlign w:val="center"/>
                  <w:hideMark/>
                </w:tcPr>
                <w:p w:rsidR="007807BF" w:rsidRPr="004E043B" w:rsidRDefault="007807BF" w:rsidP="007807BF">
                  <w:pPr>
                    <w:autoSpaceDE/>
                    <w:autoSpaceDN/>
                    <w:adjustRightInd/>
                    <w:spacing w:before="0" w:after="0"/>
                    <w:jc w:val="right"/>
                    <w:rPr>
                      <w:b/>
                      <w:bCs/>
                      <w:color w:val="000000"/>
                    </w:rPr>
                  </w:pPr>
                  <w:r w:rsidRPr="004E043B">
                    <w:rPr>
                      <w:b/>
                      <w:bCs/>
                      <w:color w:val="000000"/>
                      <w:sz w:val="22"/>
                      <w:szCs w:val="22"/>
                    </w:rPr>
                    <w:t>725.000.000,00</w:t>
                  </w:r>
                </w:p>
              </w:tc>
              <w:tc>
                <w:tcPr>
                  <w:tcW w:w="1701" w:type="dxa"/>
                  <w:tcBorders>
                    <w:top w:val="nil"/>
                    <w:left w:val="nil"/>
                    <w:bottom w:val="single" w:sz="4" w:space="0" w:color="auto"/>
                    <w:right w:val="single" w:sz="4" w:space="0" w:color="auto"/>
                  </w:tcBorders>
                  <w:shd w:val="clear" w:color="auto" w:fill="auto"/>
                  <w:noWrap/>
                  <w:vAlign w:val="center"/>
                  <w:hideMark/>
                </w:tcPr>
                <w:p w:rsidR="007807BF" w:rsidRPr="004E043B" w:rsidRDefault="007807BF" w:rsidP="007807BF">
                  <w:pPr>
                    <w:autoSpaceDE/>
                    <w:autoSpaceDN/>
                    <w:adjustRightInd/>
                    <w:spacing w:before="0" w:after="0"/>
                    <w:jc w:val="right"/>
                    <w:rPr>
                      <w:b/>
                      <w:bCs/>
                      <w:color w:val="000000"/>
                    </w:rPr>
                  </w:pPr>
                  <w:r w:rsidRPr="004E043B">
                    <w:rPr>
                      <w:b/>
                      <w:bCs/>
                      <w:color w:val="000000"/>
                      <w:sz w:val="22"/>
                      <w:szCs w:val="22"/>
                    </w:rPr>
                    <w:t>715.719.049,32</w:t>
                  </w:r>
                </w:p>
              </w:tc>
              <w:tc>
                <w:tcPr>
                  <w:tcW w:w="1680" w:type="dxa"/>
                  <w:tcBorders>
                    <w:top w:val="nil"/>
                    <w:left w:val="nil"/>
                    <w:bottom w:val="single" w:sz="4" w:space="0" w:color="auto"/>
                    <w:right w:val="single" w:sz="4" w:space="0" w:color="auto"/>
                  </w:tcBorders>
                  <w:shd w:val="clear" w:color="auto" w:fill="auto"/>
                  <w:noWrap/>
                  <w:vAlign w:val="center"/>
                  <w:hideMark/>
                </w:tcPr>
                <w:p w:rsidR="007807BF" w:rsidRPr="004E043B" w:rsidRDefault="007807BF" w:rsidP="007807BF">
                  <w:pPr>
                    <w:autoSpaceDE/>
                    <w:autoSpaceDN/>
                    <w:adjustRightInd/>
                    <w:spacing w:before="0" w:after="0"/>
                    <w:jc w:val="right"/>
                    <w:rPr>
                      <w:b/>
                      <w:bCs/>
                      <w:color w:val="000000"/>
                    </w:rPr>
                  </w:pPr>
                  <w:r w:rsidRPr="004E043B">
                    <w:rPr>
                      <w:b/>
                      <w:bCs/>
                      <w:color w:val="000000"/>
                      <w:sz w:val="22"/>
                      <w:szCs w:val="22"/>
                    </w:rPr>
                    <w:t>1.470.039.346,38</w:t>
                  </w:r>
                </w:p>
              </w:tc>
            </w:tr>
          </w:tbl>
          <w:p w:rsidR="00581277" w:rsidRPr="006B2F47" w:rsidRDefault="00581277" w:rsidP="00F11E5C">
            <w:pPr>
              <w:autoSpaceDE/>
              <w:autoSpaceDN/>
              <w:adjustRightInd/>
              <w:spacing w:before="0" w:after="0"/>
              <w:jc w:val="left"/>
              <w:rPr>
                <w:color w:val="000000"/>
              </w:rPr>
            </w:pPr>
          </w:p>
          <w:p w:rsidR="003B0BF6" w:rsidRDefault="004B6673" w:rsidP="00284958">
            <w:pPr>
              <w:autoSpaceDE/>
              <w:autoSpaceDN/>
              <w:adjustRightInd/>
              <w:spacing w:before="0" w:after="0" w:line="360" w:lineRule="auto"/>
              <w:rPr>
                <w:color w:val="000000"/>
              </w:rPr>
            </w:pPr>
            <w:r w:rsidRPr="004E043B">
              <w:rPr>
                <w:color w:val="000000"/>
              </w:rPr>
              <w:t xml:space="preserve">         </w:t>
            </w:r>
          </w:p>
          <w:p w:rsidR="002248E5" w:rsidRPr="004E043B" w:rsidRDefault="004B6673" w:rsidP="00284958">
            <w:pPr>
              <w:autoSpaceDE/>
              <w:autoSpaceDN/>
              <w:adjustRightInd/>
              <w:spacing w:before="0" w:after="0" w:line="360" w:lineRule="auto"/>
              <w:rPr>
                <w:color w:val="000000"/>
              </w:rPr>
            </w:pPr>
            <w:r w:rsidRPr="004E043B">
              <w:rPr>
                <w:color w:val="000000"/>
              </w:rPr>
              <w:t xml:space="preserve">    </w:t>
            </w:r>
            <w:r w:rsidR="003B0BF6">
              <w:rPr>
                <w:color w:val="000000"/>
              </w:rPr>
              <w:t xml:space="preserve">     </w:t>
            </w:r>
            <w:r w:rsidR="002248E5" w:rsidRPr="004E043B">
              <w:rPr>
                <w:color w:val="000000"/>
              </w:rPr>
              <w:t xml:space="preserve">Giderlerin ekonomik sınıflandırması tablosu incelendiğinde gerçekleşen öz giderlerin </w:t>
            </w:r>
            <w:r w:rsidRPr="004E043B">
              <w:rPr>
                <w:color w:val="000000"/>
              </w:rPr>
              <w:t>%68,</w:t>
            </w:r>
            <w:r w:rsidR="00284958" w:rsidRPr="004E043B">
              <w:rPr>
                <w:color w:val="000000"/>
              </w:rPr>
              <w:t>64’ünü</w:t>
            </w:r>
            <w:r w:rsidRPr="004E043B">
              <w:rPr>
                <w:color w:val="000000"/>
              </w:rPr>
              <w:t xml:space="preserve"> cari giderlerin oluşturduğu gözlenmektedir. Bu oran oldukça yüksek olması sebebiyle öz </w:t>
            </w:r>
            <w:r w:rsidRPr="004E043B">
              <w:rPr>
                <w:color w:val="000000"/>
              </w:rPr>
              <w:lastRenderedPageBreak/>
              <w:t xml:space="preserve">giderlerin yatırımdan daha çok cari harcamalar için kullanıldığı yorumunu yapmak yanlış olmayacaktır. </w:t>
            </w:r>
            <w:r w:rsidR="00284958" w:rsidRPr="004E043B">
              <w:rPr>
                <w:color w:val="000000"/>
              </w:rPr>
              <w:t>Bunun asıl sebebi ise yatırımcı bir kuruluş olan özel idarelerin gelirlerinin herhangi bir kanunla düzenlenmemesi sebebiyle gelir gider arasındaki dengesizliktir.</w:t>
            </w:r>
          </w:p>
          <w:p w:rsidR="006B2F47" w:rsidRPr="006B2F47" w:rsidRDefault="006B2F47" w:rsidP="00284958">
            <w:pPr>
              <w:autoSpaceDE/>
              <w:autoSpaceDN/>
              <w:adjustRightInd/>
              <w:spacing w:before="0" w:after="0" w:line="360" w:lineRule="auto"/>
              <w:rPr>
                <w:color w:val="000000"/>
              </w:rPr>
            </w:pPr>
          </w:p>
          <w:tbl>
            <w:tblPr>
              <w:tblW w:w="9579" w:type="dxa"/>
              <w:tblCellMar>
                <w:left w:w="70" w:type="dxa"/>
                <w:right w:w="70" w:type="dxa"/>
              </w:tblCellMar>
              <w:tblLook w:val="04A0" w:firstRow="1" w:lastRow="0" w:firstColumn="1" w:lastColumn="0" w:noHBand="0" w:noVBand="1"/>
            </w:tblPr>
            <w:tblGrid>
              <w:gridCol w:w="933"/>
              <w:gridCol w:w="3685"/>
              <w:gridCol w:w="1559"/>
              <w:gridCol w:w="1701"/>
              <w:gridCol w:w="1701"/>
            </w:tblGrid>
            <w:tr w:rsidR="006B2F47" w:rsidRPr="004E043B" w:rsidTr="004E043B">
              <w:trPr>
                <w:trHeight w:val="397"/>
              </w:trPr>
              <w:tc>
                <w:tcPr>
                  <w:tcW w:w="9579" w:type="dxa"/>
                  <w:gridSpan w:val="5"/>
                  <w:tcBorders>
                    <w:top w:val="single" w:sz="4" w:space="0" w:color="auto"/>
                    <w:left w:val="single" w:sz="4" w:space="0" w:color="auto"/>
                    <w:bottom w:val="single" w:sz="4" w:space="0" w:color="auto"/>
                    <w:right w:val="single" w:sz="4" w:space="0" w:color="000000"/>
                  </w:tcBorders>
                  <w:shd w:val="clear" w:color="auto" w:fill="auto"/>
                  <w:vAlign w:val="center"/>
                  <w:hideMark/>
                </w:tcPr>
                <w:p w:rsidR="006B2F47" w:rsidRPr="004E043B" w:rsidRDefault="006B2F47" w:rsidP="006B2F47">
                  <w:pPr>
                    <w:autoSpaceDE/>
                    <w:autoSpaceDN/>
                    <w:adjustRightInd/>
                    <w:spacing w:before="0" w:after="0"/>
                    <w:jc w:val="center"/>
                    <w:rPr>
                      <w:b/>
                      <w:bCs/>
                      <w:color w:val="000000"/>
                    </w:rPr>
                  </w:pPr>
                  <w:r w:rsidRPr="004E043B">
                    <w:rPr>
                      <w:b/>
                      <w:bCs/>
                      <w:color w:val="000000"/>
                      <w:sz w:val="22"/>
                      <w:szCs w:val="22"/>
                    </w:rPr>
                    <w:t>2024 BÜTÇE GİDERLERİNİN EKONOMİK SINIFLANDIRMASININ YILLAR İTİBARİYLE KARŞILAŞTIRILMASI</w:t>
                  </w:r>
                </w:p>
              </w:tc>
            </w:tr>
            <w:tr w:rsidR="006B2F47" w:rsidRPr="004E043B" w:rsidTr="004E043B">
              <w:trPr>
                <w:trHeight w:val="397"/>
              </w:trPr>
              <w:tc>
                <w:tcPr>
                  <w:tcW w:w="933" w:type="dxa"/>
                  <w:tcBorders>
                    <w:top w:val="nil"/>
                    <w:left w:val="nil"/>
                    <w:bottom w:val="nil"/>
                    <w:right w:val="nil"/>
                  </w:tcBorders>
                  <w:shd w:val="clear" w:color="auto" w:fill="auto"/>
                  <w:noWrap/>
                  <w:vAlign w:val="center"/>
                  <w:hideMark/>
                </w:tcPr>
                <w:p w:rsidR="006B2F47" w:rsidRPr="004E043B" w:rsidRDefault="006B2F47" w:rsidP="006B2F47">
                  <w:pPr>
                    <w:autoSpaceDE/>
                    <w:autoSpaceDN/>
                    <w:adjustRightInd/>
                    <w:spacing w:before="0" w:after="0"/>
                    <w:jc w:val="center"/>
                    <w:rPr>
                      <w:b/>
                      <w:bCs/>
                      <w:color w:val="000000"/>
                    </w:rPr>
                  </w:pPr>
                </w:p>
              </w:tc>
              <w:tc>
                <w:tcPr>
                  <w:tcW w:w="3685" w:type="dxa"/>
                  <w:tcBorders>
                    <w:top w:val="nil"/>
                    <w:left w:val="nil"/>
                    <w:bottom w:val="nil"/>
                    <w:right w:val="nil"/>
                  </w:tcBorders>
                  <w:shd w:val="clear" w:color="auto" w:fill="auto"/>
                  <w:vAlign w:val="center"/>
                  <w:hideMark/>
                </w:tcPr>
                <w:p w:rsidR="006B2F47" w:rsidRPr="004E043B" w:rsidRDefault="006B2F47" w:rsidP="006B2F47">
                  <w:pPr>
                    <w:autoSpaceDE/>
                    <w:autoSpaceDN/>
                    <w:adjustRightInd/>
                    <w:spacing w:before="0" w:after="0"/>
                    <w:jc w:val="left"/>
                  </w:pPr>
                </w:p>
              </w:tc>
              <w:tc>
                <w:tcPr>
                  <w:tcW w:w="1559" w:type="dxa"/>
                  <w:tcBorders>
                    <w:top w:val="nil"/>
                    <w:left w:val="nil"/>
                    <w:bottom w:val="nil"/>
                    <w:right w:val="nil"/>
                  </w:tcBorders>
                  <w:shd w:val="clear" w:color="auto" w:fill="auto"/>
                  <w:noWrap/>
                  <w:vAlign w:val="center"/>
                  <w:hideMark/>
                </w:tcPr>
                <w:p w:rsidR="006B2F47" w:rsidRPr="004E043B" w:rsidRDefault="006B2F47" w:rsidP="006B2F47">
                  <w:pPr>
                    <w:autoSpaceDE/>
                    <w:autoSpaceDN/>
                    <w:adjustRightInd/>
                    <w:spacing w:before="0" w:after="0"/>
                    <w:jc w:val="center"/>
                  </w:pPr>
                </w:p>
              </w:tc>
              <w:tc>
                <w:tcPr>
                  <w:tcW w:w="1701" w:type="dxa"/>
                  <w:tcBorders>
                    <w:top w:val="nil"/>
                    <w:left w:val="nil"/>
                    <w:bottom w:val="nil"/>
                    <w:right w:val="nil"/>
                  </w:tcBorders>
                  <w:shd w:val="clear" w:color="auto" w:fill="auto"/>
                  <w:noWrap/>
                  <w:vAlign w:val="center"/>
                  <w:hideMark/>
                </w:tcPr>
                <w:p w:rsidR="006B2F47" w:rsidRPr="004E043B" w:rsidRDefault="006B2F47" w:rsidP="006B2F47">
                  <w:pPr>
                    <w:autoSpaceDE/>
                    <w:autoSpaceDN/>
                    <w:adjustRightInd/>
                    <w:spacing w:before="0" w:after="0"/>
                    <w:jc w:val="center"/>
                  </w:pPr>
                </w:p>
              </w:tc>
              <w:tc>
                <w:tcPr>
                  <w:tcW w:w="1701" w:type="dxa"/>
                  <w:tcBorders>
                    <w:top w:val="nil"/>
                    <w:left w:val="nil"/>
                    <w:bottom w:val="nil"/>
                    <w:right w:val="nil"/>
                  </w:tcBorders>
                  <w:shd w:val="clear" w:color="auto" w:fill="auto"/>
                  <w:noWrap/>
                  <w:vAlign w:val="center"/>
                  <w:hideMark/>
                </w:tcPr>
                <w:p w:rsidR="006B2F47" w:rsidRPr="004E043B" w:rsidRDefault="006B2F47" w:rsidP="006B2F47">
                  <w:pPr>
                    <w:autoSpaceDE/>
                    <w:autoSpaceDN/>
                    <w:adjustRightInd/>
                    <w:spacing w:before="0" w:after="0"/>
                    <w:jc w:val="center"/>
                  </w:pPr>
                </w:p>
              </w:tc>
            </w:tr>
            <w:tr w:rsidR="006B2F47" w:rsidRPr="004E043B" w:rsidTr="004E043B">
              <w:trPr>
                <w:trHeight w:val="397"/>
              </w:trPr>
              <w:tc>
                <w:tcPr>
                  <w:tcW w:w="93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B2F47" w:rsidRPr="004E043B" w:rsidRDefault="006B2F47" w:rsidP="006B2F47">
                  <w:pPr>
                    <w:autoSpaceDE/>
                    <w:autoSpaceDN/>
                    <w:adjustRightInd/>
                    <w:spacing w:before="0" w:after="0"/>
                    <w:jc w:val="center"/>
                    <w:rPr>
                      <w:b/>
                      <w:bCs/>
                      <w:color w:val="000000"/>
                    </w:rPr>
                  </w:pPr>
                  <w:r w:rsidRPr="004E043B">
                    <w:rPr>
                      <w:b/>
                      <w:bCs/>
                      <w:color w:val="000000"/>
                      <w:sz w:val="22"/>
                      <w:szCs w:val="22"/>
                    </w:rPr>
                    <w:t>KODU</w:t>
                  </w:r>
                </w:p>
              </w:tc>
              <w:tc>
                <w:tcPr>
                  <w:tcW w:w="3685" w:type="dxa"/>
                  <w:tcBorders>
                    <w:top w:val="single" w:sz="4" w:space="0" w:color="auto"/>
                    <w:left w:val="nil"/>
                    <w:bottom w:val="single" w:sz="4" w:space="0" w:color="auto"/>
                    <w:right w:val="single" w:sz="4" w:space="0" w:color="auto"/>
                  </w:tcBorders>
                  <w:shd w:val="clear" w:color="auto" w:fill="auto"/>
                  <w:vAlign w:val="center"/>
                  <w:hideMark/>
                </w:tcPr>
                <w:p w:rsidR="006B2F47" w:rsidRPr="004E043B" w:rsidRDefault="006B2F47" w:rsidP="006B2F47">
                  <w:pPr>
                    <w:autoSpaceDE/>
                    <w:autoSpaceDN/>
                    <w:adjustRightInd/>
                    <w:spacing w:before="0" w:after="0"/>
                    <w:jc w:val="center"/>
                    <w:rPr>
                      <w:b/>
                      <w:bCs/>
                      <w:color w:val="000000"/>
                    </w:rPr>
                  </w:pPr>
                  <w:r w:rsidRPr="004E043B">
                    <w:rPr>
                      <w:b/>
                      <w:bCs/>
                      <w:color w:val="000000"/>
                      <w:sz w:val="22"/>
                      <w:szCs w:val="22"/>
                    </w:rPr>
                    <w:t>GİDERİN TÜRÜ</w:t>
                  </w:r>
                </w:p>
              </w:tc>
              <w:tc>
                <w:tcPr>
                  <w:tcW w:w="1559" w:type="dxa"/>
                  <w:tcBorders>
                    <w:top w:val="single" w:sz="4" w:space="0" w:color="auto"/>
                    <w:left w:val="nil"/>
                    <w:bottom w:val="single" w:sz="4" w:space="0" w:color="auto"/>
                    <w:right w:val="single" w:sz="4" w:space="0" w:color="auto"/>
                  </w:tcBorders>
                  <w:shd w:val="clear" w:color="auto" w:fill="auto"/>
                  <w:noWrap/>
                  <w:vAlign w:val="center"/>
                  <w:hideMark/>
                </w:tcPr>
                <w:p w:rsidR="006B2F47" w:rsidRPr="004E043B" w:rsidRDefault="006B2F47" w:rsidP="006B2F47">
                  <w:pPr>
                    <w:autoSpaceDE/>
                    <w:autoSpaceDN/>
                    <w:adjustRightInd/>
                    <w:spacing w:before="0" w:after="0"/>
                    <w:jc w:val="center"/>
                    <w:rPr>
                      <w:b/>
                      <w:bCs/>
                      <w:color w:val="000000"/>
                    </w:rPr>
                  </w:pPr>
                  <w:r w:rsidRPr="004E043B">
                    <w:rPr>
                      <w:b/>
                      <w:bCs/>
                      <w:color w:val="000000"/>
                      <w:sz w:val="22"/>
                      <w:szCs w:val="22"/>
                    </w:rPr>
                    <w:t>2022 YILI</w:t>
                  </w:r>
                </w:p>
              </w:tc>
              <w:tc>
                <w:tcPr>
                  <w:tcW w:w="1701" w:type="dxa"/>
                  <w:tcBorders>
                    <w:top w:val="single" w:sz="4" w:space="0" w:color="auto"/>
                    <w:left w:val="nil"/>
                    <w:bottom w:val="single" w:sz="4" w:space="0" w:color="auto"/>
                    <w:right w:val="single" w:sz="4" w:space="0" w:color="auto"/>
                  </w:tcBorders>
                  <w:shd w:val="clear" w:color="auto" w:fill="auto"/>
                  <w:noWrap/>
                  <w:vAlign w:val="center"/>
                  <w:hideMark/>
                </w:tcPr>
                <w:p w:rsidR="006B2F47" w:rsidRPr="004E043B" w:rsidRDefault="006B2F47" w:rsidP="006B2F47">
                  <w:pPr>
                    <w:autoSpaceDE/>
                    <w:autoSpaceDN/>
                    <w:adjustRightInd/>
                    <w:spacing w:before="0" w:after="0"/>
                    <w:jc w:val="center"/>
                    <w:rPr>
                      <w:b/>
                      <w:bCs/>
                      <w:color w:val="000000"/>
                    </w:rPr>
                  </w:pPr>
                  <w:r w:rsidRPr="004E043B">
                    <w:rPr>
                      <w:b/>
                      <w:bCs/>
                      <w:color w:val="000000"/>
                      <w:sz w:val="22"/>
                      <w:szCs w:val="22"/>
                    </w:rPr>
                    <w:t>2023 YILI</w:t>
                  </w:r>
                </w:p>
              </w:tc>
              <w:tc>
                <w:tcPr>
                  <w:tcW w:w="1701" w:type="dxa"/>
                  <w:tcBorders>
                    <w:top w:val="single" w:sz="4" w:space="0" w:color="auto"/>
                    <w:left w:val="nil"/>
                    <w:bottom w:val="single" w:sz="4" w:space="0" w:color="auto"/>
                    <w:right w:val="single" w:sz="4" w:space="0" w:color="auto"/>
                  </w:tcBorders>
                  <w:shd w:val="clear" w:color="auto" w:fill="auto"/>
                  <w:noWrap/>
                  <w:vAlign w:val="center"/>
                  <w:hideMark/>
                </w:tcPr>
                <w:p w:rsidR="006B2F47" w:rsidRPr="004E043B" w:rsidRDefault="006B2F47" w:rsidP="006B2F47">
                  <w:pPr>
                    <w:autoSpaceDE/>
                    <w:autoSpaceDN/>
                    <w:adjustRightInd/>
                    <w:spacing w:before="0" w:after="0"/>
                    <w:jc w:val="center"/>
                    <w:rPr>
                      <w:b/>
                      <w:bCs/>
                      <w:color w:val="000000"/>
                    </w:rPr>
                  </w:pPr>
                  <w:r w:rsidRPr="004E043B">
                    <w:rPr>
                      <w:b/>
                      <w:bCs/>
                      <w:color w:val="000000"/>
                      <w:sz w:val="22"/>
                      <w:szCs w:val="22"/>
                    </w:rPr>
                    <w:t>2024 YILI</w:t>
                  </w:r>
                </w:p>
              </w:tc>
            </w:tr>
            <w:tr w:rsidR="006B2F47" w:rsidRPr="004E043B" w:rsidTr="004E043B">
              <w:trPr>
                <w:trHeight w:val="397"/>
              </w:trPr>
              <w:tc>
                <w:tcPr>
                  <w:tcW w:w="933" w:type="dxa"/>
                  <w:tcBorders>
                    <w:top w:val="nil"/>
                    <w:left w:val="single" w:sz="4" w:space="0" w:color="auto"/>
                    <w:bottom w:val="single" w:sz="4" w:space="0" w:color="auto"/>
                    <w:right w:val="single" w:sz="4" w:space="0" w:color="auto"/>
                  </w:tcBorders>
                  <w:shd w:val="clear" w:color="auto" w:fill="auto"/>
                  <w:noWrap/>
                  <w:vAlign w:val="center"/>
                  <w:hideMark/>
                </w:tcPr>
                <w:p w:rsidR="006B2F47" w:rsidRPr="004E043B" w:rsidRDefault="006B2F47" w:rsidP="006B2F47">
                  <w:pPr>
                    <w:autoSpaceDE/>
                    <w:autoSpaceDN/>
                    <w:adjustRightInd/>
                    <w:spacing w:before="0" w:after="0"/>
                    <w:jc w:val="center"/>
                    <w:rPr>
                      <w:color w:val="000000"/>
                    </w:rPr>
                  </w:pPr>
                  <w:r w:rsidRPr="004E043B">
                    <w:rPr>
                      <w:color w:val="000000"/>
                      <w:sz w:val="22"/>
                      <w:szCs w:val="22"/>
                    </w:rPr>
                    <w:t>01</w:t>
                  </w:r>
                </w:p>
              </w:tc>
              <w:tc>
                <w:tcPr>
                  <w:tcW w:w="3685" w:type="dxa"/>
                  <w:tcBorders>
                    <w:top w:val="nil"/>
                    <w:left w:val="nil"/>
                    <w:bottom w:val="single" w:sz="4" w:space="0" w:color="auto"/>
                    <w:right w:val="single" w:sz="4" w:space="0" w:color="auto"/>
                  </w:tcBorders>
                  <w:shd w:val="clear" w:color="auto" w:fill="auto"/>
                  <w:vAlign w:val="center"/>
                  <w:hideMark/>
                </w:tcPr>
                <w:p w:rsidR="006B2F47" w:rsidRPr="004E043B" w:rsidRDefault="006B2F47" w:rsidP="006B2F47">
                  <w:pPr>
                    <w:autoSpaceDE/>
                    <w:autoSpaceDN/>
                    <w:adjustRightInd/>
                    <w:spacing w:before="0" w:after="0"/>
                    <w:jc w:val="left"/>
                    <w:rPr>
                      <w:color w:val="000000"/>
                    </w:rPr>
                  </w:pPr>
                  <w:r w:rsidRPr="004E043B">
                    <w:rPr>
                      <w:color w:val="000000"/>
                      <w:sz w:val="22"/>
                      <w:szCs w:val="22"/>
                    </w:rPr>
                    <w:t>PERSONEL GİDERLERİ</w:t>
                  </w:r>
                </w:p>
              </w:tc>
              <w:tc>
                <w:tcPr>
                  <w:tcW w:w="1559" w:type="dxa"/>
                  <w:tcBorders>
                    <w:top w:val="nil"/>
                    <w:left w:val="nil"/>
                    <w:bottom w:val="single" w:sz="4" w:space="0" w:color="auto"/>
                    <w:right w:val="single" w:sz="4" w:space="0" w:color="auto"/>
                  </w:tcBorders>
                  <w:shd w:val="clear" w:color="auto" w:fill="auto"/>
                  <w:noWrap/>
                  <w:vAlign w:val="center"/>
                  <w:hideMark/>
                </w:tcPr>
                <w:p w:rsidR="006B2F47" w:rsidRPr="004E043B" w:rsidRDefault="006B2F47" w:rsidP="006B2F47">
                  <w:pPr>
                    <w:autoSpaceDE/>
                    <w:autoSpaceDN/>
                    <w:adjustRightInd/>
                    <w:spacing w:before="0" w:after="0"/>
                    <w:jc w:val="right"/>
                    <w:rPr>
                      <w:color w:val="000000"/>
                    </w:rPr>
                  </w:pPr>
                  <w:r w:rsidRPr="004E043B">
                    <w:rPr>
                      <w:color w:val="000000"/>
                      <w:sz w:val="22"/>
                      <w:szCs w:val="22"/>
                    </w:rPr>
                    <w:t>64.967.302,78</w:t>
                  </w:r>
                </w:p>
              </w:tc>
              <w:tc>
                <w:tcPr>
                  <w:tcW w:w="1701" w:type="dxa"/>
                  <w:tcBorders>
                    <w:top w:val="nil"/>
                    <w:left w:val="nil"/>
                    <w:bottom w:val="single" w:sz="4" w:space="0" w:color="auto"/>
                    <w:right w:val="single" w:sz="4" w:space="0" w:color="auto"/>
                  </w:tcBorders>
                  <w:shd w:val="clear" w:color="auto" w:fill="auto"/>
                  <w:noWrap/>
                  <w:vAlign w:val="center"/>
                  <w:hideMark/>
                </w:tcPr>
                <w:p w:rsidR="006B2F47" w:rsidRPr="004E043B" w:rsidRDefault="006B2F47" w:rsidP="006B2F47">
                  <w:pPr>
                    <w:autoSpaceDE/>
                    <w:autoSpaceDN/>
                    <w:adjustRightInd/>
                    <w:spacing w:before="0" w:after="0"/>
                    <w:jc w:val="right"/>
                    <w:rPr>
                      <w:color w:val="000000"/>
                    </w:rPr>
                  </w:pPr>
                  <w:r w:rsidRPr="004E043B">
                    <w:rPr>
                      <w:color w:val="000000"/>
                      <w:sz w:val="22"/>
                      <w:szCs w:val="22"/>
                    </w:rPr>
                    <w:t>125.653.539,91</w:t>
                  </w:r>
                </w:p>
              </w:tc>
              <w:tc>
                <w:tcPr>
                  <w:tcW w:w="1701" w:type="dxa"/>
                  <w:tcBorders>
                    <w:top w:val="nil"/>
                    <w:left w:val="nil"/>
                    <w:bottom w:val="single" w:sz="4" w:space="0" w:color="auto"/>
                    <w:right w:val="single" w:sz="4" w:space="0" w:color="auto"/>
                  </w:tcBorders>
                  <w:shd w:val="clear" w:color="auto" w:fill="auto"/>
                  <w:noWrap/>
                  <w:vAlign w:val="center"/>
                  <w:hideMark/>
                </w:tcPr>
                <w:p w:rsidR="006B2F47" w:rsidRPr="004E043B" w:rsidRDefault="006B2F47" w:rsidP="006B2F47">
                  <w:pPr>
                    <w:autoSpaceDE/>
                    <w:autoSpaceDN/>
                    <w:adjustRightInd/>
                    <w:spacing w:before="0" w:after="0"/>
                    <w:jc w:val="right"/>
                    <w:rPr>
                      <w:color w:val="000000"/>
                    </w:rPr>
                  </w:pPr>
                  <w:r w:rsidRPr="004E043B">
                    <w:rPr>
                      <w:color w:val="000000"/>
                      <w:sz w:val="22"/>
                      <w:szCs w:val="22"/>
                    </w:rPr>
                    <w:t>205.325.854,64</w:t>
                  </w:r>
                </w:p>
              </w:tc>
            </w:tr>
            <w:tr w:rsidR="006B2F47" w:rsidRPr="004E043B" w:rsidTr="004E043B">
              <w:trPr>
                <w:trHeight w:val="397"/>
              </w:trPr>
              <w:tc>
                <w:tcPr>
                  <w:tcW w:w="933" w:type="dxa"/>
                  <w:tcBorders>
                    <w:top w:val="nil"/>
                    <w:left w:val="single" w:sz="4" w:space="0" w:color="auto"/>
                    <w:bottom w:val="single" w:sz="4" w:space="0" w:color="auto"/>
                    <w:right w:val="single" w:sz="4" w:space="0" w:color="auto"/>
                  </w:tcBorders>
                  <w:shd w:val="clear" w:color="auto" w:fill="auto"/>
                  <w:noWrap/>
                  <w:vAlign w:val="center"/>
                  <w:hideMark/>
                </w:tcPr>
                <w:p w:rsidR="006B2F47" w:rsidRPr="004E043B" w:rsidRDefault="006B2F47" w:rsidP="006B2F47">
                  <w:pPr>
                    <w:autoSpaceDE/>
                    <w:autoSpaceDN/>
                    <w:adjustRightInd/>
                    <w:spacing w:before="0" w:after="0"/>
                    <w:jc w:val="center"/>
                    <w:rPr>
                      <w:color w:val="000000"/>
                    </w:rPr>
                  </w:pPr>
                  <w:r w:rsidRPr="004E043B">
                    <w:rPr>
                      <w:color w:val="000000"/>
                      <w:sz w:val="22"/>
                      <w:szCs w:val="22"/>
                    </w:rPr>
                    <w:t>02</w:t>
                  </w:r>
                </w:p>
              </w:tc>
              <w:tc>
                <w:tcPr>
                  <w:tcW w:w="3685" w:type="dxa"/>
                  <w:tcBorders>
                    <w:top w:val="nil"/>
                    <w:left w:val="nil"/>
                    <w:bottom w:val="single" w:sz="4" w:space="0" w:color="auto"/>
                    <w:right w:val="single" w:sz="4" w:space="0" w:color="auto"/>
                  </w:tcBorders>
                  <w:shd w:val="clear" w:color="auto" w:fill="auto"/>
                  <w:vAlign w:val="center"/>
                  <w:hideMark/>
                </w:tcPr>
                <w:p w:rsidR="006B2F47" w:rsidRPr="004E043B" w:rsidRDefault="006B2F47" w:rsidP="006B2F47">
                  <w:pPr>
                    <w:autoSpaceDE/>
                    <w:autoSpaceDN/>
                    <w:adjustRightInd/>
                    <w:spacing w:before="0" w:after="0"/>
                    <w:jc w:val="left"/>
                    <w:rPr>
                      <w:color w:val="000000"/>
                    </w:rPr>
                  </w:pPr>
                  <w:r w:rsidRPr="004E043B">
                    <w:rPr>
                      <w:color w:val="000000"/>
                      <w:sz w:val="22"/>
                      <w:szCs w:val="22"/>
                    </w:rPr>
                    <w:t>SGK DEVLET PRİMİ GİDERLERİ</w:t>
                  </w:r>
                </w:p>
              </w:tc>
              <w:tc>
                <w:tcPr>
                  <w:tcW w:w="1559" w:type="dxa"/>
                  <w:tcBorders>
                    <w:top w:val="nil"/>
                    <w:left w:val="nil"/>
                    <w:bottom w:val="single" w:sz="4" w:space="0" w:color="auto"/>
                    <w:right w:val="single" w:sz="4" w:space="0" w:color="auto"/>
                  </w:tcBorders>
                  <w:shd w:val="clear" w:color="auto" w:fill="auto"/>
                  <w:noWrap/>
                  <w:vAlign w:val="center"/>
                  <w:hideMark/>
                </w:tcPr>
                <w:p w:rsidR="006B2F47" w:rsidRPr="004E043B" w:rsidRDefault="006B2F47" w:rsidP="006B2F47">
                  <w:pPr>
                    <w:autoSpaceDE/>
                    <w:autoSpaceDN/>
                    <w:adjustRightInd/>
                    <w:spacing w:before="0" w:after="0"/>
                    <w:jc w:val="right"/>
                    <w:rPr>
                      <w:color w:val="000000"/>
                    </w:rPr>
                  </w:pPr>
                  <w:r w:rsidRPr="004E043B">
                    <w:rPr>
                      <w:color w:val="000000"/>
                      <w:sz w:val="22"/>
                      <w:szCs w:val="22"/>
                    </w:rPr>
                    <w:t>10.797.710,24</w:t>
                  </w:r>
                </w:p>
              </w:tc>
              <w:tc>
                <w:tcPr>
                  <w:tcW w:w="1701" w:type="dxa"/>
                  <w:tcBorders>
                    <w:top w:val="nil"/>
                    <w:left w:val="nil"/>
                    <w:bottom w:val="single" w:sz="4" w:space="0" w:color="auto"/>
                    <w:right w:val="single" w:sz="4" w:space="0" w:color="auto"/>
                  </w:tcBorders>
                  <w:shd w:val="clear" w:color="auto" w:fill="auto"/>
                  <w:noWrap/>
                  <w:vAlign w:val="center"/>
                  <w:hideMark/>
                </w:tcPr>
                <w:p w:rsidR="006B2F47" w:rsidRPr="004E043B" w:rsidRDefault="006B2F47" w:rsidP="006B2F47">
                  <w:pPr>
                    <w:autoSpaceDE/>
                    <w:autoSpaceDN/>
                    <w:adjustRightInd/>
                    <w:spacing w:before="0" w:after="0"/>
                    <w:jc w:val="right"/>
                    <w:rPr>
                      <w:color w:val="000000"/>
                    </w:rPr>
                  </w:pPr>
                  <w:r w:rsidRPr="004E043B">
                    <w:rPr>
                      <w:color w:val="000000"/>
                      <w:sz w:val="22"/>
                      <w:szCs w:val="22"/>
                    </w:rPr>
                    <w:t>17.882.038,15</w:t>
                  </w:r>
                </w:p>
              </w:tc>
              <w:tc>
                <w:tcPr>
                  <w:tcW w:w="1701" w:type="dxa"/>
                  <w:tcBorders>
                    <w:top w:val="nil"/>
                    <w:left w:val="nil"/>
                    <w:bottom w:val="single" w:sz="4" w:space="0" w:color="auto"/>
                    <w:right w:val="single" w:sz="4" w:space="0" w:color="auto"/>
                  </w:tcBorders>
                  <w:shd w:val="clear" w:color="auto" w:fill="auto"/>
                  <w:noWrap/>
                  <w:vAlign w:val="center"/>
                  <w:hideMark/>
                </w:tcPr>
                <w:p w:rsidR="006B2F47" w:rsidRPr="004E043B" w:rsidRDefault="006B2F47" w:rsidP="006B2F47">
                  <w:pPr>
                    <w:autoSpaceDE/>
                    <w:autoSpaceDN/>
                    <w:adjustRightInd/>
                    <w:spacing w:before="0" w:after="0"/>
                    <w:jc w:val="right"/>
                    <w:rPr>
                      <w:color w:val="000000"/>
                    </w:rPr>
                  </w:pPr>
                  <w:r w:rsidRPr="004E043B">
                    <w:rPr>
                      <w:color w:val="000000"/>
                      <w:sz w:val="22"/>
                      <w:szCs w:val="22"/>
                    </w:rPr>
                    <w:t>28.912.421,29</w:t>
                  </w:r>
                </w:p>
              </w:tc>
            </w:tr>
            <w:tr w:rsidR="006B2F47" w:rsidRPr="004E043B" w:rsidTr="004E043B">
              <w:trPr>
                <w:trHeight w:val="397"/>
              </w:trPr>
              <w:tc>
                <w:tcPr>
                  <w:tcW w:w="933" w:type="dxa"/>
                  <w:tcBorders>
                    <w:top w:val="nil"/>
                    <w:left w:val="single" w:sz="4" w:space="0" w:color="auto"/>
                    <w:bottom w:val="single" w:sz="4" w:space="0" w:color="auto"/>
                    <w:right w:val="single" w:sz="4" w:space="0" w:color="auto"/>
                  </w:tcBorders>
                  <w:shd w:val="clear" w:color="auto" w:fill="auto"/>
                  <w:noWrap/>
                  <w:vAlign w:val="center"/>
                  <w:hideMark/>
                </w:tcPr>
                <w:p w:rsidR="006B2F47" w:rsidRPr="004E043B" w:rsidRDefault="006B2F47" w:rsidP="006B2F47">
                  <w:pPr>
                    <w:autoSpaceDE/>
                    <w:autoSpaceDN/>
                    <w:adjustRightInd/>
                    <w:spacing w:before="0" w:after="0"/>
                    <w:jc w:val="center"/>
                    <w:rPr>
                      <w:color w:val="000000"/>
                    </w:rPr>
                  </w:pPr>
                  <w:r w:rsidRPr="004E043B">
                    <w:rPr>
                      <w:color w:val="000000"/>
                      <w:sz w:val="22"/>
                      <w:szCs w:val="22"/>
                    </w:rPr>
                    <w:t>03</w:t>
                  </w:r>
                </w:p>
              </w:tc>
              <w:tc>
                <w:tcPr>
                  <w:tcW w:w="3685" w:type="dxa"/>
                  <w:tcBorders>
                    <w:top w:val="nil"/>
                    <w:left w:val="nil"/>
                    <w:bottom w:val="single" w:sz="4" w:space="0" w:color="auto"/>
                    <w:right w:val="single" w:sz="4" w:space="0" w:color="auto"/>
                  </w:tcBorders>
                  <w:shd w:val="clear" w:color="auto" w:fill="auto"/>
                  <w:vAlign w:val="center"/>
                  <w:hideMark/>
                </w:tcPr>
                <w:p w:rsidR="006B2F47" w:rsidRPr="004E043B" w:rsidRDefault="006B2F47" w:rsidP="006B2F47">
                  <w:pPr>
                    <w:autoSpaceDE/>
                    <w:autoSpaceDN/>
                    <w:adjustRightInd/>
                    <w:spacing w:before="0" w:after="0"/>
                    <w:jc w:val="left"/>
                    <w:rPr>
                      <w:color w:val="000000"/>
                    </w:rPr>
                  </w:pPr>
                  <w:r w:rsidRPr="004E043B">
                    <w:rPr>
                      <w:color w:val="000000"/>
                      <w:sz w:val="22"/>
                      <w:szCs w:val="22"/>
                    </w:rPr>
                    <w:t>MAL VE HİZMET ALIMI GİDERLERİ</w:t>
                  </w:r>
                </w:p>
              </w:tc>
              <w:tc>
                <w:tcPr>
                  <w:tcW w:w="1559" w:type="dxa"/>
                  <w:tcBorders>
                    <w:top w:val="nil"/>
                    <w:left w:val="nil"/>
                    <w:bottom w:val="single" w:sz="4" w:space="0" w:color="auto"/>
                    <w:right w:val="single" w:sz="4" w:space="0" w:color="auto"/>
                  </w:tcBorders>
                  <w:shd w:val="clear" w:color="auto" w:fill="auto"/>
                  <w:noWrap/>
                  <w:vAlign w:val="center"/>
                  <w:hideMark/>
                </w:tcPr>
                <w:p w:rsidR="006B2F47" w:rsidRPr="004E043B" w:rsidRDefault="006B2F47" w:rsidP="006B2F47">
                  <w:pPr>
                    <w:autoSpaceDE/>
                    <w:autoSpaceDN/>
                    <w:adjustRightInd/>
                    <w:spacing w:before="0" w:after="0"/>
                    <w:jc w:val="right"/>
                    <w:rPr>
                      <w:color w:val="000000"/>
                    </w:rPr>
                  </w:pPr>
                  <w:r w:rsidRPr="004E043B">
                    <w:rPr>
                      <w:color w:val="000000"/>
                      <w:sz w:val="22"/>
                      <w:szCs w:val="22"/>
                    </w:rPr>
                    <w:t>194.703.542,06</w:t>
                  </w:r>
                </w:p>
              </w:tc>
              <w:tc>
                <w:tcPr>
                  <w:tcW w:w="1701" w:type="dxa"/>
                  <w:tcBorders>
                    <w:top w:val="nil"/>
                    <w:left w:val="nil"/>
                    <w:bottom w:val="single" w:sz="4" w:space="0" w:color="auto"/>
                    <w:right w:val="single" w:sz="4" w:space="0" w:color="auto"/>
                  </w:tcBorders>
                  <w:shd w:val="clear" w:color="auto" w:fill="auto"/>
                  <w:noWrap/>
                  <w:vAlign w:val="center"/>
                  <w:hideMark/>
                </w:tcPr>
                <w:p w:rsidR="006B2F47" w:rsidRPr="004E043B" w:rsidRDefault="006B2F47" w:rsidP="006B2F47">
                  <w:pPr>
                    <w:autoSpaceDE/>
                    <w:autoSpaceDN/>
                    <w:adjustRightInd/>
                    <w:spacing w:before="0" w:after="0"/>
                    <w:jc w:val="right"/>
                    <w:rPr>
                      <w:color w:val="000000"/>
                    </w:rPr>
                  </w:pPr>
                  <w:r w:rsidRPr="004E043B">
                    <w:rPr>
                      <w:color w:val="000000"/>
                      <w:sz w:val="22"/>
                      <w:szCs w:val="22"/>
                    </w:rPr>
                    <w:t>329.833.993,00</w:t>
                  </w:r>
                </w:p>
              </w:tc>
              <w:tc>
                <w:tcPr>
                  <w:tcW w:w="1701" w:type="dxa"/>
                  <w:tcBorders>
                    <w:top w:val="nil"/>
                    <w:left w:val="nil"/>
                    <w:bottom w:val="single" w:sz="4" w:space="0" w:color="auto"/>
                    <w:right w:val="single" w:sz="4" w:space="0" w:color="auto"/>
                  </w:tcBorders>
                  <w:shd w:val="clear" w:color="auto" w:fill="auto"/>
                  <w:noWrap/>
                  <w:vAlign w:val="center"/>
                  <w:hideMark/>
                </w:tcPr>
                <w:p w:rsidR="006B2F47" w:rsidRPr="004E043B" w:rsidRDefault="006B2F47" w:rsidP="006B2F47">
                  <w:pPr>
                    <w:autoSpaceDE/>
                    <w:autoSpaceDN/>
                    <w:adjustRightInd/>
                    <w:spacing w:before="0" w:after="0"/>
                    <w:jc w:val="right"/>
                    <w:rPr>
                      <w:color w:val="000000"/>
                    </w:rPr>
                  </w:pPr>
                  <w:r w:rsidRPr="004E043B">
                    <w:rPr>
                      <w:color w:val="000000"/>
                      <w:sz w:val="22"/>
                      <w:szCs w:val="22"/>
                    </w:rPr>
                    <w:t>394.595.002,52</w:t>
                  </w:r>
                </w:p>
              </w:tc>
            </w:tr>
            <w:tr w:rsidR="006B2F47" w:rsidRPr="004E043B" w:rsidTr="004E043B">
              <w:trPr>
                <w:trHeight w:val="397"/>
              </w:trPr>
              <w:tc>
                <w:tcPr>
                  <w:tcW w:w="933" w:type="dxa"/>
                  <w:tcBorders>
                    <w:top w:val="nil"/>
                    <w:left w:val="single" w:sz="4" w:space="0" w:color="auto"/>
                    <w:bottom w:val="single" w:sz="4" w:space="0" w:color="auto"/>
                    <w:right w:val="single" w:sz="4" w:space="0" w:color="auto"/>
                  </w:tcBorders>
                  <w:shd w:val="clear" w:color="auto" w:fill="auto"/>
                  <w:noWrap/>
                  <w:vAlign w:val="center"/>
                  <w:hideMark/>
                </w:tcPr>
                <w:p w:rsidR="006B2F47" w:rsidRPr="004E043B" w:rsidRDefault="006B2F47" w:rsidP="006B2F47">
                  <w:pPr>
                    <w:autoSpaceDE/>
                    <w:autoSpaceDN/>
                    <w:adjustRightInd/>
                    <w:spacing w:before="0" w:after="0"/>
                    <w:jc w:val="center"/>
                    <w:rPr>
                      <w:color w:val="000000"/>
                    </w:rPr>
                  </w:pPr>
                  <w:r w:rsidRPr="004E043B">
                    <w:rPr>
                      <w:color w:val="000000"/>
                      <w:sz w:val="22"/>
                      <w:szCs w:val="22"/>
                    </w:rPr>
                    <w:t>04</w:t>
                  </w:r>
                </w:p>
              </w:tc>
              <w:tc>
                <w:tcPr>
                  <w:tcW w:w="3685" w:type="dxa"/>
                  <w:tcBorders>
                    <w:top w:val="nil"/>
                    <w:left w:val="nil"/>
                    <w:bottom w:val="single" w:sz="4" w:space="0" w:color="auto"/>
                    <w:right w:val="single" w:sz="4" w:space="0" w:color="auto"/>
                  </w:tcBorders>
                  <w:shd w:val="clear" w:color="auto" w:fill="auto"/>
                  <w:vAlign w:val="center"/>
                  <w:hideMark/>
                </w:tcPr>
                <w:p w:rsidR="006B2F47" w:rsidRPr="004E043B" w:rsidRDefault="006B2F47" w:rsidP="006B2F47">
                  <w:pPr>
                    <w:autoSpaceDE/>
                    <w:autoSpaceDN/>
                    <w:adjustRightInd/>
                    <w:spacing w:before="0" w:after="0"/>
                    <w:jc w:val="left"/>
                    <w:rPr>
                      <w:color w:val="000000"/>
                    </w:rPr>
                  </w:pPr>
                  <w:r w:rsidRPr="004E043B">
                    <w:rPr>
                      <w:color w:val="000000"/>
                      <w:sz w:val="22"/>
                      <w:szCs w:val="22"/>
                    </w:rPr>
                    <w:t>FAİZ GİDERLERİ</w:t>
                  </w:r>
                </w:p>
              </w:tc>
              <w:tc>
                <w:tcPr>
                  <w:tcW w:w="1559" w:type="dxa"/>
                  <w:tcBorders>
                    <w:top w:val="nil"/>
                    <w:left w:val="nil"/>
                    <w:bottom w:val="single" w:sz="4" w:space="0" w:color="auto"/>
                    <w:right w:val="single" w:sz="4" w:space="0" w:color="auto"/>
                  </w:tcBorders>
                  <w:shd w:val="clear" w:color="auto" w:fill="auto"/>
                  <w:noWrap/>
                  <w:vAlign w:val="center"/>
                  <w:hideMark/>
                </w:tcPr>
                <w:p w:rsidR="006B2F47" w:rsidRPr="004E043B" w:rsidRDefault="006B2F47" w:rsidP="006B2F47">
                  <w:pPr>
                    <w:autoSpaceDE/>
                    <w:autoSpaceDN/>
                    <w:adjustRightInd/>
                    <w:spacing w:before="0" w:after="0"/>
                    <w:jc w:val="right"/>
                    <w:rPr>
                      <w:color w:val="000000"/>
                    </w:rPr>
                  </w:pPr>
                  <w:r w:rsidRPr="004E043B">
                    <w:rPr>
                      <w:color w:val="000000"/>
                      <w:sz w:val="22"/>
                      <w:szCs w:val="22"/>
                    </w:rPr>
                    <w:t>4.254.970,93</w:t>
                  </w:r>
                </w:p>
              </w:tc>
              <w:tc>
                <w:tcPr>
                  <w:tcW w:w="1701" w:type="dxa"/>
                  <w:tcBorders>
                    <w:top w:val="nil"/>
                    <w:left w:val="nil"/>
                    <w:bottom w:val="single" w:sz="4" w:space="0" w:color="auto"/>
                    <w:right w:val="single" w:sz="4" w:space="0" w:color="auto"/>
                  </w:tcBorders>
                  <w:shd w:val="clear" w:color="auto" w:fill="auto"/>
                  <w:noWrap/>
                  <w:vAlign w:val="center"/>
                  <w:hideMark/>
                </w:tcPr>
                <w:p w:rsidR="006B2F47" w:rsidRPr="004E043B" w:rsidRDefault="006B2F47" w:rsidP="006B2F47">
                  <w:pPr>
                    <w:autoSpaceDE/>
                    <w:autoSpaceDN/>
                    <w:adjustRightInd/>
                    <w:spacing w:before="0" w:after="0"/>
                    <w:jc w:val="right"/>
                    <w:rPr>
                      <w:color w:val="000000"/>
                    </w:rPr>
                  </w:pPr>
                  <w:r w:rsidRPr="004E043B">
                    <w:rPr>
                      <w:color w:val="000000"/>
                      <w:sz w:val="22"/>
                      <w:szCs w:val="22"/>
                    </w:rPr>
                    <w:t>8.353.308,07</w:t>
                  </w:r>
                </w:p>
              </w:tc>
              <w:tc>
                <w:tcPr>
                  <w:tcW w:w="1701" w:type="dxa"/>
                  <w:tcBorders>
                    <w:top w:val="nil"/>
                    <w:left w:val="nil"/>
                    <w:bottom w:val="single" w:sz="4" w:space="0" w:color="auto"/>
                    <w:right w:val="single" w:sz="4" w:space="0" w:color="auto"/>
                  </w:tcBorders>
                  <w:shd w:val="clear" w:color="auto" w:fill="auto"/>
                  <w:noWrap/>
                  <w:vAlign w:val="center"/>
                  <w:hideMark/>
                </w:tcPr>
                <w:p w:rsidR="006B2F47" w:rsidRPr="004E043B" w:rsidRDefault="006B2F47" w:rsidP="006B2F47">
                  <w:pPr>
                    <w:autoSpaceDE/>
                    <w:autoSpaceDN/>
                    <w:adjustRightInd/>
                    <w:spacing w:before="0" w:after="0"/>
                    <w:jc w:val="right"/>
                    <w:rPr>
                      <w:color w:val="000000"/>
                    </w:rPr>
                  </w:pPr>
                  <w:r w:rsidRPr="004E043B">
                    <w:rPr>
                      <w:color w:val="000000"/>
                      <w:sz w:val="22"/>
                      <w:szCs w:val="22"/>
                    </w:rPr>
                    <w:t>9.377.840,29</w:t>
                  </w:r>
                </w:p>
              </w:tc>
            </w:tr>
            <w:tr w:rsidR="006B2F47" w:rsidRPr="004E043B" w:rsidTr="004E043B">
              <w:trPr>
                <w:trHeight w:val="397"/>
              </w:trPr>
              <w:tc>
                <w:tcPr>
                  <w:tcW w:w="93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B2F47" w:rsidRPr="004E043B" w:rsidRDefault="006B2F47" w:rsidP="006B2F47">
                  <w:pPr>
                    <w:autoSpaceDE/>
                    <w:autoSpaceDN/>
                    <w:adjustRightInd/>
                    <w:spacing w:before="0" w:after="0"/>
                    <w:jc w:val="center"/>
                    <w:rPr>
                      <w:color w:val="000000"/>
                    </w:rPr>
                  </w:pPr>
                  <w:r w:rsidRPr="004E043B">
                    <w:rPr>
                      <w:color w:val="000000"/>
                      <w:sz w:val="22"/>
                      <w:szCs w:val="22"/>
                    </w:rPr>
                    <w:t>05</w:t>
                  </w:r>
                </w:p>
              </w:tc>
              <w:tc>
                <w:tcPr>
                  <w:tcW w:w="368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B2F47" w:rsidRPr="004E043B" w:rsidRDefault="006B2F47" w:rsidP="006B2F47">
                  <w:pPr>
                    <w:autoSpaceDE/>
                    <w:autoSpaceDN/>
                    <w:adjustRightInd/>
                    <w:spacing w:before="0" w:after="0"/>
                    <w:jc w:val="left"/>
                    <w:rPr>
                      <w:color w:val="000000"/>
                    </w:rPr>
                  </w:pPr>
                  <w:r w:rsidRPr="004E043B">
                    <w:rPr>
                      <w:color w:val="000000"/>
                      <w:sz w:val="22"/>
                      <w:szCs w:val="22"/>
                    </w:rPr>
                    <w:t>CARİ TRANSFERLER</w:t>
                  </w:r>
                </w:p>
              </w:tc>
              <w:tc>
                <w:tcPr>
                  <w:tcW w:w="155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B2F47" w:rsidRPr="004E043B" w:rsidRDefault="006B2F47" w:rsidP="006B2F47">
                  <w:pPr>
                    <w:autoSpaceDE/>
                    <w:autoSpaceDN/>
                    <w:adjustRightInd/>
                    <w:spacing w:before="0" w:after="0"/>
                    <w:jc w:val="right"/>
                    <w:rPr>
                      <w:color w:val="000000"/>
                    </w:rPr>
                  </w:pPr>
                  <w:r w:rsidRPr="004E043B">
                    <w:rPr>
                      <w:color w:val="000000"/>
                      <w:sz w:val="22"/>
                      <w:szCs w:val="22"/>
                    </w:rPr>
                    <w:t>4.635.761,87</w:t>
                  </w:r>
                </w:p>
              </w:tc>
              <w:tc>
                <w:tcPr>
                  <w:tcW w:w="1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B2F47" w:rsidRPr="004E043B" w:rsidRDefault="006B2F47" w:rsidP="006B2F47">
                  <w:pPr>
                    <w:autoSpaceDE/>
                    <w:autoSpaceDN/>
                    <w:adjustRightInd/>
                    <w:spacing w:before="0" w:after="0"/>
                    <w:jc w:val="right"/>
                    <w:rPr>
                      <w:color w:val="000000"/>
                    </w:rPr>
                  </w:pPr>
                  <w:r w:rsidRPr="004E043B">
                    <w:rPr>
                      <w:color w:val="000000"/>
                      <w:sz w:val="22"/>
                      <w:szCs w:val="22"/>
                    </w:rPr>
                    <w:t>8.662.202,02</w:t>
                  </w:r>
                </w:p>
              </w:tc>
              <w:tc>
                <w:tcPr>
                  <w:tcW w:w="1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B2F47" w:rsidRPr="004E043B" w:rsidRDefault="006B2F47" w:rsidP="006B2F47">
                  <w:pPr>
                    <w:autoSpaceDE/>
                    <w:autoSpaceDN/>
                    <w:adjustRightInd/>
                    <w:spacing w:before="0" w:after="0"/>
                    <w:jc w:val="right"/>
                    <w:rPr>
                      <w:color w:val="000000"/>
                    </w:rPr>
                  </w:pPr>
                  <w:r w:rsidRPr="004E043B">
                    <w:rPr>
                      <w:color w:val="000000"/>
                      <w:sz w:val="22"/>
                      <w:szCs w:val="22"/>
                    </w:rPr>
                    <w:t>28.655.425,01</w:t>
                  </w:r>
                </w:p>
              </w:tc>
            </w:tr>
            <w:tr w:rsidR="006B2F47" w:rsidRPr="004E043B" w:rsidTr="004E043B">
              <w:trPr>
                <w:trHeight w:val="397"/>
              </w:trPr>
              <w:tc>
                <w:tcPr>
                  <w:tcW w:w="93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B2F47" w:rsidRPr="004E043B" w:rsidRDefault="006B2F47" w:rsidP="006B2F47">
                  <w:pPr>
                    <w:autoSpaceDE/>
                    <w:autoSpaceDN/>
                    <w:adjustRightInd/>
                    <w:spacing w:before="0" w:after="0"/>
                    <w:jc w:val="center"/>
                    <w:rPr>
                      <w:color w:val="000000"/>
                    </w:rPr>
                  </w:pPr>
                  <w:r w:rsidRPr="004E043B">
                    <w:rPr>
                      <w:color w:val="000000"/>
                      <w:sz w:val="22"/>
                      <w:szCs w:val="22"/>
                    </w:rPr>
                    <w:t>06</w:t>
                  </w:r>
                </w:p>
              </w:tc>
              <w:tc>
                <w:tcPr>
                  <w:tcW w:w="3685" w:type="dxa"/>
                  <w:tcBorders>
                    <w:top w:val="single" w:sz="4" w:space="0" w:color="auto"/>
                    <w:left w:val="nil"/>
                    <w:bottom w:val="single" w:sz="4" w:space="0" w:color="auto"/>
                    <w:right w:val="single" w:sz="4" w:space="0" w:color="auto"/>
                  </w:tcBorders>
                  <w:shd w:val="clear" w:color="auto" w:fill="auto"/>
                  <w:vAlign w:val="center"/>
                  <w:hideMark/>
                </w:tcPr>
                <w:p w:rsidR="006B2F47" w:rsidRPr="004E043B" w:rsidRDefault="006B2F47" w:rsidP="006B2F47">
                  <w:pPr>
                    <w:autoSpaceDE/>
                    <w:autoSpaceDN/>
                    <w:adjustRightInd/>
                    <w:spacing w:before="0" w:after="0"/>
                    <w:jc w:val="left"/>
                    <w:rPr>
                      <w:color w:val="000000"/>
                    </w:rPr>
                  </w:pPr>
                  <w:r w:rsidRPr="004E043B">
                    <w:rPr>
                      <w:color w:val="000000"/>
                      <w:sz w:val="22"/>
                      <w:szCs w:val="22"/>
                    </w:rPr>
                    <w:t>SERMAYE GİDERLERİ</w:t>
                  </w:r>
                </w:p>
              </w:tc>
              <w:tc>
                <w:tcPr>
                  <w:tcW w:w="1559" w:type="dxa"/>
                  <w:tcBorders>
                    <w:top w:val="single" w:sz="4" w:space="0" w:color="auto"/>
                    <w:left w:val="nil"/>
                    <w:bottom w:val="single" w:sz="4" w:space="0" w:color="auto"/>
                    <w:right w:val="single" w:sz="4" w:space="0" w:color="auto"/>
                  </w:tcBorders>
                  <w:shd w:val="clear" w:color="auto" w:fill="auto"/>
                  <w:noWrap/>
                  <w:vAlign w:val="center"/>
                  <w:hideMark/>
                </w:tcPr>
                <w:p w:rsidR="006B2F47" w:rsidRPr="004E043B" w:rsidRDefault="006B2F47" w:rsidP="006B2F47">
                  <w:pPr>
                    <w:autoSpaceDE/>
                    <w:autoSpaceDN/>
                    <w:adjustRightInd/>
                    <w:spacing w:before="0" w:after="0"/>
                    <w:jc w:val="right"/>
                    <w:rPr>
                      <w:color w:val="000000"/>
                    </w:rPr>
                  </w:pPr>
                  <w:r w:rsidRPr="004E043B">
                    <w:rPr>
                      <w:color w:val="000000"/>
                      <w:sz w:val="22"/>
                      <w:szCs w:val="22"/>
                    </w:rPr>
                    <w:t>143.400.503,87</w:t>
                  </w:r>
                </w:p>
              </w:tc>
              <w:tc>
                <w:tcPr>
                  <w:tcW w:w="1701" w:type="dxa"/>
                  <w:tcBorders>
                    <w:top w:val="single" w:sz="4" w:space="0" w:color="auto"/>
                    <w:left w:val="nil"/>
                    <w:bottom w:val="single" w:sz="4" w:space="0" w:color="auto"/>
                    <w:right w:val="single" w:sz="4" w:space="0" w:color="auto"/>
                  </w:tcBorders>
                  <w:shd w:val="clear" w:color="auto" w:fill="auto"/>
                  <w:noWrap/>
                  <w:vAlign w:val="center"/>
                  <w:hideMark/>
                </w:tcPr>
                <w:p w:rsidR="006B2F47" w:rsidRPr="004E043B" w:rsidRDefault="006B2F47" w:rsidP="006B2F47">
                  <w:pPr>
                    <w:autoSpaceDE/>
                    <w:autoSpaceDN/>
                    <w:adjustRightInd/>
                    <w:spacing w:before="0" w:after="0"/>
                    <w:jc w:val="right"/>
                    <w:rPr>
                      <w:color w:val="000000"/>
                    </w:rPr>
                  </w:pPr>
                  <w:r w:rsidRPr="004E043B">
                    <w:rPr>
                      <w:color w:val="000000"/>
                      <w:sz w:val="22"/>
                      <w:szCs w:val="22"/>
                    </w:rPr>
                    <w:t>425.657.846,48</w:t>
                  </w:r>
                </w:p>
              </w:tc>
              <w:tc>
                <w:tcPr>
                  <w:tcW w:w="1701" w:type="dxa"/>
                  <w:tcBorders>
                    <w:top w:val="single" w:sz="4" w:space="0" w:color="auto"/>
                    <w:left w:val="nil"/>
                    <w:bottom w:val="single" w:sz="4" w:space="0" w:color="auto"/>
                    <w:right w:val="single" w:sz="4" w:space="0" w:color="auto"/>
                  </w:tcBorders>
                  <w:shd w:val="clear" w:color="auto" w:fill="auto"/>
                  <w:noWrap/>
                  <w:vAlign w:val="center"/>
                  <w:hideMark/>
                </w:tcPr>
                <w:p w:rsidR="006B2F47" w:rsidRPr="004E043B" w:rsidRDefault="006B2F47" w:rsidP="006B2F47">
                  <w:pPr>
                    <w:autoSpaceDE/>
                    <w:autoSpaceDN/>
                    <w:adjustRightInd/>
                    <w:spacing w:before="0" w:after="0"/>
                    <w:jc w:val="right"/>
                    <w:rPr>
                      <w:color w:val="000000"/>
                    </w:rPr>
                  </w:pPr>
                  <w:r w:rsidRPr="004E043B">
                    <w:rPr>
                      <w:color w:val="000000"/>
                      <w:sz w:val="22"/>
                      <w:szCs w:val="22"/>
                    </w:rPr>
                    <w:t>706.350.488,24</w:t>
                  </w:r>
                </w:p>
              </w:tc>
            </w:tr>
            <w:tr w:rsidR="006B2F47" w:rsidRPr="004E043B" w:rsidTr="004E043B">
              <w:trPr>
                <w:trHeight w:val="397"/>
              </w:trPr>
              <w:tc>
                <w:tcPr>
                  <w:tcW w:w="933" w:type="dxa"/>
                  <w:tcBorders>
                    <w:top w:val="nil"/>
                    <w:left w:val="single" w:sz="4" w:space="0" w:color="auto"/>
                    <w:bottom w:val="single" w:sz="4" w:space="0" w:color="auto"/>
                    <w:right w:val="single" w:sz="4" w:space="0" w:color="auto"/>
                  </w:tcBorders>
                  <w:shd w:val="clear" w:color="auto" w:fill="auto"/>
                  <w:noWrap/>
                  <w:vAlign w:val="center"/>
                  <w:hideMark/>
                </w:tcPr>
                <w:p w:rsidR="006B2F47" w:rsidRPr="004E043B" w:rsidRDefault="006B2F47" w:rsidP="006B2F47">
                  <w:pPr>
                    <w:autoSpaceDE/>
                    <w:autoSpaceDN/>
                    <w:adjustRightInd/>
                    <w:spacing w:before="0" w:after="0"/>
                    <w:jc w:val="center"/>
                    <w:rPr>
                      <w:color w:val="000000"/>
                    </w:rPr>
                  </w:pPr>
                  <w:r w:rsidRPr="004E043B">
                    <w:rPr>
                      <w:color w:val="000000"/>
                      <w:sz w:val="22"/>
                      <w:szCs w:val="22"/>
                    </w:rPr>
                    <w:t>07</w:t>
                  </w:r>
                </w:p>
              </w:tc>
              <w:tc>
                <w:tcPr>
                  <w:tcW w:w="3685" w:type="dxa"/>
                  <w:tcBorders>
                    <w:top w:val="nil"/>
                    <w:left w:val="nil"/>
                    <w:bottom w:val="single" w:sz="4" w:space="0" w:color="auto"/>
                    <w:right w:val="single" w:sz="4" w:space="0" w:color="auto"/>
                  </w:tcBorders>
                  <w:shd w:val="clear" w:color="auto" w:fill="auto"/>
                  <w:vAlign w:val="center"/>
                  <w:hideMark/>
                </w:tcPr>
                <w:p w:rsidR="006B2F47" w:rsidRPr="004E043B" w:rsidRDefault="006B2F47" w:rsidP="006B2F47">
                  <w:pPr>
                    <w:autoSpaceDE/>
                    <w:autoSpaceDN/>
                    <w:adjustRightInd/>
                    <w:spacing w:before="0" w:after="0"/>
                    <w:jc w:val="left"/>
                    <w:rPr>
                      <w:color w:val="000000"/>
                    </w:rPr>
                  </w:pPr>
                  <w:r w:rsidRPr="004E043B">
                    <w:rPr>
                      <w:color w:val="000000"/>
                      <w:sz w:val="22"/>
                      <w:szCs w:val="22"/>
                    </w:rPr>
                    <w:t>SERMAYE TRANSFERLERİ</w:t>
                  </w:r>
                </w:p>
              </w:tc>
              <w:tc>
                <w:tcPr>
                  <w:tcW w:w="1559" w:type="dxa"/>
                  <w:tcBorders>
                    <w:top w:val="nil"/>
                    <w:left w:val="nil"/>
                    <w:bottom w:val="single" w:sz="4" w:space="0" w:color="auto"/>
                    <w:right w:val="single" w:sz="4" w:space="0" w:color="auto"/>
                  </w:tcBorders>
                  <w:shd w:val="clear" w:color="auto" w:fill="auto"/>
                  <w:noWrap/>
                  <w:vAlign w:val="center"/>
                  <w:hideMark/>
                </w:tcPr>
                <w:p w:rsidR="006B2F47" w:rsidRPr="004E043B" w:rsidRDefault="006B2F47" w:rsidP="006B2F47">
                  <w:pPr>
                    <w:autoSpaceDE/>
                    <w:autoSpaceDN/>
                    <w:adjustRightInd/>
                    <w:spacing w:before="0" w:after="0"/>
                    <w:jc w:val="right"/>
                    <w:rPr>
                      <w:color w:val="000000"/>
                    </w:rPr>
                  </w:pPr>
                  <w:r w:rsidRPr="004E043B">
                    <w:rPr>
                      <w:color w:val="000000"/>
                      <w:sz w:val="22"/>
                      <w:szCs w:val="22"/>
                    </w:rPr>
                    <w:t>68.746.472,80</w:t>
                  </w:r>
                </w:p>
              </w:tc>
              <w:tc>
                <w:tcPr>
                  <w:tcW w:w="1701" w:type="dxa"/>
                  <w:tcBorders>
                    <w:top w:val="nil"/>
                    <w:left w:val="nil"/>
                    <w:bottom w:val="single" w:sz="4" w:space="0" w:color="auto"/>
                    <w:right w:val="single" w:sz="4" w:space="0" w:color="auto"/>
                  </w:tcBorders>
                  <w:shd w:val="clear" w:color="auto" w:fill="auto"/>
                  <w:noWrap/>
                  <w:vAlign w:val="center"/>
                  <w:hideMark/>
                </w:tcPr>
                <w:p w:rsidR="006B2F47" w:rsidRPr="004E043B" w:rsidRDefault="006B2F47" w:rsidP="006B2F47">
                  <w:pPr>
                    <w:autoSpaceDE/>
                    <w:autoSpaceDN/>
                    <w:adjustRightInd/>
                    <w:spacing w:before="0" w:after="0"/>
                    <w:jc w:val="right"/>
                    <w:rPr>
                      <w:color w:val="000000"/>
                    </w:rPr>
                  </w:pPr>
                  <w:r w:rsidRPr="004E043B">
                    <w:rPr>
                      <w:color w:val="000000"/>
                      <w:sz w:val="22"/>
                      <w:szCs w:val="22"/>
                    </w:rPr>
                    <w:t>116.992.544,65</w:t>
                  </w:r>
                </w:p>
              </w:tc>
              <w:tc>
                <w:tcPr>
                  <w:tcW w:w="1701" w:type="dxa"/>
                  <w:tcBorders>
                    <w:top w:val="nil"/>
                    <w:left w:val="nil"/>
                    <w:bottom w:val="single" w:sz="4" w:space="0" w:color="auto"/>
                    <w:right w:val="single" w:sz="4" w:space="0" w:color="auto"/>
                  </w:tcBorders>
                  <w:shd w:val="clear" w:color="auto" w:fill="auto"/>
                  <w:noWrap/>
                  <w:vAlign w:val="center"/>
                  <w:hideMark/>
                </w:tcPr>
                <w:p w:rsidR="006B2F47" w:rsidRPr="004E043B" w:rsidRDefault="006B2F47" w:rsidP="006B2F47">
                  <w:pPr>
                    <w:autoSpaceDE/>
                    <w:autoSpaceDN/>
                    <w:adjustRightInd/>
                    <w:spacing w:before="0" w:after="0"/>
                    <w:jc w:val="right"/>
                    <w:rPr>
                      <w:color w:val="000000"/>
                    </w:rPr>
                  </w:pPr>
                  <w:r w:rsidRPr="004E043B">
                    <w:rPr>
                      <w:color w:val="000000"/>
                      <w:sz w:val="22"/>
                      <w:szCs w:val="22"/>
                    </w:rPr>
                    <w:t>96.822.314,39</w:t>
                  </w:r>
                </w:p>
              </w:tc>
            </w:tr>
            <w:tr w:rsidR="006B2F47" w:rsidRPr="004E043B" w:rsidTr="004E043B">
              <w:trPr>
                <w:trHeight w:val="397"/>
              </w:trPr>
              <w:tc>
                <w:tcPr>
                  <w:tcW w:w="933" w:type="dxa"/>
                  <w:tcBorders>
                    <w:top w:val="nil"/>
                    <w:left w:val="single" w:sz="4" w:space="0" w:color="auto"/>
                    <w:bottom w:val="single" w:sz="4" w:space="0" w:color="auto"/>
                    <w:right w:val="single" w:sz="4" w:space="0" w:color="auto"/>
                  </w:tcBorders>
                  <w:shd w:val="clear" w:color="auto" w:fill="auto"/>
                  <w:noWrap/>
                  <w:vAlign w:val="center"/>
                  <w:hideMark/>
                </w:tcPr>
                <w:p w:rsidR="006B2F47" w:rsidRPr="004E043B" w:rsidRDefault="006B2F47" w:rsidP="006B2F47">
                  <w:pPr>
                    <w:autoSpaceDE/>
                    <w:autoSpaceDN/>
                    <w:adjustRightInd/>
                    <w:spacing w:before="0" w:after="0"/>
                    <w:jc w:val="center"/>
                    <w:rPr>
                      <w:color w:val="000000"/>
                    </w:rPr>
                  </w:pPr>
                  <w:r w:rsidRPr="004E043B">
                    <w:rPr>
                      <w:color w:val="000000"/>
                      <w:sz w:val="22"/>
                      <w:szCs w:val="22"/>
                    </w:rPr>
                    <w:t>08</w:t>
                  </w:r>
                </w:p>
              </w:tc>
              <w:tc>
                <w:tcPr>
                  <w:tcW w:w="3685" w:type="dxa"/>
                  <w:tcBorders>
                    <w:top w:val="nil"/>
                    <w:left w:val="nil"/>
                    <w:bottom w:val="single" w:sz="4" w:space="0" w:color="auto"/>
                    <w:right w:val="single" w:sz="4" w:space="0" w:color="auto"/>
                  </w:tcBorders>
                  <w:shd w:val="clear" w:color="auto" w:fill="auto"/>
                  <w:vAlign w:val="center"/>
                  <w:hideMark/>
                </w:tcPr>
                <w:p w:rsidR="006B2F47" w:rsidRPr="004E043B" w:rsidRDefault="006B2F47" w:rsidP="006B2F47">
                  <w:pPr>
                    <w:autoSpaceDE/>
                    <w:autoSpaceDN/>
                    <w:adjustRightInd/>
                    <w:spacing w:before="0" w:after="0"/>
                    <w:jc w:val="left"/>
                    <w:rPr>
                      <w:color w:val="000000"/>
                    </w:rPr>
                  </w:pPr>
                  <w:r w:rsidRPr="004E043B">
                    <w:rPr>
                      <w:color w:val="000000"/>
                      <w:sz w:val="22"/>
                      <w:szCs w:val="22"/>
                    </w:rPr>
                    <w:t xml:space="preserve">BORÇ VERME </w:t>
                  </w:r>
                </w:p>
              </w:tc>
              <w:tc>
                <w:tcPr>
                  <w:tcW w:w="1559" w:type="dxa"/>
                  <w:tcBorders>
                    <w:top w:val="nil"/>
                    <w:left w:val="nil"/>
                    <w:bottom w:val="single" w:sz="4" w:space="0" w:color="auto"/>
                    <w:right w:val="single" w:sz="4" w:space="0" w:color="auto"/>
                  </w:tcBorders>
                  <w:shd w:val="clear" w:color="auto" w:fill="auto"/>
                  <w:noWrap/>
                  <w:vAlign w:val="center"/>
                  <w:hideMark/>
                </w:tcPr>
                <w:p w:rsidR="006B2F47" w:rsidRPr="004E043B" w:rsidRDefault="006B2F47" w:rsidP="006B2F47">
                  <w:pPr>
                    <w:autoSpaceDE/>
                    <w:autoSpaceDN/>
                    <w:adjustRightInd/>
                    <w:spacing w:before="0" w:after="0"/>
                    <w:jc w:val="right"/>
                    <w:rPr>
                      <w:color w:val="000000"/>
                    </w:rPr>
                  </w:pPr>
                  <w:r w:rsidRPr="004E043B">
                    <w:rPr>
                      <w:color w:val="000000"/>
                      <w:sz w:val="22"/>
                      <w:szCs w:val="22"/>
                    </w:rPr>
                    <w:t>0,00</w:t>
                  </w:r>
                </w:p>
              </w:tc>
              <w:tc>
                <w:tcPr>
                  <w:tcW w:w="1701" w:type="dxa"/>
                  <w:tcBorders>
                    <w:top w:val="nil"/>
                    <w:left w:val="nil"/>
                    <w:bottom w:val="single" w:sz="4" w:space="0" w:color="auto"/>
                    <w:right w:val="single" w:sz="4" w:space="0" w:color="auto"/>
                  </w:tcBorders>
                  <w:shd w:val="clear" w:color="auto" w:fill="auto"/>
                  <w:noWrap/>
                  <w:vAlign w:val="center"/>
                  <w:hideMark/>
                </w:tcPr>
                <w:p w:rsidR="006B2F47" w:rsidRPr="004E043B" w:rsidRDefault="006B2F47" w:rsidP="006B2F47">
                  <w:pPr>
                    <w:autoSpaceDE/>
                    <w:autoSpaceDN/>
                    <w:adjustRightInd/>
                    <w:spacing w:before="0" w:after="0"/>
                    <w:jc w:val="right"/>
                    <w:rPr>
                      <w:color w:val="000000"/>
                    </w:rPr>
                  </w:pPr>
                  <w:r w:rsidRPr="004E043B">
                    <w:rPr>
                      <w:color w:val="000000"/>
                      <w:sz w:val="22"/>
                      <w:szCs w:val="22"/>
                    </w:rPr>
                    <w:t>0,00</w:t>
                  </w:r>
                </w:p>
              </w:tc>
              <w:tc>
                <w:tcPr>
                  <w:tcW w:w="1701" w:type="dxa"/>
                  <w:tcBorders>
                    <w:top w:val="nil"/>
                    <w:left w:val="nil"/>
                    <w:bottom w:val="single" w:sz="4" w:space="0" w:color="auto"/>
                    <w:right w:val="single" w:sz="4" w:space="0" w:color="auto"/>
                  </w:tcBorders>
                  <w:shd w:val="clear" w:color="auto" w:fill="auto"/>
                  <w:noWrap/>
                  <w:vAlign w:val="center"/>
                  <w:hideMark/>
                </w:tcPr>
                <w:p w:rsidR="006B2F47" w:rsidRPr="004E043B" w:rsidRDefault="006B2F47" w:rsidP="006B2F47">
                  <w:pPr>
                    <w:autoSpaceDE/>
                    <w:autoSpaceDN/>
                    <w:adjustRightInd/>
                    <w:spacing w:before="0" w:after="0"/>
                    <w:jc w:val="right"/>
                    <w:rPr>
                      <w:color w:val="000000"/>
                    </w:rPr>
                  </w:pPr>
                  <w:r w:rsidRPr="004E043B">
                    <w:rPr>
                      <w:color w:val="000000"/>
                      <w:sz w:val="22"/>
                      <w:szCs w:val="22"/>
                    </w:rPr>
                    <w:t>0,00</w:t>
                  </w:r>
                </w:p>
              </w:tc>
            </w:tr>
            <w:tr w:rsidR="006B2F47" w:rsidRPr="004E043B" w:rsidTr="004E043B">
              <w:trPr>
                <w:trHeight w:val="397"/>
              </w:trPr>
              <w:tc>
                <w:tcPr>
                  <w:tcW w:w="4618" w:type="dxa"/>
                  <w:gridSpan w:val="2"/>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6B2F47" w:rsidRPr="004E043B" w:rsidRDefault="006B2F47" w:rsidP="006B2F47">
                  <w:pPr>
                    <w:autoSpaceDE/>
                    <w:autoSpaceDN/>
                    <w:adjustRightInd/>
                    <w:spacing w:before="0" w:after="0"/>
                    <w:jc w:val="center"/>
                    <w:rPr>
                      <w:b/>
                      <w:bCs/>
                      <w:color w:val="000000"/>
                    </w:rPr>
                  </w:pPr>
                  <w:r w:rsidRPr="004E043B">
                    <w:rPr>
                      <w:b/>
                      <w:bCs/>
                      <w:color w:val="000000"/>
                      <w:sz w:val="22"/>
                      <w:szCs w:val="22"/>
                    </w:rPr>
                    <w:t>TOPLAM</w:t>
                  </w:r>
                </w:p>
              </w:tc>
              <w:tc>
                <w:tcPr>
                  <w:tcW w:w="1559" w:type="dxa"/>
                  <w:tcBorders>
                    <w:top w:val="nil"/>
                    <w:left w:val="nil"/>
                    <w:bottom w:val="single" w:sz="4" w:space="0" w:color="auto"/>
                    <w:right w:val="single" w:sz="4" w:space="0" w:color="auto"/>
                  </w:tcBorders>
                  <w:shd w:val="clear" w:color="auto" w:fill="auto"/>
                  <w:noWrap/>
                  <w:vAlign w:val="center"/>
                  <w:hideMark/>
                </w:tcPr>
                <w:p w:rsidR="006B2F47" w:rsidRPr="004E043B" w:rsidRDefault="006B2F47" w:rsidP="006B2F47">
                  <w:pPr>
                    <w:autoSpaceDE/>
                    <w:autoSpaceDN/>
                    <w:adjustRightInd/>
                    <w:spacing w:before="0" w:after="0"/>
                    <w:jc w:val="right"/>
                    <w:rPr>
                      <w:b/>
                      <w:bCs/>
                      <w:color w:val="000000"/>
                    </w:rPr>
                  </w:pPr>
                  <w:r w:rsidRPr="004E043B">
                    <w:rPr>
                      <w:b/>
                      <w:bCs/>
                      <w:color w:val="000000"/>
                      <w:sz w:val="22"/>
                      <w:szCs w:val="22"/>
                    </w:rPr>
                    <w:t>491.506.264,55</w:t>
                  </w:r>
                </w:p>
              </w:tc>
              <w:tc>
                <w:tcPr>
                  <w:tcW w:w="1701" w:type="dxa"/>
                  <w:tcBorders>
                    <w:top w:val="nil"/>
                    <w:left w:val="nil"/>
                    <w:bottom w:val="single" w:sz="4" w:space="0" w:color="auto"/>
                    <w:right w:val="single" w:sz="4" w:space="0" w:color="auto"/>
                  </w:tcBorders>
                  <w:shd w:val="clear" w:color="auto" w:fill="auto"/>
                  <w:noWrap/>
                  <w:vAlign w:val="center"/>
                  <w:hideMark/>
                </w:tcPr>
                <w:p w:rsidR="006B2F47" w:rsidRPr="004E043B" w:rsidRDefault="006B2F47" w:rsidP="006B2F47">
                  <w:pPr>
                    <w:autoSpaceDE/>
                    <w:autoSpaceDN/>
                    <w:adjustRightInd/>
                    <w:spacing w:before="0" w:after="0"/>
                    <w:jc w:val="right"/>
                    <w:rPr>
                      <w:b/>
                      <w:bCs/>
                      <w:color w:val="000000"/>
                    </w:rPr>
                  </w:pPr>
                  <w:r w:rsidRPr="004E043B">
                    <w:rPr>
                      <w:b/>
                      <w:bCs/>
                      <w:color w:val="000000"/>
                      <w:sz w:val="22"/>
                      <w:szCs w:val="22"/>
                    </w:rPr>
                    <w:t>1.033.035.472,28</w:t>
                  </w:r>
                </w:p>
              </w:tc>
              <w:tc>
                <w:tcPr>
                  <w:tcW w:w="1701" w:type="dxa"/>
                  <w:tcBorders>
                    <w:top w:val="nil"/>
                    <w:left w:val="nil"/>
                    <w:bottom w:val="single" w:sz="4" w:space="0" w:color="auto"/>
                    <w:right w:val="single" w:sz="4" w:space="0" w:color="auto"/>
                  </w:tcBorders>
                  <w:shd w:val="clear" w:color="auto" w:fill="auto"/>
                  <w:noWrap/>
                  <w:vAlign w:val="center"/>
                  <w:hideMark/>
                </w:tcPr>
                <w:p w:rsidR="006B2F47" w:rsidRPr="004E043B" w:rsidRDefault="006B2F47" w:rsidP="006B2F47">
                  <w:pPr>
                    <w:autoSpaceDE/>
                    <w:autoSpaceDN/>
                    <w:adjustRightInd/>
                    <w:spacing w:before="0" w:after="0"/>
                    <w:jc w:val="right"/>
                    <w:rPr>
                      <w:b/>
                      <w:bCs/>
                      <w:color w:val="000000"/>
                    </w:rPr>
                  </w:pPr>
                  <w:r w:rsidRPr="004E043B">
                    <w:rPr>
                      <w:b/>
                      <w:bCs/>
                      <w:color w:val="000000"/>
                      <w:sz w:val="22"/>
                      <w:szCs w:val="22"/>
                    </w:rPr>
                    <w:t>1.470.039.346,38</w:t>
                  </w:r>
                </w:p>
              </w:tc>
            </w:tr>
          </w:tbl>
          <w:p w:rsidR="00101010" w:rsidRPr="006B2F47" w:rsidRDefault="00101010" w:rsidP="00284958">
            <w:pPr>
              <w:autoSpaceDE/>
              <w:autoSpaceDN/>
              <w:adjustRightInd/>
              <w:spacing w:before="0" w:after="0" w:line="360" w:lineRule="auto"/>
              <w:rPr>
                <w:color w:val="000000"/>
              </w:rPr>
            </w:pPr>
          </w:p>
        </w:tc>
        <w:tc>
          <w:tcPr>
            <w:tcW w:w="1557" w:type="dxa"/>
            <w:tcBorders>
              <w:top w:val="nil"/>
              <w:left w:val="nil"/>
              <w:bottom w:val="nil"/>
              <w:right w:val="nil"/>
            </w:tcBorders>
            <w:shd w:val="clear" w:color="auto" w:fill="auto"/>
            <w:noWrap/>
            <w:vAlign w:val="center"/>
            <w:hideMark/>
          </w:tcPr>
          <w:p w:rsidR="00581277" w:rsidRPr="006B2F47" w:rsidRDefault="00581277" w:rsidP="00F11E5C">
            <w:pPr>
              <w:autoSpaceDE/>
              <w:autoSpaceDN/>
              <w:adjustRightInd/>
              <w:spacing w:before="0" w:after="0"/>
              <w:jc w:val="left"/>
              <w:rPr>
                <w:color w:val="000000"/>
              </w:rPr>
            </w:pPr>
          </w:p>
        </w:tc>
        <w:tc>
          <w:tcPr>
            <w:tcW w:w="4599" w:type="dxa"/>
            <w:tcBorders>
              <w:top w:val="nil"/>
              <w:left w:val="nil"/>
              <w:bottom w:val="nil"/>
              <w:right w:val="nil"/>
            </w:tcBorders>
            <w:shd w:val="clear" w:color="auto" w:fill="auto"/>
            <w:noWrap/>
            <w:vAlign w:val="center"/>
            <w:hideMark/>
          </w:tcPr>
          <w:p w:rsidR="00581277" w:rsidRPr="006B2F47" w:rsidRDefault="00581277" w:rsidP="00F11E5C">
            <w:pPr>
              <w:autoSpaceDE/>
              <w:autoSpaceDN/>
              <w:adjustRightInd/>
              <w:spacing w:before="0" w:after="0"/>
              <w:jc w:val="left"/>
              <w:rPr>
                <w:color w:val="000000"/>
              </w:rPr>
            </w:pPr>
          </w:p>
        </w:tc>
        <w:tc>
          <w:tcPr>
            <w:tcW w:w="160" w:type="dxa"/>
            <w:tcBorders>
              <w:top w:val="nil"/>
              <w:left w:val="nil"/>
              <w:bottom w:val="nil"/>
              <w:right w:val="nil"/>
            </w:tcBorders>
            <w:shd w:val="clear" w:color="auto" w:fill="auto"/>
            <w:noWrap/>
            <w:vAlign w:val="center"/>
            <w:hideMark/>
          </w:tcPr>
          <w:p w:rsidR="00581277" w:rsidRPr="006B2F47" w:rsidRDefault="00581277" w:rsidP="00F11E5C">
            <w:pPr>
              <w:autoSpaceDE/>
              <w:autoSpaceDN/>
              <w:adjustRightInd/>
              <w:spacing w:before="0" w:after="0"/>
              <w:jc w:val="left"/>
              <w:rPr>
                <w:color w:val="000000"/>
              </w:rPr>
            </w:pPr>
          </w:p>
        </w:tc>
        <w:tc>
          <w:tcPr>
            <w:tcW w:w="1560" w:type="dxa"/>
            <w:tcBorders>
              <w:top w:val="nil"/>
              <w:left w:val="nil"/>
              <w:bottom w:val="nil"/>
              <w:right w:val="nil"/>
            </w:tcBorders>
            <w:shd w:val="clear" w:color="auto" w:fill="auto"/>
            <w:noWrap/>
            <w:vAlign w:val="center"/>
            <w:hideMark/>
          </w:tcPr>
          <w:p w:rsidR="00581277" w:rsidRPr="006B2F47" w:rsidRDefault="00581277" w:rsidP="00F11E5C">
            <w:pPr>
              <w:autoSpaceDE/>
              <w:autoSpaceDN/>
              <w:adjustRightInd/>
              <w:spacing w:before="0" w:after="0"/>
              <w:jc w:val="left"/>
              <w:rPr>
                <w:color w:val="000000"/>
              </w:rPr>
            </w:pPr>
          </w:p>
        </w:tc>
      </w:tr>
    </w:tbl>
    <w:p w:rsidR="00F35149" w:rsidRDefault="00AA2B66" w:rsidP="00A321D2">
      <w:pPr>
        <w:spacing w:before="30" w:after="30" w:line="360" w:lineRule="auto"/>
        <w:rPr>
          <w:b/>
        </w:rPr>
      </w:pPr>
      <w:r>
        <w:rPr>
          <w:b/>
        </w:rPr>
        <w:lastRenderedPageBreak/>
        <w:t xml:space="preserve"> </w:t>
      </w:r>
      <w:r w:rsidR="00CE5B36">
        <w:rPr>
          <w:b/>
        </w:rPr>
        <w:tab/>
      </w:r>
    </w:p>
    <w:p w:rsidR="004B6673" w:rsidRDefault="004B6673" w:rsidP="00EA476C">
      <w:pPr>
        <w:spacing w:before="30" w:after="30" w:line="360" w:lineRule="auto"/>
        <w:ind w:firstLine="708"/>
        <w:rPr>
          <w:b/>
        </w:rPr>
      </w:pPr>
      <w:r w:rsidRPr="004B6673">
        <w:t>Giderlerin ekonomik sınıflandırması tablosu incelendiğinde bir önceki yıla göre %</w:t>
      </w:r>
      <w:r w:rsidR="003E0E89">
        <w:t>142,30</w:t>
      </w:r>
      <w:r w:rsidRPr="004B6673">
        <w:t xml:space="preserve"> oranında artmış olduğu gözlenecektir</w:t>
      </w:r>
      <w:r>
        <w:rPr>
          <w:b/>
        </w:rPr>
        <w:t>.</w:t>
      </w:r>
    </w:p>
    <w:p w:rsidR="00D33785" w:rsidRDefault="00D33785" w:rsidP="00A321D2">
      <w:pPr>
        <w:spacing w:before="30" w:after="30" w:line="360" w:lineRule="auto"/>
        <w:rPr>
          <w:b/>
        </w:rPr>
      </w:pPr>
    </w:p>
    <w:tbl>
      <w:tblPr>
        <w:tblW w:w="9703" w:type="dxa"/>
        <w:tblInd w:w="75" w:type="dxa"/>
        <w:tblCellMar>
          <w:left w:w="70" w:type="dxa"/>
          <w:right w:w="70" w:type="dxa"/>
        </w:tblCellMar>
        <w:tblLook w:val="04A0" w:firstRow="1" w:lastRow="0" w:firstColumn="1" w:lastColumn="0" w:noHBand="0" w:noVBand="1"/>
      </w:tblPr>
      <w:tblGrid>
        <w:gridCol w:w="523"/>
        <w:gridCol w:w="2488"/>
        <w:gridCol w:w="1611"/>
        <w:gridCol w:w="193"/>
        <w:gridCol w:w="1609"/>
        <w:gridCol w:w="140"/>
        <w:gridCol w:w="1523"/>
        <w:gridCol w:w="1616"/>
      </w:tblGrid>
      <w:tr w:rsidR="00D3512A" w:rsidRPr="004E043B" w:rsidTr="004E043B">
        <w:trPr>
          <w:trHeight w:val="397"/>
        </w:trPr>
        <w:tc>
          <w:tcPr>
            <w:tcW w:w="9703" w:type="dxa"/>
            <w:gridSpan w:val="8"/>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D3512A" w:rsidRPr="004E043B" w:rsidRDefault="00D3512A" w:rsidP="00D3512A">
            <w:pPr>
              <w:autoSpaceDE/>
              <w:autoSpaceDN/>
              <w:adjustRightInd/>
              <w:spacing w:before="0" w:after="0"/>
              <w:jc w:val="center"/>
              <w:rPr>
                <w:b/>
                <w:bCs/>
                <w:color w:val="000000"/>
              </w:rPr>
            </w:pPr>
            <w:r w:rsidRPr="004E043B">
              <w:rPr>
                <w:b/>
                <w:bCs/>
                <w:color w:val="000000"/>
                <w:sz w:val="22"/>
                <w:szCs w:val="22"/>
              </w:rPr>
              <w:t xml:space="preserve">BİRİMLERE GÖRE BÜTÇE GİDERİ </w:t>
            </w:r>
          </w:p>
        </w:tc>
      </w:tr>
      <w:tr w:rsidR="004E043B" w:rsidRPr="004E043B" w:rsidTr="004E043B">
        <w:trPr>
          <w:trHeight w:val="397"/>
        </w:trPr>
        <w:tc>
          <w:tcPr>
            <w:tcW w:w="523" w:type="dxa"/>
            <w:tcBorders>
              <w:top w:val="nil"/>
              <w:left w:val="nil"/>
              <w:bottom w:val="nil"/>
              <w:right w:val="nil"/>
            </w:tcBorders>
            <w:shd w:val="clear" w:color="auto" w:fill="auto"/>
            <w:noWrap/>
            <w:vAlign w:val="center"/>
            <w:hideMark/>
          </w:tcPr>
          <w:p w:rsidR="00D3512A" w:rsidRPr="004E043B" w:rsidRDefault="00D3512A" w:rsidP="00D3512A">
            <w:pPr>
              <w:autoSpaceDE/>
              <w:autoSpaceDN/>
              <w:adjustRightInd/>
              <w:spacing w:before="0" w:after="0"/>
              <w:jc w:val="center"/>
              <w:rPr>
                <w:b/>
                <w:bCs/>
                <w:color w:val="000000"/>
              </w:rPr>
            </w:pPr>
          </w:p>
        </w:tc>
        <w:tc>
          <w:tcPr>
            <w:tcW w:w="2488" w:type="dxa"/>
            <w:tcBorders>
              <w:top w:val="nil"/>
              <w:left w:val="nil"/>
              <w:bottom w:val="nil"/>
              <w:right w:val="nil"/>
            </w:tcBorders>
            <w:shd w:val="clear" w:color="auto" w:fill="auto"/>
            <w:noWrap/>
            <w:vAlign w:val="center"/>
            <w:hideMark/>
          </w:tcPr>
          <w:p w:rsidR="00D3512A" w:rsidRPr="004E043B" w:rsidRDefault="00D3512A" w:rsidP="00D3512A">
            <w:pPr>
              <w:autoSpaceDE/>
              <w:autoSpaceDN/>
              <w:adjustRightInd/>
              <w:spacing w:before="0" w:after="0"/>
              <w:jc w:val="center"/>
            </w:pPr>
          </w:p>
        </w:tc>
        <w:tc>
          <w:tcPr>
            <w:tcW w:w="1611" w:type="dxa"/>
            <w:tcBorders>
              <w:top w:val="nil"/>
              <w:left w:val="nil"/>
              <w:bottom w:val="nil"/>
              <w:right w:val="nil"/>
            </w:tcBorders>
            <w:shd w:val="clear" w:color="auto" w:fill="auto"/>
            <w:noWrap/>
            <w:vAlign w:val="center"/>
            <w:hideMark/>
          </w:tcPr>
          <w:p w:rsidR="00D3512A" w:rsidRPr="004E043B" w:rsidRDefault="00D3512A" w:rsidP="00D3512A">
            <w:pPr>
              <w:autoSpaceDE/>
              <w:autoSpaceDN/>
              <w:adjustRightInd/>
              <w:spacing w:before="0" w:after="0"/>
              <w:jc w:val="left"/>
            </w:pPr>
          </w:p>
        </w:tc>
        <w:tc>
          <w:tcPr>
            <w:tcW w:w="1802" w:type="dxa"/>
            <w:gridSpan w:val="2"/>
            <w:tcBorders>
              <w:top w:val="nil"/>
              <w:left w:val="nil"/>
              <w:bottom w:val="nil"/>
              <w:right w:val="nil"/>
            </w:tcBorders>
            <w:shd w:val="clear" w:color="auto" w:fill="auto"/>
            <w:noWrap/>
            <w:vAlign w:val="center"/>
            <w:hideMark/>
          </w:tcPr>
          <w:p w:rsidR="00D3512A" w:rsidRPr="004E043B" w:rsidRDefault="00D3512A" w:rsidP="00D3512A">
            <w:pPr>
              <w:autoSpaceDE/>
              <w:autoSpaceDN/>
              <w:adjustRightInd/>
              <w:spacing w:before="0" w:after="0"/>
              <w:jc w:val="left"/>
            </w:pPr>
          </w:p>
        </w:tc>
        <w:tc>
          <w:tcPr>
            <w:tcW w:w="1663" w:type="dxa"/>
            <w:gridSpan w:val="2"/>
            <w:tcBorders>
              <w:top w:val="nil"/>
              <w:left w:val="nil"/>
              <w:bottom w:val="nil"/>
              <w:right w:val="nil"/>
            </w:tcBorders>
            <w:shd w:val="clear" w:color="auto" w:fill="auto"/>
            <w:noWrap/>
            <w:vAlign w:val="center"/>
            <w:hideMark/>
          </w:tcPr>
          <w:p w:rsidR="00D3512A" w:rsidRPr="004E043B" w:rsidRDefault="00D3512A" w:rsidP="00D3512A">
            <w:pPr>
              <w:autoSpaceDE/>
              <w:autoSpaceDN/>
              <w:adjustRightInd/>
              <w:spacing w:before="0" w:after="0"/>
              <w:jc w:val="left"/>
            </w:pPr>
          </w:p>
        </w:tc>
        <w:tc>
          <w:tcPr>
            <w:tcW w:w="1616" w:type="dxa"/>
            <w:tcBorders>
              <w:top w:val="nil"/>
              <w:left w:val="nil"/>
              <w:bottom w:val="nil"/>
              <w:right w:val="nil"/>
            </w:tcBorders>
            <w:shd w:val="clear" w:color="auto" w:fill="auto"/>
            <w:noWrap/>
            <w:vAlign w:val="center"/>
            <w:hideMark/>
          </w:tcPr>
          <w:p w:rsidR="00D3512A" w:rsidRPr="004E043B" w:rsidRDefault="00D3512A" w:rsidP="00D3512A">
            <w:pPr>
              <w:autoSpaceDE/>
              <w:autoSpaceDN/>
              <w:adjustRightInd/>
              <w:spacing w:before="0" w:after="0"/>
              <w:jc w:val="left"/>
            </w:pPr>
          </w:p>
        </w:tc>
      </w:tr>
      <w:tr w:rsidR="004E043B" w:rsidRPr="004E043B" w:rsidTr="004E043B">
        <w:trPr>
          <w:trHeight w:val="397"/>
        </w:trPr>
        <w:tc>
          <w:tcPr>
            <w:tcW w:w="5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3512A" w:rsidRPr="004E043B" w:rsidRDefault="00D3512A" w:rsidP="00D3512A">
            <w:pPr>
              <w:autoSpaceDE/>
              <w:autoSpaceDN/>
              <w:adjustRightInd/>
              <w:spacing w:before="0" w:after="0"/>
              <w:jc w:val="center"/>
              <w:rPr>
                <w:b/>
                <w:bCs/>
                <w:color w:val="000000"/>
              </w:rPr>
            </w:pPr>
            <w:r w:rsidRPr="004E043B">
              <w:rPr>
                <w:b/>
                <w:bCs/>
                <w:color w:val="000000"/>
                <w:sz w:val="22"/>
                <w:szCs w:val="22"/>
              </w:rPr>
              <w:t>SN</w:t>
            </w:r>
          </w:p>
        </w:tc>
        <w:tc>
          <w:tcPr>
            <w:tcW w:w="2488" w:type="dxa"/>
            <w:tcBorders>
              <w:top w:val="single" w:sz="4" w:space="0" w:color="auto"/>
              <w:left w:val="nil"/>
              <w:bottom w:val="single" w:sz="4" w:space="0" w:color="auto"/>
              <w:right w:val="single" w:sz="4" w:space="0" w:color="auto"/>
            </w:tcBorders>
            <w:shd w:val="clear" w:color="auto" w:fill="auto"/>
            <w:noWrap/>
            <w:vAlign w:val="center"/>
            <w:hideMark/>
          </w:tcPr>
          <w:p w:rsidR="00D3512A" w:rsidRPr="004E043B" w:rsidRDefault="00D3512A" w:rsidP="00D3512A">
            <w:pPr>
              <w:autoSpaceDE/>
              <w:autoSpaceDN/>
              <w:adjustRightInd/>
              <w:spacing w:before="0" w:after="0"/>
              <w:jc w:val="center"/>
              <w:rPr>
                <w:b/>
                <w:bCs/>
                <w:color w:val="000000"/>
              </w:rPr>
            </w:pPr>
            <w:r w:rsidRPr="004E043B">
              <w:rPr>
                <w:b/>
                <w:bCs/>
                <w:color w:val="000000"/>
                <w:sz w:val="22"/>
                <w:szCs w:val="22"/>
              </w:rPr>
              <w:t>BİRİM</w:t>
            </w:r>
          </w:p>
        </w:tc>
        <w:tc>
          <w:tcPr>
            <w:tcW w:w="1804" w:type="dxa"/>
            <w:gridSpan w:val="2"/>
            <w:tcBorders>
              <w:top w:val="single" w:sz="4" w:space="0" w:color="auto"/>
              <w:left w:val="nil"/>
              <w:bottom w:val="single" w:sz="4" w:space="0" w:color="auto"/>
              <w:right w:val="single" w:sz="4" w:space="0" w:color="auto"/>
            </w:tcBorders>
            <w:shd w:val="clear" w:color="auto" w:fill="auto"/>
            <w:vAlign w:val="center"/>
            <w:hideMark/>
          </w:tcPr>
          <w:p w:rsidR="00D3512A" w:rsidRPr="004E043B" w:rsidRDefault="00D3512A" w:rsidP="00D3512A">
            <w:pPr>
              <w:autoSpaceDE/>
              <w:autoSpaceDN/>
              <w:adjustRightInd/>
              <w:spacing w:before="0" w:after="0"/>
              <w:jc w:val="center"/>
              <w:rPr>
                <w:b/>
                <w:bCs/>
                <w:color w:val="000000"/>
              </w:rPr>
            </w:pPr>
            <w:r w:rsidRPr="004E043B">
              <w:rPr>
                <w:b/>
                <w:bCs/>
                <w:color w:val="000000"/>
                <w:sz w:val="22"/>
                <w:szCs w:val="22"/>
              </w:rPr>
              <w:t>TOPLAM ÖDENEK</w:t>
            </w:r>
          </w:p>
        </w:tc>
        <w:tc>
          <w:tcPr>
            <w:tcW w:w="1749" w:type="dxa"/>
            <w:gridSpan w:val="2"/>
            <w:tcBorders>
              <w:top w:val="single" w:sz="4" w:space="0" w:color="auto"/>
              <w:left w:val="nil"/>
              <w:bottom w:val="single" w:sz="4" w:space="0" w:color="auto"/>
              <w:right w:val="single" w:sz="4" w:space="0" w:color="auto"/>
            </w:tcBorders>
            <w:shd w:val="clear" w:color="auto" w:fill="auto"/>
            <w:noWrap/>
            <w:vAlign w:val="center"/>
            <w:hideMark/>
          </w:tcPr>
          <w:p w:rsidR="00D3512A" w:rsidRPr="004E043B" w:rsidRDefault="00D3512A" w:rsidP="00D3512A">
            <w:pPr>
              <w:autoSpaceDE/>
              <w:autoSpaceDN/>
              <w:adjustRightInd/>
              <w:spacing w:before="0" w:after="0"/>
              <w:jc w:val="center"/>
              <w:rPr>
                <w:b/>
                <w:bCs/>
                <w:color w:val="000000"/>
              </w:rPr>
            </w:pPr>
            <w:r w:rsidRPr="004E043B">
              <w:rPr>
                <w:b/>
                <w:bCs/>
                <w:color w:val="000000"/>
                <w:sz w:val="22"/>
                <w:szCs w:val="22"/>
              </w:rPr>
              <w:t>BÜTÇE GİDERİ</w:t>
            </w:r>
          </w:p>
        </w:tc>
        <w:tc>
          <w:tcPr>
            <w:tcW w:w="1523" w:type="dxa"/>
            <w:tcBorders>
              <w:top w:val="single" w:sz="4" w:space="0" w:color="auto"/>
              <w:left w:val="nil"/>
              <w:bottom w:val="single" w:sz="4" w:space="0" w:color="auto"/>
              <w:right w:val="single" w:sz="4" w:space="0" w:color="auto"/>
            </w:tcBorders>
            <w:shd w:val="clear" w:color="auto" w:fill="auto"/>
            <w:vAlign w:val="center"/>
            <w:hideMark/>
          </w:tcPr>
          <w:p w:rsidR="00D3512A" w:rsidRPr="004E043B" w:rsidRDefault="00D3512A" w:rsidP="00D3512A">
            <w:pPr>
              <w:autoSpaceDE/>
              <w:autoSpaceDN/>
              <w:adjustRightInd/>
              <w:spacing w:before="0" w:after="0"/>
              <w:jc w:val="center"/>
              <w:rPr>
                <w:b/>
                <w:bCs/>
                <w:color w:val="000000"/>
              </w:rPr>
            </w:pPr>
            <w:r w:rsidRPr="004E043B">
              <w:rPr>
                <w:b/>
                <w:bCs/>
                <w:color w:val="000000"/>
                <w:sz w:val="22"/>
                <w:szCs w:val="22"/>
              </w:rPr>
              <w:t xml:space="preserve">İPTAL EDİLEN ÖDENEK </w:t>
            </w:r>
          </w:p>
        </w:tc>
        <w:tc>
          <w:tcPr>
            <w:tcW w:w="1616" w:type="dxa"/>
            <w:tcBorders>
              <w:top w:val="single" w:sz="4" w:space="0" w:color="auto"/>
              <w:left w:val="nil"/>
              <w:bottom w:val="single" w:sz="4" w:space="0" w:color="auto"/>
              <w:right w:val="single" w:sz="4" w:space="0" w:color="auto"/>
            </w:tcBorders>
            <w:shd w:val="clear" w:color="auto" w:fill="auto"/>
            <w:vAlign w:val="center"/>
            <w:hideMark/>
          </w:tcPr>
          <w:p w:rsidR="00D3512A" w:rsidRPr="004E043B" w:rsidRDefault="00D3512A" w:rsidP="00D3512A">
            <w:pPr>
              <w:autoSpaceDE/>
              <w:autoSpaceDN/>
              <w:adjustRightInd/>
              <w:spacing w:before="0" w:after="0"/>
              <w:jc w:val="center"/>
              <w:rPr>
                <w:b/>
                <w:bCs/>
                <w:color w:val="000000"/>
              </w:rPr>
            </w:pPr>
            <w:r w:rsidRPr="004E043B">
              <w:rPr>
                <w:b/>
                <w:bCs/>
                <w:color w:val="000000"/>
                <w:sz w:val="22"/>
                <w:szCs w:val="22"/>
              </w:rPr>
              <w:t>DEVREDEN ÖDENEK</w:t>
            </w:r>
          </w:p>
        </w:tc>
      </w:tr>
      <w:tr w:rsidR="004E043B" w:rsidRPr="004E043B" w:rsidTr="004E043B">
        <w:trPr>
          <w:trHeight w:val="397"/>
        </w:trPr>
        <w:tc>
          <w:tcPr>
            <w:tcW w:w="523" w:type="dxa"/>
            <w:tcBorders>
              <w:top w:val="nil"/>
              <w:left w:val="single" w:sz="4" w:space="0" w:color="auto"/>
              <w:bottom w:val="single" w:sz="4" w:space="0" w:color="auto"/>
              <w:right w:val="single" w:sz="4" w:space="0" w:color="auto"/>
            </w:tcBorders>
            <w:shd w:val="clear" w:color="auto" w:fill="auto"/>
            <w:noWrap/>
            <w:vAlign w:val="center"/>
            <w:hideMark/>
          </w:tcPr>
          <w:p w:rsidR="00D3512A" w:rsidRPr="004E043B" w:rsidRDefault="00D3512A" w:rsidP="00D3512A">
            <w:pPr>
              <w:autoSpaceDE/>
              <w:autoSpaceDN/>
              <w:adjustRightInd/>
              <w:spacing w:before="0" w:after="0"/>
              <w:jc w:val="center"/>
              <w:rPr>
                <w:color w:val="000000"/>
              </w:rPr>
            </w:pPr>
            <w:r w:rsidRPr="004E043B">
              <w:rPr>
                <w:color w:val="000000"/>
                <w:sz w:val="22"/>
                <w:szCs w:val="22"/>
              </w:rPr>
              <w:t>1</w:t>
            </w:r>
          </w:p>
        </w:tc>
        <w:tc>
          <w:tcPr>
            <w:tcW w:w="2488" w:type="dxa"/>
            <w:tcBorders>
              <w:top w:val="nil"/>
              <w:left w:val="nil"/>
              <w:bottom w:val="single" w:sz="4" w:space="0" w:color="auto"/>
              <w:right w:val="single" w:sz="4" w:space="0" w:color="auto"/>
            </w:tcBorders>
            <w:shd w:val="clear" w:color="auto" w:fill="auto"/>
            <w:noWrap/>
            <w:vAlign w:val="center"/>
            <w:hideMark/>
          </w:tcPr>
          <w:p w:rsidR="00D3512A" w:rsidRPr="004E043B" w:rsidRDefault="00D3512A" w:rsidP="00D3512A">
            <w:pPr>
              <w:autoSpaceDE/>
              <w:autoSpaceDN/>
              <w:adjustRightInd/>
              <w:spacing w:before="0" w:after="0"/>
              <w:jc w:val="left"/>
              <w:rPr>
                <w:color w:val="000000"/>
              </w:rPr>
            </w:pPr>
            <w:r w:rsidRPr="004E043B">
              <w:rPr>
                <w:color w:val="000000"/>
                <w:sz w:val="22"/>
                <w:szCs w:val="22"/>
              </w:rPr>
              <w:t>MALİ HİZMETLER MÜD.</w:t>
            </w:r>
          </w:p>
        </w:tc>
        <w:tc>
          <w:tcPr>
            <w:tcW w:w="1804" w:type="dxa"/>
            <w:gridSpan w:val="2"/>
            <w:tcBorders>
              <w:top w:val="nil"/>
              <w:left w:val="nil"/>
              <w:bottom w:val="single" w:sz="4" w:space="0" w:color="auto"/>
              <w:right w:val="single" w:sz="4" w:space="0" w:color="auto"/>
            </w:tcBorders>
            <w:shd w:val="clear" w:color="auto" w:fill="auto"/>
            <w:noWrap/>
            <w:vAlign w:val="center"/>
            <w:hideMark/>
          </w:tcPr>
          <w:p w:rsidR="00D3512A" w:rsidRPr="004E043B" w:rsidRDefault="00D3512A" w:rsidP="00D3512A">
            <w:pPr>
              <w:autoSpaceDE/>
              <w:autoSpaceDN/>
              <w:adjustRightInd/>
              <w:spacing w:before="0" w:after="0"/>
              <w:jc w:val="right"/>
              <w:rPr>
                <w:color w:val="000000"/>
              </w:rPr>
            </w:pPr>
            <w:r w:rsidRPr="004E043B">
              <w:rPr>
                <w:color w:val="000000"/>
                <w:sz w:val="22"/>
                <w:szCs w:val="22"/>
              </w:rPr>
              <w:t>56.498.000,00</w:t>
            </w:r>
          </w:p>
        </w:tc>
        <w:tc>
          <w:tcPr>
            <w:tcW w:w="1749" w:type="dxa"/>
            <w:gridSpan w:val="2"/>
            <w:tcBorders>
              <w:top w:val="nil"/>
              <w:left w:val="nil"/>
              <w:bottom w:val="single" w:sz="4" w:space="0" w:color="auto"/>
              <w:right w:val="single" w:sz="4" w:space="0" w:color="auto"/>
            </w:tcBorders>
            <w:shd w:val="clear" w:color="auto" w:fill="auto"/>
            <w:noWrap/>
            <w:vAlign w:val="center"/>
            <w:hideMark/>
          </w:tcPr>
          <w:p w:rsidR="00D3512A" w:rsidRPr="004E043B" w:rsidRDefault="00D3512A" w:rsidP="00D3512A">
            <w:pPr>
              <w:autoSpaceDE/>
              <w:autoSpaceDN/>
              <w:adjustRightInd/>
              <w:spacing w:before="0" w:after="0"/>
              <w:jc w:val="right"/>
              <w:rPr>
                <w:color w:val="000000"/>
              </w:rPr>
            </w:pPr>
            <w:r w:rsidRPr="004E043B">
              <w:rPr>
                <w:color w:val="000000"/>
                <w:sz w:val="22"/>
                <w:szCs w:val="22"/>
              </w:rPr>
              <w:t>28.584.713,03</w:t>
            </w:r>
          </w:p>
        </w:tc>
        <w:tc>
          <w:tcPr>
            <w:tcW w:w="1523" w:type="dxa"/>
            <w:tcBorders>
              <w:top w:val="nil"/>
              <w:left w:val="nil"/>
              <w:bottom w:val="single" w:sz="4" w:space="0" w:color="auto"/>
              <w:right w:val="single" w:sz="4" w:space="0" w:color="auto"/>
            </w:tcBorders>
            <w:shd w:val="clear" w:color="auto" w:fill="auto"/>
            <w:noWrap/>
            <w:vAlign w:val="center"/>
            <w:hideMark/>
          </w:tcPr>
          <w:p w:rsidR="00D3512A" w:rsidRPr="004E043B" w:rsidRDefault="00D3512A" w:rsidP="00D3512A">
            <w:pPr>
              <w:autoSpaceDE/>
              <w:autoSpaceDN/>
              <w:adjustRightInd/>
              <w:spacing w:before="0" w:after="0"/>
              <w:jc w:val="right"/>
              <w:rPr>
                <w:color w:val="000000"/>
              </w:rPr>
            </w:pPr>
            <w:r w:rsidRPr="004E043B">
              <w:rPr>
                <w:color w:val="000000"/>
                <w:sz w:val="22"/>
                <w:szCs w:val="22"/>
              </w:rPr>
              <w:t>27.913.286,97</w:t>
            </w:r>
          </w:p>
        </w:tc>
        <w:tc>
          <w:tcPr>
            <w:tcW w:w="1616" w:type="dxa"/>
            <w:tcBorders>
              <w:top w:val="nil"/>
              <w:left w:val="nil"/>
              <w:bottom w:val="single" w:sz="4" w:space="0" w:color="auto"/>
              <w:right w:val="single" w:sz="4" w:space="0" w:color="auto"/>
            </w:tcBorders>
            <w:shd w:val="clear" w:color="auto" w:fill="auto"/>
            <w:noWrap/>
            <w:vAlign w:val="center"/>
            <w:hideMark/>
          </w:tcPr>
          <w:p w:rsidR="00D3512A" w:rsidRPr="004E043B" w:rsidRDefault="00D3512A" w:rsidP="00D3512A">
            <w:pPr>
              <w:autoSpaceDE/>
              <w:autoSpaceDN/>
              <w:adjustRightInd/>
              <w:spacing w:before="0" w:after="0"/>
              <w:jc w:val="right"/>
              <w:rPr>
                <w:color w:val="000000"/>
              </w:rPr>
            </w:pPr>
            <w:r w:rsidRPr="004E043B">
              <w:rPr>
                <w:color w:val="000000"/>
                <w:sz w:val="22"/>
                <w:szCs w:val="22"/>
              </w:rPr>
              <w:t>0,00</w:t>
            </w:r>
          </w:p>
        </w:tc>
      </w:tr>
      <w:tr w:rsidR="004E043B" w:rsidRPr="004E043B" w:rsidTr="004E043B">
        <w:trPr>
          <w:trHeight w:val="397"/>
        </w:trPr>
        <w:tc>
          <w:tcPr>
            <w:tcW w:w="523" w:type="dxa"/>
            <w:tcBorders>
              <w:top w:val="nil"/>
              <w:left w:val="single" w:sz="4" w:space="0" w:color="auto"/>
              <w:bottom w:val="single" w:sz="4" w:space="0" w:color="auto"/>
              <w:right w:val="single" w:sz="4" w:space="0" w:color="auto"/>
            </w:tcBorders>
            <w:shd w:val="clear" w:color="auto" w:fill="auto"/>
            <w:noWrap/>
            <w:vAlign w:val="center"/>
            <w:hideMark/>
          </w:tcPr>
          <w:p w:rsidR="00D3512A" w:rsidRPr="004E043B" w:rsidRDefault="00D3512A" w:rsidP="00D3512A">
            <w:pPr>
              <w:autoSpaceDE/>
              <w:autoSpaceDN/>
              <w:adjustRightInd/>
              <w:spacing w:before="0" w:after="0"/>
              <w:jc w:val="center"/>
              <w:rPr>
                <w:color w:val="000000"/>
              </w:rPr>
            </w:pPr>
            <w:r w:rsidRPr="004E043B">
              <w:rPr>
                <w:color w:val="000000"/>
                <w:sz w:val="22"/>
                <w:szCs w:val="22"/>
              </w:rPr>
              <w:t>2</w:t>
            </w:r>
          </w:p>
        </w:tc>
        <w:tc>
          <w:tcPr>
            <w:tcW w:w="2488" w:type="dxa"/>
            <w:tcBorders>
              <w:top w:val="nil"/>
              <w:left w:val="nil"/>
              <w:bottom w:val="single" w:sz="4" w:space="0" w:color="auto"/>
              <w:right w:val="single" w:sz="4" w:space="0" w:color="auto"/>
            </w:tcBorders>
            <w:shd w:val="clear" w:color="auto" w:fill="auto"/>
            <w:noWrap/>
            <w:vAlign w:val="center"/>
            <w:hideMark/>
          </w:tcPr>
          <w:p w:rsidR="00D3512A" w:rsidRPr="004E043B" w:rsidRDefault="00D3512A" w:rsidP="00D3512A">
            <w:pPr>
              <w:autoSpaceDE/>
              <w:autoSpaceDN/>
              <w:adjustRightInd/>
              <w:spacing w:before="0" w:after="0"/>
              <w:jc w:val="left"/>
              <w:rPr>
                <w:color w:val="000000"/>
              </w:rPr>
            </w:pPr>
            <w:r w:rsidRPr="004E043B">
              <w:rPr>
                <w:color w:val="000000"/>
                <w:sz w:val="22"/>
                <w:szCs w:val="22"/>
              </w:rPr>
              <w:t>İNSAN KAYNAK. VE EĞİT. MÜD.</w:t>
            </w:r>
          </w:p>
        </w:tc>
        <w:tc>
          <w:tcPr>
            <w:tcW w:w="1804" w:type="dxa"/>
            <w:gridSpan w:val="2"/>
            <w:tcBorders>
              <w:top w:val="nil"/>
              <w:left w:val="nil"/>
              <w:bottom w:val="single" w:sz="4" w:space="0" w:color="auto"/>
              <w:right w:val="single" w:sz="4" w:space="0" w:color="auto"/>
            </w:tcBorders>
            <w:shd w:val="clear" w:color="auto" w:fill="auto"/>
            <w:noWrap/>
            <w:vAlign w:val="center"/>
            <w:hideMark/>
          </w:tcPr>
          <w:p w:rsidR="00D3512A" w:rsidRPr="004E043B" w:rsidRDefault="00D3512A" w:rsidP="00D3512A">
            <w:pPr>
              <w:autoSpaceDE/>
              <w:autoSpaceDN/>
              <w:adjustRightInd/>
              <w:spacing w:before="0" w:after="0"/>
              <w:jc w:val="right"/>
              <w:rPr>
                <w:color w:val="000000"/>
              </w:rPr>
            </w:pPr>
            <w:r w:rsidRPr="004E043B">
              <w:rPr>
                <w:color w:val="000000"/>
                <w:sz w:val="22"/>
                <w:szCs w:val="22"/>
              </w:rPr>
              <w:t>389.243.446,83</w:t>
            </w:r>
          </w:p>
        </w:tc>
        <w:tc>
          <w:tcPr>
            <w:tcW w:w="1749" w:type="dxa"/>
            <w:gridSpan w:val="2"/>
            <w:tcBorders>
              <w:top w:val="nil"/>
              <w:left w:val="nil"/>
              <w:bottom w:val="single" w:sz="4" w:space="0" w:color="auto"/>
              <w:right w:val="single" w:sz="4" w:space="0" w:color="auto"/>
            </w:tcBorders>
            <w:shd w:val="clear" w:color="auto" w:fill="auto"/>
            <w:noWrap/>
            <w:vAlign w:val="center"/>
            <w:hideMark/>
          </w:tcPr>
          <w:p w:rsidR="00D3512A" w:rsidRPr="004E043B" w:rsidRDefault="00D3512A" w:rsidP="00D3512A">
            <w:pPr>
              <w:autoSpaceDE/>
              <w:autoSpaceDN/>
              <w:adjustRightInd/>
              <w:spacing w:before="0" w:after="0"/>
              <w:jc w:val="right"/>
              <w:rPr>
                <w:color w:val="000000"/>
              </w:rPr>
            </w:pPr>
            <w:r w:rsidRPr="004E043B">
              <w:rPr>
                <w:color w:val="000000"/>
                <w:sz w:val="22"/>
                <w:szCs w:val="22"/>
              </w:rPr>
              <w:t>382.262.431,72</w:t>
            </w:r>
          </w:p>
        </w:tc>
        <w:tc>
          <w:tcPr>
            <w:tcW w:w="1523" w:type="dxa"/>
            <w:tcBorders>
              <w:top w:val="nil"/>
              <w:left w:val="nil"/>
              <w:bottom w:val="single" w:sz="4" w:space="0" w:color="auto"/>
              <w:right w:val="single" w:sz="4" w:space="0" w:color="auto"/>
            </w:tcBorders>
            <w:shd w:val="clear" w:color="auto" w:fill="auto"/>
            <w:noWrap/>
            <w:vAlign w:val="center"/>
            <w:hideMark/>
          </w:tcPr>
          <w:p w:rsidR="00D3512A" w:rsidRPr="004E043B" w:rsidRDefault="00D3512A" w:rsidP="00D3512A">
            <w:pPr>
              <w:autoSpaceDE/>
              <w:autoSpaceDN/>
              <w:adjustRightInd/>
              <w:spacing w:before="0" w:after="0"/>
              <w:jc w:val="right"/>
              <w:rPr>
                <w:color w:val="000000"/>
              </w:rPr>
            </w:pPr>
            <w:r w:rsidRPr="004E043B">
              <w:rPr>
                <w:color w:val="000000"/>
                <w:sz w:val="22"/>
                <w:szCs w:val="22"/>
              </w:rPr>
              <w:t>6.981.015,11</w:t>
            </w:r>
          </w:p>
        </w:tc>
        <w:tc>
          <w:tcPr>
            <w:tcW w:w="1616" w:type="dxa"/>
            <w:tcBorders>
              <w:top w:val="nil"/>
              <w:left w:val="nil"/>
              <w:bottom w:val="single" w:sz="4" w:space="0" w:color="auto"/>
              <w:right w:val="single" w:sz="4" w:space="0" w:color="auto"/>
            </w:tcBorders>
            <w:shd w:val="clear" w:color="auto" w:fill="auto"/>
            <w:noWrap/>
            <w:vAlign w:val="center"/>
            <w:hideMark/>
          </w:tcPr>
          <w:p w:rsidR="00D3512A" w:rsidRPr="004E043B" w:rsidRDefault="00D3512A" w:rsidP="00D3512A">
            <w:pPr>
              <w:autoSpaceDE/>
              <w:autoSpaceDN/>
              <w:adjustRightInd/>
              <w:spacing w:before="0" w:after="0"/>
              <w:jc w:val="right"/>
              <w:rPr>
                <w:color w:val="000000"/>
              </w:rPr>
            </w:pPr>
            <w:r w:rsidRPr="004E043B">
              <w:rPr>
                <w:color w:val="000000"/>
                <w:sz w:val="22"/>
                <w:szCs w:val="22"/>
              </w:rPr>
              <w:t>2.665.827,46</w:t>
            </w:r>
          </w:p>
        </w:tc>
      </w:tr>
      <w:tr w:rsidR="004E043B" w:rsidRPr="004E043B" w:rsidTr="004E043B">
        <w:trPr>
          <w:trHeight w:val="397"/>
        </w:trPr>
        <w:tc>
          <w:tcPr>
            <w:tcW w:w="523" w:type="dxa"/>
            <w:tcBorders>
              <w:top w:val="nil"/>
              <w:left w:val="single" w:sz="4" w:space="0" w:color="auto"/>
              <w:bottom w:val="single" w:sz="4" w:space="0" w:color="auto"/>
              <w:right w:val="single" w:sz="4" w:space="0" w:color="auto"/>
            </w:tcBorders>
            <w:shd w:val="clear" w:color="auto" w:fill="auto"/>
            <w:noWrap/>
            <w:vAlign w:val="center"/>
            <w:hideMark/>
          </w:tcPr>
          <w:p w:rsidR="00D3512A" w:rsidRPr="004E043B" w:rsidRDefault="00D3512A" w:rsidP="00D3512A">
            <w:pPr>
              <w:autoSpaceDE/>
              <w:autoSpaceDN/>
              <w:adjustRightInd/>
              <w:spacing w:before="0" w:after="0"/>
              <w:jc w:val="center"/>
              <w:rPr>
                <w:color w:val="000000"/>
              </w:rPr>
            </w:pPr>
            <w:r w:rsidRPr="004E043B">
              <w:rPr>
                <w:color w:val="000000"/>
                <w:sz w:val="22"/>
                <w:szCs w:val="22"/>
              </w:rPr>
              <w:t>3</w:t>
            </w:r>
          </w:p>
        </w:tc>
        <w:tc>
          <w:tcPr>
            <w:tcW w:w="2488" w:type="dxa"/>
            <w:tcBorders>
              <w:top w:val="nil"/>
              <w:left w:val="nil"/>
              <w:bottom w:val="single" w:sz="4" w:space="0" w:color="auto"/>
              <w:right w:val="single" w:sz="4" w:space="0" w:color="auto"/>
            </w:tcBorders>
            <w:shd w:val="clear" w:color="auto" w:fill="auto"/>
            <w:noWrap/>
            <w:vAlign w:val="center"/>
            <w:hideMark/>
          </w:tcPr>
          <w:p w:rsidR="00D3512A" w:rsidRPr="004E043B" w:rsidRDefault="00D3512A" w:rsidP="00D3512A">
            <w:pPr>
              <w:autoSpaceDE/>
              <w:autoSpaceDN/>
              <w:adjustRightInd/>
              <w:spacing w:before="0" w:after="0"/>
              <w:jc w:val="left"/>
              <w:rPr>
                <w:color w:val="000000"/>
              </w:rPr>
            </w:pPr>
            <w:r w:rsidRPr="004E043B">
              <w:rPr>
                <w:color w:val="000000"/>
                <w:sz w:val="22"/>
                <w:szCs w:val="22"/>
              </w:rPr>
              <w:t>DESTEK HİZMETLERİ MÜD.</w:t>
            </w:r>
          </w:p>
        </w:tc>
        <w:tc>
          <w:tcPr>
            <w:tcW w:w="1804" w:type="dxa"/>
            <w:gridSpan w:val="2"/>
            <w:tcBorders>
              <w:top w:val="nil"/>
              <w:left w:val="nil"/>
              <w:bottom w:val="single" w:sz="4" w:space="0" w:color="auto"/>
              <w:right w:val="single" w:sz="4" w:space="0" w:color="auto"/>
            </w:tcBorders>
            <w:shd w:val="clear" w:color="auto" w:fill="auto"/>
            <w:noWrap/>
            <w:vAlign w:val="center"/>
            <w:hideMark/>
          </w:tcPr>
          <w:p w:rsidR="00D3512A" w:rsidRPr="004E043B" w:rsidRDefault="00D3512A" w:rsidP="00D3512A">
            <w:pPr>
              <w:autoSpaceDE/>
              <w:autoSpaceDN/>
              <w:adjustRightInd/>
              <w:spacing w:before="0" w:after="0"/>
              <w:jc w:val="right"/>
              <w:rPr>
                <w:color w:val="000000"/>
              </w:rPr>
            </w:pPr>
            <w:r w:rsidRPr="004E043B">
              <w:rPr>
                <w:color w:val="000000"/>
                <w:sz w:val="22"/>
                <w:szCs w:val="22"/>
              </w:rPr>
              <w:t>257.357.129,97</w:t>
            </w:r>
          </w:p>
        </w:tc>
        <w:tc>
          <w:tcPr>
            <w:tcW w:w="1749" w:type="dxa"/>
            <w:gridSpan w:val="2"/>
            <w:tcBorders>
              <w:top w:val="nil"/>
              <w:left w:val="nil"/>
              <w:bottom w:val="single" w:sz="4" w:space="0" w:color="auto"/>
              <w:right w:val="single" w:sz="4" w:space="0" w:color="auto"/>
            </w:tcBorders>
            <w:shd w:val="clear" w:color="auto" w:fill="auto"/>
            <w:noWrap/>
            <w:vAlign w:val="center"/>
            <w:hideMark/>
          </w:tcPr>
          <w:p w:rsidR="00D3512A" w:rsidRPr="004E043B" w:rsidRDefault="00D3512A" w:rsidP="00D3512A">
            <w:pPr>
              <w:autoSpaceDE/>
              <w:autoSpaceDN/>
              <w:adjustRightInd/>
              <w:spacing w:before="0" w:after="0"/>
              <w:jc w:val="right"/>
              <w:rPr>
                <w:color w:val="000000"/>
              </w:rPr>
            </w:pPr>
            <w:r w:rsidRPr="004E043B">
              <w:rPr>
                <w:color w:val="000000"/>
                <w:sz w:val="22"/>
                <w:szCs w:val="22"/>
              </w:rPr>
              <w:t>256.709.181,78</w:t>
            </w:r>
          </w:p>
        </w:tc>
        <w:tc>
          <w:tcPr>
            <w:tcW w:w="1523" w:type="dxa"/>
            <w:tcBorders>
              <w:top w:val="nil"/>
              <w:left w:val="nil"/>
              <w:bottom w:val="single" w:sz="4" w:space="0" w:color="auto"/>
              <w:right w:val="single" w:sz="4" w:space="0" w:color="auto"/>
            </w:tcBorders>
            <w:shd w:val="clear" w:color="auto" w:fill="auto"/>
            <w:noWrap/>
            <w:vAlign w:val="center"/>
            <w:hideMark/>
          </w:tcPr>
          <w:p w:rsidR="00D3512A" w:rsidRPr="004E043B" w:rsidRDefault="00D3512A" w:rsidP="00D3512A">
            <w:pPr>
              <w:autoSpaceDE/>
              <w:autoSpaceDN/>
              <w:adjustRightInd/>
              <w:spacing w:before="0" w:after="0"/>
              <w:jc w:val="right"/>
              <w:rPr>
                <w:color w:val="000000"/>
              </w:rPr>
            </w:pPr>
            <w:r w:rsidRPr="004E043B">
              <w:rPr>
                <w:color w:val="000000"/>
                <w:sz w:val="22"/>
                <w:szCs w:val="22"/>
              </w:rPr>
              <w:t>647.948,19</w:t>
            </w:r>
          </w:p>
        </w:tc>
        <w:tc>
          <w:tcPr>
            <w:tcW w:w="1616" w:type="dxa"/>
            <w:tcBorders>
              <w:top w:val="nil"/>
              <w:left w:val="nil"/>
              <w:bottom w:val="single" w:sz="4" w:space="0" w:color="auto"/>
              <w:right w:val="single" w:sz="4" w:space="0" w:color="auto"/>
            </w:tcBorders>
            <w:shd w:val="clear" w:color="auto" w:fill="auto"/>
            <w:noWrap/>
            <w:vAlign w:val="center"/>
            <w:hideMark/>
          </w:tcPr>
          <w:p w:rsidR="00D3512A" w:rsidRPr="004E043B" w:rsidRDefault="00D3512A" w:rsidP="00D3512A">
            <w:pPr>
              <w:autoSpaceDE/>
              <w:autoSpaceDN/>
              <w:adjustRightInd/>
              <w:spacing w:before="0" w:after="0"/>
              <w:jc w:val="right"/>
              <w:rPr>
                <w:color w:val="000000"/>
              </w:rPr>
            </w:pPr>
            <w:r w:rsidRPr="004E043B">
              <w:rPr>
                <w:color w:val="000000"/>
                <w:sz w:val="22"/>
                <w:szCs w:val="22"/>
              </w:rPr>
              <w:t>107.455.140,56</w:t>
            </w:r>
          </w:p>
        </w:tc>
      </w:tr>
      <w:tr w:rsidR="004E043B" w:rsidRPr="004E043B" w:rsidTr="004E043B">
        <w:trPr>
          <w:trHeight w:val="397"/>
        </w:trPr>
        <w:tc>
          <w:tcPr>
            <w:tcW w:w="523" w:type="dxa"/>
            <w:tcBorders>
              <w:top w:val="nil"/>
              <w:left w:val="single" w:sz="4" w:space="0" w:color="auto"/>
              <w:bottom w:val="single" w:sz="4" w:space="0" w:color="auto"/>
              <w:right w:val="single" w:sz="4" w:space="0" w:color="auto"/>
            </w:tcBorders>
            <w:shd w:val="clear" w:color="auto" w:fill="auto"/>
            <w:noWrap/>
            <w:vAlign w:val="center"/>
            <w:hideMark/>
          </w:tcPr>
          <w:p w:rsidR="00D3512A" w:rsidRPr="004E043B" w:rsidRDefault="00D3512A" w:rsidP="00D3512A">
            <w:pPr>
              <w:autoSpaceDE/>
              <w:autoSpaceDN/>
              <w:adjustRightInd/>
              <w:spacing w:before="0" w:after="0"/>
              <w:jc w:val="center"/>
              <w:rPr>
                <w:color w:val="000000"/>
              </w:rPr>
            </w:pPr>
            <w:r w:rsidRPr="004E043B">
              <w:rPr>
                <w:color w:val="000000"/>
                <w:sz w:val="22"/>
                <w:szCs w:val="22"/>
              </w:rPr>
              <w:t>4</w:t>
            </w:r>
          </w:p>
        </w:tc>
        <w:tc>
          <w:tcPr>
            <w:tcW w:w="2488" w:type="dxa"/>
            <w:tcBorders>
              <w:top w:val="nil"/>
              <w:left w:val="nil"/>
              <w:bottom w:val="single" w:sz="4" w:space="0" w:color="auto"/>
              <w:right w:val="single" w:sz="4" w:space="0" w:color="auto"/>
            </w:tcBorders>
            <w:shd w:val="clear" w:color="auto" w:fill="auto"/>
            <w:noWrap/>
            <w:vAlign w:val="center"/>
            <w:hideMark/>
          </w:tcPr>
          <w:p w:rsidR="00D3512A" w:rsidRPr="004E043B" w:rsidRDefault="00D3512A" w:rsidP="00D3512A">
            <w:pPr>
              <w:autoSpaceDE/>
              <w:autoSpaceDN/>
              <w:adjustRightInd/>
              <w:spacing w:before="0" w:after="0"/>
              <w:jc w:val="left"/>
              <w:rPr>
                <w:color w:val="000000"/>
              </w:rPr>
            </w:pPr>
            <w:r w:rsidRPr="004E043B">
              <w:rPr>
                <w:color w:val="000000"/>
                <w:sz w:val="22"/>
                <w:szCs w:val="22"/>
              </w:rPr>
              <w:t>RUHSAT VE DENETİM MÜD.</w:t>
            </w:r>
          </w:p>
        </w:tc>
        <w:tc>
          <w:tcPr>
            <w:tcW w:w="1804" w:type="dxa"/>
            <w:gridSpan w:val="2"/>
            <w:tcBorders>
              <w:top w:val="nil"/>
              <w:left w:val="nil"/>
              <w:bottom w:val="single" w:sz="4" w:space="0" w:color="auto"/>
              <w:right w:val="single" w:sz="4" w:space="0" w:color="auto"/>
            </w:tcBorders>
            <w:shd w:val="clear" w:color="auto" w:fill="auto"/>
            <w:noWrap/>
            <w:vAlign w:val="center"/>
            <w:hideMark/>
          </w:tcPr>
          <w:p w:rsidR="00D3512A" w:rsidRPr="004E043B" w:rsidRDefault="00D3512A" w:rsidP="00D3512A">
            <w:pPr>
              <w:autoSpaceDE/>
              <w:autoSpaceDN/>
              <w:adjustRightInd/>
              <w:spacing w:before="0" w:after="0"/>
              <w:jc w:val="right"/>
              <w:rPr>
                <w:color w:val="000000"/>
              </w:rPr>
            </w:pPr>
            <w:r w:rsidRPr="004E043B">
              <w:rPr>
                <w:color w:val="000000"/>
                <w:sz w:val="22"/>
                <w:szCs w:val="22"/>
              </w:rPr>
              <w:t>30.160,00</w:t>
            </w:r>
          </w:p>
        </w:tc>
        <w:tc>
          <w:tcPr>
            <w:tcW w:w="1749" w:type="dxa"/>
            <w:gridSpan w:val="2"/>
            <w:tcBorders>
              <w:top w:val="nil"/>
              <w:left w:val="nil"/>
              <w:bottom w:val="single" w:sz="4" w:space="0" w:color="auto"/>
              <w:right w:val="single" w:sz="4" w:space="0" w:color="auto"/>
            </w:tcBorders>
            <w:shd w:val="clear" w:color="auto" w:fill="auto"/>
            <w:noWrap/>
            <w:vAlign w:val="center"/>
            <w:hideMark/>
          </w:tcPr>
          <w:p w:rsidR="00D3512A" w:rsidRPr="004E043B" w:rsidRDefault="00D3512A" w:rsidP="00D3512A">
            <w:pPr>
              <w:autoSpaceDE/>
              <w:autoSpaceDN/>
              <w:adjustRightInd/>
              <w:spacing w:before="0" w:after="0"/>
              <w:jc w:val="right"/>
              <w:rPr>
                <w:color w:val="000000"/>
              </w:rPr>
            </w:pPr>
            <w:r w:rsidRPr="004E043B">
              <w:rPr>
                <w:color w:val="000000"/>
                <w:sz w:val="22"/>
                <w:szCs w:val="22"/>
              </w:rPr>
              <w:t>20.160,00</w:t>
            </w:r>
          </w:p>
        </w:tc>
        <w:tc>
          <w:tcPr>
            <w:tcW w:w="1523" w:type="dxa"/>
            <w:tcBorders>
              <w:top w:val="nil"/>
              <w:left w:val="nil"/>
              <w:bottom w:val="single" w:sz="4" w:space="0" w:color="auto"/>
              <w:right w:val="single" w:sz="4" w:space="0" w:color="auto"/>
            </w:tcBorders>
            <w:shd w:val="clear" w:color="auto" w:fill="auto"/>
            <w:noWrap/>
            <w:vAlign w:val="center"/>
            <w:hideMark/>
          </w:tcPr>
          <w:p w:rsidR="00D3512A" w:rsidRPr="004E043B" w:rsidRDefault="00D3512A" w:rsidP="00D3512A">
            <w:pPr>
              <w:autoSpaceDE/>
              <w:autoSpaceDN/>
              <w:adjustRightInd/>
              <w:spacing w:before="0" w:after="0"/>
              <w:jc w:val="right"/>
              <w:rPr>
                <w:color w:val="000000"/>
              </w:rPr>
            </w:pPr>
            <w:r w:rsidRPr="004E043B">
              <w:rPr>
                <w:color w:val="000000"/>
                <w:sz w:val="22"/>
                <w:szCs w:val="22"/>
              </w:rPr>
              <w:t>10.000,00</w:t>
            </w:r>
          </w:p>
        </w:tc>
        <w:tc>
          <w:tcPr>
            <w:tcW w:w="1616" w:type="dxa"/>
            <w:tcBorders>
              <w:top w:val="nil"/>
              <w:left w:val="nil"/>
              <w:bottom w:val="single" w:sz="4" w:space="0" w:color="auto"/>
              <w:right w:val="single" w:sz="4" w:space="0" w:color="auto"/>
            </w:tcBorders>
            <w:shd w:val="clear" w:color="auto" w:fill="auto"/>
            <w:noWrap/>
            <w:vAlign w:val="center"/>
            <w:hideMark/>
          </w:tcPr>
          <w:p w:rsidR="00D3512A" w:rsidRPr="004E043B" w:rsidRDefault="00D3512A" w:rsidP="00D3512A">
            <w:pPr>
              <w:autoSpaceDE/>
              <w:autoSpaceDN/>
              <w:adjustRightInd/>
              <w:spacing w:before="0" w:after="0"/>
              <w:jc w:val="right"/>
              <w:rPr>
                <w:color w:val="000000"/>
              </w:rPr>
            </w:pPr>
            <w:r w:rsidRPr="004E043B">
              <w:rPr>
                <w:color w:val="000000"/>
                <w:sz w:val="22"/>
                <w:szCs w:val="22"/>
              </w:rPr>
              <w:t>0,00</w:t>
            </w:r>
          </w:p>
        </w:tc>
      </w:tr>
      <w:tr w:rsidR="004E043B" w:rsidRPr="004E043B" w:rsidTr="004E043B">
        <w:trPr>
          <w:trHeight w:val="397"/>
        </w:trPr>
        <w:tc>
          <w:tcPr>
            <w:tcW w:w="523" w:type="dxa"/>
            <w:tcBorders>
              <w:top w:val="nil"/>
              <w:left w:val="single" w:sz="4" w:space="0" w:color="auto"/>
              <w:bottom w:val="single" w:sz="4" w:space="0" w:color="auto"/>
              <w:right w:val="single" w:sz="4" w:space="0" w:color="auto"/>
            </w:tcBorders>
            <w:shd w:val="clear" w:color="auto" w:fill="auto"/>
            <w:noWrap/>
            <w:vAlign w:val="center"/>
            <w:hideMark/>
          </w:tcPr>
          <w:p w:rsidR="00D3512A" w:rsidRPr="004E043B" w:rsidRDefault="00D3512A" w:rsidP="00D3512A">
            <w:pPr>
              <w:autoSpaceDE/>
              <w:autoSpaceDN/>
              <w:adjustRightInd/>
              <w:spacing w:before="0" w:after="0"/>
              <w:jc w:val="center"/>
              <w:rPr>
                <w:color w:val="000000"/>
              </w:rPr>
            </w:pPr>
            <w:r w:rsidRPr="004E043B">
              <w:rPr>
                <w:color w:val="000000"/>
                <w:sz w:val="22"/>
                <w:szCs w:val="22"/>
              </w:rPr>
              <w:t>5</w:t>
            </w:r>
          </w:p>
        </w:tc>
        <w:tc>
          <w:tcPr>
            <w:tcW w:w="2488" w:type="dxa"/>
            <w:tcBorders>
              <w:top w:val="nil"/>
              <w:left w:val="nil"/>
              <w:bottom w:val="single" w:sz="4" w:space="0" w:color="auto"/>
              <w:right w:val="single" w:sz="4" w:space="0" w:color="auto"/>
            </w:tcBorders>
            <w:shd w:val="clear" w:color="auto" w:fill="auto"/>
            <w:noWrap/>
            <w:vAlign w:val="center"/>
            <w:hideMark/>
          </w:tcPr>
          <w:p w:rsidR="00D3512A" w:rsidRPr="004E043B" w:rsidRDefault="00D3512A" w:rsidP="00D3512A">
            <w:pPr>
              <w:autoSpaceDE/>
              <w:autoSpaceDN/>
              <w:adjustRightInd/>
              <w:spacing w:before="0" w:after="0"/>
              <w:jc w:val="left"/>
              <w:rPr>
                <w:color w:val="000000"/>
              </w:rPr>
            </w:pPr>
            <w:r w:rsidRPr="004E043B">
              <w:rPr>
                <w:color w:val="000000"/>
                <w:sz w:val="22"/>
                <w:szCs w:val="22"/>
              </w:rPr>
              <w:t>YAZI İŞLERİ MÜD.</w:t>
            </w:r>
          </w:p>
        </w:tc>
        <w:tc>
          <w:tcPr>
            <w:tcW w:w="1804" w:type="dxa"/>
            <w:gridSpan w:val="2"/>
            <w:tcBorders>
              <w:top w:val="nil"/>
              <w:left w:val="nil"/>
              <w:bottom w:val="single" w:sz="4" w:space="0" w:color="auto"/>
              <w:right w:val="single" w:sz="4" w:space="0" w:color="auto"/>
            </w:tcBorders>
            <w:shd w:val="clear" w:color="auto" w:fill="auto"/>
            <w:noWrap/>
            <w:vAlign w:val="center"/>
            <w:hideMark/>
          </w:tcPr>
          <w:p w:rsidR="00D3512A" w:rsidRPr="004E043B" w:rsidRDefault="00D3512A" w:rsidP="00D3512A">
            <w:pPr>
              <w:autoSpaceDE/>
              <w:autoSpaceDN/>
              <w:adjustRightInd/>
              <w:spacing w:before="0" w:after="0"/>
              <w:jc w:val="right"/>
              <w:rPr>
                <w:color w:val="000000"/>
              </w:rPr>
            </w:pPr>
            <w:r w:rsidRPr="004E043B">
              <w:rPr>
                <w:color w:val="000000"/>
                <w:sz w:val="22"/>
                <w:szCs w:val="22"/>
              </w:rPr>
              <w:t>16.760.953,66</w:t>
            </w:r>
          </w:p>
        </w:tc>
        <w:tc>
          <w:tcPr>
            <w:tcW w:w="1749" w:type="dxa"/>
            <w:gridSpan w:val="2"/>
            <w:tcBorders>
              <w:top w:val="nil"/>
              <w:left w:val="nil"/>
              <w:bottom w:val="single" w:sz="4" w:space="0" w:color="auto"/>
              <w:right w:val="single" w:sz="4" w:space="0" w:color="auto"/>
            </w:tcBorders>
            <w:shd w:val="clear" w:color="auto" w:fill="auto"/>
            <w:noWrap/>
            <w:vAlign w:val="center"/>
            <w:hideMark/>
          </w:tcPr>
          <w:p w:rsidR="00D3512A" w:rsidRPr="004E043B" w:rsidRDefault="00D3512A" w:rsidP="00D3512A">
            <w:pPr>
              <w:autoSpaceDE/>
              <w:autoSpaceDN/>
              <w:adjustRightInd/>
              <w:spacing w:before="0" w:after="0"/>
              <w:jc w:val="right"/>
              <w:rPr>
                <w:color w:val="000000"/>
              </w:rPr>
            </w:pPr>
            <w:r w:rsidRPr="004E043B">
              <w:rPr>
                <w:color w:val="000000"/>
                <w:sz w:val="22"/>
                <w:szCs w:val="22"/>
              </w:rPr>
              <w:t>16.629.202,29</w:t>
            </w:r>
          </w:p>
        </w:tc>
        <w:tc>
          <w:tcPr>
            <w:tcW w:w="1523" w:type="dxa"/>
            <w:tcBorders>
              <w:top w:val="nil"/>
              <w:left w:val="nil"/>
              <w:bottom w:val="single" w:sz="4" w:space="0" w:color="auto"/>
              <w:right w:val="single" w:sz="4" w:space="0" w:color="auto"/>
            </w:tcBorders>
            <w:shd w:val="clear" w:color="auto" w:fill="auto"/>
            <w:noWrap/>
            <w:vAlign w:val="center"/>
            <w:hideMark/>
          </w:tcPr>
          <w:p w:rsidR="00D3512A" w:rsidRPr="004E043B" w:rsidRDefault="00D3512A" w:rsidP="00D3512A">
            <w:pPr>
              <w:autoSpaceDE/>
              <w:autoSpaceDN/>
              <w:adjustRightInd/>
              <w:spacing w:before="0" w:after="0"/>
              <w:jc w:val="right"/>
              <w:rPr>
                <w:color w:val="000000"/>
              </w:rPr>
            </w:pPr>
            <w:r w:rsidRPr="004E043B">
              <w:rPr>
                <w:color w:val="000000"/>
                <w:sz w:val="22"/>
                <w:szCs w:val="22"/>
              </w:rPr>
              <w:t>131.751,37</w:t>
            </w:r>
          </w:p>
        </w:tc>
        <w:tc>
          <w:tcPr>
            <w:tcW w:w="1616" w:type="dxa"/>
            <w:tcBorders>
              <w:top w:val="nil"/>
              <w:left w:val="nil"/>
              <w:bottom w:val="single" w:sz="4" w:space="0" w:color="auto"/>
              <w:right w:val="single" w:sz="4" w:space="0" w:color="auto"/>
            </w:tcBorders>
            <w:shd w:val="clear" w:color="auto" w:fill="auto"/>
            <w:noWrap/>
            <w:vAlign w:val="center"/>
            <w:hideMark/>
          </w:tcPr>
          <w:p w:rsidR="00D3512A" w:rsidRPr="004E043B" w:rsidRDefault="00D3512A" w:rsidP="00D3512A">
            <w:pPr>
              <w:autoSpaceDE/>
              <w:autoSpaceDN/>
              <w:adjustRightInd/>
              <w:spacing w:before="0" w:after="0"/>
              <w:jc w:val="right"/>
              <w:rPr>
                <w:color w:val="000000"/>
              </w:rPr>
            </w:pPr>
            <w:r w:rsidRPr="004E043B">
              <w:rPr>
                <w:color w:val="000000"/>
                <w:sz w:val="22"/>
                <w:szCs w:val="22"/>
              </w:rPr>
              <w:t>7.789.585,43</w:t>
            </w:r>
          </w:p>
        </w:tc>
      </w:tr>
      <w:tr w:rsidR="004E043B" w:rsidRPr="004E043B" w:rsidTr="004E043B">
        <w:trPr>
          <w:trHeight w:val="397"/>
        </w:trPr>
        <w:tc>
          <w:tcPr>
            <w:tcW w:w="523" w:type="dxa"/>
            <w:tcBorders>
              <w:top w:val="nil"/>
              <w:left w:val="single" w:sz="4" w:space="0" w:color="auto"/>
              <w:bottom w:val="single" w:sz="4" w:space="0" w:color="auto"/>
              <w:right w:val="single" w:sz="4" w:space="0" w:color="auto"/>
            </w:tcBorders>
            <w:shd w:val="clear" w:color="auto" w:fill="auto"/>
            <w:noWrap/>
            <w:vAlign w:val="center"/>
            <w:hideMark/>
          </w:tcPr>
          <w:p w:rsidR="00D3512A" w:rsidRPr="004E043B" w:rsidRDefault="00D3512A" w:rsidP="00D3512A">
            <w:pPr>
              <w:autoSpaceDE/>
              <w:autoSpaceDN/>
              <w:adjustRightInd/>
              <w:spacing w:before="0" w:after="0"/>
              <w:jc w:val="center"/>
              <w:rPr>
                <w:color w:val="000000"/>
              </w:rPr>
            </w:pPr>
            <w:r w:rsidRPr="004E043B">
              <w:rPr>
                <w:color w:val="000000"/>
                <w:sz w:val="22"/>
                <w:szCs w:val="22"/>
              </w:rPr>
              <w:t>6</w:t>
            </w:r>
          </w:p>
        </w:tc>
        <w:tc>
          <w:tcPr>
            <w:tcW w:w="2488" w:type="dxa"/>
            <w:tcBorders>
              <w:top w:val="nil"/>
              <w:left w:val="nil"/>
              <w:bottom w:val="single" w:sz="4" w:space="0" w:color="auto"/>
              <w:right w:val="single" w:sz="4" w:space="0" w:color="auto"/>
            </w:tcBorders>
            <w:shd w:val="clear" w:color="auto" w:fill="auto"/>
            <w:noWrap/>
            <w:vAlign w:val="center"/>
            <w:hideMark/>
          </w:tcPr>
          <w:p w:rsidR="00D3512A" w:rsidRPr="004E043B" w:rsidRDefault="00D3512A" w:rsidP="00D3512A">
            <w:pPr>
              <w:autoSpaceDE/>
              <w:autoSpaceDN/>
              <w:adjustRightInd/>
              <w:spacing w:before="0" w:after="0"/>
              <w:jc w:val="left"/>
              <w:rPr>
                <w:color w:val="000000"/>
              </w:rPr>
            </w:pPr>
            <w:r w:rsidRPr="004E043B">
              <w:rPr>
                <w:color w:val="000000"/>
                <w:sz w:val="22"/>
                <w:szCs w:val="22"/>
              </w:rPr>
              <w:t>İMAR VE KENTSEL İYİLEŞ. MÜD.</w:t>
            </w:r>
          </w:p>
        </w:tc>
        <w:tc>
          <w:tcPr>
            <w:tcW w:w="1804" w:type="dxa"/>
            <w:gridSpan w:val="2"/>
            <w:tcBorders>
              <w:top w:val="nil"/>
              <w:left w:val="nil"/>
              <w:bottom w:val="single" w:sz="4" w:space="0" w:color="auto"/>
              <w:right w:val="single" w:sz="4" w:space="0" w:color="auto"/>
            </w:tcBorders>
            <w:shd w:val="clear" w:color="auto" w:fill="auto"/>
            <w:noWrap/>
            <w:vAlign w:val="center"/>
            <w:hideMark/>
          </w:tcPr>
          <w:p w:rsidR="00D3512A" w:rsidRPr="004E043B" w:rsidRDefault="00D3512A" w:rsidP="00D3512A">
            <w:pPr>
              <w:autoSpaceDE/>
              <w:autoSpaceDN/>
              <w:adjustRightInd/>
              <w:spacing w:before="0" w:after="0"/>
              <w:jc w:val="right"/>
              <w:rPr>
                <w:color w:val="000000"/>
              </w:rPr>
            </w:pPr>
            <w:r w:rsidRPr="004E043B">
              <w:rPr>
                <w:color w:val="000000"/>
                <w:sz w:val="22"/>
                <w:szCs w:val="22"/>
              </w:rPr>
              <w:t>1.090.035,05</w:t>
            </w:r>
          </w:p>
        </w:tc>
        <w:tc>
          <w:tcPr>
            <w:tcW w:w="1749" w:type="dxa"/>
            <w:gridSpan w:val="2"/>
            <w:tcBorders>
              <w:top w:val="nil"/>
              <w:left w:val="nil"/>
              <w:bottom w:val="single" w:sz="4" w:space="0" w:color="auto"/>
              <w:right w:val="single" w:sz="4" w:space="0" w:color="auto"/>
            </w:tcBorders>
            <w:shd w:val="clear" w:color="auto" w:fill="auto"/>
            <w:noWrap/>
            <w:vAlign w:val="center"/>
            <w:hideMark/>
          </w:tcPr>
          <w:p w:rsidR="00D3512A" w:rsidRPr="004E043B" w:rsidRDefault="00D3512A" w:rsidP="00D3512A">
            <w:pPr>
              <w:autoSpaceDE/>
              <w:autoSpaceDN/>
              <w:adjustRightInd/>
              <w:spacing w:before="0" w:after="0"/>
              <w:jc w:val="right"/>
              <w:rPr>
                <w:color w:val="000000"/>
              </w:rPr>
            </w:pPr>
            <w:r w:rsidRPr="004E043B">
              <w:rPr>
                <w:color w:val="000000"/>
                <w:sz w:val="22"/>
                <w:szCs w:val="22"/>
              </w:rPr>
              <w:t>456.179,62</w:t>
            </w:r>
          </w:p>
        </w:tc>
        <w:tc>
          <w:tcPr>
            <w:tcW w:w="1523" w:type="dxa"/>
            <w:tcBorders>
              <w:top w:val="nil"/>
              <w:left w:val="nil"/>
              <w:bottom w:val="single" w:sz="4" w:space="0" w:color="auto"/>
              <w:right w:val="single" w:sz="4" w:space="0" w:color="auto"/>
            </w:tcBorders>
            <w:shd w:val="clear" w:color="auto" w:fill="auto"/>
            <w:noWrap/>
            <w:vAlign w:val="center"/>
            <w:hideMark/>
          </w:tcPr>
          <w:p w:rsidR="00D3512A" w:rsidRPr="004E043B" w:rsidRDefault="00D3512A" w:rsidP="00D3512A">
            <w:pPr>
              <w:autoSpaceDE/>
              <w:autoSpaceDN/>
              <w:adjustRightInd/>
              <w:spacing w:before="0" w:after="0"/>
              <w:jc w:val="right"/>
              <w:rPr>
                <w:color w:val="000000"/>
              </w:rPr>
            </w:pPr>
            <w:r w:rsidRPr="004E043B">
              <w:rPr>
                <w:color w:val="000000"/>
                <w:sz w:val="22"/>
                <w:szCs w:val="22"/>
              </w:rPr>
              <w:t>633.855,43</w:t>
            </w:r>
          </w:p>
        </w:tc>
        <w:tc>
          <w:tcPr>
            <w:tcW w:w="1616" w:type="dxa"/>
            <w:tcBorders>
              <w:top w:val="nil"/>
              <w:left w:val="nil"/>
              <w:bottom w:val="single" w:sz="4" w:space="0" w:color="auto"/>
              <w:right w:val="single" w:sz="4" w:space="0" w:color="auto"/>
            </w:tcBorders>
            <w:shd w:val="clear" w:color="auto" w:fill="auto"/>
            <w:noWrap/>
            <w:vAlign w:val="center"/>
            <w:hideMark/>
          </w:tcPr>
          <w:p w:rsidR="00D3512A" w:rsidRPr="004E043B" w:rsidRDefault="00D3512A" w:rsidP="00D3512A">
            <w:pPr>
              <w:autoSpaceDE/>
              <w:autoSpaceDN/>
              <w:adjustRightInd/>
              <w:spacing w:before="0" w:after="0"/>
              <w:jc w:val="right"/>
              <w:rPr>
                <w:color w:val="000000"/>
              </w:rPr>
            </w:pPr>
            <w:r w:rsidRPr="004E043B">
              <w:rPr>
                <w:color w:val="000000"/>
                <w:sz w:val="22"/>
                <w:szCs w:val="22"/>
              </w:rPr>
              <w:t>0,00</w:t>
            </w:r>
          </w:p>
        </w:tc>
      </w:tr>
      <w:tr w:rsidR="004E043B" w:rsidRPr="004E043B" w:rsidTr="004E043B">
        <w:trPr>
          <w:trHeight w:val="397"/>
        </w:trPr>
        <w:tc>
          <w:tcPr>
            <w:tcW w:w="523" w:type="dxa"/>
            <w:tcBorders>
              <w:top w:val="nil"/>
              <w:left w:val="single" w:sz="4" w:space="0" w:color="auto"/>
              <w:bottom w:val="single" w:sz="4" w:space="0" w:color="auto"/>
              <w:right w:val="single" w:sz="4" w:space="0" w:color="auto"/>
            </w:tcBorders>
            <w:shd w:val="clear" w:color="auto" w:fill="auto"/>
            <w:noWrap/>
            <w:vAlign w:val="center"/>
            <w:hideMark/>
          </w:tcPr>
          <w:p w:rsidR="00D3512A" w:rsidRPr="004E043B" w:rsidRDefault="00D3512A" w:rsidP="00D3512A">
            <w:pPr>
              <w:autoSpaceDE/>
              <w:autoSpaceDN/>
              <w:adjustRightInd/>
              <w:spacing w:before="0" w:after="0"/>
              <w:jc w:val="center"/>
              <w:rPr>
                <w:color w:val="000000"/>
              </w:rPr>
            </w:pPr>
            <w:r w:rsidRPr="004E043B">
              <w:rPr>
                <w:color w:val="000000"/>
                <w:sz w:val="22"/>
                <w:szCs w:val="22"/>
              </w:rPr>
              <w:t>7</w:t>
            </w:r>
          </w:p>
        </w:tc>
        <w:tc>
          <w:tcPr>
            <w:tcW w:w="2488" w:type="dxa"/>
            <w:tcBorders>
              <w:top w:val="nil"/>
              <w:left w:val="nil"/>
              <w:bottom w:val="single" w:sz="4" w:space="0" w:color="auto"/>
              <w:right w:val="single" w:sz="4" w:space="0" w:color="auto"/>
            </w:tcBorders>
            <w:shd w:val="clear" w:color="auto" w:fill="auto"/>
            <w:noWrap/>
            <w:vAlign w:val="center"/>
            <w:hideMark/>
          </w:tcPr>
          <w:p w:rsidR="00D3512A" w:rsidRPr="004E043B" w:rsidRDefault="00D3512A" w:rsidP="00D3512A">
            <w:pPr>
              <w:autoSpaceDE/>
              <w:autoSpaceDN/>
              <w:adjustRightInd/>
              <w:spacing w:before="0" w:after="0"/>
              <w:jc w:val="left"/>
              <w:rPr>
                <w:color w:val="000000"/>
              </w:rPr>
            </w:pPr>
            <w:r w:rsidRPr="004E043B">
              <w:rPr>
                <w:color w:val="000000"/>
                <w:sz w:val="22"/>
                <w:szCs w:val="22"/>
              </w:rPr>
              <w:t>TARIMSAL HİZMETLER MÜD.</w:t>
            </w:r>
          </w:p>
        </w:tc>
        <w:tc>
          <w:tcPr>
            <w:tcW w:w="1804" w:type="dxa"/>
            <w:gridSpan w:val="2"/>
            <w:tcBorders>
              <w:top w:val="nil"/>
              <w:left w:val="nil"/>
              <w:bottom w:val="single" w:sz="4" w:space="0" w:color="auto"/>
              <w:right w:val="single" w:sz="4" w:space="0" w:color="auto"/>
            </w:tcBorders>
            <w:shd w:val="clear" w:color="auto" w:fill="auto"/>
            <w:noWrap/>
            <w:vAlign w:val="center"/>
            <w:hideMark/>
          </w:tcPr>
          <w:p w:rsidR="00D3512A" w:rsidRPr="004E043B" w:rsidRDefault="00D3512A" w:rsidP="00D3512A">
            <w:pPr>
              <w:autoSpaceDE/>
              <w:autoSpaceDN/>
              <w:adjustRightInd/>
              <w:spacing w:before="0" w:after="0"/>
              <w:jc w:val="right"/>
              <w:rPr>
                <w:color w:val="000000"/>
              </w:rPr>
            </w:pPr>
            <w:r w:rsidRPr="004E043B">
              <w:rPr>
                <w:color w:val="000000"/>
                <w:sz w:val="22"/>
                <w:szCs w:val="22"/>
              </w:rPr>
              <w:t>4.103.922,17</w:t>
            </w:r>
          </w:p>
        </w:tc>
        <w:tc>
          <w:tcPr>
            <w:tcW w:w="1749" w:type="dxa"/>
            <w:gridSpan w:val="2"/>
            <w:tcBorders>
              <w:top w:val="nil"/>
              <w:left w:val="nil"/>
              <w:bottom w:val="single" w:sz="4" w:space="0" w:color="auto"/>
              <w:right w:val="single" w:sz="4" w:space="0" w:color="auto"/>
            </w:tcBorders>
            <w:shd w:val="clear" w:color="auto" w:fill="auto"/>
            <w:noWrap/>
            <w:vAlign w:val="center"/>
            <w:hideMark/>
          </w:tcPr>
          <w:p w:rsidR="00D3512A" w:rsidRPr="004E043B" w:rsidRDefault="00D3512A" w:rsidP="00D3512A">
            <w:pPr>
              <w:autoSpaceDE/>
              <w:autoSpaceDN/>
              <w:adjustRightInd/>
              <w:spacing w:before="0" w:after="0"/>
              <w:jc w:val="right"/>
              <w:rPr>
                <w:color w:val="000000"/>
              </w:rPr>
            </w:pPr>
            <w:r w:rsidRPr="004E043B">
              <w:rPr>
                <w:color w:val="000000"/>
                <w:sz w:val="22"/>
                <w:szCs w:val="22"/>
              </w:rPr>
              <w:t>3.946.986,62</w:t>
            </w:r>
          </w:p>
        </w:tc>
        <w:tc>
          <w:tcPr>
            <w:tcW w:w="1523" w:type="dxa"/>
            <w:tcBorders>
              <w:top w:val="nil"/>
              <w:left w:val="nil"/>
              <w:bottom w:val="single" w:sz="4" w:space="0" w:color="auto"/>
              <w:right w:val="single" w:sz="4" w:space="0" w:color="auto"/>
            </w:tcBorders>
            <w:shd w:val="clear" w:color="auto" w:fill="auto"/>
            <w:noWrap/>
            <w:vAlign w:val="center"/>
            <w:hideMark/>
          </w:tcPr>
          <w:p w:rsidR="00D3512A" w:rsidRPr="004E043B" w:rsidRDefault="00D3512A" w:rsidP="00D3512A">
            <w:pPr>
              <w:autoSpaceDE/>
              <w:autoSpaceDN/>
              <w:adjustRightInd/>
              <w:spacing w:before="0" w:after="0"/>
              <w:jc w:val="right"/>
              <w:rPr>
                <w:color w:val="000000"/>
              </w:rPr>
            </w:pPr>
            <w:r w:rsidRPr="004E043B">
              <w:rPr>
                <w:color w:val="000000"/>
                <w:sz w:val="22"/>
                <w:szCs w:val="22"/>
              </w:rPr>
              <w:t>156.935,55</w:t>
            </w:r>
          </w:p>
        </w:tc>
        <w:tc>
          <w:tcPr>
            <w:tcW w:w="1616" w:type="dxa"/>
            <w:tcBorders>
              <w:top w:val="nil"/>
              <w:left w:val="nil"/>
              <w:bottom w:val="single" w:sz="4" w:space="0" w:color="auto"/>
              <w:right w:val="single" w:sz="4" w:space="0" w:color="auto"/>
            </w:tcBorders>
            <w:shd w:val="clear" w:color="auto" w:fill="auto"/>
            <w:noWrap/>
            <w:vAlign w:val="center"/>
            <w:hideMark/>
          </w:tcPr>
          <w:p w:rsidR="00D3512A" w:rsidRPr="004E043B" w:rsidRDefault="00D3512A" w:rsidP="00D3512A">
            <w:pPr>
              <w:autoSpaceDE/>
              <w:autoSpaceDN/>
              <w:adjustRightInd/>
              <w:spacing w:before="0" w:after="0"/>
              <w:jc w:val="right"/>
              <w:rPr>
                <w:color w:val="000000"/>
              </w:rPr>
            </w:pPr>
            <w:r w:rsidRPr="004E043B">
              <w:rPr>
                <w:color w:val="000000"/>
                <w:sz w:val="22"/>
                <w:szCs w:val="22"/>
              </w:rPr>
              <w:t>0,00</w:t>
            </w:r>
          </w:p>
        </w:tc>
      </w:tr>
      <w:tr w:rsidR="004E043B" w:rsidRPr="004E043B" w:rsidTr="004E043B">
        <w:trPr>
          <w:trHeight w:val="397"/>
        </w:trPr>
        <w:tc>
          <w:tcPr>
            <w:tcW w:w="523" w:type="dxa"/>
            <w:tcBorders>
              <w:top w:val="nil"/>
              <w:left w:val="single" w:sz="4" w:space="0" w:color="auto"/>
              <w:bottom w:val="single" w:sz="4" w:space="0" w:color="auto"/>
              <w:right w:val="single" w:sz="4" w:space="0" w:color="auto"/>
            </w:tcBorders>
            <w:shd w:val="clear" w:color="auto" w:fill="auto"/>
            <w:noWrap/>
            <w:vAlign w:val="center"/>
            <w:hideMark/>
          </w:tcPr>
          <w:p w:rsidR="00D3512A" w:rsidRPr="004E043B" w:rsidRDefault="00D3512A" w:rsidP="00D3512A">
            <w:pPr>
              <w:autoSpaceDE/>
              <w:autoSpaceDN/>
              <w:adjustRightInd/>
              <w:spacing w:before="0" w:after="0"/>
              <w:jc w:val="center"/>
              <w:rPr>
                <w:color w:val="000000"/>
              </w:rPr>
            </w:pPr>
            <w:r w:rsidRPr="004E043B">
              <w:rPr>
                <w:color w:val="000000"/>
                <w:sz w:val="22"/>
                <w:szCs w:val="22"/>
              </w:rPr>
              <w:t>8</w:t>
            </w:r>
          </w:p>
        </w:tc>
        <w:tc>
          <w:tcPr>
            <w:tcW w:w="2488" w:type="dxa"/>
            <w:tcBorders>
              <w:top w:val="nil"/>
              <w:left w:val="nil"/>
              <w:bottom w:val="single" w:sz="4" w:space="0" w:color="auto"/>
              <w:right w:val="single" w:sz="4" w:space="0" w:color="auto"/>
            </w:tcBorders>
            <w:shd w:val="clear" w:color="auto" w:fill="auto"/>
            <w:noWrap/>
            <w:vAlign w:val="center"/>
            <w:hideMark/>
          </w:tcPr>
          <w:p w:rsidR="00D3512A" w:rsidRPr="004E043B" w:rsidRDefault="00D3512A" w:rsidP="00D3512A">
            <w:pPr>
              <w:autoSpaceDE/>
              <w:autoSpaceDN/>
              <w:adjustRightInd/>
              <w:spacing w:before="0" w:after="0"/>
              <w:jc w:val="left"/>
              <w:rPr>
                <w:color w:val="000000"/>
              </w:rPr>
            </w:pPr>
            <w:r w:rsidRPr="004E043B">
              <w:rPr>
                <w:color w:val="000000"/>
                <w:sz w:val="22"/>
                <w:szCs w:val="22"/>
              </w:rPr>
              <w:t>YOL VE ULAŞIM HİZMETLERİ MÜD.</w:t>
            </w:r>
          </w:p>
        </w:tc>
        <w:tc>
          <w:tcPr>
            <w:tcW w:w="1804" w:type="dxa"/>
            <w:gridSpan w:val="2"/>
            <w:tcBorders>
              <w:top w:val="nil"/>
              <w:left w:val="nil"/>
              <w:bottom w:val="single" w:sz="4" w:space="0" w:color="auto"/>
              <w:right w:val="single" w:sz="4" w:space="0" w:color="auto"/>
            </w:tcBorders>
            <w:shd w:val="clear" w:color="auto" w:fill="auto"/>
            <w:noWrap/>
            <w:vAlign w:val="center"/>
            <w:hideMark/>
          </w:tcPr>
          <w:p w:rsidR="00D3512A" w:rsidRPr="004E043B" w:rsidRDefault="00D3512A" w:rsidP="00D3512A">
            <w:pPr>
              <w:autoSpaceDE/>
              <w:autoSpaceDN/>
              <w:adjustRightInd/>
              <w:spacing w:before="0" w:after="0"/>
              <w:jc w:val="right"/>
              <w:rPr>
                <w:color w:val="000000"/>
              </w:rPr>
            </w:pPr>
            <w:r w:rsidRPr="004E043B">
              <w:rPr>
                <w:color w:val="000000"/>
                <w:sz w:val="22"/>
                <w:szCs w:val="22"/>
              </w:rPr>
              <w:t>88.567.068,58</w:t>
            </w:r>
          </w:p>
        </w:tc>
        <w:tc>
          <w:tcPr>
            <w:tcW w:w="1749" w:type="dxa"/>
            <w:gridSpan w:val="2"/>
            <w:tcBorders>
              <w:top w:val="nil"/>
              <w:left w:val="nil"/>
              <w:bottom w:val="single" w:sz="4" w:space="0" w:color="auto"/>
              <w:right w:val="single" w:sz="4" w:space="0" w:color="auto"/>
            </w:tcBorders>
            <w:shd w:val="clear" w:color="auto" w:fill="auto"/>
            <w:noWrap/>
            <w:vAlign w:val="center"/>
            <w:hideMark/>
          </w:tcPr>
          <w:p w:rsidR="00D3512A" w:rsidRPr="004E043B" w:rsidRDefault="00D3512A" w:rsidP="00D3512A">
            <w:pPr>
              <w:autoSpaceDE/>
              <w:autoSpaceDN/>
              <w:adjustRightInd/>
              <w:spacing w:before="0" w:after="0"/>
              <w:jc w:val="right"/>
              <w:rPr>
                <w:color w:val="000000"/>
              </w:rPr>
            </w:pPr>
            <w:r w:rsidRPr="004E043B">
              <w:rPr>
                <w:color w:val="000000"/>
                <w:sz w:val="22"/>
                <w:szCs w:val="22"/>
              </w:rPr>
              <w:t>86.679.184,81</w:t>
            </w:r>
          </w:p>
        </w:tc>
        <w:tc>
          <w:tcPr>
            <w:tcW w:w="1523" w:type="dxa"/>
            <w:tcBorders>
              <w:top w:val="nil"/>
              <w:left w:val="nil"/>
              <w:bottom w:val="single" w:sz="4" w:space="0" w:color="auto"/>
              <w:right w:val="single" w:sz="4" w:space="0" w:color="auto"/>
            </w:tcBorders>
            <w:shd w:val="clear" w:color="auto" w:fill="auto"/>
            <w:noWrap/>
            <w:vAlign w:val="center"/>
            <w:hideMark/>
          </w:tcPr>
          <w:p w:rsidR="00D3512A" w:rsidRPr="004E043B" w:rsidRDefault="00D3512A" w:rsidP="00D3512A">
            <w:pPr>
              <w:autoSpaceDE/>
              <w:autoSpaceDN/>
              <w:adjustRightInd/>
              <w:spacing w:before="0" w:after="0"/>
              <w:jc w:val="right"/>
              <w:rPr>
                <w:color w:val="000000"/>
              </w:rPr>
            </w:pPr>
            <w:r w:rsidRPr="004E043B">
              <w:rPr>
                <w:color w:val="000000"/>
                <w:sz w:val="22"/>
                <w:szCs w:val="22"/>
              </w:rPr>
              <w:t>1.887.883,77</w:t>
            </w:r>
          </w:p>
        </w:tc>
        <w:tc>
          <w:tcPr>
            <w:tcW w:w="1616" w:type="dxa"/>
            <w:tcBorders>
              <w:top w:val="nil"/>
              <w:left w:val="nil"/>
              <w:bottom w:val="single" w:sz="4" w:space="0" w:color="auto"/>
              <w:right w:val="single" w:sz="4" w:space="0" w:color="auto"/>
            </w:tcBorders>
            <w:shd w:val="clear" w:color="auto" w:fill="auto"/>
            <w:noWrap/>
            <w:vAlign w:val="center"/>
            <w:hideMark/>
          </w:tcPr>
          <w:p w:rsidR="00D3512A" w:rsidRPr="004E043B" w:rsidRDefault="00D3512A" w:rsidP="00D3512A">
            <w:pPr>
              <w:autoSpaceDE/>
              <w:autoSpaceDN/>
              <w:adjustRightInd/>
              <w:spacing w:before="0" w:after="0"/>
              <w:jc w:val="right"/>
              <w:rPr>
                <w:color w:val="000000"/>
              </w:rPr>
            </w:pPr>
            <w:r w:rsidRPr="004E043B">
              <w:rPr>
                <w:color w:val="000000"/>
                <w:sz w:val="22"/>
                <w:szCs w:val="22"/>
              </w:rPr>
              <w:t>14.624.797,10</w:t>
            </w:r>
          </w:p>
        </w:tc>
      </w:tr>
      <w:tr w:rsidR="004E043B" w:rsidRPr="004E043B" w:rsidTr="004E043B">
        <w:trPr>
          <w:trHeight w:val="397"/>
        </w:trPr>
        <w:tc>
          <w:tcPr>
            <w:tcW w:w="5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3512A" w:rsidRPr="004E043B" w:rsidRDefault="00D3512A" w:rsidP="00D3512A">
            <w:pPr>
              <w:autoSpaceDE/>
              <w:autoSpaceDN/>
              <w:adjustRightInd/>
              <w:spacing w:before="0" w:after="0"/>
              <w:jc w:val="center"/>
              <w:rPr>
                <w:color w:val="000000"/>
              </w:rPr>
            </w:pPr>
            <w:r w:rsidRPr="004E043B">
              <w:rPr>
                <w:color w:val="000000"/>
                <w:sz w:val="22"/>
                <w:szCs w:val="22"/>
              </w:rPr>
              <w:lastRenderedPageBreak/>
              <w:t>9</w:t>
            </w:r>
          </w:p>
        </w:tc>
        <w:tc>
          <w:tcPr>
            <w:tcW w:w="248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3512A" w:rsidRPr="004E043B" w:rsidRDefault="00D3512A" w:rsidP="00D3512A">
            <w:pPr>
              <w:autoSpaceDE/>
              <w:autoSpaceDN/>
              <w:adjustRightInd/>
              <w:spacing w:before="0" w:after="0"/>
              <w:jc w:val="left"/>
              <w:rPr>
                <w:color w:val="000000"/>
              </w:rPr>
            </w:pPr>
            <w:r w:rsidRPr="004E043B">
              <w:rPr>
                <w:color w:val="000000"/>
                <w:sz w:val="22"/>
                <w:szCs w:val="22"/>
              </w:rPr>
              <w:t>PLAN PROJE YATIRIM VE İNŞAAT MÜD.</w:t>
            </w:r>
          </w:p>
        </w:tc>
        <w:tc>
          <w:tcPr>
            <w:tcW w:w="1804"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3512A" w:rsidRPr="004E043B" w:rsidRDefault="00D3512A" w:rsidP="00D3512A">
            <w:pPr>
              <w:autoSpaceDE/>
              <w:autoSpaceDN/>
              <w:adjustRightInd/>
              <w:spacing w:before="0" w:after="0"/>
              <w:jc w:val="right"/>
              <w:rPr>
                <w:color w:val="000000"/>
              </w:rPr>
            </w:pPr>
            <w:r w:rsidRPr="004E043B">
              <w:rPr>
                <w:color w:val="000000"/>
                <w:sz w:val="22"/>
                <w:szCs w:val="22"/>
              </w:rPr>
              <w:t>593.542.542,13</w:t>
            </w:r>
          </w:p>
        </w:tc>
        <w:tc>
          <w:tcPr>
            <w:tcW w:w="1749"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3512A" w:rsidRPr="004E043B" w:rsidRDefault="00D3512A" w:rsidP="00D3512A">
            <w:pPr>
              <w:autoSpaceDE/>
              <w:autoSpaceDN/>
              <w:adjustRightInd/>
              <w:spacing w:before="0" w:after="0"/>
              <w:jc w:val="right"/>
              <w:rPr>
                <w:color w:val="000000"/>
              </w:rPr>
            </w:pPr>
            <w:r w:rsidRPr="004E043B">
              <w:rPr>
                <w:color w:val="000000"/>
                <w:sz w:val="22"/>
                <w:szCs w:val="22"/>
              </w:rPr>
              <w:t>593.526.300,93</w:t>
            </w:r>
          </w:p>
        </w:tc>
        <w:tc>
          <w:tcPr>
            <w:tcW w:w="15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3512A" w:rsidRPr="004E043B" w:rsidRDefault="00D3512A" w:rsidP="00D3512A">
            <w:pPr>
              <w:autoSpaceDE/>
              <w:autoSpaceDN/>
              <w:adjustRightInd/>
              <w:spacing w:before="0" w:after="0"/>
              <w:jc w:val="right"/>
              <w:rPr>
                <w:color w:val="000000"/>
              </w:rPr>
            </w:pPr>
            <w:r w:rsidRPr="004E043B">
              <w:rPr>
                <w:color w:val="000000"/>
                <w:sz w:val="22"/>
                <w:szCs w:val="22"/>
              </w:rPr>
              <w:t>16.241,20</w:t>
            </w:r>
          </w:p>
        </w:tc>
        <w:tc>
          <w:tcPr>
            <w:tcW w:w="161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3512A" w:rsidRPr="004E043B" w:rsidRDefault="00D3512A" w:rsidP="00D3512A">
            <w:pPr>
              <w:autoSpaceDE/>
              <w:autoSpaceDN/>
              <w:adjustRightInd/>
              <w:spacing w:before="0" w:after="0"/>
              <w:jc w:val="right"/>
              <w:rPr>
                <w:color w:val="000000"/>
              </w:rPr>
            </w:pPr>
            <w:r w:rsidRPr="004E043B">
              <w:rPr>
                <w:color w:val="000000"/>
                <w:sz w:val="22"/>
                <w:szCs w:val="22"/>
              </w:rPr>
              <w:t>34.372.645,39</w:t>
            </w:r>
          </w:p>
        </w:tc>
      </w:tr>
      <w:tr w:rsidR="004E043B" w:rsidRPr="004E043B" w:rsidTr="004E043B">
        <w:trPr>
          <w:trHeight w:val="397"/>
        </w:trPr>
        <w:tc>
          <w:tcPr>
            <w:tcW w:w="5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3512A" w:rsidRPr="004E043B" w:rsidRDefault="00D3512A" w:rsidP="00D3512A">
            <w:pPr>
              <w:autoSpaceDE/>
              <w:autoSpaceDN/>
              <w:adjustRightInd/>
              <w:spacing w:before="0" w:after="0"/>
              <w:jc w:val="center"/>
              <w:rPr>
                <w:color w:val="000000"/>
              </w:rPr>
            </w:pPr>
            <w:r w:rsidRPr="004E043B">
              <w:rPr>
                <w:color w:val="000000"/>
                <w:sz w:val="22"/>
                <w:szCs w:val="22"/>
              </w:rPr>
              <w:t>10</w:t>
            </w:r>
          </w:p>
        </w:tc>
        <w:tc>
          <w:tcPr>
            <w:tcW w:w="2488" w:type="dxa"/>
            <w:tcBorders>
              <w:top w:val="single" w:sz="4" w:space="0" w:color="auto"/>
              <w:left w:val="nil"/>
              <w:bottom w:val="single" w:sz="4" w:space="0" w:color="auto"/>
              <w:right w:val="single" w:sz="4" w:space="0" w:color="auto"/>
            </w:tcBorders>
            <w:shd w:val="clear" w:color="auto" w:fill="auto"/>
            <w:vAlign w:val="center"/>
            <w:hideMark/>
          </w:tcPr>
          <w:p w:rsidR="00D3512A" w:rsidRPr="004E043B" w:rsidRDefault="00D3512A" w:rsidP="00D3512A">
            <w:pPr>
              <w:autoSpaceDE/>
              <w:autoSpaceDN/>
              <w:adjustRightInd/>
              <w:spacing w:before="0" w:after="0"/>
              <w:jc w:val="left"/>
              <w:rPr>
                <w:color w:val="000000"/>
              </w:rPr>
            </w:pPr>
            <w:r w:rsidRPr="004E043B">
              <w:rPr>
                <w:color w:val="000000"/>
                <w:sz w:val="22"/>
                <w:szCs w:val="22"/>
              </w:rPr>
              <w:t>KÜLTÜR VE SOSYAL İŞLER MÜD.</w:t>
            </w:r>
          </w:p>
        </w:tc>
        <w:tc>
          <w:tcPr>
            <w:tcW w:w="1804" w:type="dxa"/>
            <w:gridSpan w:val="2"/>
            <w:tcBorders>
              <w:top w:val="single" w:sz="4" w:space="0" w:color="auto"/>
              <w:left w:val="nil"/>
              <w:bottom w:val="single" w:sz="4" w:space="0" w:color="auto"/>
              <w:right w:val="single" w:sz="4" w:space="0" w:color="auto"/>
            </w:tcBorders>
            <w:shd w:val="clear" w:color="auto" w:fill="auto"/>
            <w:noWrap/>
            <w:vAlign w:val="center"/>
            <w:hideMark/>
          </w:tcPr>
          <w:p w:rsidR="00D3512A" w:rsidRPr="004E043B" w:rsidRDefault="00D3512A" w:rsidP="00D3512A">
            <w:pPr>
              <w:autoSpaceDE/>
              <w:autoSpaceDN/>
              <w:adjustRightInd/>
              <w:spacing w:before="0" w:after="0"/>
              <w:jc w:val="right"/>
              <w:rPr>
                <w:color w:val="000000"/>
              </w:rPr>
            </w:pPr>
            <w:r w:rsidRPr="004E043B">
              <w:rPr>
                <w:color w:val="000000"/>
                <w:sz w:val="22"/>
                <w:szCs w:val="22"/>
              </w:rPr>
              <w:t>19.548.815,74</w:t>
            </w:r>
          </w:p>
        </w:tc>
        <w:tc>
          <w:tcPr>
            <w:tcW w:w="1749" w:type="dxa"/>
            <w:gridSpan w:val="2"/>
            <w:tcBorders>
              <w:top w:val="single" w:sz="4" w:space="0" w:color="auto"/>
              <w:left w:val="nil"/>
              <w:bottom w:val="single" w:sz="4" w:space="0" w:color="auto"/>
              <w:right w:val="single" w:sz="4" w:space="0" w:color="auto"/>
            </w:tcBorders>
            <w:shd w:val="clear" w:color="auto" w:fill="auto"/>
            <w:noWrap/>
            <w:vAlign w:val="center"/>
            <w:hideMark/>
          </w:tcPr>
          <w:p w:rsidR="00D3512A" w:rsidRPr="004E043B" w:rsidRDefault="00D3512A" w:rsidP="00D3512A">
            <w:pPr>
              <w:autoSpaceDE/>
              <w:autoSpaceDN/>
              <w:adjustRightInd/>
              <w:spacing w:before="0" w:after="0"/>
              <w:jc w:val="right"/>
              <w:rPr>
                <w:color w:val="000000"/>
              </w:rPr>
            </w:pPr>
            <w:r w:rsidRPr="004E043B">
              <w:rPr>
                <w:color w:val="000000"/>
                <w:sz w:val="22"/>
                <w:szCs w:val="22"/>
              </w:rPr>
              <w:t>17.913.174,52</w:t>
            </w:r>
          </w:p>
        </w:tc>
        <w:tc>
          <w:tcPr>
            <w:tcW w:w="1523" w:type="dxa"/>
            <w:tcBorders>
              <w:top w:val="single" w:sz="4" w:space="0" w:color="auto"/>
              <w:left w:val="nil"/>
              <w:bottom w:val="single" w:sz="4" w:space="0" w:color="auto"/>
              <w:right w:val="single" w:sz="4" w:space="0" w:color="auto"/>
            </w:tcBorders>
            <w:shd w:val="clear" w:color="auto" w:fill="auto"/>
            <w:noWrap/>
            <w:vAlign w:val="center"/>
            <w:hideMark/>
          </w:tcPr>
          <w:p w:rsidR="00D3512A" w:rsidRPr="004E043B" w:rsidRDefault="00D3512A" w:rsidP="00D3512A">
            <w:pPr>
              <w:autoSpaceDE/>
              <w:autoSpaceDN/>
              <w:adjustRightInd/>
              <w:spacing w:before="0" w:after="0"/>
              <w:jc w:val="right"/>
              <w:rPr>
                <w:color w:val="000000"/>
              </w:rPr>
            </w:pPr>
            <w:r w:rsidRPr="004E043B">
              <w:rPr>
                <w:color w:val="000000"/>
                <w:sz w:val="22"/>
                <w:szCs w:val="22"/>
              </w:rPr>
              <w:t>1.635.641,22</w:t>
            </w:r>
          </w:p>
        </w:tc>
        <w:tc>
          <w:tcPr>
            <w:tcW w:w="1616" w:type="dxa"/>
            <w:tcBorders>
              <w:top w:val="single" w:sz="4" w:space="0" w:color="auto"/>
              <w:left w:val="nil"/>
              <w:bottom w:val="single" w:sz="4" w:space="0" w:color="auto"/>
              <w:right w:val="single" w:sz="4" w:space="0" w:color="auto"/>
            </w:tcBorders>
            <w:shd w:val="clear" w:color="auto" w:fill="auto"/>
            <w:noWrap/>
            <w:vAlign w:val="center"/>
            <w:hideMark/>
          </w:tcPr>
          <w:p w:rsidR="00D3512A" w:rsidRPr="004E043B" w:rsidRDefault="00D3512A" w:rsidP="00D3512A">
            <w:pPr>
              <w:autoSpaceDE/>
              <w:autoSpaceDN/>
              <w:adjustRightInd/>
              <w:spacing w:before="0" w:after="0"/>
              <w:jc w:val="right"/>
              <w:rPr>
                <w:color w:val="000000"/>
              </w:rPr>
            </w:pPr>
            <w:r w:rsidRPr="004E043B">
              <w:rPr>
                <w:color w:val="000000"/>
                <w:sz w:val="22"/>
                <w:szCs w:val="22"/>
              </w:rPr>
              <w:t>65.033,83</w:t>
            </w:r>
          </w:p>
        </w:tc>
      </w:tr>
      <w:tr w:rsidR="004E043B" w:rsidRPr="004E043B" w:rsidTr="004E043B">
        <w:trPr>
          <w:trHeight w:val="397"/>
        </w:trPr>
        <w:tc>
          <w:tcPr>
            <w:tcW w:w="523" w:type="dxa"/>
            <w:tcBorders>
              <w:top w:val="nil"/>
              <w:left w:val="single" w:sz="4" w:space="0" w:color="auto"/>
              <w:bottom w:val="single" w:sz="4" w:space="0" w:color="auto"/>
              <w:right w:val="single" w:sz="4" w:space="0" w:color="auto"/>
            </w:tcBorders>
            <w:shd w:val="clear" w:color="auto" w:fill="auto"/>
            <w:noWrap/>
            <w:vAlign w:val="center"/>
            <w:hideMark/>
          </w:tcPr>
          <w:p w:rsidR="00D3512A" w:rsidRPr="004E043B" w:rsidRDefault="00D3512A" w:rsidP="00D3512A">
            <w:pPr>
              <w:autoSpaceDE/>
              <w:autoSpaceDN/>
              <w:adjustRightInd/>
              <w:spacing w:before="0" w:after="0"/>
              <w:jc w:val="center"/>
              <w:rPr>
                <w:color w:val="000000"/>
              </w:rPr>
            </w:pPr>
            <w:r w:rsidRPr="004E043B">
              <w:rPr>
                <w:color w:val="000000"/>
                <w:sz w:val="22"/>
                <w:szCs w:val="22"/>
              </w:rPr>
              <w:t>11</w:t>
            </w:r>
          </w:p>
        </w:tc>
        <w:tc>
          <w:tcPr>
            <w:tcW w:w="2488" w:type="dxa"/>
            <w:tcBorders>
              <w:top w:val="nil"/>
              <w:left w:val="nil"/>
              <w:bottom w:val="single" w:sz="4" w:space="0" w:color="auto"/>
              <w:right w:val="single" w:sz="4" w:space="0" w:color="auto"/>
            </w:tcBorders>
            <w:shd w:val="clear" w:color="auto" w:fill="auto"/>
            <w:vAlign w:val="center"/>
            <w:hideMark/>
          </w:tcPr>
          <w:p w:rsidR="00D3512A" w:rsidRPr="004E043B" w:rsidRDefault="00D3512A" w:rsidP="00D3512A">
            <w:pPr>
              <w:autoSpaceDE/>
              <w:autoSpaceDN/>
              <w:adjustRightInd/>
              <w:spacing w:before="0" w:after="0"/>
              <w:jc w:val="left"/>
              <w:rPr>
                <w:color w:val="000000"/>
              </w:rPr>
            </w:pPr>
            <w:r w:rsidRPr="004E043B">
              <w:rPr>
                <w:color w:val="000000"/>
                <w:sz w:val="22"/>
                <w:szCs w:val="22"/>
              </w:rPr>
              <w:t>EMLAK VE İSTİMLAK MÜD.</w:t>
            </w:r>
          </w:p>
        </w:tc>
        <w:tc>
          <w:tcPr>
            <w:tcW w:w="1804" w:type="dxa"/>
            <w:gridSpan w:val="2"/>
            <w:tcBorders>
              <w:top w:val="nil"/>
              <w:left w:val="nil"/>
              <w:bottom w:val="single" w:sz="4" w:space="0" w:color="auto"/>
              <w:right w:val="single" w:sz="4" w:space="0" w:color="auto"/>
            </w:tcBorders>
            <w:shd w:val="clear" w:color="auto" w:fill="auto"/>
            <w:noWrap/>
            <w:vAlign w:val="center"/>
            <w:hideMark/>
          </w:tcPr>
          <w:p w:rsidR="00D3512A" w:rsidRPr="004E043B" w:rsidRDefault="00D3512A" w:rsidP="00D3512A">
            <w:pPr>
              <w:autoSpaceDE/>
              <w:autoSpaceDN/>
              <w:adjustRightInd/>
              <w:spacing w:before="0" w:after="0"/>
              <w:jc w:val="right"/>
              <w:rPr>
                <w:color w:val="000000"/>
              </w:rPr>
            </w:pPr>
            <w:r w:rsidRPr="004E043B">
              <w:rPr>
                <w:color w:val="000000"/>
                <w:sz w:val="22"/>
                <w:szCs w:val="22"/>
              </w:rPr>
              <w:t>1.060.000,00</w:t>
            </w:r>
          </w:p>
        </w:tc>
        <w:tc>
          <w:tcPr>
            <w:tcW w:w="1749" w:type="dxa"/>
            <w:gridSpan w:val="2"/>
            <w:tcBorders>
              <w:top w:val="nil"/>
              <w:left w:val="nil"/>
              <w:bottom w:val="single" w:sz="4" w:space="0" w:color="auto"/>
              <w:right w:val="single" w:sz="4" w:space="0" w:color="auto"/>
            </w:tcBorders>
            <w:shd w:val="clear" w:color="auto" w:fill="auto"/>
            <w:noWrap/>
            <w:vAlign w:val="center"/>
            <w:hideMark/>
          </w:tcPr>
          <w:p w:rsidR="00D3512A" w:rsidRPr="004E043B" w:rsidRDefault="00D3512A" w:rsidP="00D3512A">
            <w:pPr>
              <w:autoSpaceDE/>
              <w:autoSpaceDN/>
              <w:adjustRightInd/>
              <w:spacing w:before="0" w:after="0"/>
              <w:jc w:val="right"/>
              <w:rPr>
                <w:color w:val="000000"/>
              </w:rPr>
            </w:pPr>
            <w:r w:rsidRPr="004E043B">
              <w:rPr>
                <w:color w:val="000000"/>
                <w:sz w:val="22"/>
                <w:szCs w:val="22"/>
              </w:rPr>
              <w:t>589.692,17</w:t>
            </w:r>
          </w:p>
        </w:tc>
        <w:tc>
          <w:tcPr>
            <w:tcW w:w="1523" w:type="dxa"/>
            <w:tcBorders>
              <w:top w:val="nil"/>
              <w:left w:val="nil"/>
              <w:bottom w:val="single" w:sz="4" w:space="0" w:color="auto"/>
              <w:right w:val="single" w:sz="4" w:space="0" w:color="auto"/>
            </w:tcBorders>
            <w:shd w:val="clear" w:color="auto" w:fill="auto"/>
            <w:noWrap/>
            <w:vAlign w:val="center"/>
            <w:hideMark/>
          </w:tcPr>
          <w:p w:rsidR="00D3512A" w:rsidRPr="004E043B" w:rsidRDefault="00D3512A" w:rsidP="00D3512A">
            <w:pPr>
              <w:autoSpaceDE/>
              <w:autoSpaceDN/>
              <w:adjustRightInd/>
              <w:spacing w:before="0" w:after="0"/>
              <w:jc w:val="right"/>
              <w:rPr>
                <w:color w:val="000000"/>
              </w:rPr>
            </w:pPr>
            <w:r w:rsidRPr="004E043B">
              <w:rPr>
                <w:color w:val="000000"/>
                <w:sz w:val="22"/>
                <w:szCs w:val="22"/>
              </w:rPr>
              <w:t>470.307,83</w:t>
            </w:r>
          </w:p>
        </w:tc>
        <w:tc>
          <w:tcPr>
            <w:tcW w:w="1616" w:type="dxa"/>
            <w:tcBorders>
              <w:top w:val="nil"/>
              <w:left w:val="nil"/>
              <w:bottom w:val="single" w:sz="4" w:space="0" w:color="auto"/>
              <w:right w:val="single" w:sz="4" w:space="0" w:color="auto"/>
            </w:tcBorders>
            <w:shd w:val="clear" w:color="auto" w:fill="auto"/>
            <w:noWrap/>
            <w:vAlign w:val="center"/>
            <w:hideMark/>
          </w:tcPr>
          <w:p w:rsidR="00D3512A" w:rsidRPr="004E043B" w:rsidRDefault="00D3512A" w:rsidP="00D3512A">
            <w:pPr>
              <w:autoSpaceDE/>
              <w:autoSpaceDN/>
              <w:adjustRightInd/>
              <w:spacing w:before="0" w:after="0"/>
              <w:jc w:val="right"/>
              <w:rPr>
                <w:color w:val="000000"/>
              </w:rPr>
            </w:pPr>
            <w:r w:rsidRPr="004E043B">
              <w:rPr>
                <w:color w:val="000000"/>
                <w:sz w:val="22"/>
                <w:szCs w:val="22"/>
              </w:rPr>
              <w:t>0,00</w:t>
            </w:r>
          </w:p>
        </w:tc>
      </w:tr>
      <w:tr w:rsidR="004E043B" w:rsidRPr="004E043B" w:rsidTr="004E043B">
        <w:trPr>
          <w:trHeight w:val="397"/>
        </w:trPr>
        <w:tc>
          <w:tcPr>
            <w:tcW w:w="523" w:type="dxa"/>
            <w:tcBorders>
              <w:top w:val="nil"/>
              <w:left w:val="single" w:sz="4" w:space="0" w:color="auto"/>
              <w:bottom w:val="single" w:sz="4" w:space="0" w:color="auto"/>
              <w:right w:val="single" w:sz="4" w:space="0" w:color="auto"/>
            </w:tcBorders>
            <w:shd w:val="clear" w:color="auto" w:fill="auto"/>
            <w:noWrap/>
            <w:vAlign w:val="center"/>
            <w:hideMark/>
          </w:tcPr>
          <w:p w:rsidR="00D3512A" w:rsidRPr="004E043B" w:rsidRDefault="00D3512A" w:rsidP="00D3512A">
            <w:pPr>
              <w:autoSpaceDE/>
              <w:autoSpaceDN/>
              <w:adjustRightInd/>
              <w:spacing w:before="0" w:after="0"/>
              <w:jc w:val="center"/>
              <w:rPr>
                <w:color w:val="000000"/>
              </w:rPr>
            </w:pPr>
            <w:r w:rsidRPr="004E043B">
              <w:rPr>
                <w:color w:val="000000"/>
                <w:sz w:val="22"/>
                <w:szCs w:val="22"/>
              </w:rPr>
              <w:t>12</w:t>
            </w:r>
          </w:p>
        </w:tc>
        <w:tc>
          <w:tcPr>
            <w:tcW w:w="2488" w:type="dxa"/>
            <w:tcBorders>
              <w:top w:val="nil"/>
              <w:left w:val="nil"/>
              <w:bottom w:val="single" w:sz="4" w:space="0" w:color="auto"/>
              <w:right w:val="single" w:sz="4" w:space="0" w:color="auto"/>
            </w:tcBorders>
            <w:shd w:val="clear" w:color="auto" w:fill="auto"/>
            <w:vAlign w:val="center"/>
            <w:hideMark/>
          </w:tcPr>
          <w:p w:rsidR="00D3512A" w:rsidRPr="004E043B" w:rsidRDefault="00D3512A" w:rsidP="00D3512A">
            <w:pPr>
              <w:autoSpaceDE/>
              <w:autoSpaceDN/>
              <w:adjustRightInd/>
              <w:spacing w:before="0" w:after="0"/>
              <w:jc w:val="left"/>
              <w:rPr>
                <w:color w:val="000000"/>
              </w:rPr>
            </w:pPr>
            <w:r w:rsidRPr="004E043B">
              <w:rPr>
                <w:color w:val="000000"/>
                <w:sz w:val="22"/>
                <w:szCs w:val="22"/>
              </w:rPr>
              <w:t>SIFIR ATIK MÜDÜRLÜĞÜ</w:t>
            </w:r>
          </w:p>
        </w:tc>
        <w:tc>
          <w:tcPr>
            <w:tcW w:w="1804" w:type="dxa"/>
            <w:gridSpan w:val="2"/>
            <w:tcBorders>
              <w:top w:val="nil"/>
              <w:left w:val="nil"/>
              <w:bottom w:val="single" w:sz="4" w:space="0" w:color="auto"/>
              <w:right w:val="single" w:sz="4" w:space="0" w:color="auto"/>
            </w:tcBorders>
            <w:shd w:val="clear" w:color="auto" w:fill="auto"/>
            <w:noWrap/>
            <w:vAlign w:val="center"/>
            <w:hideMark/>
          </w:tcPr>
          <w:p w:rsidR="00D3512A" w:rsidRPr="004E043B" w:rsidRDefault="00D3512A" w:rsidP="00D3512A">
            <w:pPr>
              <w:autoSpaceDE/>
              <w:autoSpaceDN/>
              <w:adjustRightInd/>
              <w:spacing w:before="0" w:after="0"/>
              <w:jc w:val="right"/>
              <w:rPr>
                <w:color w:val="000000"/>
              </w:rPr>
            </w:pPr>
            <w:r w:rsidRPr="004E043B">
              <w:rPr>
                <w:color w:val="000000"/>
                <w:sz w:val="22"/>
                <w:szCs w:val="22"/>
              </w:rPr>
              <w:t>5.000,00</w:t>
            </w:r>
          </w:p>
        </w:tc>
        <w:tc>
          <w:tcPr>
            <w:tcW w:w="1749" w:type="dxa"/>
            <w:gridSpan w:val="2"/>
            <w:tcBorders>
              <w:top w:val="nil"/>
              <w:left w:val="nil"/>
              <w:bottom w:val="single" w:sz="4" w:space="0" w:color="auto"/>
              <w:right w:val="single" w:sz="4" w:space="0" w:color="auto"/>
            </w:tcBorders>
            <w:shd w:val="clear" w:color="auto" w:fill="auto"/>
            <w:noWrap/>
            <w:vAlign w:val="center"/>
            <w:hideMark/>
          </w:tcPr>
          <w:p w:rsidR="00D3512A" w:rsidRPr="004E043B" w:rsidRDefault="00D3512A" w:rsidP="00D3512A">
            <w:pPr>
              <w:autoSpaceDE/>
              <w:autoSpaceDN/>
              <w:adjustRightInd/>
              <w:spacing w:before="0" w:after="0"/>
              <w:jc w:val="right"/>
              <w:rPr>
                <w:color w:val="000000"/>
              </w:rPr>
            </w:pPr>
            <w:r w:rsidRPr="004E043B">
              <w:rPr>
                <w:color w:val="000000"/>
                <w:sz w:val="22"/>
                <w:szCs w:val="22"/>
              </w:rPr>
              <w:t>0,00</w:t>
            </w:r>
          </w:p>
        </w:tc>
        <w:tc>
          <w:tcPr>
            <w:tcW w:w="1523" w:type="dxa"/>
            <w:tcBorders>
              <w:top w:val="nil"/>
              <w:left w:val="nil"/>
              <w:bottom w:val="single" w:sz="4" w:space="0" w:color="auto"/>
              <w:right w:val="single" w:sz="4" w:space="0" w:color="auto"/>
            </w:tcBorders>
            <w:shd w:val="clear" w:color="auto" w:fill="auto"/>
            <w:noWrap/>
            <w:vAlign w:val="center"/>
            <w:hideMark/>
          </w:tcPr>
          <w:p w:rsidR="00D3512A" w:rsidRPr="004E043B" w:rsidRDefault="00D3512A" w:rsidP="00D3512A">
            <w:pPr>
              <w:autoSpaceDE/>
              <w:autoSpaceDN/>
              <w:adjustRightInd/>
              <w:spacing w:before="0" w:after="0"/>
              <w:jc w:val="right"/>
              <w:rPr>
                <w:color w:val="000000"/>
              </w:rPr>
            </w:pPr>
            <w:r w:rsidRPr="004E043B">
              <w:rPr>
                <w:color w:val="000000"/>
                <w:sz w:val="22"/>
                <w:szCs w:val="22"/>
              </w:rPr>
              <w:t>5.000,00</w:t>
            </w:r>
          </w:p>
        </w:tc>
        <w:tc>
          <w:tcPr>
            <w:tcW w:w="1616" w:type="dxa"/>
            <w:tcBorders>
              <w:top w:val="nil"/>
              <w:left w:val="nil"/>
              <w:bottom w:val="single" w:sz="4" w:space="0" w:color="auto"/>
              <w:right w:val="single" w:sz="4" w:space="0" w:color="auto"/>
            </w:tcBorders>
            <w:shd w:val="clear" w:color="auto" w:fill="auto"/>
            <w:noWrap/>
            <w:vAlign w:val="center"/>
            <w:hideMark/>
          </w:tcPr>
          <w:p w:rsidR="00D3512A" w:rsidRPr="004E043B" w:rsidRDefault="00D3512A" w:rsidP="00D3512A">
            <w:pPr>
              <w:autoSpaceDE/>
              <w:autoSpaceDN/>
              <w:adjustRightInd/>
              <w:spacing w:before="0" w:after="0"/>
              <w:jc w:val="right"/>
              <w:rPr>
                <w:color w:val="000000"/>
              </w:rPr>
            </w:pPr>
            <w:r w:rsidRPr="004E043B">
              <w:rPr>
                <w:color w:val="000000"/>
                <w:sz w:val="22"/>
                <w:szCs w:val="22"/>
              </w:rPr>
              <w:t>0,00</w:t>
            </w:r>
          </w:p>
        </w:tc>
      </w:tr>
      <w:tr w:rsidR="004E043B" w:rsidRPr="004E043B" w:rsidTr="004E043B">
        <w:trPr>
          <w:trHeight w:val="397"/>
        </w:trPr>
        <w:tc>
          <w:tcPr>
            <w:tcW w:w="523" w:type="dxa"/>
            <w:tcBorders>
              <w:top w:val="nil"/>
              <w:left w:val="single" w:sz="4" w:space="0" w:color="auto"/>
              <w:bottom w:val="single" w:sz="4" w:space="0" w:color="auto"/>
              <w:right w:val="single" w:sz="4" w:space="0" w:color="auto"/>
            </w:tcBorders>
            <w:shd w:val="clear" w:color="auto" w:fill="auto"/>
            <w:noWrap/>
            <w:vAlign w:val="center"/>
            <w:hideMark/>
          </w:tcPr>
          <w:p w:rsidR="00D3512A" w:rsidRPr="004E043B" w:rsidRDefault="00D3512A" w:rsidP="00D3512A">
            <w:pPr>
              <w:autoSpaceDE/>
              <w:autoSpaceDN/>
              <w:adjustRightInd/>
              <w:spacing w:before="0" w:after="0"/>
              <w:jc w:val="center"/>
              <w:rPr>
                <w:color w:val="000000"/>
              </w:rPr>
            </w:pPr>
            <w:r w:rsidRPr="004E043B">
              <w:rPr>
                <w:color w:val="000000"/>
                <w:sz w:val="22"/>
                <w:szCs w:val="22"/>
              </w:rPr>
              <w:t>13</w:t>
            </w:r>
          </w:p>
        </w:tc>
        <w:tc>
          <w:tcPr>
            <w:tcW w:w="2488" w:type="dxa"/>
            <w:tcBorders>
              <w:top w:val="nil"/>
              <w:left w:val="nil"/>
              <w:bottom w:val="single" w:sz="4" w:space="0" w:color="auto"/>
              <w:right w:val="single" w:sz="4" w:space="0" w:color="auto"/>
            </w:tcBorders>
            <w:shd w:val="clear" w:color="auto" w:fill="auto"/>
            <w:vAlign w:val="center"/>
            <w:hideMark/>
          </w:tcPr>
          <w:p w:rsidR="00D3512A" w:rsidRPr="004E043B" w:rsidRDefault="00D3512A" w:rsidP="00D3512A">
            <w:pPr>
              <w:autoSpaceDE/>
              <w:autoSpaceDN/>
              <w:adjustRightInd/>
              <w:spacing w:before="0" w:after="0"/>
              <w:jc w:val="left"/>
              <w:rPr>
                <w:color w:val="000000"/>
              </w:rPr>
            </w:pPr>
            <w:r w:rsidRPr="004E043B">
              <w:rPr>
                <w:color w:val="000000"/>
                <w:sz w:val="22"/>
                <w:szCs w:val="22"/>
              </w:rPr>
              <w:t>SU VE KANAL HİZMETLERİ MÜDÜRLÜĞÜ</w:t>
            </w:r>
          </w:p>
        </w:tc>
        <w:tc>
          <w:tcPr>
            <w:tcW w:w="1804" w:type="dxa"/>
            <w:gridSpan w:val="2"/>
            <w:tcBorders>
              <w:top w:val="nil"/>
              <w:left w:val="nil"/>
              <w:bottom w:val="single" w:sz="4" w:space="0" w:color="auto"/>
              <w:right w:val="single" w:sz="4" w:space="0" w:color="auto"/>
            </w:tcBorders>
            <w:shd w:val="clear" w:color="auto" w:fill="auto"/>
            <w:noWrap/>
            <w:vAlign w:val="center"/>
            <w:hideMark/>
          </w:tcPr>
          <w:p w:rsidR="00D3512A" w:rsidRPr="004E043B" w:rsidRDefault="00D3512A" w:rsidP="00D3512A">
            <w:pPr>
              <w:autoSpaceDE/>
              <w:autoSpaceDN/>
              <w:adjustRightInd/>
              <w:spacing w:before="0" w:after="0"/>
              <w:jc w:val="right"/>
              <w:rPr>
                <w:color w:val="000000"/>
              </w:rPr>
            </w:pPr>
            <w:r w:rsidRPr="004E043B">
              <w:rPr>
                <w:color w:val="000000"/>
                <w:sz w:val="22"/>
                <w:szCs w:val="22"/>
              </w:rPr>
              <w:t>23.473.367,39</w:t>
            </w:r>
          </w:p>
        </w:tc>
        <w:tc>
          <w:tcPr>
            <w:tcW w:w="1749" w:type="dxa"/>
            <w:gridSpan w:val="2"/>
            <w:tcBorders>
              <w:top w:val="nil"/>
              <w:left w:val="nil"/>
              <w:bottom w:val="single" w:sz="4" w:space="0" w:color="auto"/>
              <w:right w:val="single" w:sz="4" w:space="0" w:color="auto"/>
            </w:tcBorders>
            <w:shd w:val="clear" w:color="auto" w:fill="auto"/>
            <w:noWrap/>
            <w:vAlign w:val="center"/>
            <w:hideMark/>
          </w:tcPr>
          <w:p w:rsidR="00D3512A" w:rsidRPr="004E043B" w:rsidRDefault="00D3512A" w:rsidP="00D3512A">
            <w:pPr>
              <w:autoSpaceDE/>
              <w:autoSpaceDN/>
              <w:adjustRightInd/>
              <w:spacing w:before="0" w:after="0"/>
              <w:jc w:val="right"/>
              <w:rPr>
                <w:color w:val="000000"/>
              </w:rPr>
            </w:pPr>
            <w:r w:rsidRPr="004E043B">
              <w:rPr>
                <w:color w:val="000000"/>
                <w:sz w:val="22"/>
                <w:szCs w:val="22"/>
              </w:rPr>
              <w:t>23.460.748,36</w:t>
            </w:r>
          </w:p>
        </w:tc>
        <w:tc>
          <w:tcPr>
            <w:tcW w:w="1523" w:type="dxa"/>
            <w:tcBorders>
              <w:top w:val="nil"/>
              <w:left w:val="nil"/>
              <w:bottom w:val="single" w:sz="4" w:space="0" w:color="auto"/>
              <w:right w:val="single" w:sz="4" w:space="0" w:color="auto"/>
            </w:tcBorders>
            <w:shd w:val="clear" w:color="auto" w:fill="auto"/>
            <w:noWrap/>
            <w:vAlign w:val="center"/>
            <w:hideMark/>
          </w:tcPr>
          <w:p w:rsidR="00D3512A" w:rsidRPr="004E043B" w:rsidRDefault="00D3512A" w:rsidP="00D3512A">
            <w:pPr>
              <w:autoSpaceDE/>
              <w:autoSpaceDN/>
              <w:adjustRightInd/>
              <w:spacing w:before="0" w:after="0"/>
              <w:jc w:val="right"/>
              <w:rPr>
                <w:color w:val="000000"/>
              </w:rPr>
            </w:pPr>
            <w:r w:rsidRPr="004E043B">
              <w:rPr>
                <w:color w:val="000000"/>
                <w:sz w:val="22"/>
                <w:szCs w:val="22"/>
              </w:rPr>
              <w:t>12.619,03</w:t>
            </w:r>
          </w:p>
        </w:tc>
        <w:tc>
          <w:tcPr>
            <w:tcW w:w="1616" w:type="dxa"/>
            <w:tcBorders>
              <w:top w:val="nil"/>
              <w:left w:val="nil"/>
              <w:bottom w:val="single" w:sz="4" w:space="0" w:color="auto"/>
              <w:right w:val="single" w:sz="4" w:space="0" w:color="auto"/>
            </w:tcBorders>
            <w:shd w:val="clear" w:color="auto" w:fill="auto"/>
            <w:noWrap/>
            <w:vAlign w:val="center"/>
            <w:hideMark/>
          </w:tcPr>
          <w:p w:rsidR="00D3512A" w:rsidRPr="004E043B" w:rsidRDefault="00D3512A" w:rsidP="00D3512A">
            <w:pPr>
              <w:autoSpaceDE/>
              <w:autoSpaceDN/>
              <w:adjustRightInd/>
              <w:spacing w:before="0" w:after="0"/>
              <w:jc w:val="right"/>
              <w:rPr>
                <w:color w:val="000000"/>
              </w:rPr>
            </w:pPr>
            <w:r w:rsidRPr="004E043B">
              <w:rPr>
                <w:color w:val="000000"/>
                <w:sz w:val="22"/>
                <w:szCs w:val="22"/>
              </w:rPr>
              <w:t>12.483.204,01</w:t>
            </w:r>
          </w:p>
        </w:tc>
      </w:tr>
      <w:tr w:rsidR="004E043B" w:rsidRPr="004E043B" w:rsidTr="004E043B">
        <w:trPr>
          <w:trHeight w:val="397"/>
        </w:trPr>
        <w:tc>
          <w:tcPr>
            <w:tcW w:w="523" w:type="dxa"/>
            <w:tcBorders>
              <w:top w:val="nil"/>
              <w:left w:val="single" w:sz="4" w:space="0" w:color="auto"/>
              <w:bottom w:val="single" w:sz="4" w:space="0" w:color="auto"/>
              <w:right w:val="single" w:sz="4" w:space="0" w:color="auto"/>
            </w:tcBorders>
            <w:shd w:val="clear" w:color="auto" w:fill="auto"/>
            <w:noWrap/>
            <w:vAlign w:val="center"/>
            <w:hideMark/>
          </w:tcPr>
          <w:p w:rsidR="00D3512A" w:rsidRPr="004E043B" w:rsidRDefault="00D3512A" w:rsidP="00D3512A">
            <w:pPr>
              <w:autoSpaceDE/>
              <w:autoSpaceDN/>
              <w:adjustRightInd/>
              <w:spacing w:before="0" w:after="0"/>
              <w:jc w:val="center"/>
              <w:rPr>
                <w:color w:val="000000"/>
              </w:rPr>
            </w:pPr>
            <w:r w:rsidRPr="004E043B">
              <w:rPr>
                <w:color w:val="000000"/>
                <w:sz w:val="22"/>
                <w:szCs w:val="22"/>
              </w:rPr>
              <w:t>14</w:t>
            </w:r>
          </w:p>
        </w:tc>
        <w:tc>
          <w:tcPr>
            <w:tcW w:w="2488" w:type="dxa"/>
            <w:tcBorders>
              <w:top w:val="nil"/>
              <w:left w:val="nil"/>
              <w:bottom w:val="single" w:sz="4" w:space="0" w:color="auto"/>
              <w:right w:val="single" w:sz="4" w:space="0" w:color="auto"/>
            </w:tcBorders>
            <w:shd w:val="clear" w:color="auto" w:fill="auto"/>
            <w:noWrap/>
            <w:vAlign w:val="center"/>
            <w:hideMark/>
          </w:tcPr>
          <w:p w:rsidR="00D3512A" w:rsidRPr="004E043B" w:rsidRDefault="00D3512A" w:rsidP="00D3512A">
            <w:pPr>
              <w:autoSpaceDE/>
              <w:autoSpaceDN/>
              <w:adjustRightInd/>
              <w:spacing w:before="0" w:after="0"/>
              <w:jc w:val="left"/>
              <w:rPr>
                <w:color w:val="000000"/>
              </w:rPr>
            </w:pPr>
            <w:r w:rsidRPr="004E043B">
              <w:rPr>
                <w:color w:val="000000"/>
                <w:sz w:val="22"/>
                <w:szCs w:val="22"/>
              </w:rPr>
              <w:t>AKÇAKOCA İLÇE ÖZEL İDARESİ</w:t>
            </w:r>
          </w:p>
        </w:tc>
        <w:tc>
          <w:tcPr>
            <w:tcW w:w="1804" w:type="dxa"/>
            <w:gridSpan w:val="2"/>
            <w:tcBorders>
              <w:top w:val="nil"/>
              <w:left w:val="nil"/>
              <w:bottom w:val="single" w:sz="4" w:space="0" w:color="auto"/>
              <w:right w:val="single" w:sz="4" w:space="0" w:color="auto"/>
            </w:tcBorders>
            <w:shd w:val="clear" w:color="auto" w:fill="auto"/>
            <w:noWrap/>
            <w:vAlign w:val="center"/>
            <w:hideMark/>
          </w:tcPr>
          <w:p w:rsidR="00D3512A" w:rsidRPr="004E043B" w:rsidRDefault="00D3512A" w:rsidP="00D3512A">
            <w:pPr>
              <w:autoSpaceDE/>
              <w:autoSpaceDN/>
              <w:adjustRightInd/>
              <w:spacing w:before="0" w:after="0"/>
              <w:jc w:val="right"/>
              <w:rPr>
                <w:color w:val="000000"/>
              </w:rPr>
            </w:pPr>
            <w:r w:rsidRPr="004E043B">
              <w:rPr>
                <w:color w:val="000000"/>
                <w:sz w:val="22"/>
                <w:szCs w:val="22"/>
              </w:rPr>
              <w:t>14.386.679,20</w:t>
            </w:r>
          </w:p>
        </w:tc>
        <w:tc>
          <w:tcPr>
            <w:tcW w:w="1749" w:type="dxa"/>
            <w:gridSpan w:val="2"/>
            <w:tcBorders>
              <w:top w:val="nil"/>
              <w:left w:val="nil"/>
              <w:bottom w:val="single" w:sz="4" w:space="0" w:color="auto"/>
              <w:right w:val="single" w:sz="4" w:space="0" w:color="auto"/>
            </w:tcBorders>
            <w:shd w:val="clear" w:color="auto" w:fill="auto"/>
            <w:noWrap/>
            <w:vAlign w:val="center"/>
            <w:hideMark/>
          </w:tcPr>
          <w:p w:rsidR="00D3512A" w:rsidRPr="004E043B" w:rsidRDefault="00D3512A" w:rsidP="00D3512A">
            <w:pPr>
              <w:autoSpaceDE/>
              <w:autoSpaceDN/>
              <w:adjustRightInd/>
              <w:spacing w:before="0" w:after="0"/>
              <w:jc w:val="right"/>
              <w:rPr>
                <w:color w:val="000000"/>
              </w:rPr>
            </w:pPr>
            <w:r w:rsidRPr="004E043B">
              <w:rPr>
                <w:color w:val="000000"/>
                <w:sz w:val="22"/>
                <w:szCs w:val="22"/>
              </w:rPr>
              <w:t>14.324.842,52</w:t>
            </w:r>
          </w:p>
        </w:tc>
        <w:tc>
          <w:tcPr>
            <w:tcW w:w="1523" w:type="dxa"/>
            <w:tcBorders>
              <w:top w:val="nil"/>
              <w:left w:val="nil"/>
              <w:bottom w:val="single" w:sz="4" w:space="0" w:color="auto"/>
              <w:right w:val="single" w:sz="4" w:space="0" w:color="auto"/>
            </w:tcBorders>
            <w:shd w:val="clear" w:color="auto" w:fill="auto"/>
            <w:noWrap/>
            <w:vAlign w:val="center"/>
            <w:hideMark/>
          </w:tcPr>
          <w:p w:rsidR="00D3512A" w:rsidRPr="004E043B" w:rsidRDefault="00D3512A" w:rsidP="00D3512A">
            <w:pPr>
              <w:autoSpaceDE/>
              <w:autoSpaceDN/>
              <w:adjustRightInd/>
              <w:spacing w:before="0" w:after="0"/>
              <w:jc w:val="right"/>
              <w:rPr>
                <w:color w:val="000000"/>
              </w:rPr>
            </w:pPr>
            <w:r w:rsidRPr="004E043B">
              <w:rPr>
                <w:color w:val="000000"/>
                <w:sz w:val="22"/>
                <w:szCs w:val="22"/>
              </w:rPr>
              <w:t>61.836,68</w:t>
            </w:r>
          </w:p>
        </w:tc>
        <w:tc>
          <w:tcPr>
            <w:tcW w:w="1616" w:type="dxa"/>
            <w:tcBorders>
              <w:top w:val="nil"/>
              <w:left w:val="nil"/>
              <w:bottom w:val="single" w:sz="4" w:space="0" w:color="auto"/>
              <w:right w:val="single" w:sz="4" w:space="0" w:color="auto"/>
            </w:tcBorders>
            <w:shd w:val="clear" w:color="auto" w:fill="auto"/>
            <w:noWrap/>
            <w:vAlign w:val="center"/>
            <w:hideMark/>
          </w:tcPr>
          <w:p w:rsidR="00D3512A" w:rsidRPr="004E043B" w:rsidRDefault="00D3512A" w:rsidP="00D3512A">
            <w:pPr>
              <w:autoSpaceDE/>
              <w:autoSpaceDN/>
              <w:adjustRightInd/>
              <w:spacing w:before="0" w:after="0"/>
              <w:jc w:val="right"/>
              <w:rPr>
                <w:color w:val="000000"/>
              </w:rPr>
            </w:pPr>
            <w:r w:rsidRPr="004E043B">
              <w:rPr>
                <w:color w:val="000000"/>
                <w:sz w:val="22"/>
                <w:szCs w:val="22"/>
              </w:rPr>
              <w:t>271.942,84</w:t>
            </w:r>
          </w:p>
        </w:tc>
      </w:tr>
      <w:tr w:rsidR="004E043B" w:rsidRPr="004E043B" w:rsidTr="004E043B">
        <w:trPr>
          <w:trHeight w:val="397"/>
        </w:trPr>
        <w:tc>
          <w:tcPr>
            <w:tcW w:w="523" w:type="dxa"/>
            <w:tcBorders>
              <w:top w:val="nil"/>
              <w:left w:val="single" w:sz="4" w:space="0" w:color="auto"/>
              <w:bottom w:val="single" w:sz="4" w:space="0" w:color="auto"/>
              <w:right w:val="single" w:sz="4" w:space="0" w:color="auto"/>
            </w:tcBorders>
            <w:shd w:val="clear" w:color="auto" w:fill="auto"/>
            <w:noWrap/>
            <w:vAlign w:val="center"/>
            <w:hideMark/>
          </w:tcPr>
          <w:p w:rsidR="00D3512A" w:rsidRPr="004E043B" w:rsidRDefault="00D3512A" w:rsidP="00D3512A">
            <w:pPr>
              <w:autoSpaceDE/>
              <w:autoSpaceDN/>
              <w:adjustRightInd/>
              <w:spacing w:before="0" w:after="0"/>
              <w:jc w:val="center"/>
              <w:rPr>
                <w:color w:val="000000"/>
              </w:rPr>
            </w:pPr>
            <w:r w:rsidRPr="004E043B">
              <w:rPr>
                <w:color w:val="000000"/>
                <w:sz w:val="22"/>
                <w:szCs w:val="22"/>
              </w:rPr>
              <w:t>15</w:t>
            </w:r>
          </w:p>
        </w:tc>
        <w:tc>
          <w:tcPr>
            <w:tcW w:w="2488" w:type="dxa"/>
            <w:tcBorders>
              <w:top w:val="nil"/>
              <w:left w:val="nil"/>
              <w:bottom w:val="single" w:sz="4" w:space="0" w:color="auto"/>
              <w:right w:val="single" w:sz="4" w:space="0" w:color="auto"/>
            </w:tcBorders>
            <w:shd w:val="clear" w:color="auto" w:fill="auto"/>
            <w:noWrap/>
            <w:vAlign w:val="center"/>
            <w:hideMark/>
          </w:tcPr>
          <w:p w:rsidR="00D3512A" w:rsidRPr="004E043B" w:rsidRDefault="00D3512A" w:rsidP="00D3512A">
            <w:pPr>
              <w:autoSpaceDE/>
              <w:autoSpaceDN/>
              <w:adjustRightInd/>
              <w:spacing w:before="0" w:after="0"/>
              <w:jc w:val="left"/>
              <w:rPr>
                <w:color w:val="000000"/>
              </w:rPr>
            </w:pPr>
            <w:r w:rsidRPr="004E043B">
              <w:rPr>
                <w:color w:val="000000"/>
                <w:sz w:val="22"/>
                <w:szCs w:val="22"/>
              </w:rPr>
              <w:t>CUMAYERİ İLÇE ÖZEL İDARESİ</w:t>
            </w:r>
          </w:p>
        </w:tc>
        <w:tc>
          <w:tcPr>
            <w:tcW w:w="1804" w:type="dxa"/>
            <w:gridSpan w:val="2"/>
            <w:tcBorders>
              <w:top w:val="nil"/>
              <w:left w:val="nil"/>
              <w:bottom w:val="single" w:sz="4" w:space="0" w:color="auto"/>
              <w:right w:val="single" w:sz="4" w:space="0" w:color="auto"/>
            </w:tcBorders>
            <w:shd w:val="clear" w:color="auto" w:fill="auto"/>
            <w:noWrap/>
            <w:vAlign w:val="center"/>
            <w:hideMark/>
          </w:tcPr>
          <w:p w:rsidR="00D3512A" w:rsidRPr="004E043B" w:rsidRDefault="00D3512A" w:rsidP="00D3512A">
            <w:pPr>
              <w:autoSpaceDE/>
              <w:autoSpaceDN/>
              <w:adjustRightInd/>
              <w:spacing w:before="0" w:after="0"/>
              <w:jc w:val="right"/>
              <w:rPr>
                <w:color w:val="000000"/>
              </w:rPr>
            </w:pPr>
            <w:r w:rsidRPr="004E043B">
              <w:rPr>
                <w:color w:val="000000"/>
                <w:sz w:val="22"/>
                <w:szCs w:val="22"/>
              </w:rPr>
              <w:t>6.341.635,87</w:t>
            </w:r>
          </w:p>
        </w:tc>
        <w:tc>
          <w:tcPr>
            <w:tcW w:w="1749" w:type="dxa"/>
            <w:gridSpan w:val="2"/>
            <w:tcBorders>
              <w:top w:val="nil"/>
              <w:left w:val="nil"/>
              <w:bottom w:val="single" w:sz="4" w:space="0" w:color="auto"/>
              <w:right w:val="single" w:sz="4" w:space="0" w:color="auto"/>
            </w:tcBorders>
            <w:shd w:val="clear" w:color="auto" w:fill="auto"/>
            <w:noWrap/>
            <w:vAlign w:val="center"/>
            <w:hideMark/>
          </w:tcPr>
          <w:p w:rsidR="00D3512A" w:rsidRPr="004E043B" w:rsidRDefault="00D3512A" w:rsidP="00D3512A">
            <w:pPr>
              <w:autoSpaceDE/>
              <w:autoSpaceDN/>
              <w:adjustRightInd/>
              <w:spacing w:before="0" w:after="0"/>
              <w:jc w:val="right"/>
              <w:rPr>
                <w:color w:val="000000"/>
              </w:rPr>
            </w:pPr>
            <w:r w:rsidRPr="004E043B">
              <w:rPr>
                <w:color w:val="000000"/>
                <w:sz w:val="22"/>
                <w:szCs w:val="22"/>
              </w:rPr>
              <w:t>6.341.335,87</w:t>
            </w:r>
          </w:p>
        </w:tc>
        <w:tc>
          <w:tcPr>
            <w:tcW w:w="1523" w:type="dxa"/>
            <w:tcBorders>
              <w:top w:val="nil"/>
              <w:left w:val="nil"/>
              <w:bottom w:val="single" w:sz="4" w:space="0" w:color="auto"/>
              <w:right w:val="single" w:sz="4" w:space="0" w:color="auto"/>
            </w:tcBorders>
            <w:shd w:val="clear" w:color="auto" w:fill="auto"/>
            <w:noWrap/>
            <w:vAlign w:val="center"/>
            <w:hideMark/>
          </w:tcPr>
          <w:p w:rsidR="00D3512A" w:rsidRPr="004E043B" w:rsidRDefault="00D3512A" w:rsidP="00D3512A">
            <w:pPr>
              <w:autoSpaceDE/>
              <w:autoSpaceDN/>
              <w:adjustRightInd/>
              <w:spacing w:before="0" w:after="0"/>
              <w:jc w:val="right"/>
              <w:rPr>
                <w:color w:val="000000"/>
              </w:rPr>
            </w:pPr>
            <w:r w:rsidRPr="004E043B">
              <w:rPr>
                <w:color w:val="000000"/>
                <w:sz w:val="22"/>
                <w:szCs w:val="22"/>
              </w:rPr>
              <w:t>300,00</w:t>
            </w:r>
          </w:p>
        </w:tc>
        <w:tc>
          <w:tcPr>
            <w:tcW w:w="1616" w:type="dxa"/>
            <w:tcBorders>
              <w:top w:val="nil"/>
              <w:left w:val="nil"/>
              <w:bottom w:val="single" w:sz="4" w:space="0" w:color="auto"/>
              <w:right w:val="single" w:sz="4" w:space="0" w:color="auto"/>
            </w:tcBorders>
            <w:shd w:val="clear" w:color="auto" w:fill="auto"/>
            <w:noWrap/>
            <w:vAlign w:val="center"/>
            <w:hideMark/>
          </w:tcPr>
          <w:p w:rsidR="00D3512A" w:rsidRPr="004E043B" w:rsidRDefault="00D3512A" w:rsidP="00D3512A">
            <w:pPr>
              <w:autoSpaceDE/>
              <w:autoSpaceDN/>
              <w:adjustRightInd/>
              <w:spacing w:before="0" w:after="0"/>
              <w:jc w:val="right"/>
              <w:rPr>
                <w:color w:val="000000"/>
              </w:rPr>
            </w:pPr>
            <w:r w:rsidRPr="004E043B">
              <w:rPr>
                <w:color w:val="000000"/>
                <w:sz w:val="22"/>
                <w:szCs w:val="22"/>
              </w:rPr>
              <w:t>336.200,57</w:t>
            </w:r>
          </w:p>
        </w:tc>
      </w:tr>
      <w:tr w:rsidR="004E043B" w:rsidRPr="004E043B" w:rsidTr="004E043B">
        <w:trPr>
          <w:trHeight w:val="397"/>
        </w:trPr>
        <w:tc>
          <w:tcPr>
            <w:tcW w:w="523" w:type="dxa"/>
            <w:tcBorders>
              <w:top w:val="nil"/>
              <w:left w:val="single" w:sz="4" w:space="0" w:color="auto"/>
              <w:bottom w:val="single" w:sz="4" w:space="0" w:color="auto"/>
              <w:right w:val="single" w:sz="4" w:space="0" w:color="auto"/>
            </w:tcBorders>
            <w:shd w:val="clear" w:color="auto" w:fill="auto"/>
            <w:noWrap/>
            <w:vAlign w:val="center"/>
            <w:hideMark/>
          </w:tcPr>
          <w:p w:rsidR="00D3512A" w:rsidRPr="004E043B" w:rsidRDefault="00D3512A" w:rsidP="00D3512A">
            <w:pPr>
              <w:autoSpaceDE/>
              <w:autoSpaceDN/>
              <w:adjustRightInd/>
              <w:spacing w:before="0" w:after="0"/>
              <w:jc w:val="center"/>
              <w:rPr>
                <w:color w:val="000000"/>
              </w:rPr>
            </w:pPr>
            <w:r w:rsidRPr="004E043B">
              <w:rPr>
                <w:color w:val="000000"/>
                <w:sz w:val="22"/>
                <w:szCs w:val="22"/>
              </w:rPr>
              <w:t>16</w:t>
            </w:r>
          </w:p>
        </w:tc>
        <w:tc>
          <w:tcPr>
            <w:tcW w:w="2488" w:type="dxa"/>
            <w:tcBorders>
              <w:top w:val="nil"/>
              <w:left w:val="nil"/>
              <w:bottom w:val="single" w:sz="4" w:space="0" w:color="auto"/>
              <w:right w:val="single" w:sz="4" w:space="0" w:color="auto"/>
            </w:tcBorders>
            <w:shd w:val="clear" w:color="auto" w:fill="auto"/>
            <w:noWrap/>
            <w:vAlign w:val="center"/>
            <w:hideMark/>
          </w:tcPr>
          <w:p w:rsidR="00D3512A" w:rsidRPr="004E043B" w:rsidRDefault="00D3512A" w:rsidP="00D3512A">
            <w:pPr>
              <w:autoSpaceDE/>
              <w:autoSpaceDN/>
              <w:adjustRightInd/>
              <w:spacing w:before="0" w:after="0"/>
              <w:jc w:val="left"/>
              <w:rPr>
                <w:color w:val="000000"/>
              </w:rPr>
            </w:pPr>
            <w:r w:rsidRPr="004E043B">
              <w:rPr>
                <w:color w:val="000000"/>
                <w:sz w:val="22"/>
                <w:szCs w:val="22"/>
              </w:rPr>
              <w:t>ÇİLİMLİ İLÇE ÖZEL İDARESİ</w:t>
            </w:r>
          </w:p>
        </w:tc>
        <w:tc>
          <w:tcPr>
            <w:tcW w:w="1804" w:type="dxa"/>
            <w:gridSpan w:val="2"/>
            <w:tcBorders>
              <w:top w:val="nil"/>
              <w:left w:val="nil"/>
              <w:bottom w:val="single" w:sz="4" w:space="0" w:color="auto"/>
              <w:right w:val="single" w:sz="4" w:space="0" w:color="auto"/>
            </w:tcBorders>
            <w:shd w:val="clear" w:color="auto" w:fill="auto"/>
            <w:noWrap/>
            <w:vAlign w:val="center"/>
            <w:hideMark/>
          </w:tcPr>
          <w:p w:rsidR="00D3512A" w:rsidRPr="004E043B" w:rsidRDefault="00D3512A" w:rsidP="00D3512A">
            <w:pPr>
              <w:autoSpaceDE/>
              <w:autoSpaceDN/>
              <w:adjustRightInd/>
              <w:spacing w:before="0" w:after="0"/>
              <w:jc w:val="right"/>
              <w:rPr>
                <w:color w:val="000000"/>
              </w:rPr>
            </w:pPr>
            <w:r w:rsidRPr="004E043B">
              <w:rPr>
                <w:color w:val="000000"/>
                <w:sz w:val="22"/>
                <w:szCs w:val="22"/>
              </w:rPr>
              <w:t>6.572.476,30</w:t>
            </w:r>
          </w:p>
        </w:tc>
        <w:tc>
          <w:tcPr>
            <w:tcW w:w="1749" w:type="dxa"/>
            <w:gridSpan w:val="2"/>
            <w:tcBorders>
              <w:top w:val="nil"/>
              <w:left w:val="nil"/>
              <w:bottom w:val="single" w:sz="4" w:space="0" w:color="auto"/>
              <w:right w:val="single" w:sz="4" w:space="0" w:color="auto"/>
            </w:tcBorders>
            <w:shd w:val="clear" w:color="auto" w:fill="auto"/>
            <w:noWrap/>
            <w:vAlign w:val="center"/>
            <w:hideMark/>
          </w:tcPr>
          <w:p w:rsidR="00D3512A" w:rsidRPr="004E043B" w:rsidRDefault="00D3512A" w:rsidP="00D3512A">
            <w:pPr>
              <w:autoSpaceDE/>
              <w:autoSpaceDN/>
              <w:adjustRightInd/>
              <w:spacing w:before="0" w:after="0"/>
              <w:jc w:val="right"/>
              <w:rPr>
                <w:color w:val="000000"/>
              </w:rPr>
            </w:pPr>
            <w:r w:rsidRPr="004E043B">
              <w:rPr>
                <w:color w:val="000000"/>
                <w:sz w:val="22"/>
                <w:szCs w:val="22"/>
              </w:rPr>
              <w:t>6.572.476,30</w:t>
            </w:r>
          </w:p>
        </w:tc>
        <w:tc>
          <w:tcPr>
            <w:tcW w:w="1523" w:type="dxa"/>
            <w:tcBorders>
              <w:top w:val="nil"/>
              <w:left w:val="nil"/>
              <w:bottom w:val="single" w:sz="4" w:space="0" w:color="auto"/>
              <w:right w:val="single" w:sz="4" w:space="0" w:color="auto"/>
            </w:tcBorders>
            <w:shd w:val="clear" w:color="auto" w:fill="auto"/>
            <w:noWrap/>
            <w:vAlign w:val="center"/>
            <w:hideMark/>
          </w:tcPr>
          <w:p w:rsidR="00D3512A" w:rsidRPr="004E043B" w:rsidRDefault="00D3512A" w:rsidP="00D3512A">
            <w:pPr>
              <w:autoSpaceDE/>
              <w:autoSpaceDN/>
              <w:adjustRightInd/>
              <w:spacing w:before="0" w:after="0"/>
              <w:jc w:val="right"/>
              <w:rPr>
                <w:color w:val="000000"/>
              </w:rPr>
            </w:pPr>
            <w:r w:rsidRPr="004E043B">
              <w:rPr>
                <w:color w:val="000000"/>
                <w:sz w:val="22"/>
                <w:szCs w:val="22"/>
              </w:rPr>
              <w:t>0,00</w:t>
            </w:r>
          </w:p>
        </w:tc>
        <w:tc>
          <w:tcPr>
            <w:tcW w:w="1616" w:type="dxa"/>
            <w:tcBorders>
              <w:top w:val="nil"/>
              <w:left w:val="nil"/>
              <w:bottom w:val="single" w:sz="4" w:space="0" w:color="auto"/>
              <w:right w:val="single" w:sz="4" w:space="0" w:color="auto"/>
            </w:tcBorders>
            <w:shd w:val="clear" w:color="auto" w:fill="auto"/>
            <w:noWrap/>
            <w:vAlign w:val="center"/>
            <w:hideMark/>
          </w:tcPr>
          <w:p w:rsidR="00D3512A" w:rsidRPr="004E043B" w:rsidRDefault="00D3512A" w:rsidP="00D3512A">
            <w:pPr>
              <w:autoSpaceDE/>
              <w:autoSpaceDN/>
              <w:adjustRightInd/>
              <w:spacing w:before="0" w:after="0"/>
              <w:jc w:val="right"/>
              <w:rPr>
                <w:color w:val="000000"/>
              </w:rPr>
            </w:pPr>
            <w:r w:rsidRPr="004E043B">
              <w:rPr>
                <w:color w:val="000000"/>
                <w:sz w:val="22"/>
                <w:szCs w:val="22"/>
              </w:rPr>
              <w:t>369.595,12</w:t>
            </w:r>
          </w:p>
        </w:tc>
      </w:tr>
      <w:tr w:rsidR="004E043B" w:rsidRPr="004E043B" w:rsidTr="004E043B">
        <w:trPr>
          <w:trHeight w:val="397"/>
        </w:trPr>
        <w:tc>
          <w:tcPr>
            <w:tcW w:w="523" w:type="dxa"/>
            <w:tcBorders>
              <w:top w:val="nil"/>
              <w:left w:val="single" w:sz="4" w:space="0" w:color="auto"/>
              <w:bottom w:val="single" w:sz="4" w:space="0" w:color="auto"/>
              <w:right w:val="single" w:sz="4" w:space="0" w:color="auto"/>
            </w:tcBorders>
            <w:shd w:val="clear" w:color="auto" w:fill="auto"/>
            <w:noWrap/>
            <w:vAlign w:val="center"/>
            <w:hideMark/>
          </w:tcPr>
          <w:p w:rsidR="00D3512A" w:rsidRPr="004E043B" w:rsidRDefault="00D3512A" w:rsidP="00D3512A">
            <w:pPr>
              <w:autoSpaceDE/>
              <w:autoSpaceDN/>
              <w:adjustRightInd/>
              <w:spacing w:before="0" w:after="0"/>
              <w:jc w:val="center"/>
              <w:rPr>
                <w:color w:val="000000"/>
              </w:rPr>
            </w:pPr>
            <w:r w:rsidRPr="004E043B">
              <w:rPr>
                <w:color w:val="000000"/>
                <w:sz w:val="22"/>
                <w:szCs w:val="22"/>
              </w:rPr>
              <w:t>17</w:t>
            </w:r>
          </w:p>
        </w:tc>
        <w:tc>
          <w:tcPr>
            <w:tcW w:w="2488" w:type="dxa"/>
            <w:tcBorders>
              <w:top w:val="nil"/>
              <w:left w:val="nil"/>
              <w:bottom w:val="single" w:sz="4" w:space="0" w:color="auto"/>
              <w:right w:val="single" w:sz="4" w:space="0" w:color="auto"/>
            </w:tcBorders>
            <w:shd w:val="clear" w:color="auto" w:fill="auto"/>
            <w:noWrap/>
            <w:vAlign w:val="center"/>
            <w:hideMark/>
          </w:tcPr>
          <w:p w:rsidR="00D3512A" w:rsidRPr="004E043B" w:rsidRDefault="00D3512A" w:rsidP="00D3512A">
            <w:pPr>
              <w:autoSpaceDE/>
              <w:autoSpaceDN/>
              <w:adjustRightInd/>
              <w:spacing w:before="0" w:after="0"/>
              <w:jc w:val="left"/>
              <w:rPr>
                <w:color w:val="000000"/>
              </w:rPr>
            </w:pPr>
            <w:r w:rsidRPr="004E043B">
              <w:rPr>
                <w:color w:val="000000"/>
                <w:sz w:val="22"/>
                <w:szCs w:val="22"/>
              </w:rPr>
              <w:t>GÖLYAKA İLÇE ÖZEL İDARESİ</w:t>
            </w:r>
          </w:p>
        </w:tc>
        <w:tc>
          <w:tcPr>
            <w:tcW w:w="1804" w:type="dxa"/>
            <w:gridSpan w:val="2"/>
            <w:tcBorders>
              <w:top w:val="nil"/>
              <w:left w:val="nil"/>
              <w:bottom w:val="single" w:sz="4" w:space="0" w:color="auto"/>
              <w:right w:val="single" w:sz="4" w:space="0" w:color="auto"/>
            </w:tcBorders>
            <w:shd w:val="clear" w:color="auto" w:fill="auto"/>
            <w:noWrap/>
            <w:vAlign w:val="center"/>
            <w:hideMark/>
          </w:tcPr>
          <w:p w:rsidR="00D3512A" w:rsidRPr="004E043B" w:rsidRDefault="00D3512A" w:rsidP="00D3512A">
            <w:pPr>
              <w:autoSpaceDE/>
              <w:autoSpaceDN/>
              <w:adjustRightInd/>
              <w:spacing w:before="0" w:after="0"/>
              <w:jc w:val="right"/>
              <w:rPr>
                <w:color w:val="000000"/>
              </w:rPr>
            </w:pPr>
            <w:r w:rsidRPr="004E043B">
              <w:rPr>
                <w:color w:val="000000"/>
                <w:sz w:val="22"/>
                <w:szCs w:val="22"/>
              </w:rPr>
              <w:t>8.462.235,53</w:t>
            </w:r>
          </w:p>
        </w:tc>
        <w:tc>
          <w:tcPr>
            <w:tcW w:w="1749" w:type="dxa"/>
            <w:gridSpan w:val="2"/>
            <w:tcBorders>
              <w:top w:val="nil"/>
              <w:left w:val="nil"/>
              <w:bottom w:val="single" w:sz="4" w:space="0" w:color="auto"/>
              <w:right w:val="single" w:sz="4" w:space="0" w:color="auto"/>
            </w:tcBorders>
            <w:shd w:val="clear" w:color="auto" w:fill="auto"/>
            <w:noWrap/>
            <w:vAlign w:val="center"/>
            <w:hideMark/>
          </w:tcPr>
          <w:p w:rsidR="00D3512A" w:rsidRPr="004E043B" w:rsidRDefault="00D3512A" w:rsidP="00D3512A">
            <w:pPr>
              <w:autoSpaceDE/>
              <w:autoSpaceDN/>
              <w:adjustRightInd/>
              <w:spacing w:before="0" w:after="0"/>
              <w:jc w:val="right"/>
              <w:rPr>
                <w:color w:val="000000"/>
              </w:rPr>
            </w:pPr>
            <w:r w:rsidRPr="004E043B">
              <w:rPr>
                <w:color w:val="000000"/>
                <w:sz w:val="22"/>
                <w:szCs w:val="22"/>
              </w:rPr>
              <w:t>8.412.070,67</w:t>
            </w:r>
          </w:p>
        </w:tc>
        <w:tc>
          <w:tcPr>
            <w:tcW w:w="1523" w:type="dxa"/>
            <w:tcBorders>
              <w:top w:val="nil"/>
              <w:left w:val="nil"/>
              <w:bottom w:val="single" w:sz="4" w:space="0" w:color="auto"/>
              <w:right w:val="single" w:sz="4" w:space="0" w:color="auto"/>
            </w:tcBorders>
            <w:shd w:val="clear" w:color="auto" w:fill="auto"/>
            <w:noWrap/>
            <w:vAlign w:val="center"/>
            <w:hideMark/>
          </w:tcPr>
          <w:p w:rsidR="00D3512A" w:rsidRPr="004E043B" w:rsidRDefault="00D3512A" w:rsidP="00D3512A">
            <w:pPr>
              <w:autoSpaceDE/>
              <w:autoSpaceDN/>
              <w:adjustRightInd/>
              <w:spacing w:before="0" w:after="0"/>
              <w:jc w:val="right"/>
              <w:rPr>
                <w:color w:val="000000"/>
              </w:rPr>
            </w:pPr>
            <w:r w:rsidRPr="004E043B">
              <w:rPr>
                <w:color w:val="000000"/>
                <w:sz w:val="22"/>
                <w:szCs w:val="22"/>
              </w:rPr>
              <w:t>50.164,86</w:t>
            </w:r>
          </w:p>
        </w:tc>
        <w:tc>
          <w:tcPr>
            <w:tcW w:w="1616" w:type="dxa"/>
            <w:tcBorders>
              <w:top w:val="nil"/>
              <w:left w:val="nil"/>
              <w:bottom w:val="single" w:sz="4" w:space="0" w:color="auto"/>
              <w:right w:val="single" w:sz="4" w:space="0" w:color="auto"/>
            </w:tcBorders>
            <w:shd w:val="clear" w:color="auto" w:fill="auto"/>
            <w:noWrap/>
            <w:vAlign w:val="center"/>
            <w:hideMark/>
          </w:tcPr>
          <w:p w:rsidR="00D3512A" w:rsidRPr="004E043B" w:rsidRDefault="00D3512A" w:rsidP="00D3512A">
            <w:pPr>
              <w:autoSpaceDE/>
              <w:autoSpaceDN/>
              <w:adjustRightInd/>
              <w:spacing w:before="0" w:after="0"/>
              <w:jc w:val="right"/>
              <w:rPr>
                <w:color w:val="000000"/>
              </w:rPr>
            </w:pPr>
            <w:r w:rsidRPr="004E043B">
              <w:rPr>
                <w:color w:val="000000"/>
                <w:sz w:val="22"/>
                <w:szCs w:val="22"/>
              </w:rPr>
              <w:t>571.457,07</w:t>
            </w:r>
          </w:p>
        </w:tc>
      </w:tr>
      <w:tr w:rsidR="004E043B" w:rsidRPr="004E043B" w:rsidTr="004E043B">
        <w:trPr>
          <w:trHeight w:val="397"/>
        </w:trPr>
        <w:tc>
          <w:tcPr>
            <w:tcW w:w="5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3512A" w:rsidRPr="004E043B" w:rsidRDefault="00D3512A" w:rsidP="00D3512A">
            <w:pPr>
              <w:autoSpaceDE/>
              <w:autoSpaceDN/>
              <w:adjustRightInd/>
              <w:spacing w:before="0" w:after="0"/>
              <w:jc w:val="center"/>
              <w:rPr>
                <w:color w:val="000000"/>
              </w:rPr>
            </w:pPr>
            <w:r w:rsidRPr="004E043B">
              <w:rPr>
                <w:color w:val="000000"/>
                <w:sz w:val="22"/>
                <w:szCs w:val="22"/>
              </w:rPr>
              <w:t>18</w:t>
            </w:r>
          </w:p>
        </w:tc>
        <w:tc>
          <w:tcPr>
            <w:tcW w:w="248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3512A" w:rsidRPr="004E043B" w:rsidRDefault="00D3512A" w:rsidP="00D3512A">
            <w:pPr>
              <w:autoSpaceDE/>
              <w:autoSpaceDN/>
              <w:adjustRightInd/>
              <w:spacing w:before="0" w:after="0"/>
              <w:jc w:val="left"/>
              <w:rPr>
                <w:color w:val="000000"/>
              </w:rPr>
            </w:pPr>
            <w:r w:rsidRPr="004E043B">
              <w:rPr>
                <w:color w:val="000000"/>
                <w:sz w:val="22"/>
                <w:szCs w:val="22"/>
              </w:rPr>
              <w:t>GÜMÜŞOVA İLÇE ÖZEL İDARESİ</w:t>
            </w:r>
          </w:p>
        </w:tc>
        <w:tc>
          <w:tcPr>
            <w:tcW w:w="1804"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3512A" w:rsidRPr="004E043B" w:rsidRDefault="00D3512A" w:rsidP="00D3512A">
            <w:pPr>
              <w:autoSpaceDE/>
              <w:autoSpaceDN/>
              <w:adjustRightInd/>
              <w:spacing w:before="0" w:after="0"/>
              <w:jc w:val="right"/>
              <w:rPr>
                <w:color w:val="000000"/>
              </w:rPr>
            </w:pPr>
            <w:r w:rsidRPr="004E043B">
              <w:rPr>
                <w:color w:val="000000"/>
                <w:sz w:val="22"/>
                <w:szCs w:val="22"/>
              </w:rPr>
              <w:t>5.489.010,80</w:t>
            </w:r>
          </w:p>
        </w:tc>
        <w:tc>
          <w:tcPr>
            <w:tcW w:w="1749"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3512A" w:rsidRPr="004E043B" w:rsidRDefault="00D3512A" w:rsidP="00D3512A">
            <w:pPr>
              <w:autoSpaceDE/>
              <w:autoSpaceDN/>
              <w:adjustRightInd/>
              <w:spacing w:before="0" w:after="0"/>
              <w:jc w:val="right"/>
              <w:rPr>
                <w:color w:val="000000"/>
              </w:rPr>
            </w:pPr>
            <w:r w:rsidRPr="004E043B">
              <w:rPr>
                <w:color w:val="000000"/>
                <w:sz w:val="22"/>
                <w:szCs w:val="22"/>
              </w:rPr>
              <w:t>5.039.780,73</w:t>
            </w:r>
          </w:p>
        </w:tc>
        <w:tc>
          <w:tcPr>
            <w:tcW w:w="15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3512A" w:rsidRPr="004E043B" w:rsidRDefault="00D3512A" w:rsidP="00D3512A">
            <w:pPr>
              <w:autoSpaceDE/>
              <w:autoSpaceDN/>
              <w:adjustRightInd/>
              <w:spacing w:before="0" w:after="0"/>
              <w:jc w:val="right"/>
              <w:rPr>
                <w:color w:val="000000"/>
              </w:rPr>
            </w:pPr>
            <w:r w:rsidRPr="004E043B">
              <w:rPr>
                <w:color w:val="000000"/>
                <w:sz w:val="22"/>
                <w:szCs w:val="22"/>
              </w:rPr>
              <w:t>449.230,07</w:t>
            </w:r>
          </w:p>
        </w:tc>
        <w:tc>
          <w:tcPr>
            <w:tcW w:w="161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3512A" w:rsidRPr="004E043B" w:rsidRDefault="00D3512A" w:rsidP="00D3512A">
            <w:pPr>
              <w:autoSpaceDE/>
              <w:autoSpaceDN/>
              <w:adjustRightInd/>
              <w:spacing w:before="0" w:after="0"/>
              <w:jc w:val="right"/>
              <w:rPr>
                <w:color w:val="000000"/>
              </w:rPr>
            </w:pPr>
            <w:r w:rsidRPr="004E043B">
              <w:rPr>
                <w:color w:val="000000"/>
                <w:sz w:val="22"/>
                <w:szCs w:val="22"/>
              </w:rPr>
              <w:t>327.577,43</w:t>
            </w:r>
          </w:p>
        </w:tc>
      </w:tr>
      <w:tr w:rsidR="004E043B" w:rsidRPr="004E043B" w:rsidTr="004E043B">
        <w:trPr>
          <w:trHeight w:val="397"/>
        </w:trPr>
        <w:tc>
          <w:tcPr>
            <w:tcW w:w="5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3512A" w:rsidRPr="004E043B" w:rsidRDefault="00D3512A" w:rsidP="00D3512A">
            <w:pPr>
              <w:autoSpaceDE/>
              <w:autoSpaceDN/>
              <w:adjustRightInd/>
              <w:spacing w:before="0" w:after="0"/>
              <w:jc w:val="center"/>
              <w:rPr>
                <w:color w:val="000000"/>
              </w:rPr>
            </w:pPr>
            <w:r w:rsidRPr="004E043B">
              <w:rPr>
                <w:color w:val="000000"/>
                <w:sz w:val="22"/>
                <w:szCs w:val="22"/>
              </w:rPr>
              <w:t>19</w:t>
            </w:r>
          </w:p>
        </w:tc>
        <w:tc>
          <w:tcPr>
            <w:tcW w:w="2488" w:type="dxa"/>
            <w:tcBorders>
              <w:top w:val="single" w:sz="4" w:space="0" w:color="auto"/>
              <w:left w:val="nil"/>
              <w:bottom w:val="single" w:sz="4" w:space="0" w:color="auto"/>
              <w:right w:val="single" w:sz="4" w:space="0" w:color="auto"/>
            </w:tcBorders>
            <w:shd w:val="clear" w:color="auto" w:fill="auto"/>
            <w:noWrap/>
            <w:vAlign w:val="center"/>
            <w:hideMark/>
          </w:tcPr>
          <w:p w:rsidR="00D3512A" w:rsidRPr="004E043B" w:rsidRDefault="00D3512A" w:rsidP="00D3512A">
            <w:pPr>
              <w:autoSpaceDE/>
              <w:autoSpaceDN/>
              <w:adjustRightInd/>
              <w:spacing w:before="0" w:after="0"/>
              <w:jc w:val="left"/>
              <w:rPr>
                <w:color w:val="000000"/>
              </w:rPr>
            </w:pPr>
            <w:r w:rsidRPr="004E043B">
              <w:rPr>
                <w:color w:val="000000"/>
                <w:sz w:val="22"/>
                <w:szCs w:val="22"/>
              </w:rPr>
              <w:t>KAYNAŞLI İLÇE ÖZEL İDARESİ</w:t>
            </w:r>
          </w:p>
        </w:tc>
        <w:tc>
          <w:tcPr>
            <w:tcW w:w="1804" w:type="dxa"/>
            <w:gridSpan w:val="2"/>
            <w:tcBorders>
              <w:top w:val="single" w:sz="4" w:space="0" w:color="auto"/>
              <w:left w:val="nil"/>
              <w:bottom w:val="single" w:sz="4" w:space="0" w:color="auto"/>
              <w:right w:val="single" w:sz="4" w:space="0" w:color="auto"/>
            </w:tcBorders>
            <w:shd w:val="clear" w:color="auto" w:fill="auto"/>
            <w:noWrap/>
            <w:vAlign w:val="center"/>
            <w:hideMark/>
          </w:tcPr>
          <w:p w:rsidR="00D3512A" w:rsidRPr="004E043B" w:rsidRDefault="00D3512A" w:rsidP="00D3512A">
            <w:pPr>
              <w:autoSpaceDE/>
              <w:autoSpaceDN/>
              <w:adjustRightInd/>
              <w:spacing w:before="0" w:after="0"/>
              <w:jc w:val="right"/>
              <w:rPr>
                <w:color w:val="000000"/>
              </w:rPr>
            </w:pPr>
            <w:r w:rsidRPr="004E043B">
              <w:rPr>
                <w:color w:val="000000"/>
                <w:sz w:val="22"/>
                <w:szCs w:val="22"/>
              </w:rPr>
              <w:t>9.243.674,29</w:t>
            </w:r>
          </w:p>
        </w:tc>
        <w:tc>
          <w:tcPr>
            <w:tcW w:w="1749" w:type="dxa"/>
            <w:gridSpan w:val="2"/>
            <w:tcBorders>
              <w:top w:val="single" w:sz="4" w:space="0" w:color="auto"/>
              <w:left w:val="nil"/>
              <w:bottom w:val="single" w:sz="4" w:space="0" w:color="auto"/>
              <w:right w:val="single" w:sz="4" w:space="0" w:color="auto"/>
            </w:tcBorders>
            <w:shd w:val="clear" w:color="auto" w:fill="auto"/>
            <w:noWrap/>
            <w:vAlign w:val="center"/>
            <w:hideMark/>
          </w:tcPr>
          <w:p w:rsidR="00D3512A" w:rsidRPr="004E043B" w:rsidRDefault="00D3512A" w:rsidP="00D3512A">
            <w:pPr>
              <w:autoSpaceDE/>
              <w:autoSpaceDN/>
              <w:adjustRightInd/>
              <w:spacing w:before="0" w:after="0"/>
              <w:jc w:val="right"/>
              <w:rPr>
                <w:color w:val="000000"/>
              </w:rPr>
            </w:pPr>
            <w:r w:rsidRPr="004E043B">
              <w:rPr>
                <w:color w:val="000000"/>
                <w:sz w:val="22"/>
                <w:szCs w:val="22"/>
              </w:rPr>
              <w:t>9.045.079,27</w:t>
            </w:r>
          </w:p>
        </w:tc>
        <w:tc>
          <w:tcPr>
            <w:tcW w:w="1523" w:type="dxa"/>
            <w:tcBorders>
              <w:top w:val="single" w:sz="4" w:space="0" w:color="auto"/>
              <w:left w:val="nil"/>
              <w:bottom w:val="single" w:sz="4" w:space="0" w:color="auto"/>
              <w:right w:val="single" w:sz="4" w:space="0" w:color="auto"/>
            </w:tcBorders>
            <w:shd w:val="clear" w:color="auto" w:fill="auto"/>
            <w:noWrap/>
            <w:vAlign w:val="center"/>
            <w:hideMark/>
          </w:tcPr>
          <w:p w:rsidR="00D3512A" w:rsidRPr="004E043B" w:rsidRDefault="00D3512A" w:rsidP="00D3512A">
            <w:pPr>
              <w:autoSpaceDE/>
              <w:autoSpaceDN/>
              <w:adjustRightInd/>
              <w:spacing w:before="0" w:after="0"/>
              <w:jc w:val="right"/>
              <w:rPr>
                <w:color w:val="000000"/>
              </w:rPr>
            </w:pPr>
            <w:r w:rsidRPr="004E043B">
              <w:rPr>
                <w:color w:val="000000"/>
                <w:sz w:val="22"/>
                <w:szCs w:val="22"/>
              </w:rPr>
              <w:t>198.595,02</w:t>
            </w:r>
          </w:p>
        </w:tc>
        <w:tc>
          <w:tcPr>
            <w:tcW w:w="1616" w:type="dxa"/>
            <w:tcBorders>
              <w:top w:val="single" w:sz="4" w:space="0" w:color="auto"/>
              <w:left w:val="nil"/>
              <w:bottom w:val="single" w:sz="4" w:space="0" w:color="auto"/>
              <w:right w:val="single" w:sz="4" w:space="0" w:color="auto"/>
            </w:tcBorders>
            <w:shd w:val="clear" w:color="auto" w:fill="auto"/>
            <w:noWrap/>
            <w:vAlign w:val="center"/>
            <w:hideMark/>
          </w:tcPr>
          <w:p w:rsidR="00D3512A" w:rsidRPr="004E043B" w:rsidRDefault="00D3512A" w:rsidP="00D3512A">
            <w:pPr>
              <w:autoSpaceDE/>
              <w:autoSpaceDN/>
              <w:adjustRightInd/>
              <w:spacing w:before="0" w:after="0"/>
              <w:jc w:val="right"/>
              <w:rPr>
                <w:color w:val="000000"/>
              </w:rPr>
            </w:pPr>
            <w:r w:rsidRPr="004E043B">
              <w:rPr>
                <w:color w:val="000000"/>
                <w:sz w:val="22"/>
                <w:szCs w:val="22"/>
              </w:rPr>
              <w:t>416.726,52</w:t>
            </w:r>
          </w:p>
        </w:tc>
      </w:tr>
      <w:tr w:rsidR="004E043B" w:rsidRPr="004E043B" w:rsidTr="004E043B">
        <w:trPr>
          <w:trHeight w:val="397"/>
        </w:trPr>
        <w:tc>
          <w:tcPr>
            <w:tcW w:w="523" w:type="dxa"/>
            <w:tcBorders>
              <w:top w:val="nil"/>
              <w:left w:val="single" w:sz="4" w:space="0" w:color="auto"/>
              <w:bottom w:val="single" w:sz="4" w:space="0" w:color="auto"/>
              <w:right w:val="single" w:sz="4" w:space="0" w:color="auto"/>
            </w:tcBorders>
            <w:shd w:val="clear" w:color="auto" w:fill="auto"/>
            <w:noWrap/>
            <w:vAlign w:val="center"/>
            <w:hideMark/>
          </w:tcPr>
          <w:p w:rsidR="00D3512A" w:rsidRPr="004E043B" w:rsidRDefault="00D3512A" w:rsidP="00D3512A">
            <w:pPr>
              <w:autoSpaceDE/>
              <w:autoSpaceDN/>
              <w:adjustRightInd/>
              <w:spacing w:before="0" w:after="0"/>
              <w:jc w:val="center"/>
              <w:rPr>
                <w:color w:val="000000"/>
              </w:rPr>
            </w:pPr>
            <w:r w:rsidRPr="004E043B">
              <w:rPr>
                <w:color w:val="000000"/>
                <w:sz w:val="22"/>
                <w:szCs w:val="22"/>
              </w:rPr>
              <w:t>20</w:t>
            </w:r>
          </w:p>
        </w:tc>
        <w:tc>
          <w:tcPr>
            <w:tcW w:w="2488" w:type="dxa"/>
            <w:tcBorders>
              <w:top w:val="nil"/>
              <w:left w:val="nil"/>
              <w:bottom w:val="single" w:sz="4" w:space="0" w:color="auto"/>
              <w:right w:val="single" w:sz="4" w:space="0" w:color="auto"/>
            </w:tcBorders>
            <w:shd w:val="clear" w:color="auto" w:fill="auto"/>
            <w:noWrap/>
            <w:vAlign w:val="center"/>
            <w:hideMark/>
          </w:tcPr>
          <w:p w:rsidR="00D3512A" w:rsidRPr="004E043B" w:rsidRDefault="00D3512A" w:rsidP="00D3512A">
            <w:pPr>
              <w:autoSpaceDE/>
              <w:autoSpaceDN/>
              <w:adjustRightInd/>
              <w:spacing w:before="0" w:after="0"/>
              <w:jc w:val="left"/>
              <w:rPr>
                <w:color w:val="000000"/>
              </w:rPr>
            </w:pPr>
            <w:r w:rsidRPr="004E043B">
              <w:rPr>
                <w:color w:val="000000"/>
                <w:sz w:val="22"/>
                <w:szCs w:val="22"/>
              </w:rPr>
              <w:t>YIĞILCA İLÇE ÖZEL İDARESİ</w:t>
            </w:r>
          </w:p>
        </w:tc>
        <w:tc>
          <w:tcPr>
            <w:tcW w:w="1804" w:type="dxa"/>
            <w:gridSpan w:val="2"/>
            <w:tcBorders>
              <w:top w:val="nil"/>
              <w:left w:val="nil"/>
              <w:bottom w:val="single" w:sz="4" w:space="0" w:color="auto"/>
              <w:right w:val="single" w:sz="4" w:space="0" w:color="auto"/>
            </w:tcBorders>
            <w:shd w:val="clear" w:color="auto" w:fill="auto"/>
            <w:noWrap/>
            <w:vAlign w:val="center"/>
            <w:hideMark/>
          </w:tcPr>
          <w:p w:rsidR="00D3512A" w:rsidRPr="004E043B" w:rsidRDefault="00D3512A" w:rsidP="00D3512A">
            <w:pPr>
              <w:autoSpaceDE/>
              <w:autoSpaceDN/>
              <w:adjustRightInd/>
              <w:spacing w:before="0" w:after="0"/>
              <w:jc w:val="right"/>
              <w:rPr>
                <w:color w:val="000000"/>
              </w:rPr>
            </w:pPr>
            <w:r w:rsidRPr="004E043B">
              <w:rPr>
                <w:color w:val="000000"/>
                <w:sz w:val="22"/>
                <w:szCs w:val="22"/>
              </w:rPr>
              <w:t>9.865.441,53</w:t>
            </w:r>
          </w:p>
        </w:tc>
        <w:tc>
          <w:tcPr>
            <w:tcW w:w="1749" w:type="dxa"/>
            <w:gridSpan w:val="2"/>
            <w:tcBorders>
              <w:top w:val="nil"/>
              <w:left w:val="nil"/>
              <w:bottom w:val="single" w:sz="4" w:space="0" w:color="auto"/>
              <w:right w:val="single" w:sz="4" w:space="0" w:color="auto"/>
            </w:tcBorders>
            <w:shd w:val="clear" w:color="auto" w:fill="auto"/>
            <w:noWrap/>
            <w:vAlign w:val="center"/>
            <w:hideMark/>
          </w:tcPr>
          <w:p w:rsidR="00D3512A" w:rsidRPr="004E043B" w:rsidRDefault="00D3512A" w:rsidP="00D3512A">
            <w:pPr>
              <w:autoSpaceDE/>
              <w:autoSpaceDN/>
              <w:adjustRightInd/>
              <w:spacing w:before="0" w:after="0"/>
              <w:jc w:val="right"/>
              <w:rPr>
                <w:color w:val="000000"/>
              </w:rPr>
            </w:pPr>
            <w:r w:rsidRPr="004E043B">
              <w:rPr>
                <w:color w:val="000000"/>
                <w:sz w:val="22"/>
                <w:szCs w:val="22"/>
              </w:rPr>
              <w:t>9.525.805,17</w:t>
            </w:r>
          </w:p>
        </w:tc>
        <w:tc>
          <w:tcPr>
            <w:tcW w:w="1523" w:type="dxa"/>
            <w:tcBorders>
              <w:top w:val="nil"/>
              <w:left w:val="nil"/>
              <w:bottom w:val="single" w:sz="4" w:space="0" w:color="auto"/>
              <w:right w:val="single" w:sz="4" w:space="0" w:color="auto"/>
            </w:tcBorders>
            <w:shd w:val="clear" w:color="auto" w:fill="auto"/>
            <w:noWrap/>
            <w:vAlign w:val="center"/>
            <w:hideMark/>
          </w:tcPr>
          <w:p w:rsidR="00D3512A" w:rsidRPr="004E043B" w:rsidRDefault="00D3512A" w:rsidP="00D3512A">
            <w:pPr>
              <w:autoSpaceDE/>
              <w:autoSpaceDN/>
              <w:adjustRightInd/>
              <w:spacing w:before="0" w:after="0"/>
              <w:jc w:val="right"/>
              <w:rPr>
                <w:color w:val="000000"/>
              </w:rPr>
            </w:pPr>
            <w:r w:rsidRPr="004E043B">
              <w:rPr>
                <w:color w:val="000000"/>
                <w:sz w:val="22"/>
                <w:szCs w:val="22"/>
              </w:rPr>
              <w:t>339.636,36</w:t>
            </w:r>
          </w:p>
        </w:tc>
        <w:tc>
          <w:tcPr>
            <w:tcW w:w="1616" w:type="dxa"/>
            <w:tcBorders>
              <w:top w:val="nil"/>
              <w:left w:val="nil"/>
              <w:bottom w:val="single" w:sz="4" w:space="0" w:color="auto"/>
              <w:right w:val="single" w:sz="4" w:space="0" w:color="auto"/>
            </w:tcBorders>
            <w:shd w:val="clear" w:color="auto" w:fill="auto"/>
            <w:noWrap/>
            <w:vAlign w:val="center"/>
            <w:hideMark/>
          </w:tcPr>
          <w:p w:rsidR="00D3512A" w:rsidRPr="004E043B" w:rsidRDefault="00D3512A" w:rsidP="00D3512A">
            <w:pPr>
              <w:autoSpaceDE/>
              <w:autoSpaceDN/>
              <w:adjustRightInd/>
              <w:spacing w:before="0" w:after="0"/>
              <w:jc w:val="right"/>
              <w:rPr>
                <w:color w:val="000000"/>
              </w:rPr>
            </w:pPr>
            <w:r w:rsidRPr="004E043B">
              <w:rPr>
                <w:color w:val="000000"/>
                <w:sz w:val="22"/>
                <w:szCs w:val="22"/>
              </w:rPr>
              <w:t>635.187,24</w:t>
            </w:r>
          </w:p>
        </w:tc>
      </w:tr>
      <w:tr w:rsidR="004E043B" w:rsidRPr="004E043B" w:rsidTr="004E043B">
        <w:trPr>
          <w:trHeight w:val="397"/>
        </w:trPr>
        <w:tc>
          <w:tcPr>
            <w:tcW w:w="3011" w:type="dxa"/>
            <w:gridSpan w:val="2"/>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D3512A" w:rsidRPr="004E043B" w:rsidRDefault="00D3512A" w:rsidP="00D3512A">
            <w:pPr>
              <w:autoSpaceDE/>
              <w:autoSpaceDN/>
              <w:adjustRightInd/>
              <w:spacing w:before="0" w:after="0"/>
              <w:jc w:val="center"/>
              <w:rPr>
                <w:b/>
                <w:bCs/>
                <w:color w:val="000000"/>
              </w:rPr>
            </w:pPr>
            <w:r w:rsidRPr="004E043B">
              <w:rPr>
                <w:b/>
                <w:bCs/>
                <w:color w:val="000000"/>
                <w:sz w:val="22"/>
                <w:szCs w:val="22"/>
              </w:rPr>
              <w:t xml:space="preserve">TOPLAM </w:t>
            </w:r>
          </w:p>
        </w:tc>
        <w:tc>
          <w:tcPr>
            <w:tcW w:w="1804" w:type="dxa"/>
            <w:gridSpan w:val="2"/>
            <w:tcBorders>
              <w:top w:val="nil"/>
              <w:left w:val="nil"/>
              <w:bottom w:val="single" w:sz="4" w:space="0" w:color="auto"/>
              <w:right w:val="single" w:sz="4" w:space="0" w:color="auto"/>
            </w:tcBorders>
            <w:shd w:val="clear" w:color="auto" w:fill="auto"/>
            <w:noWrap/>
            <w:vAlign w:val="center"/>
            <w:hideMark/>
          </w:tcPr>
          <w:p w:rsidR="00D3512A" w:rsidRPr="004E043B" w:rsidRDefault="00D3512A" w:rsidP="00D3512A">
            <w:pPr>
              <w:autoSpaceDE/>
              <w:autoSpaceDN/>
              <w:adjustRightInd/>
              <w:spacing w:before="0" w:after="0"/>
              <w:jc w:val="right"/>
              <w:rPr>
                <w:b/>
                <w:bCs/>
                <w:color w:val="000000"/>
              </w:rPr>
            </w:pPr>
            <w:r w:rsidRPr="004E043B">
              <w:rPr>
                <w:b/>
                <w:bCs/>
                <w:color w:val="000000"/>
                <w:sz w:val="22"/>
                <w:szCs w:val="22"/>
              </w:rPr>
              <w:t>1.511.641.595,04</w:t>
            </w:r>
          </w:p>
        </w:tc>
        <w:tc>
          <w:tcPr>
            <w:tcW w:w="1749" w:type="dxa"/>
            <w:gridSpan w:val="2"/>
            <w:tcBorders>
              <w:top w:val="nil"/>
              <w:left w:val="nil"/>
              <w:bottom w:val="single" w:sz="4" w:space="0" w:color="auto"/>
              <w:right w:val="single" w:sz="4" w:space="0" w:color="auto"/>
            </w:tcBorders>
            <w:shd w:val="clear" w:color="auto" w:fill="auto"/>
            <w:noWrap/>
            <w:vAlign w:val="center"/>
            <w:hideMark/>
          </w:tcPr>
          <w:p w:rsidR="00D3512A" w:rsidRPr="004E043B" w:rsidRDefault="00D3512A" w:rsidP="00D3512A">
            <w:pPr>
              <w:autoSpaceDE/>
              <w:autoSpaceDN/>
              <w:adjustRightInd/>
              <w:spacing w:before="0" w:after="0"/>
              <w:jc w:val="right"/>
              <w:rPr>
                <w:b/>
                <w:bCs/>
                <w:color w:val="000000"/>
              </w:rPr>
            </w:pPr>
            <w:r w:rsidRPr="004E043B">
              <w:rPr>
                <w:b/>
                <w:bCs/>
                <w:color w:val="000000"/>
                <w:sz w:val="22"/>
                <w:szCs w:val="22"/>
              </w:rPr>
              <w:t>1.470.039.346,38</w:t>
            </w:r>
          </w:p>
        </w:tc>
        <w:tc>
          <w:tcPr>
            <w:tcW w:w="1523" w:type="dxa"/>
            <w:tcBorders>
              <w:top w:val="nil"/>
              <w:left w:val="nil"/>
              <w:bottom w:val="single" w:sz="4" w:space="0" w:color="auto"/>
              <w:right w:val="single" w:sz="4" w:space="0" w:color="auto"/>
            </w:tcBorders>
            <w:shd w:val="clear" w:color="auto" w:fill="auto"/>
            <w:noWrap/>
            <w:vAlign w:val="center"/>
            <w:hideMark/>
          </w:tcPr>
          <w:p w:rsidR="00D3512A" w:rsidRPr="004E043B" w:rsidRDefault="00D3512A" w:rsidP="00D3512A">
            <w:pPr>
              <w:autoSpaceDE/>
              <w:autoSpaceDN/>
              <w:adjustRightInd/>
              <w:spacing w:before="0" w:after="0"/>
              <w:jc w:val="right"/>
              <w:rPr>
                <w:b/>
                <w:bCs/>
                <w:color w:val="000000"/>
              </w:rPr>
            </w:pPr>
            <w:r w:rsidRPr="004E043B">
              <w:rPr>
                <w:b/>
                <w:bCs/>
                <w:color w:val="000000"/>
                <w:sz w:val="22"/>
                <w:szCs w:val="22"/>
              </w:rPr>
              <w:t>41.602.248,66</w:t>
            </w:r>
          </w:p>
        </w:tc>
        <w:tc>
          <w:tcPr>
            <w:tcW w:w="1616" w:type="dxa"/>
            <w:tcBorders>
              <w:top w:val="nil"/>
              <w:left w:val="nil"/>
              <w:bottom w:val="single" w:sz="4" w:space="0" w:color="auto"/>
              <w:right w:val="single" w:sz="4" w:space="0" w:color="auto"/>
            </w:tcBorders>
            <w:shd w:val="clear" w:color="auto" w:fill="auto"/>
            <w:noWrap/>
            <w:vAlign w:val="center"/>
            <w:hideMark/>
          </w:tcPr>
          <w:p w:rsidR="00D3512A" w:rsidRPr="004E043B" w:rsidRDefault="00D3512A" w:rsidP="00D3512A">
            <w:pPr>
              <w:autoSpaceDE/>
              <w:autoSpaceDN/>
              <w:adjustRightInd/>
              <w:spacing w:before="0" w:after="0"/>
              <w:jc w:val="right"/>
              <w:rPr>
                <w:b/>
                <w:bCs/>
                <w:color w:val="000000"/>
              </w:rPr>
            </w:pPr>
            <w:r w:rsidRPr="004E043B">
              <w:rPr>
                <w:b/>
                <w:bCs/>
                <w:color w:val="000000"/>
                <w:sz w:val="22"/>
                <w:szCs w:val="22"/>
              </w:rPr>
              <w:t>182.384.920,57</w:t>
            </w:r>
          </w:p>
        </w:tc>
      </w:tr>
    </w:tbl>
    <w:p w:rsidR="000B2585" w:rsidRDefault="000B2585" w:rsidP="00D3512A">
      <w:pPr>
        <w:spacing w:before="30" w:after="30" w:line="360" w:lineRule="auto"/>
        <w:ind w:firstLine="708"/>
      </w:pPr>
    </w:p>
    <w:p w:rsidR="00BC44EE" w:rsidRDefault="00D3512A" w:rsidP="00D3512A">
      <w:pPr>
        <w:spacing w:before="30" w:after="30" w:line="360" w:lineRule="auto"/>
        <w:ind w:firstLine="708"/>
      </w:pPr>
      <w:r>
        <w:t>2024</w:t>
      </w:r>
      <w:r w:rsidR="00BC44EE" w:rsidRPr="00BC44EE">
        <w:t xml:space="preserve"> yılı gider bütçesi devreden ödeneklerle </w:t>
      </w:r>
      <w:r w:rsidR="001917E3">
        <w:t>1.</w:t>
      </w:r>
      <w:r>
        <w:t>511.641.595,04</w:t>
      </w:r>
      <w:r w:rsidR="00BC44EE" w:rsidRPr="00BC44EE">
        <w:t xml:space="preserve"> TL </w:t>
      </w:r>
      <w:r w:rsidR="00972E1D">
        <w:t>gerçekleşmiştir.</w:t>
      </w:r>
      <w:r w:rsidR="00BC44EE" w:rsidRPr="00BC44EE">
        <w:t xml:space="preserve"> </w:t>
      </w:r>
      <w:r w:rsidR="001917E3">
        <w:t>1.</w:t>
      </w:r>
      <w:r>
        <w:t>470.039.346,38</w:t>
      </w:r>
      <w:r w:rsidR="00BC44EE" w:rsidRPr="00BC44EE">
        <w:t xml:space="preserve"> TL </w:t>
      </w:r>
      <w:r w:rsidR="00972E1D">
        <w:t>ödenek yıl içinde kullanılmıştır.</w:t>
      </w:r>
      <w:r w:rsidR="00BC44EE" w:rsidRPr="00BC44EE">
        <w:t xml:space="preserve"> Yapılan bütçe giderlerinden </w:t>
      </w:r>
      <w:r w:rsidR="00972E1D">
        <w:t xml:space="preserve">oransal ağırlığına bakıldığında; </w:t>
      </w:r>
      <w:r w:rsidR="00BC44EE" w:rsidRPr="00BC44EE">
        <w:t xml:space="preserve">İnsan Kaynakları ve Eğitim Müdürlüğü, Destek Hizmetleri Müdürlüğü, Yol ve Ulaşım Hizmetleri Müdürlüğü ve Plan Proje </w:t>
      </w:r>
      <w:r w:rsidR="00972E1D">
        <w:t>Yatırım ve İnşaat Müdürlüğü’nün önde gelen harcama birimleri olduğu tespit edilecektir.</w:t>
      </w:r>
    </w:p>
    <w:p w:rsidR="00972E1D" w:rsidRDefault="00972E1D" w:rsidP="00D3512A">
      <w:pPr>
        <w:spacing w:before="30" w:after="30" w:line="360" w:lineRule="auto"/>
        <w:ind w:firstLine="708"/>
      </w:pPr>
    </w:p>
    <w:tbl>
      <w:tblPr>
        <w:tblW w:w="6951" w:type="dxa"/>
        <w:tblInd w:w="75" w:type="dxa"/>
        <w:tblCellMar>
          <w:left w:w="70" w:type="dxa"/>
          <w:right w:w="70" w:type="dxa"/>
        </w:tblCellMar>
        <w:tblLook w:val="04A0" w:firstRow="1" w:lastRow="0" w:firstColumn="1" w:lastColumn="0" w:noHBand="0" w:noVBand="1"/>
      </w:tblPr>
      <w:tblGrid>
        <w:gridCol w:w="800"/>
        <w:gridCol w:w="3980"/>
        <w:gridCol w:w="2171"/>
      </w:tblGrid>
      <w:tr w:rsidR="002F0545" w:rsidRPr="00972E1D" w:rsidTr="00972E1D">
        <w:trPr>
          <w:trHeight w:val="397"/>
        </w:trPr>
        <w:tc>
          <w:tcPr>
            <w:tcW w:w="6951"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F0545" w:rsidRPr="00972E1D" w:rsidRDefault="002F0545" w:rsidP="002F0545">
            <w:pPr>
              <w:autoSpaceDE/>
              <w:autoSpaceDN/>
              <w:adjustRightInd/>
              <w:spacing w:before="0" w:after="0"/>
              <w:jc w:val="center"/>
              <w:rPr>
                <w:b/>
                <w:bCs/>
                <w:color w:val="000000"/>
              </w:rPr>
            </w:pPr>
            <w:r w:rsidRPr="00972E1D">
              <w:rPr>
                <w:b/>
                <w:bCs/>
                <w:color w:val="000000"/>
                <w:sz w:val="22"/>
                <w:szCs w:val="22"/>
              </w:rPr>
              <w:t xml:space="preserve">2024 BÜTÇE GİDERLERİNİN FİNANSAL SINIFLANDIRMASI TABLOSU </w:t>
            </w:r>
          </w:p>
        </w:tc>
      </w:tr>
      <w:tr w:rsidR="002F0545" w:rsidRPr="00972E1D" w:rsidTr="00972E1D">
        <w:trPr>
          <w:trHeight w:val="397"/>
        </w:trPr>
        <w:tc>
          <w:tcPr>
            <w:tcW w:w="800" w:type="dxa"/>
            <w:tcBorders>
              <w:top w:val="nil"/>
              <w:left w:val="nil"/>
              <w:bottom w:val="nil"/>
              <w:right w:val="nil"/>
            </w:tcBorders>
            <w:shd w:val="clear" w:color="auto" w:fill="auto"/>
            <w:noWrap/>
            <w:vAlign w:val="center"/>
            <w:hideMark/>
          </w:tcPr>
          <w:p w:rsidR="002F0545" w:rsidRPr="00972E1D" w:rsidRDefault="002F0545" w:rsidP="002F0545">
            <w:pPr>
              <w:autoSpaceDE/>
              <w:autoSpaceDN/>
              <w:adjustRightInd/>
              <w:spacing w:before="0" w:after="0"/>
              <w:jc w:val="center"/>
              <w:rPr>
                <w:b/>
                <w:bCs/>
                <w:color w:val="000000"/>
              </w:rPr>
            </w:pPr>
          </w:p>
        </w:tc>
        <w:tc>
          <w:tcPr>
            <w:tcW w:w="3980" w:type="dxa"/>
            <w:tcBorders>
              <w:top w:val="nil"/>
              <w:left w:val="nil"/>
              <w:bottom w:val="nil"/>
              <w:right w:val="nil"/>
            </w:tcBorders>
            <w:shd w:val="clear" w:color="auto" w:fill="auto"/>
            <w:noWrap/>
            <w:vAlign w:val="center"/>
            <w:hideMark/>
          </w:tcPr>
          <w:p w:rsidR="002F0545" w:rsidRPr="00972E1D" w:rsidRDefault="002F0545" w:rsidP="002F0545">
            <w:pPr>
              <w:autoSpaceDE/>
              <w:autoSpaceDN/>
              <w:adjustRightInd/>
              <w:spacing w:before="0" w:after="0"/>
              <w:jc w:val="left"/>
            </w:pPr>
          </w:p>
        </w:tc>
        <w:tc>
          <w:tcPr>
            <w:tcW w:w="2171" w:type="dxa"/>
            <w:tcBorders>
              <w:top w:val="nil"/>
              <w:left w:val="nil"/>
              <w:bottom w:val="nil"/>
              <w:right w:val="nil"/>
            </w:tcBorders>
            <w:shd w:val="clear" w:color="auto" w:fill="auto"/>
            <w:noWrap/>
            <w:vAlign w:val="center"/>
            <w:hideMark/>
          </w:tcPr>
          <w:p w:rsidR="002F0545" w:rsidRPr="00972E1D" w:rsidRDefault="002F0545" w:rsidP="002F0545">
            <w:pPr>
              <w:autoSpaceDE/>
              <w:autoSpaceDN/>
              <w:adjustRightInd/>
              <w:spacing w:before="0" w:after="0"/>
              <w:jc w:val="left"/>
            </w:pPr>
          </w:p>
        </w:tc>
      </w:tr>
      <w:tr w:rsidR="002F0545" w:rsidRPr="00972E1D" w:rsidTr="00972E1D">
        <w:trPr>
          <w:trHeight w:val="397"/>
        </w:trPr>
        <w:tc>
          <w:tcPr>
            <w:tcW w:w="8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F0545" w:rsidRPr="00972E1D" w:rsidRDefault="002F0545" w:rsidP="002F0545">
            <w:pPr>
              <w:autoSpaceDE/>
              <w:autoSpaceDN/>
              <w:adjustRightInd/>
              <w:spacing w:before="0" w:after="0"/>
              <w:jc w:val="center"/>
              <w:rPr>
                <w:b/>
                <w:bCs/>
                <w:color w:val="000000"/>
              </w:rPr>
            </w:pPr>
            <w:r w:rsidRPr="00972E1D">
              <w:rPr>
                <w:b/>
                <w:bCs/>
                <w:color w:val="000000"/>
                <w:sz w:val="22"/>
                <w:szCs w:val="22"/>
              </w:rPr>
              <w:t>KODU</w:t>
            </w:r>
          </w:p>
        </w:tc>
        <w:tc>
          <w:tcPr>
            <w:tcW w:w="3980" w:type="dxa"/>
            <w:tcBorders>
              <w:top w:val="single" w:sz="4" w:space="0" w:color="auto"/>
              <w:left w:val="nil"/>
              <w:bottom w:val="single" w:sz="4" w:space="0" w:color="auto"/>
              <w:right w:val="single" w:sz="4" w:space="0" w:color="auto"/>
            </w:tcBorders>
            <w:shd w:val="clear" w:color="auto" w:fill="auto"/>
            <w:noWrap/>
            <w:vAlign w:val="center"/>
            <w:hideMark/>
          </w:tcPr>
          <w:p w:rsidR="002F0545" w:rsidRPr="00972E1D" w:rsidRDefault="002F0545" w:rsidP="002F0545">
            <w:pPr>
              <w:autoSpaceDE/>
              <w:autoSpaceDN/>
              <w:adjustRightInd/>
              <w:spacing w:before="0" w:after="0"/>
              <w:jc w:val="center"/>
              <w:rPr>
                <w:b/>
                <w:bCs/>
                <w:color w:val="000000"/>
              </w:rPr>
            </w:pPr>
            <w:r w:rsidRPr="00972E1D">
              <w:rPr>
                <w:b/>
                <w:bCs/>
                <w:color w:val="000000"/>
                <w:sz w:val="22"/>
                <w:szCs w:val="22"/>
              </w:rPr>
              <w:t xml:space="preserve">FİNANSAL AYRIM </w:t>
            </w:r>
          </w:p>
        </w:tc>
        <w:tc>
          <w:tcPr>
            <w:tcW w:w="2171" w:type="dxa"/>
            <w:tcBorders>
              <w:top w:val="single" w:sz="4" w:space="0" w:color="auto"/>
              <w:left w:val="nil"/>
              <w:bottom w:val="single" w:sz="4" w:space="0" w:color="auto"/>
              <w:right w:val="single" w:sz="4" w:space="0" w:color="auto"/>
            </w:tcBorders>
            <w:shd w:val="clear" w:color="auto" w:fill="auto"/>
            <w:noWrap/>
            <w:vAlign w:val="center"/>
            <w:hideMark/>
          </w:tcPr>
          <w:p w:rsidR="002F0545" w:rsidRPr="00972E1D" w:rsidRDefault="002F0545" w:rsidP="002F0545">
            <w:pPr>
              <w:autoSpaceDE/>
              <w:autoSpaceDN/>
              <w:adjustRightInd/>
              <w:spacing w:before="0" w:after="0"/>
              <w:jc w:val="center"/>
              <w:rPr>
                <w:b/>
                <w:bCs/>
                <w:color w:val="000000"/>
              </w:rPr>
            </w:pPr>
            <w:r w:rsidRPr="00972E1D">
              <w:rPr>
                <w:b/>
                <w:bCs/>
                <w:color w:val="000000"/>
                <w:sz w:val="22"/>
                <w:szCs w:val="22"/>
              </w:rPr>
              <w:t xml:space="preserve">2024 YILI </w:t>
            </w:r>
          </w:p>
        </w:tc>
      </w:tr>
      <w:tr w:rsidR="002F0545" w:rsidRPr="00972E1D" w:rsidTr="00972E1D">
        <w:trPr>
          <w:trHeight w:val="397"/>
        </w:trPr>
        <w:tc>
          <w:tcPr>
            <w:tcW w:w="800" w:type="dxa"/>
            <w:tcBorders>
              <w:top w:val="nil"/>
              <w:left w:val="single" w:sz="4" w:space="0" w:color="auto"/>
              <w:bottom w:val="single" w:sz="4" w:space="0" w:color="auto"/>
              <w:right w:val="single" w:sz="4" w:space="0" w:color="auto"/>
            </w:tcBorders>
            <w:shd w:val="clear" w:color="auto" w:fill="auto"/>
            <w:noWrap/>
            <w:vAlign w:val="center"/>
            <w:hideMark/>
          </w:tcPr>
          <w:p w:rsidR="002F0545" w:rsidRPr="00972E1D" w:rsidRDefault="002F0545" w:rsidP="002F0545">
            <w:pPr>
              <w:autoSpaceDE/>
              <w:autoSpaceDN/>
              <w:adjustRightInd/>
              <w:spacing w:before="0" w:after="0"/>
              <w:jc w:val="center"/>
              <w:rPr>
                <w:color w:val="000000"/>
              </w:rPr>
            </w:pPr>
            <w:r w:rsidRPr="00972E1D">
              <w:rPr>
                <w:color w:val="000000"/>
                <w:sz w:val="22"/>
                <w:szCs w:val="22"/>
              </w:rPr>
              <w:t>05</w:t>
            </w:r>
          </w:p>
        </w:tc>
        <w:tc>
          <w:tcPr>
            <w:tcW w:w="3980" w:type="dxa"/>
            <w:tcBorders>
              <w:top w:val="nil"/>
              <w:left w:val="nil"/>
              <w:bottom w:val="single" w:sz="4" w:space="0" w:color="auto"/>
              <w:right w:val="single" w:sz="4" w:space="0" w:color="auto"/>
            </w:tcBorders>
            <w:shd w:val="clear" w:color="auto" w:fill="auto"/>
            <w:noWrap/>
            <w:vAlign w:val="center"/>
            <w:hideMark/>
          </w:tcPr>
          <w:p w:rsidR="002F0545" w:rsidRPr="00972E1D" w:rsidRDefault="002F0545" w:rsidP="002F0545">
            <w:pPr>
              <w:autoSpaceDE/>
              <w:autoSpaceDN/>
              <w:adjustRightInd/>
              <w:spacing w:before="0" w:after="0"/>
              <w:jc w:val="left"/>
              <w:rPr>
                <w:color w:val="000000"/>
              </w:rPr>
            </w:pPr>
            <w:r w:rsidRPr="00972E1D">
              <w:rPr>
                <w:color w:val="000000"/>
                <w:sz w:val="22"/>
                <w:szCs w:val="22"/>
              </w:rPr>
              <w:t>MAHALLİ İDARELER</w:t>
            </w:r>
          </w:p>
        </w:tc>
        <w:tc>
          <w:tcPr>
            <w:tcW w:w="2171" w:type="dxa"/>
            <w:tcBorders>
              <w:top w:val="nil"/>
              <w:left w:val="nil"/>
              <w:bottom w:val="single" w:sz="4" w:space="0" w:color="auto"/>
              <w:right w:val="single" w:sz="4" w:space="0" w:color="auto"/>
            </w:tcBorders>
            <w:shd w:val="clear" w:color="auto" w:fill="auto"/>
            <w:noWrap/>
            <w:vAlign w:val="center"/>
            <w:hideMark/>
          </w:tcPr>
          <w:p w:rsidR="002F0545" w:rsidRPr="00972E1D" w:rsidRDefault="002F0545" w:rsidP="002F0545">
            <w:pPr>
              <w:autoSpaceDE/>
              <w:autoSpaceDN/>
              <w:adjustRightInd/>
              <w:spacing w:before="0" w:after="0"/>
              <w:jc w:val="right"/>
              <w:rPr>
                <w:color w:val="000000"/>
              </w:rPr>
            </w:pPr>
            <w:r w:rsidRPr="00972E1D">
              <w:rPr>
                <w:color w:val="000000"/>
                <w:sz w:val="22"/>
                <w:szCs w:val="22"/>
              </w:rPr>
              <w:t>715.719.049,32</w:t>
            </w:r>
          </w:p>
        </w:tc>
      </w:tr>
      <w:tr w:rsidR="002F0545" w:rsidRPr="00972E1D" w:rsidTr="00972E1D">
        <w:trPr>
          <w:trHeight w:val="397"/>
        </w:trPr>
        <w:tc>
          <w:tcPr>
            <w:tcW w:w="800" w:type="dxa"/>
            <w:tcBorders>
              <w:top w:val="nil"/>
              <w:left w:val="single" w:sz="4" w:space="0" w:color="auto"/>
              <w:bottom w:val="single" w:sz="4" w:space="0" w:color="auto"/>
              <w:right w:val="single" w:sz="4" w:space="0" w:color="auto"/>
            </w:tcBorders>
            <w:shd w:val="clear" w:color="auto" w:fill="auto"/>
            <w:noWrap/>
            <w:vAlign w:val="center"/>
            <w:hideMark/>
          </w:tcPr>
          <w:p w:rsidR="002F0545" w:rsidRPr="00972E1D" w:rsidRDefault="002F0545" w:rsidP="002F0545">
            <w:pPr>
              <w:autoSpaceDE/>
              <w:autoSpaceDN/>
              <w:adjustRightInd/>
              <w:spacing w:before="0" w:after="0"/>
              <w:jc w:val="center"/>
              <w:rPr>
                <w:color w:val="000000"/>
              </w:rPr>
            </w:pPr>
            <w:r w:rsidRPr="00972E1D">
              <w:rPr>
                <w:color w:val="000000"/>
                <w:sz w:val="22"/>
                <w:szCs w:val="22"/>
              </w:rPr>
              <w:t>08</w:t>
            </w:r>
          </w:p>
        </w:tc>
        <w:tc>
          <w:tcPr>
            <w:tcW w:w="3980" w:type="dxa"/>
            <w:tcBorders>
              <w:top w:val="nil"/>
              <w:left w:val="nil"/>
              <w:bottom w:val="single" w:sz="4" w:space="0" w:color="auto"/>
              <w:right w:val="single" w:sz="4" w:space="0" w:color="auto"/>
            </w:tcBorders>
            <w:shd w:val="clear" w:color="auto" w:fill="auto"/>
            <w:noWrap/>
            <w:vAlign w:val="center"/>
            <w:hideMark/>
          </w:tcPr>
          <w:p w:rsidR="002F0545" w:rsidRPr="00972E1D" w:rsidRDefault="002F0545" w:rsidP="002F0545">
            <w:pPr>
              <w:autoSpaceDE/>
              <w:autoSpaceDN/>
              <w:adjustRightInd/>
              <w:spacing w:before="0" w:after="0"/>
              <w:jc w:val="left"/>
              <w:rPr>
                <w:color w:val="000000"/>
              </w:rPr>
            </w:pPr>
            <w:r w:rsidRPr="00972E1D">
              <w:rPr>
                <w:color w:val="000000"/>
                <w:sz w:val="22"/>
                <w:szCs w:val="22"/>
              </w:rPr>
              <w:t>BAĞIŞ VE YARDIMLAR (TAHSİSLİ)</w:t>
            </w:r>
          </w:p>
        </w:tc>
        <w:tc>
          <w:tcPr>
            <w:tcW w:w="2171" w:type="dxa"/>
            <w:tcBorders>
              <w:top w:val="nil"/>
              <w:left w:val="nil"/>
              <w:bottom w:val="single" w:sz="4" w:space="0" w:color="auto"/>
              <w:right w:val="single" w:sz="4" w:space="0" w:color="auto"/>
            </w:tcBorders>
            <w:shd w:val="clear" w:color="auto" w:fill="auto"/>
            <w:noWrap/>
            <w:vAlign w:val="center"/>
            <w:hideMark/>
          </w:tcPr>
          <w:p w:rsidR="002F0545" w:rsidRPr="00972E1D" w:rsidRDefault="002F0545" w:rsidP="002F0545">
            <w:pPr>
              <w:autoSpaceDE/>
              <w:autoSpaceDN/>
              <w:adjustRightInd/>
              <w:spacing w:before="0" w:after="0"/>
              <w:jc w:val="right"/>
              <w:rPr>
                <w:color w:val="000000"/>
              </w:rPr>
            </w:pPr>
            <w:r w:rsidRPr="00972E1D">
              <w:rPr>
                <w:color w:val="000000"/>
                <w:sz w:val="22"/>
                <w:szCs w:val="22"/>
              </w:rPr>
              <w:t>754.320.297,06</w:t>
            </w:r>
          </w:p>
        </w:tc>
      </w:tr>
      <w:tr w:rsidR="002F0545" w:rsidRPr="00972E1D" w:rsidTr="00972E1D">
        <w:trPr>
          <w:trHeight w:val="397"/>
        </w:trPr>
        <w:tc>
          <w:tcPr>
            <w:tcW w:w="478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F0545" w:rsidRPr="00972E1D" w:rsidRDefault="002F0545" w:rsidP="002F0545">
            <w:pPr>
              <w:autoSpaceDE/>
              <w:autoSpaceDN/>
              <w:adjustRightInd/>
              <w:spacing w:before="0" w:after="0"/>
              <w:jc w:val="center"/>
              <w:rPr>
                <w:b/>
                <w:bCs/>
                <w:color w:val="000000"/>
              </w:rPr>
            </w:pPr>
            <w:r w:rsidRPr="00972E1D">
              <w:rPr>
                <w:b/>
                <w:bCs/>
                <w:color w:val="000000"/>
                <w:sz w:val="22"/>
                <w:szCs w:val="22"/>
              </w:rPr>
              <w:t>TOPLAM</w:t>
            </w:r>
          </w:p>
        </w:tc>
        <w:tc>
          <w:tcPr>
            <w:tcW w:w="2171" w:type="dxa"/>
            <w:tcBorders>
              <w:top w:val="nil"/>
              <w:left w:val="nil"/>
              <w:bottom w:val="single" w:sz="4" w:space="0" w:color="auto"/>
              <w:right w:val="single" w:sz="4" w:space="0" w:color="auto"/>
            </w:tcBorders>
            <w:shd w:val="clear" w:color="auto" w:fill="auto"/>
            <w:noWrap/>
            <w:vAlign w:val="center"/>
            <w:hideMark/>
          </w:tcPr>
          <w:p w:rsidR="002F0545" w:rsidRPr="00972E1D" w:rsidRDefault="002F0545" w:rsidP="002F0545">
            <w:pPr>
              <w:autoSpaceDE/>
              <w:autoSpaceDN/>
              <w:adjustRightInd/>
              <w:spacing w:before="0" w:after="0"/>
              <w:jc w:val="right"/>
              <w:rPr>
                <w:b/>
                <w:bCs/>
                <w:color w:val="000000"/>
              </w:rPr>
            </w:pPr>
            <w:r w:rsidRPr="00972E1D">
              <w:rPr>
                <w:b/>
                <w:bCs/>
                <w:color w:val="000000"/>
                <w:sz w:val="22"/>
                <w:szCs w:val="22"/>
              </w:rPr>
              <w:t>1.470.039.346,38</w:t>
            </w:r>
          </w:p>
        </w:tc>
      </w:tr>
    </w:tbl>
    <w:p w:rsidR="002F0545" w:rsidRPr="00972E1D" w:rsidRDefault="002F0545" w:rsidP="002F0545">
      <w:pPr>
        <w:spacing w:before="30" w:after="30" w:line="360" w:lineRule="auto"/>
        <w:rPr>
          <w:sz w:val="22"/>
          <w:szCs w:val="22"/>
        </w:rPr>
      </w:pPr>
    </w:p>
    <w:tbl>
      <w:tblPr>
        <w:tblW w:w="5000" w:type="pct"/>
        <w:tblCellMar>
          <w:left w:w="70" w:type="dxa"/>
          <w:right w:w="70" w:type="dxa"/>
        </w:tblCellMar>
        <w:tblLook w:val="04A0" w:firstRow="1" w:lastRow="0" w:firstColumn="1" w:lastColumn="0" w:noHBand="0" w:noVBand="1"/>
      </w:tblPr>
      <w:tblGrid>
        <w:gridCol w:w="586"/>
        <w:gridCol w:w="4792"/>
        <w:gridCol w:w="942"/>
        <w:gridCol w:w="931"/>
        <w:gridCol w:w="846"/>
        <w:gridCol w:w="841"/>
        <w:gridCol w:w="700"/>
      </w:tblGrid>
      <w:tr w:rsidR="000000E2" w:rsidRPr="00AA2B66" w:rsidTr="008310F3">
        <w:trPr>
          <w:trHeight w:val="425"/>
        </w:trPr>
        <w:tc>
          <w:tcPr>
            <w:tcW w:w="83" w:type="pct"/>
            <w:tcBorders>
              <w:top w:val="nil"/>
              <w:left w:val="nil"/>
              <w:bottom w:val="nil"/>
              <w:right w:val="nil"/>
            </w:tcBorders>
            <w:shd w:val="clear" w:color="auto" w:fill="auto"/>
            <w:noWrap/>
            <w:vAlign w:val="center"/>
            <w:hideMark/>
          </w:tcPr>
          <w:p w:rsidR="000000E2" w:rsidRPr="00AA2B66" w:rsidRDefault="000000E2" w:rsidP="00972E1D">
            <w:pPr>
              <w:autoSpaceDE/>
              <w:autoSpaceDN/>
              <w:adjustRightInd/>
              <w:spacing w:before="0" w:after="0"/>
              <w:jc w:val="left"/>
              <w:rPr>
                <w:color w:val="000000"/>
              </w:rPr>
            </w:pPr>
          </w:p>
          <w:p w:rsidR="000000E2" w:rsidRPr="00AA2B66" w:rsidRDefault="000000E2" w:rsidP="00972E1D">
            <w:pPr>
              <w:autoSpaceDE/>
              <w:autoSpaceDN/>
              <w:adjustRightInd/>
              <w:spacing w:before="0" w:after="0"/>
              <w:jc w:val="left"/>
              <w:rPr>
                <w:color w:val="000000"/>
              </w:rPr>
            </w:pPr>
          </w:p>
        </w:tc>
        <w:tc>
          <w:tcPr>
            <w:tcW w:w="4917" w:type="pct"/>
            <w:gridSpan w:val="6"/>
            <w:tcBorders>
              <w:top w:val="nil"/>
              <w:left w:val="nil"/>
              <w:bottom w:val="nil"/>
              <w:right w:val="nil"/>
            </w:tcBorders>
            <w:shd w:val="clear" w:color="auto" w:fill="auto"/>
            <w:noWrap/>
            <w:vAlign w:val="center"/>
            <w:hideMark/>
          </w:tcPr>
          <w:p w:rsidR="00461ED7" w:rsidRPr="002F0545" w:rsidRDefault="003320DD" w:rsidP="00972E1D">
            <w:pPr>
              <w:autoSpaceDE/>
              <w:autoSpaceDN/>
              <w:adjustRightInd/>
              <w:spacing w:before="0" w:after="0"/>
              <w:jc w:val="left"/>
              <w:rPr>
                <w:color w:val="000000"/>
              </w:rPr>
            </w:pPr>
            <w:r>
              <w:rPr>
                <w:color w:val="000000"/>
              </w:rPr>
              <w:t xml:space="preserve">  </w:t>
            </w:r>
            <w:r w:rsidR="002F0545">
              <w:rPr>
                <w:color w:val="000000"/>
              </w:rPr>
              <w:t>2024</w:t>
            </w:r>
            <w:r w:rsidR="000000E2" w:rsidRPr="002F0545">
              <w:rPr>
                <w:color w:val="000000"/>
              </w:rPr>
              <w:t xml:space="preserve"> yılı gider bütçesinin %</w:t>
            </w:r>
            <w:r w:rsidR="002F0545">
              <w:rPr>
                <w:color w:val="000000"/>
              </w:rPr>
              <w:t>48,69</w:t>
            </w:r>
            <w:r w:rsidR="00A07D00">
              <w:rPr>
                <w:color w:val="000000"/>
              </w:rPr>
              <w:t>’</w:t>
            </w:r>
            <w:r w:rsidR="00461ED7" w:rsidRPr="002F0545">
              <w:rPr>
                <w:color w:val="000000"/>
              </w:rPr>
              <w:t>u</w:t>
            </w:r>
            <w:r w:rsidR="000000E2" w:rsidRPr="002F0545">
              <w:rPr>
                <w:color w:val="000000"/>
              </w:rPr>
              <w:t xml:space="preserve"> öz</w:t>
            </w:r>
            <w:r w:rsidR="00F35149">
              <w:rPr>
                <w:color w:val="000000"/>
              </w:rPr>
              <w:t xml:space="preserve"> </w:t>
            </w:r>
            <w:r w:rsidR="000000E2" w:rsidRPr="002F0545">
              <w:rPr>
                <w:color w:val="000000"/>
              </w:rPr>
              <w:t>gider, %</w:t>
            </w:r>
            <w:r w:rsidR="00A07D00">
              <w:rPr>
                <w:color w:val="000000"/>
              </w:rPr>
              <w:t>51,31’i</w:t>
            </w:r>
            <w:r w:rsidR="000000E2" w:rsidRPr="002F0545">
              <w:rPr>
                <w:color w:val="000000"/>
              </w:rPr>
              <w:t xml:space="preserve"> tahsisli ödenek giderleridir.</w:t>
            </w:r>
          </w:p>
          <w:p w:rsidR="00461ED7" w:rsidRDefault="00461ED7" w:rsidP="00972E1D">
            <w:pPr>
              <w:autoSpaceDE/>
              <w:autoSpaceDN/>
              <w:adjustRightInd/>
              <w:spacing w:before="0" w:after="0"/>
              <w:jc w:val="left"/>
              <w:rPr>
                <w:color w:val="000000"/>
              </w:rPr>
            </w:pPr>
          </w:p>
          <w:p w:rsidR="006171D4" w:rsidRDefault="006171D4" w:rsidP="00972E1D">
            <w:pPr>
              <w:autoSpaceDE/>
              <w:autoSpaceDN/>
              <w:adjustRightInd/>
              <w:spacing w:before="0" w:after="0"/>
              <w:jc w:val="left"/>
              <w:rPr>
                <w:color w:val="000000"/>
              </w:rPr>
            </w:pPr>
          </w:p>
          <w:p w:rsidR="00972E1D" w:rsidRDefault="00972E1D" w:rsidP="00972E1D">
            <w:pPr>
              <w:autoSpaceDE/>
              <w:autoSpaceDN/>
              <w:adjustRightInd/>
              <w:spacing w:before="0" w:after="0"/>
              <w:jc w:val="left"/>
              <w:rPr>
                <w:color w:val="000000"/>
              </w:rPr>
            </w:pPr>
          </w:p>
          <w:p w:rsidR="00972E1D" w:rsidRDefault="00972E1D" w:rsidP="00972E1D">
            <w:pPr>
              <w:autoSpaceDE/>
              <w:autoSpaceDN/>
              <w:adjustRightInd/>
              <w:spacing w:before="0" w:after="0"/>
              <w:jc w:val="left"/>
              <w:rPr>
                <w:color w:val="000000"/>
              </w:rPr>
            </w:pPr>
          </w:p>
          <w:p w:rsidR="00B671F5" w:rsidRDefault="00B671F5" w:rsidP="00972E1D">
            <w:pPr>
              <w:autoSpaceDE/>
              <w:autoSpaceDN/>
              <w:adjustRightInd/>
              <w:spacing w:before="0" w:after="0"/>
              <w:jc w:val="left"/>
              <w:rPr>
                <w:color w:val="000000"/>
              </w:rPr>
            </w:pPr>
          </w:p>
          <w:p w:rsidR="00972E1D" w:rsidRPr="00AA2B66" w:rsidRDefault="00972E1D" w:rsidP="00972E1D">
            <w:pPr>
              <w:autoSpaceDE/>
              <w:autoSpaceDN/>
              <w:adjustRightInd/>
              <w:spacing w:before="0" w:after="0"/>
              <w:jc w:val="left"/>
              <w:rPr>
                <w:color w:val="000000"/>
              </w:rPr>
            </w:pPr>
          </w:p>
        </w:tc>
      </w:tr>
      <w:tr w:rsidR="000000E2" w:rsidRPr="00AA2B66" w:rsidTr="00EA476C">
        <w:trPr>
          <w:trHeight w:val="425"/>
        </w:trPr>
        <w:tc>
          <w:tcPr>
            <w:tcW w:w="5000" w:type="pct"/>
            <w:gridSpan w:val="7"/>
            <w:tcBorders>
              <w:top w:val="nil"/>
              <w:left w:val="nil"/>
              <w:bottom w:val="nil"/>
              <w:right w:val="nil"/>
            </w:tcBorders>
            <w:shd w:val="clear" w:color="auto" w:fill="auto"/>
            <w:noWrap/>
            <w:vAlign w:val="center"/>
            <w:hideMark/>
          </w:tcPr>
          <w:tbl>
            <w:tblPr>
              <w:tblW w:w="9438" w:type="dxa"/>
              <w:tblCellMar>
                <w:left w:w="70" w:type="dxa"/>
                <w:right w:w="70" w:type="dxa"/>
              </w:tblCellMar>
              <w:tblLook w:val="04A0" w:firstRow="1" w:lastRow="0" w:firstColumn="1" w:lastColumn="0" w:noHBand="0" w:noVBand="1"/>
            </w:tblPr>
            <w:tblGrid>
              <w:gridCol w:w="800"/>
              <w:gridCol w:w="3435"/>
              <w:gridCol w:w="1673"/>
              <w:gridCol w:w="1874"/>
              <w:gridCol w:w="1680"/>
            </w:tblGrid>
            <w:tr w:rsidR="006171D4" w:rsidRPr="00972E1D" w:rsidTr="00972E1D">
              <w:trPr>
                <w:trHeight w:val="397"/>
              </w:trPr>
              <w:tc>
                <w:tcPr>
                  <w:tcW w:w="9438" w:type="dxa"/>
                  <w:gridSpan w:val="5"/>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171D4" w:rsidRPr="00972E1D" w:rsidRDefault="006171D4" w:rsidP="00F35149">
                  <w:pPr>
                    <w:autoSpaceDE/>
                    <w:autoSpaceDN/>
                    <w:adjustRightInd/>
                    <w:spacing w:before="0" w:after="0"/>
                    <w:jc w:val="center"/>
                    <w:rPr>
                      <w:b/>
                      <w:bCs/>
                      <w:color w:val="000000"/>
                    </w:rPr>
                  </w:pPr>
                  <w:r w:rsidRPr="00972E1D">
                    <w:rPr>
                      <w:b/>
                      <w:bCs/>
                      <w:color w:val="000000"/>
                      <w:sz w:val="22"/>
                      <w:szCs w:val="22"/>
                    </w:rPr>
                    <w:lastRenderedPageBreak/>
                    <w:t xml:space="preserve">2024 BÜTÇE GİDERLERİNİN FİNANSAL SINIFLANDIRMASI TABLOSU </w:t>
                  </w:r>
                </w:p>
              </w:tc>
            </w:tr>
            <w:tr w:rsidR="006171D4" w:rsidRPr="00972E1D" w:rsidTr="00972E1D">
              <w:trPr>
                <w:trHeight w:val="397"/>
              </w:trPr>
              <w:tc>
                <w:tcPr>
                  <w:tcW w:w="800" w:type="dxa"/>
                  <w:tcBorders>
                    <w:top w:val="nil"/>
                    <w:left w:val="single" w:sz="4" w:space="0" w:color="auto"/>
                    <w:bottom w:val="single" w:sz="4" w:space="0" w:color="auto"/>
                    <w:right w:val="single" w:sz="4" w:space="0" w:color="auto"/>
                  </w:tcBorders>
                  <w:shd w:val="clear" w:color="auto" w:fill="auto"/>
                  <w:noWrap/>
                  <w:vAlign w:val="center"/>
                  <w:hideMark/>
                </w:tcPr>
                <w:p w:rsidR="006171D4" w:rsidRPr="00972E1D" w:rsidRDefault="006171D4" w:rsidP="00F35149">
                  <w:pPr>
                    <w:autoSpaceDE/>
                    <w:autoSpaceDN/>
                    <w:adjustRightInd/>
                    <w:spacing w:before="0" w:after="0"/>
                    <w:jc w:val="left"/>
                    <w:rPr>
                      <w:color w:val="000000"/>
                    </w:rPr>
                  </w:pPr>
                  <w:r w:rsidRPr="00972E1D">
                    <w:rPr>
                      <w:color w:val="000000"/>
                      <w:sz w:val="22"/>
                      <w:szCs w:val="22"/>
                    </w:rPr>
                    <w:t> </w:t>
                  </w:r>
                </w:p>
              </w:tc>
              <w:tc>
                <w:tcPr>
                  <w:tcW w:w="3435" w:type="dxa"/>
                  <w:tcBorders>
                    <w:top w:val="nil"/>
                    <w:left w:val="nil"/>
                    <w:bottom w:val="single" w:sz="4" w:space="0" w:color="auto"/>
                    <w:right w:val="single" w:sz="4" w:space="0" w:color="auto"/>
                  </w:tcBorders>
                  <w:shd w:val="clear" w:color="auto" w:fill="auto"/>
                  <w:noWrap/>
                  <w:vAlign w:val="center"/>
                  <w:hideMark/>
                </w:tcPr>
                <w:p w:rsidR="006171D4" w:rsidRPr="00972E1D" w:rsidRDefault="006171D4" w:rsidP="00F35149">
                  <w:pPr>
                    <w:autoSpaceDE/>
                    <w:autoSpaceDN/>
                    <w:adjustRightInd/>
                    <w:spacing w:before="0" w:after="0"/>
                    <w:jc w:val="left"/>
                    <w:rPr>
                      <w:color w:val="000000"/>
                    </w:rPr>
                  </w:pPr>
                  <w:r w:rsidRPr="00972E1D">
                    <w:rPr>
                      <w:color w:val="000000"/>
                      <w:sz w:val="22"/>
                      <w:szCs w:val="22"/>
                    </w:rPr>
                    <w:t> </w:t>
                  </w:r>
                </w:p>
              </w:tc>
              <w:tc>
                <w:tcPr>
                  <w:tcW w:w="1673" w:type="dxa"/>
                  <w:tcBorders>
                    <w:top w:val="nil"/>
                    <w:left w:val="nil"/>
                    <w:bottom w:val="single" w:sz="4" w:space="0" w:color="auto"/>
                    <w:right w:val="single" w:sz="4" w:space="0" w:color="auto"/>
                  </w:tcBorders>
                  <w:shd w:val="clear" w:color="auto" w:fill="auto"/>
                  <w:noWrap/>
                  <w:vAlign w:val="center"/>
                  <w:hideMark/>
                </w:tcPr>
                <w:p w:rsidR="006171D4" w:rsidRPr="00972E1D" w:rsidRDefault="006171D4" w:rsidP="00F35149">
                  <w:pPr>
                    <w:autoSpaceDE/>
                    <w:autoSpaceDN/>
                    <w:adjustRightInd/>
                    <w:spacing w:before="0" w:after="0"/>
                    <w:jc w:val="left"/>
                    <w:rPr>
                      <w:color w:val="000000"/>
                    </w:rPr>
                  </w:pPr>
                  <w:r w:rsidRPr="00972E1D">
                    <w:rPr>
                      <w:color w:val="000000"/>
                      <w:sz w:val="22"/>
                      <w:szCs w:val="22"/>
                    </w:rPr>
                    <w:t> </w:t>
                  </w:r>
                </w:p>
              </w:tc>
              <w:tc>
                <w:tcPr>
                  <w:tcW w:w="1874" w:type="dxa"/>
                  <w:tcBorders>
                    <w:top w:val="nil"/>
                    <w:left w:val="nil"/>
                    <w:bottom w:val="single" w:sz="4" w:space="0" w:color="auto"/>
                    <w:right w:val="single" w:sz="4" w:space="0" w:color="auto"/>
                  </w:tcBorders>
                  <w:shd w:val="clear" w:color="auto" w:fill="auto"/>
                  <w:noWrap/>
                  <w:vAlign w:val="center"/>
                  <w:hideMark/>
                </w:tcPr>
                <w:p w:rsidR="006171D4" w:rsidRPr="00972E1D" w:rsidRDefault="006171D4" w:rsidP="00F35149">
                  <w:pPr>
                    <w:autoSpaceDE/>
                    <w:autoSpaceDN/>
                    <w:adjustRightInd/>
                    <w:spacing w:before="0" w:after="0"/>
                    <w:jc w:val="left"/>
                    <w:rPr>
                      <w:color w:val="000000"/>
                    </w:rPr>
                  </w:pPr>
                  <w:r w:rsidRPr="00972E1D">
                    <w:rPr>
                      <w:color w:val="000000"/>
                      <w:sz w:val="22"/>
                      <w:szCs w:val="22"/>
                    </w:rPr>
                    <w:t> </w:t>
                  </w:r>
                </w:p>
              </w:tc>
              <w:tc>
                <w:tcPr>
                  <w:tcW w:w="1656" w:type="dxa"/>
                  <w:tcBorders>
                    <w:top w:val="nil"/>
                    <w:left w:val="nil"/>
                    <w:bottom w:val="single" w:sz="4" w:space="0" w:color="auto"/>
                    <w:right w:val="single" w:sz="4" w:space="0" w:color="auto"/>
                  </w:tcBorders>
                  <w:shd w:val="clear" w:color="auto" w:fill="auto"/>
                  <w:noWrap/>
                  <w:vAlign w:val="center"/>
                  <w:hideMark/>
                </w:tcPr>
                <w:p w:rsidR="006171D4" w:rsidRPr="00972E1D" w:rsidRDefault="006171D4" w:rsidP="00F35149">
                  <w:pPr>
                    <w:autoSpaceDE/>
                    <w:autoSpaceDN/>
                    <w:adjustRightInd/>
                    <w:spacing w:before="0" w:after="0"/>
                    <w:jc w:val="left"/>
                    <w:rPr>
                      <w:color w:val="000000"/>
                    </w:rPr>
                  </w:pPr>
                  <w:r w:rsidRPr="00972E1D">
                    <w:rPr>
                      <w:color w:val="000000"/>
                      <w:sz w:val="22"/>
                      <w:szCs w:val="22"/>
                    </w:rPr>
                    <w:t> </w:t>
                  </w:r>
                </w:p>
              </w:tc>
            </w:tr>
            <w:tr w:rsidR="006171D4" w:rsidRPr="00972E1D" w:rsidTr="00972E1D">
              <w:trPr>
                <w:trHeight w:val="397"/>
              </w:trPr>
              <w:tc>
                <w:tcPr>
                  <w:tcW w:w="800" w:type="dxa"/>
                  <w:tcBorders>
                    <w:top w:val="nil"/>
                    <w:left w:val="single" w:sz="4" w:space="0" w:color="auto"/>
                    <w:bottom w:val="single" w:sz="4" w:space="0" w:color="auto"/>
                    <w:right w:val="single" w:sz="4" w:space="0" w:color="auto"/>
                  </w:tcBorders>
                  <w:shd w:val="clear" w:color="auto" w:fill="auto"/>
                  <w:noWrap/>
                  <w:vAlign w:val="center"/>
                  <w:hideMark/>
                </w:tcPr>
                <w:p w:rsidR="006171D4" w:rsidRPr="00972E1D" w:rsidRDefault="006171D4" w:rsidP="00F35149">
                  <w:pPr>
                    <w:autoSpaceDE/>
                    <w:autoSpaceDN/>
                    <w:adjustRightInd/>
                    <w:spacing w:before="0" w:after="0"/>
                    <w:jc w:val="center"/>
                    <w:rPr>
                      <w:b/>
                      <w:bCs/>
                      <w:color w:val="000000"/>
                    </w:rPr>
                  </w:pPr>
                  <w:r w:rsidRPr="00972E1D">
                    <w:rPr>
                      <w:b/>
                      <w:bCs/>
                      <w:color w:val="000000"/>
                      <w:sz w:val="22"/>
                      <w:szCs w:val="22"/>
                    </w:rPr>
                    <w:t>KODU</w:t>
                  </w:r>
                </w:p>
              </w:tc>
              <w:tc>
                <w:tcPr>
                  <w:tcW w:w="3435" w:type="dxa"/>
                  <w:tcBorders>
                    <w:top w:val="nil"/>
                    <w:left w:val="nil"/>
                    <w:bottom w:val="single" w:sz="4" w:space="0" w:color="auto"/>
                    <w:right w:val="single" w:sz="4" w:space="0" w:color="auto"/>
                  </w:tcBorders>
                  <w:shd w:val="clear" w:color="auto" w:fill="auto"/>
                  <w:noWrap/>
                  <w:vAlign w:val="center"/>
                  <w:hideMark/>
                </w:tcPr>
                <w:p w:rsidR="006171D4" w:rsidRPr="00972E1D" w:rsidRDefault="006171D4" w:rsidP="00F35149">
                  <w:pPr>
                    <w:autoSpaceDE/>
                    <w:autoSpaceDN/>
                    <w:adjustRightInd/>
                    <w:spacing w:before="0" w:after="0"/>
                    <w:jc w:val="center"/>
                    <w:rPr>
                      <w:b/>
                      <w:bCs/>
                      <w:color w:val="000000"/>
                    </w:rPr>
                  </w:pPr>
                  <w:r w:rsidRPr="00972E1D">
                    <w:rPr>
                      <w:b/>
                      <w:bCs/>
                      <w:color w:val="000000"/>
                      <w:sz w:val="22"/>
                      <w:szCs w:val="22"/>
                    </w:rPr>
                    <w:t xml:space="preserve">FİNANSAL AYRIM </w:t>
                  </w:r>
                </w:p>
              </w:tc>
              <w:tc>
                <w:tcPr>
                  <w:tcW w:w="1673" w:type="dxa"/>
                  <w:tcBorders>
                    <w:top w:val="nil"/>
                    <w:left w:val="nil"/>
                    <w:bottom w:val="single" w:sz="4" w:space="0" w:color="auto"/>
                    <w:right w:val="single" w:sz="4" w:space="0" w:color="auto"/>
                  </w:tcBorders>
                  <w:shd w:val="clear" w:color="auto" w:fill="auto"/>
                  <w:noWrap/>
                  <w:vAlign w:val="center"/>
                  <w:hideMark/>
                </w:tcPr>
                <w:p w:rsidR="006171D4" w:rsidRPr="00972E1D" w:rsidRDefault="006171D4" w:rsidP="00F35149">
                  <w:pPr>
                    <w:autoSpaceDE/>
                    <w:autoSpaceDN/>
                    <w:adjustRightInd/>
                    <w:spacing w:before="0" w:after="0"/>
                    <w:jc w:val="center"/>
                    <w:rPr>
                      <w:b/>
                      <w:bCs/>
                      <w:color w:val="000000"/>
                    </w:rPr>
                  </w:pPr>
                  <w:r w:rsidRPr="00972E1D">
                    <w:rPr>
                      <w:b/>
                      <w:bCs/>
                      <w:color w:val="000000"/>
                      <w:sz w:val="22"/>
                      <w:szCs w:val="22"/>
                    </w:rPr>
                    <w:t>2022 YILI</w:t>
                  </w:r>
                </w:p>
              </w:tc>
              <w:tc>
                <w:tcPr>
                  <w:tcW w:w="1874" w:type="dxa"/>
                  <w:tcBorders>
                    <w:top w:val="nil"/>
                    <w:left w:val="nil"/>
                    <w:bottom w:val="single" w:sz="4" w:space="0" w:color="auto"/>
                    <w:right w:val="single" w:sz="4" w:space="0" w:color="auto"/>
                  </w:tcBorders>
                  <w:shd w:val="clear" w:color="auto" w:fill="auto"/>
                  <w:noWrap/>
                  <w:vAlign w:val="center"/>
                  <w:hideMark/>
                </w:tcPr>
                <w:p w:rsidR="006171D4" w:rsidRPr="00972E1D" w:rsidRDefault="006171D4" w:rsidP="00F35149">
                  <w:pPr>
                    <w:autoSpaceDE/>
                    <w:autoSpaceDN/>
                    <w:adjustRightInd/>
                    <w:spacing w:before="0" w:after="0"/>
                    <w:jc w:val="center"/>
                    <w:rPr>
                      <w:b/>
                      <w:bCs/>
                      <w:color w:val="000000"/>
                    </w:rPr>
                  </w:pPr>
                  <w:r w:rsidRPr="00972E1D">
                    <w:rPr>
                      <w:b/>
                      <w:bCs/>
                      <w:color w:val="000000"/>
                      <w:sz w:val="22"/>
                      <w:szCs w:val="22"/>
                    </w:rPr>
                    <w:t>2023 YILI</w:t>
                  </w:r>
                </w:p>
              </w:tc>
              <w:tc>
                <w:tcPr>
                  <w:tcW w:w="1656" w:type="dxa"/>
                  <w:tcBorders>
                    <w:top w:val="nil"/>
                    <w:left w:val="nil"/>
                    <w:bottom w:val="single" w:sz="4" w:space="0" w:color="auto"/>
                    <w:right w:val="single" w:sz="4" w:space="0" w:color="auto"/>
                  </w:tcBorders>
                  <w:shd w:val="clear" w:color="auto" w:fill="auto"/>
                  <w:noWrap/>
                  <w:vAlign w:val="center"/>
                  <w:hideMark/>
                </w:tcPr>
                <w:p w:rsidR="006171D4" w:rsidRPr="00972E1D" w:rsidRDefault="006171D4" w:rsidP="00F35149">
                  <w:pPr>
                    <w:autoSpaceDE/>
                    <w:autoSpaceDN/>
                    <w:adjustRightInd/>
                    <w:spacing w:before="0" w:after="0"/>
                    <w:jc w:val="center"/>
                    <w:rPr>
                      <w:b/>
                      <w:bCs/>
                      <w:color w:val="000000"/>
                    </w:rPr>
                  </w:pPr>
                  <w:r w:rsidRPr="00972E1D">
                    <w:rPr>
                      <w:b/>
                      <w:bCs/>
                      <w:color w:val="000000"/>
                      <w:sz w:val="22"/>
                      <w:szCs w:val="22"/>
                    </w:rPr>
                    <w:t>2024 YILI</w:t>
                  </w:r>
                </w:p>
              </w:tc>
            </w:tr>
            <w:tr w:rsidR="006171D4" w:rsidRPr="00972E1D" w:rsidTr="00972E1D">
              <w:trPr>
                <w:trHeight w:val="397"/>
              </w:trPr>
              <w:tc>
                <w:tcPr>
                  <w:tcW w:w="800" w:type="dxa"/>
                  <w:tcBorders>
                    <w:top w:val="nil"/>
                    <w:left w:val="single" w:sz="4" w:space="0" w:color="auto"/>
                    <w:bottom w:val="single" w:sz="4" w:space="0" w:color="auto"/>
                    <w:right w:val="single" w:sz="4" w:space="0" w:color="auto"/>
                  </w:tcBorders>
                  <w:shd w:val="clear" w:color="auto" w:fill="auto"/>
                  <w:noWrap/>
                  <w:vAlign w:val="center"/>
                  <w:hideMark/>
                </w:tcPr>
                <w:p w:rsidR="006171D4" w:rsidRPr="00972E1D" w:rsidRDefault="006171D4" w:rsidP="00F35149">
                  <w:pPr>
                    <w:autoSpaceDE/>
                    <w:autoSpaceDN/>
                    <w:adjustRightInd/>
                    <w:spacing w:before="0" w:after="0"/>
                    <w:jc w:val="center"/>
                    <w:rPr>
                      <w:color w:val="000000"/>
                    </w:rPr>
                  </w:pPr>
                  <w:r w:rsidRPr="00972E1D">
                    <w:rPr>
                      <w:color w:val="000000"/>
                      <w:sz w:val="22"/>
                      <w:szCs w:val="22"/>
                    </w:rPr>
                    <w:t>05</w:t>
                  </w:r>
                </w:p>
              </w:tc>
              <w:tc>
                <w:tcPr>
                  <w:tcW w:w="3435" w:type="dxa"/>
                  <w:tcBorders>
                    <w:top w:val="nil"/>
                    <w:left w:val="nil"/>
                    <w:bottom w:val="single" w:sz="4" w:space="0" w:color="auto"/>
                    <w:right w:val="single" w:sz="4" w:space="0" w:color="auto"/>
                  </w:tcBorders>
                  <w:shd w:val="clear" w:color="auto" w:fill="auto"/>
                  <w:noWrap/>
                  <w:vAlign w:val="center"/>
                  <w:hideMark/>
                </w:tcPr>
                <w:p w:rsidR="006171D4" w:rsidRPr="00972E1D" w:rsidRDefault="006171D4" w:rsidP="00F35149">
                  <w:pPr>
                    <w:autoSpaceDE/>
                    <w:autoSpaceDN/>
                    <w:adjustRightInd/>
                    <w:spacing w:before="0" w:after="0"/>
                    <w:jc w:val="left"/>
                    <w:rPr>
                      <w:color w:val="000000"/>
                    </w:rPr>
                  </w:pPr>
                  <w:r w:rsidRPr="00972E1D">
                    <w:rPr>
                      <w:color w:val="000000"/>
                      <w:sz w:val="22"/>
                      <w:szCs w:val="22"/>
                    </w:rPr>
                    <w:t>MAHALLİ İDARELER</w:t>
                  </w:r>
                </w:p>
              </w:tc>
              <w:tc>
                <w:tcPr>
                  <w:tcW w:w="1673" w:type="dxa"/>
                  <w:tcBorders>
                    <w:top w:val="nil"/>
                    <w:left w:val="nil"/>
                    <w:bottom w:val="single" w:sz="4" w:space="0" w:color="auto"/>
                    <w:right w:val="single" w:sz="4" w:space="0" w:color="auto"/>
                  </w:tcBorders>
                  <w:shd w:val="clear" w:color="auto" w:fill="auto"/>
                  <w:noWrap/>
                  <w:vAlign w:val="center"/>
                  <w:hideMark/>
                </w:tcPr>
                <w:p w:rsidR="006171D4" w:rsidRPr="00972E1D" w:rsidRDefault="006171D4" w:rsidP="00F35149">
                  <w:pPr>
                    <w:autoSpaceDE/>
                    <w:autoSpaceDN/>
                    <w:adjustRightInd/>
                    <w:spacing w:before="0" w:after="0"/>
                    <w:jc w:val="right"/>
                    <w:rPr>
                      <w:color w:val="000000"/>
                    </w:rPr>
                  </w:pPr>
                  <w:r w:rsidRPr="00972E1D">
                    <w:rPr>
                      <w:color w:val="000000"/>
                      <w:sz w:val="22"/>
                      <w:szCs w:val="22"/>
                    </w:rPr>
                    <w:t>250.813.521,98</w:t>
                  </w:r>
                </w:p>
              </w:tc>
              <w:tc>
                <w:tcPr>
                  <w:tcW w:w="1874" w:type="dxa"/>
                  <w:tcBorders>
                    <w:top w:val="nil"/>
                    <w:left w:val="nil"/>
                    <w:bottom w:val="single" w:sz="4" w:space="0" w:color="auto"/>
                    <w:right w:val="single" w:sz="4" w:space="0" w:color="auto"/>
                  </w:tcBorders>
                  <w:shd w:val="clear" w:color="auto" w:fill="auto"/>
                  <w:noWrap/>
                  <w:vAlign w:val="center"/>
                  <w:hideMark/>
                </w:tcPr>
                <w:p w:rsidR="006171D4" w:rsidRPr="00972E1D" w:rsidRDefault="006171D4" w:rsidP="00F35149">
                  <w:pPr>
                    <w:autoSpaceDE/>
                    <w:autoSpaceDN/>
                    <w:adjustRightInd/>
                    <w:spacing w:before="0" w:after="0"/>
                    <w:jc w:val="right"/>
                    <w:rPr>
                      <w:color w:val="000000"/>
                    </w:rPr>
                  </w:pPr>
                  <w:r w:rsidRPr="00972E1D">
                    <w:rPr>
                      <w:color w:val="000000"/>
                      <w:sz w:val="22"/>
                      <w:szCs w:val="22"/>
                    </w:rPr>
                    <w:t>476.202.099,94</w:t>
                  </w:r>
                </w:p>
              </w:tc>
              <w:tc>
                <w:tcPr>
                  <w:tcW w:w="1656" w:type="dxa"/>
                  <w:tcBorders>
                    <w:top w:val="nil"/>
                    <w:left w:val="nil"/>
                    <w:bottom w:val="single" w:sz="4" w:space="0" w:color="auto"/>
                    <w:right w:val="single" w:sz="4" w:space="0" w:color="auto"/>
                  </w:tcBorders>
                  <w:shd w:val="clear" w:color="auto" w:fill="auto"/>
                  <w:noWrap/>
                  <w:vAlign w:val="center"/>
                  <w:hideMark/>
                </w:tcPr>
                <w:p w:rsidR="006171D4" w:rsidRPr="00972E1D" w:rsidRDefault="006171D4" w:rsidP="00F35149">
                  <w:pPr>
                    <w:autoSpaceDE/>
                    <w:autoSpaceDN/>
                    <w:adjustRightInd/>
                    <w:spacing w:before="0" w:after="0"/>
                    <w:jc w:val="right"/>
                    <w:rPr>
                      <w:color w:val="000000"/>
                    </w:rPr>
                  </w:pPr>
                  <w:r w:rsidRPr="00972E1D">
                    <w:rPr>
                      <w:color w:val="000000"/>
                      <w:sz w:val="22"/>
                      <w:szCs w:val="22"/>
                    </w:rPr>
                    <w:t>715.719.049,32</w:t>
                  </w:r>
                </w:p>
              </w:tc>
            </w:tr>
            <w:tr w:rsidR="006171D4" w:rsidRPr="00972E1D" w:rsidTr="00972E1D">
              <w:trPr>
                <w:trHeight w:val="397"/>
              </w:trPr>
              <w:tc>
                <w:tcPr>
                  <w:tcW w:w="800" w:type="dxa"/>
                  <w:tcBorders>
                    <w:top w:val="nil"/>
                    <w:left w:val="single" w:sz="4" w:space="0" w:color="auto"/>
                    <w:bottom w:val="single" w:sz="4" w:space="0" w:color="auto"/>
                    <w:right w:val="single" w:sz="4" w:space="0" w:color="auto"/>
                  </w:tcBorders>
                  <w:shd w:val="clear" w:color="auto" w:fill="auto"/>
                  <w:noWrap/>
                  <w:vAlign w:val="center"/>
                  <w:hideMark/>
                </w:tcPr>
                <w:p w:rsidR="006171D4" w:rsidRPr="00972E1D" w:rsidRDefault="006171D4" w:rsidP="00F35149">
                  <w:pPr>
                    <w:autoSpaceDE/>
                    <w:autoSpaceDN/>
                    <w:adjustRightInd/>
                    <w:spacing w:before="0" w:after="0"/>
                    <w:jc w:val="center"/>
                    <w:rPr>
                      <w:color w:val="000000"/>
                    </w:rPr>
                  </w:pPr>
                  <w:r w:rsidRPr="00972E1D">
                    <w:rPr>
                      <w:color w:val="000000"/>
                      <w:sz w:val="22"/>
                      <w:szCs w:val="22"/>
                    </w:rPr>
                    <w:t>08</w:t>
                  </w:r>
                </w:p>
              </w:tc>
              <w:tc>
                <w:tcPr>
                  <w:tcW w:w="3435" w:type="dxa"/>
                  <w:tcBorders>
                    <w:top w:val="nil"/>
                    <w:left w:val="nil"/>
                    <w:bottom w:val="single" w:sz="4" w:space="0" w:color="auto"/>
                    <w:right w:val="single" w:sz="4" w:space="0" w:color="auto"/>
                  </w:tcBorders>
                  <w:shd w:val="clear" w:color="auto" w:fill="auto"/>
                  <w:noWrap/>
                  <w:vAlign w:val="center"/>
                  <w:hideMark/>
                </w:tcPr>
                <w:p w:rsidR="006171D4" w:rsidRPr="00972E1D" w:rsidRDefault="006171D4" w:rsidP="00F35149">
                  <w:pPr>
                    <w:autoSpaceDE/>
                    <w:autoSpaceDN/>
                    <w:adjustRightInd/>
                    <w:spacing w:before="0" w:after="0"/>
                    <w:jc w:val="left"/>
                    <w:rPr>
                      <w:color w:val="000000"/>
                    </w:rPr>
                  </w:pPr>
                  <w:r w:rsidRPr="00972E1D">
                    <w:rPr>
                      <w:color w:val="000000"/>
                      <w:sz w:val="22"/>
                      <w:szCs w:val="22"/>
                    </w:rPr>
                    <w:t>BAĞIŞ VE YARDIMLAR (TAHSİSLİ)</w:t>
                  </w:r>
                </w:p>
              </w:tc>
              <w:tc>
                <w:tcPr>
                  <w:tcW w:w="1673" w:type="dxa"/>
                  <w:tcBorders>
                    <w:top w:val="nil"/>
                    <w:left w:val="nil"/>
                    <w:bottom w:val="single" w:sz="4" w:space="0" w:color="auto"/>
                    <w:right w:val="single" w:sz="4" w:space="0" w:color="auto"/>
                  </w:tcBorders>
                  <w:shd w:val="clear" w:color="auto" w:fill="auto"/>
                  <w:noWrap/>
                  <w:vAlign w:val="center"/>
                  <w:hideMark/>
                </w:tcPr>
                <w:p w:rsidR="006171D4" w:rsidRPr="00972E1D" w:rsidRDefault="006171D4" w:rsidP="00F35149">
                  <w:pPr>
                    <w:autoSpaceDE/>
                    <w:autoSpaceDN/>
                    <w:adjustRightInd/>
                    <w:spacing w:before="0" w:after="0"/>
                    <w:jc w:val="right"/>
                    <w:rPr>
                      <w:color w:val="000000"/>
                    </w:rPr>
                  </w:pPr>
                  <w:r w:rsidRPr="00972E1D">
                    <w:rPr>
                      <w:color w:val="000000"/>
                      <w:sz w:val="22"/>
                      <w:szCs w:val="22"/>
                    </w:rPr>
                    <w:t>240.692.742,57</w:t>
                  </w:r>
                </w:p>
              </w:tc>
              <w:tc>
                <w:tcPr>
                  <w:tcW w:w="1874" w:type="dxa"/>
                  <w:tcBorders>
                    <w:top w:val="nil"/>
                    <w:left w:val="nil"/>
                    <w:bottom w:val="single" w:sz="4" w:space="0" w:color="auto"/>
                    <w:right w:val="single" w:sz="4" w:space="0" w:color="auto"/>
                  </w:tcBorders>
                  <w:shd w:val="clear" w:color="auto" w:fill="auto"/>
                  <w:noWrap/>
                  <w:vAlign w:val="center"/>
                  <w:hideMark/>
                </w:tcPr>
                <w:p w:rsidR="006171D4" w:rsidRPr="00972E1D" w:rsidRDefault="006171D4" w:rsidP="00F35149">
                  <w:pPr>
                    <w:autoSpaceDE/>
                    <w:autoSpaceDN/>
                    <w:adjustRightInd/>
                    <w:spacing w:before="0" w:after="0"/>
                    <w:jc w:val="right"/>
                    <w:rPr>
                      <w:color w:val="000000"/>
                    </w:rPr>
                  </w:pPr>
                  <w:r w:rsidRPr="00972E1D">
                    <w:rPr>
                      <w:color w:val="000000"/>
                      <w:sz w:val="22"/>
                      <w:szCs w:val="22"/>
                    </w:rPr>
                    <w:t>556.833.372,34</w:t>
                  </w:r>
                </w:p>
              </w:tc>
              <w:tc>
                <w:tcPr>
                  <w:tcW w:w="1656" w:type="dxa"/>
                  <w:tcBorders>
                    <w:top w:val="nil"/>
                    <w:left w:val="nil"/>
                    <w:bottom w:val="single" w:sz="4" w:space="0" w:color="auto"/>
                    <w:right w:val="single" w:sz="4" w:space="0" w:color="auto"/>
                  </w:tcBorders>
                  <w:shd w:val="clear" w:color="auto" w:fill="auto"/>
                  <w:noWrap/>
                  <w:vAlign w:val="center"/>
                  <w:hideMark/>
                </w:tcPr>
                <w:p w:rsidR="006171D4" w:rsidRPr="00972E1D" w:rsidRDefault="006171D4" w:rsidP="00F35149">
                  <w:pPr>
                    <w:autoSpaceDE/>
                    <w:autoSpaceDN/>
                    <w:adjustRightInd/>
                    <w:spacing w:before="0" w:after="0"/>
                    <w:jc w:val="right"/>
                    <w:rPr>
                      <w:color w:val="000000"/>
                    </w:rPr>
                  </w:pPr>
                  <w:r w:rsidRPr="00972E1D">
                    <w:rPr>
                      <w:color w:val="000000"/>
                      <w:sz w:val="22"/>
                      <w:szCs w:val="22"/>
                    </w:rPr>
                    <w:t>754.320.297,06</w:t>
                  </w:r>
                </w:p>
              </w:tc>
            </w:tr>
            <w:tr w:rsidR="006171D4" w:rsidRPr="00972E1D" w:rsidTr="00972E1D">
              <w:trPr>
                <w:trHeight w:val="397"/>
              </w:trPr>
              <w:tc>
                <w:tcPr>
                  <w:tcW w:w="4235"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171D4" w:rsidRPr="00972E1D" w:rsidRDefault="006171D4" w:rsidP="00972E1D">
                  <w:pPr>
                    <w:autoSpaceDE/>
                    <w:autoSpaceDN/>
                    <w:adjustRightInd/>
                    <w:spacing w:before="0" w:after="0"/>
                    <w:jc w:val="center"/>
                    <w:rPr>
                      <w:b/>
                      <w:bCs/>
                      <w:color w:val="000000"/>
                    </w:rPr>
                  </w:pPr>
                  <w:r w:rsidRPr="00972E1D">
                    <w:rPr>
                      <w:b/>
                      <w:bCs/>
                      <w:color w:val="000000"/>
                      <w:sz w:val="22"/>
                      <w:szCs w:val="22"/>
                    </w:rPr>
                    <w:t>TOPLAM</w:t>
                  </w:r>
                </w:p>
              </w:tc>
              <w:tc>
                <w:tcPr>
                  <w:tcW w:w="1673" w:type="dxa"/>
                  <w:tcBorders>
                    <w:top w:val="nil"/>
                    <w:left w:val="nil"/>
                    <w:bottom w:val="single" w:sz="4" w:space="0" w:color="auto"/>
                    <w:right w:val="single" w:sz="4" w:space="0" w:color="auto"/>
                  </w:tcBorders>
                  <w:shd w:val="clear" w:color="auto" w:fill="auto"/>
                  <w:noWrap/>
                  <w:vAlign w:val="center"/>
                  <w:hideMark/>
                </w:tcPr>
                <w:p w:rsidR="006171D4" w:rsidRPr="00972E1D" w:rsidRDefault="006171D4" w:rsidP="00972E1D">
                  <w:pPr>
                    <w:autoSpaceDE/>
                    <w:autoSpaceDN/>
                    <w:adjustRightInd/>
                    <w:spacing w:before="0" w:after="0"/>
                    <w:jc w:val="center"/>
                    <w:rPr>
                      <w:b/>
                      <w:bCs/>
                      <w:color w:val="000000"/>
                    </w:rPr>
                  </w:pPr>
                  <w:r w:rsidRPr="00972E1D">
                    <w:rPr>
                      <w:b/>
                      <w:bCs/>
                      <w:color w:val="000000"/>
                      <w:sz w:val="22"/>
                      <w:szCs w:val="22"/>
                    </w:rPr>
                    <w:t>491.506.264,55</w:t>
                  </w:r>
                </w:p>
              </w:tc>
              <w:tc>
                <w:tcPr>
                  <w:tcW w:w="1874" w:type="dxa"/>
                  <w:tcBorders>
                    <w:top w:val="nil"/>
                    <w:left w:val="nil"/>
                    <w:bottom w:val="single" w:sz="4" w:space="0" w:color="auto"/>
                    <w:right w:val="single" w:sz="4" w:space="0" w:color="auto"/>
                  </w:tcBorders>
                  <w:shd w:val="clear" w:color="auto" w:fill="auto"/>
                  <w:noWrap/>
                  <w:vAlign w:val="center"/>
                  <w:hideMark/>
                </w:tcPr>
                <w:p w:rsidR="006171D4" w:rsidRPr="00972E1D" w:rsidRDefault="006171D4" w:rsidP="00972E1D">
                  <w:pPr>
                    <w:autoSpaceDE/>
                    <w:autoSpaceDN/>
                    <w:adjustRightInd/>
                    <w:spacing w:before="0" w:after="0"/>
                    <w:jc w:val="center"/>
                    <w:rPr>
                      <w:b/>
                      <w:bCs/>
                      <w:color w:val="000000"/>
                    </w:rPr>
                  </w:pPr>
                  <w:r w:rsidRPr="00972E1D">
                    <w:rPr>
                      <w:b/>
                      <w:bCs/>
                      <w:color w:val="000000"/>
                      <w:sz w:val="22"/>
                      <w:szCs w:val="22"/>
                    </w:rPr>
                    <w:t>1.033.035.472,28</w:t>
                  </w:r>
                </w:p>
              </w:tc>
              <w:tc>
                <w:tcPr>
                  <w:tcW w:w="1656" w:type="dxa"/>
                  <w:tcBorders>
                    <w:top w:val="nil"/>
                    <w:left w:val="nil"/>
                    <w:bottom w:val="single" w:sz="4" w:space="0" w:color="auto"/>
                    <w:right w:val="single" w:sz="4" w:space="0" w:color="auto"/>
                  </w:tcBorders>
                  <w:shd w:val="clear" w:color="auto" w:fill="auto"/>
                  <w:noWrap/>
                  <w:vAlign w:val="center"/>
                  <w:hideMark/>
                </w:tcPr>
                <w:p w:rsidR="006171D4" w:rsidRPr="00972E1D" w:rsidRDefault="006171D4" w:rsidP="00972E1D">
                  <w:pPr>
                    <w:autoSpaceDE/>
                    <w:autoSpaceDN/>
                    <w:adjustRightInd/>
                    <w:spacing w:before="0" w:after="0"/>
                    <w:jc w:val="center"/>
                    <w:rPr>
                      <w:b/>
                      <w:bCs/>
                      <w:color w:val="000000"/>
                    </w:rPr>
                  </w:pPr>
                  <w:r w:rsidRPr="00972E1D">
                    <w:rPr>
                      <w:b/>
                      <w:bCs/>
                      <w:color w:val="000000"/>
                      <w:sz w:val="22"/>
                      <w:szCs w:val="22"/>
                    </w:rPr>
                    <w:t>1.470.039.346,38</w:t>
                  </w:r>
                </w:p>
              </w:tc>
            </w:tr>
          </w:tbl>
          <w:p w:rsidR="00461ED7" w:rsidRDefault="000000E2" w:rsidP="00F35149">
            <w:pPr>
              <w:autoSpaceDE/>
              <w:autoSpaceDN/>
              <w:adjustRightInd/>
              <w:spacing w:before="0" w:after="0" w:line="360" w:lineRule="auto"/>
              <w:jc w:val="left"/>
              <w:rPr>
                <w:color w:val="000000"/>
              </w:rPr>
            </w:pPr>
            <w:r w:rsidRPr="00AA2B66">
              <w:rPr>
                <w:color w:val="000000"/>
                <w:sz w:val="22"/>
                <w:szCs w:val="22"/>
              </w:rPr>
              <w:t xml:space="preserve">     </w:t>
            </w:r>
          </w:p>
          <w:p w:rsidR="000000E2" w:rsidRPr="00EA476C" w:rsidRDefault="00EA476C" w:rsidP="00F35149">
            <w:pPr>
              <w:autoSpaceDE/>
              <w:autoSpaceDN/>
              <w:adjustRightInd/>
              <w:spacing w:before="0" w:after="0" w:line="360" w:lineRule="auto"/>
              <w:jc w:val="left"/>
              <w:rPr>
                <w:color w:val="000000"/>
              </w:rPr>
            </w:pPr>
            <w:r>
              <w:rPr>
                <w:color w:val="000000"/>
                <w:sz w:val="22"/>
                <w:szCs w:val="22"/>
              </w:rPr>
              <w:t xml:space="preserve">            </w:t>
            </w:r>
            <w:r w:rsidR="000000E2" w:rsidRPr="00EA476C">
              <w:rPr>
                <w:color w:val="000000"/>
              </w:rPr>
              <w:t xml:space="preserve">Yıllar itibariyle bütçe giderlerinin finansal sınıflandırması tablosuna bakıldığında bir önceki yıla göre </w:t>
            </w:r>
            <w:r w:rsidR="00490D73" w:rsidRPr="00EA476C">
              <w:rPr>
                <w:color w:val="000000"/>
              </w:rPr>
              <w:t xml:space="preserve">harcamalar içindeki öz gider oranı </w:t>
            </w:r>
            <w:r w:rsidR="00972E1D">
              <w:rPr>
                <w:color w:val="000000"/>
              </w:rPr>
              <w:t>%</w:t>
            </w:r>
            <w:r w:rsidR="00304019" w:rsidRPr="00EA476C">
              <w:rPr>
                <w:color w:val="000000"/>
              </w:rPr>
              <w:t>50</w:t>
            </w:r>
            <w:r w:rsidR="00490D73" w:rsidRPr="00EA476C">
              <w:rPr>
                <w:color w:val="000000"/>
              </w:rPr>
              <w:t xml:space="preserve"> a</w:t>
            </w:r>
            <w:r w:rsidR="00304019" w:rsidRPr="00EA476C">
              <w:rPr>
                <w:color w:val="000000"/>
              </w:rPr>
              <w:t>rtarak</w:t>
            </w:r>
            <w:r w:rsidR="00490D73" w:rsidRPr="00EA476C">
              <w:rPr>
                <w:color w:val="000000"/>
              </w:rPr>
              <w:t xml:space="preserve"> </w:t>
            </w:r>
            <w:r w:rsidR="000000E2" w:rsidRPr="00EA476C">
              <w:rPr>
                <w:color w:val="000000"/>
              </w:rPr>
              <w:t>%</w:t>
            </w:r>
            <w:r w:rsidR="00304019" w:rsidRPr="00EA476C">
              <w:rPr>
                <w:color w:val="000000"/>
              </w:rPr>
              <w:t>150,29</w:t>
            </w:r>
            <w:r w:rsidR="000000E2" w:rsidRPr="00EA476C">
              <w:rPr>
                <w:color w:val="000000"/>
              </w:rPr>
              <w:t xml:space="preserve"> olarak gerçekleşmiştir.</w:t>
            </w:r>
          </w:p>
          <w:p w:rsidR="00FD29AB" w:rsidRDefault="00FD29AB" w:rsidP="00F35149">
            <w:pPr>
              <w:autoSpaceDE/>
              <w:autoSpaceDN/>
              <w:adjustRightInd/>
              <w:spacing w:before="0" w:after="0" w:line="360" w:lineRule="auto"/>
              <w:jc w:val="left"/>
              <w:rPr>
                <w:color w:val="000000"/>
              </w:rPr>
            </w:pPr>
          </w:p>
          <w:tbl>
            <w:tblPr>
              <w:tblW w:w="7792" w:type="dxa"/>
              <w:tblCellMar>
                <w:left w:w="70" w:type="dxa"/>
                <w:right w:w="70" w:type="dxa"/>
              </w:tblCellMar>
              <w:tblLook w:val="04A0" w:firstRow="1" w:lastRow="0" w:firstColumn="1" w:lastColumn="0" w:noHBand="0" w:noVBand="1"/>
            </w:tblPr>
            <w:tblGrid>
              <w:gridCol w:w="4193"/>
              <w:gridCol w:w="1701"/>
              <w:gridCol w:w="1898"/>
            </w:tblGrid>
            <w:tr w:rsidR="00FD29AB" w:rsidRPr="00972E1D" w:rsidTr="00972E1D">
              <w:trPr>
                <w:trHeight w:val="397"/>
              </w:trPr>
              <w:tc>
                <w:tcPr>
                  <w:tcW w:w="7792"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D29AB" w:rsidRPr="00972E1D" w:rsidRDefault="00FD29AB" w:rsidP="00F35149">
                  <w:pPr>
                    <w:autoSpaceDE/>
                    <w:autoSpaceDN/>
                    <w:adjustRightInd/>
                    <w:spacing w:before="0" w:after="0"/>
                    <w:jc w:val="center"/>
                    <w:rPr>
                      <w:b/>
                      <w:bCs/>
                      <w:color w:val="000000"/>
                    </w:rPr>
                  </w:pPr>
                  <w:r w:rsidRPr="00972E1D">
                    <w:rPr>
                      <w:b/>
                      <w:bCs/>
                      <w:color w:val="000000"/>
                      <w:sz w:val="22"/>
                      <w:szCs w:val="22"/>
                    </w:rPr>
                    <w:t xml:space="preserve">2024 YILI BORÇ DURUMU </w:t>
                  </w:r>
                </w:p>
              </w:tc>
            </w:tr>
            <w:tr w:rsidR="00FD29AB" w:rsidRPr="00972E1D" w:rsidTr="00972E1D">
              <w:trPr>
                <w:trHeight w:val="397"/>
              </w:trPr>
              <w:tc>
                <w:tcPr>
                  <w:tcW w:w="4193" w:type="dxa"/>
                  <w:tcBorders>
                    <w:top w:val="nil"/>
                    <w:left w:val="nil"/>
                    <w:bottom w:val="nil"/>
                    <w:right w:val="nil"/>
                  </w:tcBorders>
                  <w:shd w:val="clear" w:color="auto" w:fill="auto"/>
                  <w:noWrap/>
                  <w:vAlign w:val="center"/>
                  <w:hideMark/>
                </w:tcPr>
                <w:p w:rsidR="00FD29AB" w:rsidRPr="00972E1D" w:rsidRDefault="00FD29AB" w:rsidP="00F35149">
                  <w:pPr>
                    <w:autoSpaceDE/>
                    <w:autoSpaceDN/>
                    <w:adjustRightInd/>
                    <w:spacing w:before="0" w:after="0"/>
                    <w:jc w:val="center"/>
                    <w:rPr>
                      <w:b/>
                      <w:bCs/>
                      <w:color w:val="000000"/>
                    </w:rPr>
                  </w:pPr>
                </w:p>
              </w:tc>
              <w:tc>
                <w:tcPr>
                  <w:tcW w:w="1701" w:type="dxa"/>
                  <w:tcBorders>
                    <w:top w:val="nil"/>
                    <w:left w:val="nil"/>
                    <w:bottom w:val="nil"/>
                    <w:right w:val="nil"/>
                  </w:tcBorders>
                  <w:shd w:val="clear" w:color="auto" w:fill="auto"/>
                  <w:noWrap/>
                  <w:vAlign w:val="center"/>
                  <w:hideMark/>
                </w:tcPr>
                <w:p w:rsidR="00FD29AB" w:rsidRPr="00972E1D" w:rsidRDefault="00FD29AB" w:rsidP="00F35149">
                  <w:pPr>
                    <w:autoSpaceDE/>
                    <w:autoSpaceDN/>
                    <w:adjustRightInd/>
                    <w:spacing w:before="0" w:after="0"/>
                    <w:jc w:val="left"/>
                  </w:pPr>
                </w:p>
              </w:tc>
              <w:tc>
                <w:tcPr>
                  <w:tcW w:w="1898" w:type="dxa"/>
                  <w:tcBorders>
                    <w:top w:val="nil"/>
                    <w:left w:val="nil"/>
                    <w:bottom w:val="nil"/>
                    <w:right w:val="nil"/>
                  </w:tcBorders>
                  <w:shd w:val="clear" w:color="auto" w:fill="auto"/>
                  <w:noWrap/>
                  <w:vAlign w:val="center"/>
                  <w:hideMark/>
                </w:tcPr>
                <w:p w:rsidR="00FD29AB" w:rsidRPr="00972E1D" w:rsidRDefault="00FD29AB" w:rsidP="00F35149">
                  <w:pPr>
                    <w:autoSpaceDE/>
                    <w:autoSpaceDN/>
                    <w:adjustRightInd/>
                    <w:spacing w:before="0" w:after="0"/>
                    <w:jc w:val="left"/>
                  </w:pPr>
                </w:p>
              </w:tc>
            </w:tr>
            <w:tr w:rsidR="00FD29AB" w:rsidRPr="00972E1D" w:rsidTr="00972E1D">
              <w:trPr>
                <w:trHeight w:val="397"/>
              </w:trPr>
              <w:tc>
                <w:tcPr>
                  <w:tcW w:w="41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D29AB" w:rsidRPr="00972E1D" w:rsidRDefault="00FD29AB" w:rsidP="00F35149">
                  <w:pPr>
                    <w:autoSpaceDE/>
                    <w:autoSpaceDN/>
                    <w:adjustRightInd/>
                    <w:spacing w:before="0" w:after="0"/>
                    <w:jc w:val="center"/>
                    <w:rPr>
                      <w:b/>
                      <w:bCs/>
                      <w:color w:val="000000"/>
                    </w:rPr>
                  </w:pPr>
                  <w:r w:rsidRPr="00972E1D">
                    <w:rPr>
                      <w:b/>
                      <w:bCs/>
                      <w:color w:val="000000"/>
                      <w:sz w:val="22"/>
                      <w:szCs w:val="22"/>
                    </w:rPr>
                    <w:t xml:space="preserve">BORÇLANMA </w:t>
                  </w:r>
                </w:p>
              </w:tc>
              <w:tc>
                <w:tcPr>
                  <w:tcW w:w="1701" w:type="dxa"/>
                  <w:tcBorders>
                    <w:top w:val="single" w:sz="4" w:space="0" w:color="auto"/>
                    <w:left w:val="nil"/>
                    <w:bottom w:val="single" w:sz="4" w:space="0" w:color="auto"/>
                    <w:right w:val="single" w:sz="4" w:space="0" w:color="auto"/>
                  </w:tcBorders>
                  <w:shd w:val="clear" w:color="auto" w:fill="auto"/>
                  <w:noWrap/>
                  <w:vAlign w:val="center"/>
                  <w:hideMark/>
                </w:tcPr>
                <w:p w:rsidR="00FD29AB" w:rsidRPr="00972E1D" w:rsidRDefault="00FD29AB" w:rsidP="00F35149">
                  <w:pPr>
                    <w:autoSpaceDE/>
                    <w:autoSpaceDN/>
                    <w:adjustRightInd/>
                    <w:spacing w:before="0" w:after="0"/>
                    <w:jc w:val="center"/>
                    <w:rPr>
                      <w:b/>
                      <w:bCs/>
                      <w:color w:val="000000"/>
                    </w:rPr>
                  </w:pPr>
                  <w:r w:rsidRPr="00972E1D">
                    <w:rPr>
                      <w:b/>
                      <w:bCs/>
                      <w:color w:val="000000"/>
                      <w:sz w:val="22"/>
                      <w:szCs w:val="22"/>
                    </w:rPr>
                    <w:t xml:space="preserve">TAHMİNİ </w:t>
                  </w:r>
                </w:p>
              </w:tc>
              <w:tc>
                <w:tcPr>
                  <w:tcW w:w="1898" w:type="dxa"/>
                  <w:tcBorders>
                    <w:top w:val="single" w:sz="4" w:space="0" w:color="auto"/>
                    <w:left w:val="nil"/>
                    <w:bottom w:val="single" w:sz="4" w:space="0" w:color="auto"/>
                    <w:right w:val="single" w:sz="4" w:space="0" w:color="auto"/>
                  </w:tcBorders>
                  <w:shd w:val="clear" w:color="auto" w:fill="auto"/>
                  <w:noWrap/>
                  <w:vAlign w:val="center"/>
                  <w:hideMark/>
                </w:tcPr>
                <w:p w:rsidR="00FD29AB" w:rsidRPr="00972E1D" w:rsidRDefault="00FD29AB" w:rsidP="00F35149">
                  <w:pPr>
                    <w:autoSpaceDE/>
                    <w:autoSpaceDN/>
                    <w:adjustRightInd/>
                    <w:spacing w:before="0" w:after="0"/>
                    <w:jc w:val="center"/>
                    <w:rPr>
                      <w:b/>
                      <w:bCs/>
                      <w:color w:val="000000"/>
                    </w:rPr>
                  </w:pPr>
                  <w:r w:rsidRPr="00972E1D">
                    <w:rPr>
                      <w:b/>
                      <w:bCs/>
                      <w:color w:val="000000"/>
                      <w:sz w:val="22"/>
                      <w:szCs w:val="22"/>
                    </w:rPr>
                    <w:t xml:space="preserve">GERÇEKLEŞEN </w:t>
                  </w:r>
                </w:p>
              </w:tc>
            </w:tr>
            <w:tr w:rsidR="00FD29AB" w:rsidRPr="00972E1D" w:rsidTr="00972E1D">
              <w:trPr>
                <w:trHeight w:val="397"/>
              </w:trPr>
              <w:tc>
                <w:tcPr>
                  <w:tcW w:w="4193" w:type="dxa"/>
                  <w:tcBorders>
                    <w:top w:val="nil"/>
                    <w:left w:val="single" w:sz="4" w:space="0" w:color="auto"/>
                    <w:bottom w:val="single" w:sz="4" w:space="0" w:color="auto"/>
                    <w:right w:val="single" w:sz="4" w:space="0" w:color="auto"/>
                  </w:tcBorders>
                  <w:shd w:val="clear" w:color="auto" w:fill="auto"/>
                  <w:noWrap/>
                  <w:vAlign w:val="center"/>
                  <w:hideMark/>
                </w:tcPr>
                <w:p w:rsidR="00FD29AB" w:rsidRPr="00972E1D" w:rsidRDefault="00FD29AB" w:rsidP="00F35149">
                  <w:pPr>
                    <w:autoSpaceDE/>
                    <w:autoSpaceDN/>
                    <w:adjustRightInd/>
                    <w:spacing w:before="0" w:after="0"/>
                    <w:jc w:val="left"/>
                    <w:rPr>
                      <w:color w:val="000000"/>
                    </w:rPr>
                  </w:pPr>
                  <w:r w:rsidRPr="00972E1D">
                    <w:rPr>
                      <w:color w:val="000000"/>
                      <w:sz w:val="22"/>
                      <w:szCs w:val="22"/>
                    </w:rPr>
                    <w:t xml:space="preserve">ANAPARA </w:t>
                  </w:r>
                </w:p>
              </w:tc>
              <w:tc>
                <w:tcPr>
                  <w:tcW w:w="1701" w:type="dxa"/>
                  <w:tcBorders>
                    <w:top w:val="nil"/>
                    <w:left w:val="nil"/>
                    <w:bottom w:val="single" w:sz="4" w:space="0" w:color="auto"/>
                    <w:right w:val="single" w:sz="4" w:space="0" w:color="auto"/>
                  </w:tcBorders>
                  <w:shd w:val="clear" w:color="auto" w:fill="auto"/>
                  <w:noWrap/>
                  <w:vAlign w:val="center"/>
                  <w:hideMark/>
                </w:tcPr>
                <w:p w:rsidR="00FD29AB" w:rsidRPr="00972E1D" w:rsidRDefault="00FD29AB" w:rsidP="00F35149">
                  <w:pPr>
                    <w:autoSpaceDE/>
                    <w:autoSpaceDN/>
                    <w:adjustRightInd/>
                    <w:spacing w:before="0" w:after="0"/>
                    <w:jc w:val="right"/>
                    <w:rPr>
                      <w:color w:val="000000"/>
                    </w:rPr>
                  </w:pPr>
                  <w:r w:rsidRPr="00972E1D">
                    <w:rPr>
                      <w:color w:val="000000"/>
                      <w:sz w:val="22"/>
                      <w:szCs w:val="22"/>
                    </w:rPr>
                    <w:t>20.000.000,00</w:t>
                  </w:r>
                </w:p>
              </w:tc>
              <w:tc>
                <w:tcPr>
                  <w:tcW w:w="1898" w:type="dxa"/>
                  <w:tcBorders>
                    <w:top w:val="nil"/>
                    <w:left w:val="nil"/>
                    <w:bottom w:val="single" w:sz="4" w:space="0" w:color="auto"/>
                    <w:right w:val="single" w:sz="4" w:space="0" w:color="auto"/>
                  </w:tcBorders>
                  <w:shd w:val="clear" w:color="auto" w:fill="auto"/>
                  <w:noWrap/>
                  <w:vAlign w:val="center"/>
                  <w:hideMark/>
                </w:tcPr>
                <w:p w:rsidR="00FD29AB" w:rsidRPr="00972E1D" w:rsidRDefault="00FD29AB" w:rsidP="00F35149">
                  <w:pPr>
                    <w:autoSpaceDE/>
                    <w:autoSpaceDN/>
                    <w:adjustRightInd/>
                    <w:spacing w:before="0" w:after="0"/>
                    <w:jc w:val="right"/>
                    <w:rPr>
                      <w:color w:val="000000"/>
                    </w:rPr>
                  </w:pPr>
                  <w:r w:rsidRPr="00972E1D">
                    <w:rPr>
                      <w:color w:val="000000"/>
                      <w:sz w:val="22"/>
                      <w:szCs w:val="22"/>
                    </w:rPr>
                    <w:t>19.159.534,65</w:t>
                  </w:r>
                </w:p>
              </w:tc>
            </w:tr>
            <w:tr w:rsidR="00FD29AB" w:rsidRPr="00972E1D" w:rsidTr="00972E1D">
              <w:trPr>
                <w:trHeight w:val="397"/>
              </w:trPr>
              <w:tc>
                <w:tcPr>
                  <w:tcW w:w="4193" w:type="dxa"/>
                  <w:tcBorders>
                    <w:top w:val="nil"/>
                    <w:left w:val="single" w:sz="4" w:space="0" w:color="auto"/>
                    <w:bottom w:val="single" w:sz="4" w:space="0" w:color="auto"/>
                    <w:right w:val="single" w:sz="4" w:space="0" w:color="auto"/>
                  </w:tcBorders>
                  <w:shd w:val="clear" w:color="auto" w:fill="auto"/>
                  <w:noWrap/>
                  <w:vAlign w:val="center"/>
                  <w:hideMark/>
                </w:tcPr>
                <w:p w:rsidR="00FD29AB" w:rsidRPr="00972E1D" w:rsidRDefault="00FD29AB" w:rsidP="00F35149">
                  <w:pPr>
                    <w:autoSpaceDE/>
                    <w:autoSpaceDN/>
                    <w:adjustRightInd/>
                    <w:spacing w:before="0" w:after="0"/>
                    <w:jc w:val="left"/>
                    <w:rPr>
                      <w:color w:val="000000"/>
                    </w:rPr>
                  </w:pPr>
                  <w:r w:rsidRPr="00972E1D">
                    <w:rPr>
                      <w:color w:val="000000"/>
                      <w:sz w:val="22"/>
                      <w:szCs w:val="22"/>
                    </w:rPr>
                    <w:t xml:space="preserve">FAİZ </w:t>
                  </w:r>
                </w:p>
              </w:tc>
              <w:tc>
                <w:tcPr>
                  <w:tcW w:w="1701" w:type="dxa"/>
                  <w:tcBorders>
                    <w:top w:val="nil"/>
                    <w:left w:val="nil"/>
                    <w:bottom w:val="single" w:sz="4" w:space="0" w:color="auto"/>
                    <w:right w:val="single" w:sz="4" w:space="0" w:color="auto"/>
                  </w:tcBorders>
                  <w:shd w:val="clear" w:color="auto" w:fill="auto"/>
                  <w:noWrap/>
                  <w:vAlign w:val="center"/>
                  <w:hideMark/>
                </w:tcPr>
                <w:p w:rsidR="00FD29AB" w:rsidRPr="00972E1D" w:rsidRDefault="00FD29AB" w:rsidP="00F35149">
                  <w:pPr>
                    <w:autoSpaceDE/>
                    <w:autoSpaceDN/>
                    <w:adjustRightInd/>
                    <w:spacing w:before="0" w:after="0"/>
                    <w:jc w:val="right"/>
                    <w:rPr>
                      <w:color w:val="000000"/>
                    </w:rPr>
                  </w:pPr>
                  <w:r w:rsidRPr="00972E1D">
                    <w:rPr>
                      <w:color w:val="000000"/>
                      <w:sz w:val="22"/>
                      <w:szCs w:val="22"/>
                    </w:rPr>
                    <w:t>15.000.000,00</w:t>
                  </w:r>
                </w:p>
              </w:tc>
              <w:tc>
                <w:tcPr>
                  <w:tcW w:w="1898" w:type="dxa"/>
                  <w:tcBorders>
                    <w:top w:val="nil"/>
                    <w:left w:val="nil"/>
                    <w:bottom w:val="single" w:sz="4" w:space="0" w:color="auto"/>
                    <w:right w:val="single" w:sz="4" w:space="0" w:color="auto"/>
                  </w:tcBorders>
                  <w:shd w:val="clear" w:color="auto" w:fill="auto"/>
                  <w:noWrap/>
                  <w:vAlign w:val="center"/>
                  <w:hideMark/>
                </w:tcPr>
                <w:p w:rsidR="00FD29AB" w:rsidRPr="00972E1D" w:rsidRDefault="00FD29AB" w:rsidP="00F35149">
                  <w:pPr>
                    <w:autoSpaceDE/>
                    <w:autoSpaceDN/>
                    <w:adjustRightInd/>
                    <w:spacing w:before="0" w:after="0"/>
                    <w:jc w:val="right"/>
                    <w:rPr>
                      <w:color w:val="000000"/>
                    </w:rPr>
                  </w:pPr>
                  <w:r w:rsidRPr="00972E1D">
                    <w:rPr>
                      <w:color w:val="000000"/>
                      <w:sz w:val="22"/>
                      <w:szCs w:val="22"/>
                    </w:rPr>
                    <w:t>9.377.840,29</w:t>
                  </w:r>
                </w:p>
              </w:tc>
            </w:tr>
            <w:tr w:rsidR="00FD29AB" w:rsidRPr="00972E1D" w:rsidTr="00972E1D">
              <w:trPr>
                <w:trHeight w:val="397"/>
              </w:trPr>
              <w:tc>
                <w:tcPr>
                  <w:tcW w:w="4193" w:type="dxa"/>
                  <w:tcBorders>
                    <w:top w:val="nil"/>
                    <w:left w:val="single" w:sz="4" w:space="0" w:color="auto"/>
                    <w:bottom w:val="single" w:sz="4" w:space="0" w:color="auto"/>
                    <w:right w:val="single" w:sz="4" w:space="0" w:color="auto"/>
                  </w:tcBorders>
                  <w:shd w:val="clear" w:color="auto" w:fill="auto"/>
                  <w:noWrap/>
                  <w:vAlign w:val="center"/>
                  <w:hideMark/>
                </w:tcPr>
                <w:p w:rsidR="00FD29AB" w:rsidRPr="00972E1D" w:rsidRDefault="00FD29AB" w:rsidP="00972E1D">
                  <w:pPr>
                    <w:autoSpaceDE/>
                    <w:autoSpaceDN/>
                    <w:adjustRightInd/>
                    <w:spacing w:before="0" w:after="0"/>
                    <w:jc w:val="center"/>
                    <w:rPr>
                      <w:b/>
                      <w:bCs/>
                      <w:color w:val="000000"/>
                    </w:rPr>
                  </w:pPr>
                  <w:r w:rsidRPr="00972E1D">
                    <w:rPr>
                      <w:b/>
                      <w:bCs/>
                      <w:color w:val="000000"/>
                      <w:sz w:val="22"/>
                      <w:szCs w:val="22"/>
                    </w:rPr>
                    <w:t>TOPLAM</w:t>
                  </w:r>
                </w:p>
              </w:tc>
              <w:tc>
                <w:tcPr>
                  <w:tcW w:w="1701" w:type="dxa"/>
                  <w:tcBorders>
                    <w:top w:val="nil"/>
                    <w:left w:val="nil"/>
                    <w:bottom w:val="single" w:sz="4" w:space="0" w:color="auto"/>
                    <w:right w:val="single" w:sz="4" w:space="0" w:color="auto"/>
                  </w:tcBorders>
                  <w:shd w:val="clear" w:color="auto" w:fill="auto"/>
                  <w:noWrap/>
                  <w:vAlign w:val="center"/>
                  <w:hideMark/>
                </w:tcPr>
                <w:p w:rsidR="00FD29AB" w:rsidRPr="00972E1D" w:rsidRDefault="00FD29AB" w:rsidP="00972E1D">
                  <w:pPr>
                    <w:autoSpaceDE/>
                    <w:autoSpaceDN/>
                    <w:adjustRightInd/>
                    <w:spacing w:before="0" w:after="0"/>
                    <w:jc w:val="center"/>
                    <w:rPr>
                      <w:b/>
                      <w:bCs/>
                      <w:color w:val="000000"/>
                    </w:rPr>
                  </w:pPr>
                  <w:r w:rsidRPr="00972E1D">
                    <w:rPr>
                      <w:b/>
                      <w:bCs/>
                      <w:color w:val="000000"/>
                      <w:sz w:val="22"/>
                      <w:szCs w:val="22"/>
                    </w:rPr>
                    <w:t>35.000.000,00</w:t>
                  </w:r>
                </w:p>
              </w:tc>
              <w:tc>
                <w:tcPr>
                  <w:tcW w:w="1898" w:type="dxa"/>
                  <w:tcBorders>
                    <w:top w:val="nil"/>
                    <w:left w:val="nil"/>
                    <w:bottom w:val="single" w:sz="4" w:space="0" w:color="auto"/>
                    <w:right w:val="single" w:sz="4" w:space="0" w:color="auto"/>
                  </w:tcBorders>
                  <w:shd w:val="clear" w:color="auto" w:fill="auto"/>
                  <w:noWrap/>
                  <w:vAlign w:val="center"/>
                  <w:hideMark/>
                </w:tcPr>
                <w:p w:rsidR="00FD29AB" w:rsidRPr="00972E1D" w:rsidRDefault="00FD29AB" w:rsidP="00972E1D">
                  <w:pPr>
                    <w:autoSpaceDE/>
                    <w:autoSpaceDN/>
                    <w:adjustRightInd/>
                    <w:spacing w:before="0" w:after="0"/>
                    <w:jc w:val="center"/>
                    <w:rPr>
                      <w:b/>
                      <w:bCs/>
                      <w:color w:val="000000"/>
                    </w:rPr>
                  </w:pPr>
                  <w:r w:rsidRPr="00972E1D">
                    <w:rPr>
                      <w:b/>
                      <w:bCs/>
                      <w:color w:val="000000"/>
                      <w:sz w:val="22"/>
                      <w:szCs w:val="22"/>
                    </w:rPr>
                    <w:t>28.537.374,94</w:t>
                  </w:r>
                </w:p>
              </w:tc>
            </w:tr>
          </w:tbl>
          <w:p w:rsidR="000000E2" w:rsidRPr="00AA2B66" w:rsidRDefault="000000E2" w:rsidP="00F35149">
            <w:pPr>
              <w:autoSpaceDE/>
              <w:autoSpaceDN/>
              <w:adjustRightInd/>
              <w:spacing w:before="0" w:after="0"/>
              <w:rPr>
                <w:color w:val="000000"/>
              </w:rPr>
            </w:pPr>
          </w:p>
        </w:tc>
      </w:tr>
      <w:tr w:rsidR="00EA476C" w:rsidRPr="00AA2B66" w:rsidTr="008310F3">
        <w:trPr>
          <w:gridAfter w:val="1"/>
          <w:wAfter w:w="396" w:type="pct"/>
          <w:trHeight w:val="397"/>
        </w:trPr>
        <w:tc>
          <w:tcPr>
            <w:tcW w:w="2753" w:type="pct"/>
            <w:gridSpan w:val="2"/>
            <w:tcBorders>
              <w:top w:val="nil"/>
              <w:left w:val="nil"/>
              <w:bottom w:val="nil"/>
              <w:right w:val="nil"/>
            </w:tcBorders>
            <w:shd w:val="clear" w:color="auto" w:fill="auto"/>
            <w:noWrap/>
            <w:vAlign w:val="center"/>
          </w:tcPr>
          <w:p w:rsidR="00D316F2" w:rsidRPr="00AA2B66" w:rsidRDefault="00D316F2" w:rsidP="00F35149">
            <w:pPr>
              <w:autoSpaceDE/>
              <w:autoSpaceDN/>
              <w:adjustRightInd/>
              <w:spacing w:before="0" w:after="0"/>
              <w:jc w:val="left"/>
              <w:rPr>
                <w:color w:val="000000"/>
              </w:rPr>
            </w:pPr>
          </w:p>
        </w:tc>
        <w:tc>
          <w:tcPr>
            <w:tcW w:w="492" w:type="pct"/>
            <w:tcBorders>
              <w:top w:val="nil"/>
              <w:left w:val="nil"/>
              <w:bottom w:val="nil"/>
              <w:right w:val="nil"/>
            </w:tcBorders>
            <w:shd w:val="clear" w:color="auto" w:fill="auto"/>
            <w:noWrap/>
            <w:vAlign w:val="center"/>
          </w:tcPr>
          <w:p w:rsidR="00D316F2" w:rsidRPr="00AA2B66" w:rsidRDefault="00D316F2" w:rsidP="00F35149">
            <w:pPr>
              <w:autoSpaceDE/>
              <w:autoSpaceDN/>
              <w:adjustRightInd/>
              <w:spacing w:before="0" w:after="0"/>
              <w:jc w:val="left"/>
              <w:rPr>
                <w:color w:val="000000"/>
              </w:rPr>
            </w:pPr>
          </w:p>
        </w:tc>
        <w:tc>
          <w:tcPr>
            <w:tcW w:w="486" w:type="pct"/>
            <w:tcBorders>
              <w:top w:val="nil"/>
              <w:left w:val="nil"/>
              <w:bottom w:val="nil"/>
              <w:right w:val="nil"/>
            </w:tcBorders>
            <w:shd w:val="clear" w:color="auto" w:fill="auto"/>
            <w:noWrap/>
            <w:vAlign w:val="center"/>
          </w:tcPr>
          <w:p w:rsidR="00D316F2" w:rsidRPr="00AA2B66" w:rsidRDefault="00D316F2" w:rsidP="00F35149">
            <w:pPr>
              <w:autoSpaceDE/>
              <w:autoSpaceDN/>
              <w:adjustRightInd/>
              <w:spacing w:before="0" w:after="0"/>
              <w:jc w:val="left"/>
              <w:rPr>
                <w:color w:val="000000"/>
              </w:rPr>
            </w:pPr>
          </w:p>
        </w:tc>
        <w:tc>
          <w:tcPr>
            <w:tcW w:w="438" w:type="pct"/>
            <w:tcBorders>
              <w:top w:val="nil"/>
              <w:left w:val="nil"/>
              <w:bottom w:val="nil"/>
              <w:right w:val="nil"/>
            </w:tcBorders>
            <w:shd w:val="clear" w:color="auto" w:fill="auto"/>
            <w:noWrap/>
            <w:vAlign w:val="center"/>
            <w:hideMark/>
          </w:tcPr>
          <w:p w:rsidR="00D316F2" w:rsidRPr="00AA2B66" w:rsidRDefault="00D316F2" w:rsidP="00F35149">
            <w:pPr>
              <w:autoSpaceDE/>
              <w:autoSpaceDN/>
              <w:adjustRightInd/>
              <w:spacing w:before="0" w:after="0"/>
              <w:jc w:val="left"/>
              <w:rPr>
                <w:color w:val="000000"/>
              </w:rPr>
            </w:pPr>
          </w:p>
        </w:tc>
        <w:tc>
          <w:tcPr>
            <w:tcW w:w="435" w:type="pct"/>
            <w:tcBorders>
              <w:top w:val="nil"/>
              <w:left w:val="nil"/>
              <w:bottom w:val="nil"/>
              <w:right w:val="nil"/>
            </w:tcBorders>
            <w:shd w:val="clear" w:color="auto" w:fill="auto"/>
            <w:noWrap/>
            <w:vAlign w:val="center"/>
            <w:hideMark/>
          </w:tcPr>
          <w:p w:rsidR="00D316F2" w:rsidRPr="00AA2B66" w:rsidRDefault="00D316F2" w:rsidP="00F35149">
            <w:pPr>
              <w:autoSpaceDE/>
              <w:autoSpaceDN/>
              <w:adjustRightInd/>
              <w:spacing w:before="0" w:after="0"/>
              <w:jc w:val="left"/>
              <w:rPr>
                <w:color w:val="000000"/>
              </w:rPr>
            </w:pPr>
          </w:p>
        </w:tc>
      </w:tr>
      <w:tr w:rsidR="00EA476C" w:rsidRPr="00AA2B66" w:rsidTr="008310F3">
        <w:trPr>
          <w:gridAfter w:val="1"/>
          <w:wAfter w:w="396" w:type="pct"/>
          <w:trHeight w:val="425"/>
        </w:trPr>
        <w:tc>
          <w:tcPr>
            <w:tcW w:w="4604" w:type="pct"/>
            <w:gridSpan w:val="6"/>
            <w:tcBorders>
              <w:top w:val="nil"/>
              <w:left w:val="nil"/>
              <w:bottom w:val="nil"/>
            </w:tcBorders>
            <w:shd w:val="clear" w:color="auto" w:fill="auto"/>
            <w:noWrap/>
            <w:vAlign w:val="center"/>
          </w:tcPr>
          <w:tbl>
            <w:tblPr>
              <w:tblW w:w="7791" w:type="dxa"/>
              <w:tblCellMar>
                <w:left w:w="70" w:type="dxa"/>
                <w:right w:w="70" w:type="dxa"/>
              </w:tblCellMar>
              <w:tblLook w:val="04A0" w:firstRow="1" w:lastRow="0" w:firstColumn="1" w:lastColumn="0" w:noHBand="0" w:noVBand="1"/>
            </w:tblPr>
            <w:tblGrid>
              <w:gridCol w:w="194"/>
              <w:gridCol w:w="2353"/>
              <w:gridCol w:w="1700"/>
              <w:gridCol w:w="1702"/>
              <w:gridCol w:w="1842"/>
            </w:tblGrid>
            <w:tr w:rsidR="00EA476C" w:rsidRPr="00FD29AB" w:rsidTr="00972E1D">
              <w:trPr>
                <w:trHeight w:val="408"/>
              </w:trPr>
              <w:tc>
                <w:tcPr>
                  <w:tcW w:w="5000" w:type="pct"/>
                  <w:gridSpan w:val="5"/>
                  <w:tcBorders>
                    <w:top w:val="single" w:sz="4" w:space="0" w:color="auto"/>
                    <w:left w:val="single" w:sz="4" w:space="0" w:color="auto"/>
                    <w:bottom w:val="single" w:sz="4" w:space="0" w:color="auto"/>
                    <w:right w:val="single" w:sz="4" w:space="0" w:color="000000"/>
                  </w:tcBorders>
                  <w:shd w:val="clear" w:color="auto" w:fill="auto"/>
                  <w:vAlign w:val="center"/>
                  <w:hideMark/>
                </w:tcPr>
                <w:p w:rsidR="00EA476C" w:rsidRPr="00972E1D" w:rsidRDefault="00EA476C" w:rsidP="00F35149">
                  <w:pPr>
                    <w:autoSpaceDE/>
                    <w:autoSpaceDN/>
                    <w:adjustRightInd/>
                    <w:spacing w:before="0" w:after="0"/>
                    <w:jc w:val="center"/>
                    <w:rPr>
                      <w:b/>
                      <w:bCs/>
                      <w:color w:val="000000"/>
                    </w:rPr>
                  </w:pPr>
                  <w:r w:rsidRPr="00972E1D">
                    <w:rPr>
                      <w:b/>
                      <w:bCs/>
                      <w:color w:val="000000"/>
                      <w:sz w:val="22"/>
                      <w:szCs w:val="22"/>
                    </w:rPr>
                    <w:t xml:space="preserve">2024 YILININ BORÇ DURUMUNUN YILLAR İTİBARİYLE KARŞILAŞTIRMASI </w:t>
                  </w:r>
                </w:p>
              </w:tc>
            </w:tr>
            <w:tr w:rsidR="00972E1D" w:rsidRPr="00FD29AB" w:rsidTr="00972E1D">
              <w:trPr>
                <w:trHeight w:val="408"/>
              </w:trPr>
              <w:tc>
                <w:tcPr>
                  <w:tcW w:w="125" w:type="pct"/>
                  <w:tcBorders>
                    <w:top w:val="nil"/>
                    <w:left w:val="nil"/>
                    <w:bottom w:val="nil"/>
                    <w:right w:val="nil"/>
                  </w:tcBorders>
                  <w:shd w:val="clear" w:color="auto" w:fill="auto"/>
                  <w:noWrap/>
                  <w:vAlign w:val="center"/>
                  <w:hideMark/>
                </w:tcPr>
                <w:p w:rsidR="00EA476C" w:rsidRPr="00972E1D" w:rsidRDefault="00EA476C" w:rsidP="00F35149">
                  <w:pPr>
                    <w:autoSpaceDE/>
                    <w:autoSpaceDN/>
                    <w:adjustRightInd/>
                    <w:spacing w:before="0" w:after="0"/>
                    <w:jc w:val="center"/>
                    <w:rPr>
                      <w:b/>
                      <w:bCs/>
                      <w:color w:val="000000"/>
                    </w:rPr>
                  </w:pPr>
                </w:p>
              </w:tc>
              <w:tc>
                <w:tcPr>
                  <w:tcW w:w="1510" w:type="pct"/>
                  <w:tcBorders>
                    <w:top w:val="nil"/>
                    <w:left w:val="nil"/>
                    <w:bottom w:val="nil"/>
                    <w:right w:val="nil"/>
                  </w:tcBorders>
                  <w:shd w:val="clear" w:color="auto" w:fill="auto"/>
                  <w:vAlign w:val="center"/>
                  <w:hideMark/>
                </w:tcPr>
                <w:p w:rsidR="00EA476C" w:rsidRPr="00972E1D" w:rsidRDefault="00EA476C" w:rsidP="00F35149">
                  <w:pPr>
                    <w:autoSpaceDE/>
                    <w:autoSpaceDN/>
                    <w:adjustRightInd/>
                    <w:spacing w:before="0" w:after="0"/>
                    <w:jc w:val="left"/>
                  </w:pPr>
                </w:p>
              </w:tc>
              <w:tc>
                <w:tcPr>
                  <w:tcW w:w="1091" w:type="pct"/>
                  <w:tcBorders>
                    <w:top w:val="nil"/>
                    <w:left w:val="nil"/>
                    <w:bottom w:val="nil"/>
                    <w:right w:val="nil"/>
                  </w:tcBorders>
                  <w:shd w:val="clear" w:color="auto" w:fill="auto"/>
                  <w:noWrap/>
                  <w:vAlign w:val="center"/>
                  <w:hideMark/>
                </w:tcPr>
                <w:p w:rsidR="00EA476C" w:rsidRPr="00972E1D" w:rsidRDefault="00EA476C" w:rsidP="00F35149">
                  <w:pPr>
                    <w:autoSpaceDE/>
                    <w:autoSpaceDN/>
                    <w:adjustRightInd/>
                    <w:spacing w:before="0" w:after="0"/>
                    <w:jc w:val="center"/>
                  </w:pPr>
                </w:p>
              </w:tc>
              <w:tc>
                <w:tcPr>
                  <w:tcW w:w="1092" w:type="pct"/>
                  <w:tcBorders>
                    <w:top w:val="nil"/>
                    <w:left w:val="nil"/>
                    <w:bottom w:val="nil"/>
                    <w:right w:val="nil"/>
                  </w:tcBorders>
                  <w:shd w:val="clear" w:color="auto" w:fill="auto"/>
                  <w:noWrap/>
                  <w:vAlign w:val="center"/>
                  <w:hideMark/>
                </w:tcPr>
                <w:p w:rsidR="00EA476C" w:rsidRPr="00972E1D" w:rsidRDefault="00EA476C" w:rsidP="00F35149">
                  <w:pPr>
                    <w:autoSpaceDE/>
                    <w:autoSpaceDN/>
                    <w:adjustRightInd/>
                    <w:spacing w:before="0" w:after="0"/>
                    <w:jc w:val="center"/>
                  </w:pPr>
                </w:p>
              </w:tc>
              <w:tc>
                <w:tcPr>
                  <w:tcW w:w="1182" w:type="pct"/>
                  <w:tcBorders>
                    <w:top w:val="nil"/>
                    <w:left w:val="nil"/>
                    <w:bottom w:val="nil"/>
                    <w:right w:val="nil"/>
                  </w:tcBorders>
                  <w:shd w:val="clear" w:color="auto" w:fill="auto"/>
                  <w:noWrap/>
                  <w:vAlign w:val="center"/>
                  <w:hideMark/>
                </w:tcPr>
                <w:p w:rsidR="00EA476C" w:rsidRPr="00972E1D" w:rsidRDefault="00EA476C" w:rsidP="00F35149">
                  <w:pPr>
                    <w:autoSpaceDE/>
                    <w:autoSpaceDN/>
                    <w:adjustRightInd/>
                    <w:spacing w:before="0" w:after="0"/>
                    <w:jc w:val="center"/>
                  </w:pPr>
                </w:p>
              </w:tc>
            </w:tr>
            <w:tr w:rsidR="00972E1D" w:rsidRPr="00FD29AB" w:rsidTr="00972E1D">
              <w:trPr>
                <w:trHeight w:val="408"/>
              </w:trPr>
              <w:tc>
                <w:tcPr>
                  <w:tcW w:w="1635" w:type="pct"/>
                  <w:gridSpan w:val="2"/>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EA476C" w:rsidRPr="00972E1D" w:rsidRDefault="00EA476C" w:rsidP="00F35149">
                  <w:pPr>
                    <w:autoSpaceDE/>
                    <w:autoSpaceDN/>
                    <w:adjustRightInd/>
                    <w:spacing w:before="0" w:after="0"/>
                    <w:jc w:val="center"/>
                    <w:rPr>
                      <w:b/>
                      <w:bCs/>
                      <w:color w:val="000000"/>
                    </w:rPr>
                  </w:pPr>
                  <w:r w:rsidRPr="00972E1D">
                    <w:rPr>
                      <w:b/>
                      <w:bCs/>
                      <w:color w:val="000000"/>
                      <w:sz w:val="22"/>
                      <w:szCs w:val="22"/>
                    </w:rPr>
                    <w:t xml:space="preserve">AÇIKLAMA </w:t>
                  </w:r>
                </w:p>
              </w:tc>
              <w:tc>
                <w:tcPr>
                  <w:tcW w:w="1091" w:type="pct"/>
                  <w:tcBorders>
                    <w:top w:val="single" w:sz="4" w:space="0" w:color="auto"/>
                    <w:left w:val="nil"/>
                    <w:bottom w:val="single" w:sz="4" w:space="0" w:color="auto"/>
                    <w:right w:val="single" w:sz="4" w:space="0" w:color="auto"/>
                  </w:tcBorders>
                  <w:shd w:val="clear" w:color="auto" w:fill="auto"/>
                  <w:noWrap/>
                  <w:vAlign w:val="center"/>
                  <w:hideMark/>
                </w:tcPr>
                <w:p w:rsidR="00EA476C" w:rsidRPr="00972E1D" w:rsidRDefault="00EA476C" w:rsidP="00F35149">
                  <w:pPr>
                    <w:autoSpaceDE/>
                    <w:autoSpaceDN/>
                    <w:adjustRightInd/>
                    <w:spacing w:before="0" w:after="0"/>
                    <w:jc w:val="center"/>
                    <w:rPr>
                      <w:b/>
                      <w:bCs/>
                      <w:color w:val="000000"/>
                    </w:rPr>
                  </w:pPr>
                  <w:r w:rsidRPr="00972E1D">
                    <w:rPr>
                      <w:b/>
                      <w:bCs/>
                      <w:color w:val="000000"/>
                      <w:sz w:val="22"/>
                      <w:szCs w:val="22"/>
                    </w:rPr>
                    <w:t>2022 YILI</w:t>
                  </w:r>
                </w:p>
              </w:tc>
              <w:tc>
                <w:tcPr>
                  <w:tcW w:w="1092" w:type="pct"/>
                  <w:tcBorders>
                    <w:top w:val="single" w:sz="4" w:space="0" w:color="auto"/>
                    <w:left w:val="nil"/>
                    <w:bottom w:val="single" w:sz="4" w:space="0" w:color="auto"/>
                    <w:right w:val="single" w:sz="4" w:space="0" w:color="auto"/>
                  </w:tcBorders>
                  <w:shd w:val="clear" w:color="auto" w:fill="auto"/>
                  <w:noWrap/>
                  <w:vAlign w:val="center"/>
                  <w:hideMark/>
                </w:tcPr>
                <w:p w:rsidR="00EA476C" w:rsidRPr="00972E1D" w:rsidRDefault="00EA476C" w:rsidP="00F35149">
                  <w:pPr>
                    <w:autoSpaceDE/>
                    <w:autoSpaceDN/>
                    <w:adjustRightInd/>
                    <w:spacing w:before="0" w:after="0"/>
                    <w:jc w:val="center"/>
                    <w:rPr>
                      <w:b/>
                      <w:bCs/>
                      <w:color w:val="000000"/>
                    </w:rPr>
                  </w:pPr>
                  <w:r w:rsidRPr="00972E1D">
                    <w:rPr>
                      <w:b/>
                      <w:bCs/>
                      <w:color w:val="000000"/>
                      <w:sz w:val="22"/>
                      <w:szCs w:val="22"/>
                    </w:rPr>
                    <w:t>2023 YILI</w:t>
                  </w:r>
                </w:p>
              </w:tc>
              <w:tc>
                <w:tcPr>
                  <w:tcW w:w="1182" w:type="pct"/>
                  <w:tcBorders>
                    <w:top w:val="single" w:sz="4" w:space="0" w:color="auto"/>
                    <w:left w:val="nil"/>
                    <w:bottom w:val="single" w:sz="4" w:space="0" w:color="auto"/>
                    <w:right w:val="single" w:sz="4" w:space="0" w:color="auto"/>
                  </w:tcBorders>
                  <w:shd w:val="clear" w:color="auto" w:fill="auto"/>
                  <w:noWrap/>
                  <w:vAlign w:val="center"/>
                  <w:hideMark/>
                </w:tcPr>
                <w:p w:rsidR="00EA476C" w:rsidRPr="00972E1D" w:rsidRDefault="00EA476C" w:rsidP="00F35149">
                  <w:pPr>
                    <w:autoSpaceDE/>
                    <w:autoSpaceDN/>
                    <w:adjustRightInd/>
                    <w:spacing w:before="0" w:after="0"/>
                    <w:jc w:val="center"/>
                    <w:rPr>
                      <w:b/>
                      <w:bCs/>
                      <w:color w:val="000000"/>
                    </w:rPr>
                  </w:pPr>
                  <w:r w:rsidRPr="00972E1D">
                    <w:rPr>
                      <w:b/>
                      <w:bCs/>
                      <w:color w:val="000000"/>
                      <w:sz w:val="22"/>
                      <w:szCs w:val="22"/>
                    </w:rPr>
                    <w:t>2024 YILI</w:t>
                  </w:r>
                </w:p>
              </w:tc>
            </w:tr>
            <w:tr w:rsidR="00972E1D" w:rsidRPr="00FD29AB" w:rsidTr="00972E1D">
              <w:trPr>
                <w:trHeight w:val="408"/>
              </w:trPr>
              <w:tc>
                <w:tcPr>
                  <w:tcW w:w="1635" w:type="pct"/>
                  <w:gridSpan w:val="2"/>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EA476C" w:rsidRPr="00972E1D" w:rsidRDefault="00EA476C" w:rsidP="00F35149">
                  <w:pPr>
                    <w:autoSpaceDE/>
                    <w:autoSpaceDN/>
                    <w:adjustRightInd/>
                    <w:spacing w:before="0" w:after="0"/>
                    <w:jc w:val="left"/>
                    <w:rPr>
                      <w:color w:val="000000"/>
                    </w:rPr>
                  </w:pPr>
                  <w:r w:rsidRPr="00972E1D">
                    <w:rPr>
                      <w:color w:val="000000"/>
                      <w:sz w:val="22"/>
                      <w:szCs w:val="22"/>
                    </w:rPr>
                    <w:t>ANAPARA</w:t>
                  </w:r>
                </w:p>
              </w:tc>
              <w:tc>
                <w:tcPr>
                  <w:tcW w:w="1091" w:type="pct"/>
                  <w:tcBorders>
                    <w:top w:val="nil"/>
                    <w:left w:val="nil"/>
                    <w:bottom w:val="single" w:sz="4" w:space="0" w:color="auto"/>
                    <w:right w:val="single" w:sz="4" w:space="0" w:color="auto"/>
                  </w:tcBorders>
                  <w:shd w:val="clear" w:color="auto" w:fill="auto"/>
                  <w:vAlign w:val="center"/>
                  <w:hideMark/>
                </w:tcPr>
                <w:p w:rsidR="00EA476C" w:rsidRPr="00972E1D" w:rsidRDefault="00EA476C" w:rsidP="00F35149">
                  <w:pPr>
                    <w:autoSpaceDE/>
                    <w:autoSpaceDN/>
                    <w:adjustRightInd/>
                    <w:spacing w:before="0" w:after="0"/>
                    <w:jc w:val="right"/>
                    <w:rPr>
                      <w:color w:val="000000"/>
                    </w:rPr>
                  </w:pPr>
                  <w:r w:rsidRPr="00972E1D">
                    <w:rPr>
                      <w:color w:val="000000"/>
                      <w:sz w:val="22"/>
                      <w:szCs w:val="22"/>
                    </w:rPr>
                    <w:t>6.742.221,59</w:t>
                  </w:r>
                </w:p>
              </w:tc>
              <w:tc>
                <w:tcPr>
                  <w:tcW w:w="1092" w:type="pct"/>
                  <w:tcBorders>
                    <w:top w:val="nil"/>
                    <w:left w:val="nil"/>
                    <w:bottom w:val="single" w:sz="4" w:space="0" w:color="auto"/>
                    <w:right w:val="single" w:sz="4" w:space="0" w:color="auto"/>
                  </w:tcBorders>
                  <w:shd w:val="clear" w:color="auto" w:fill="auto"/>
                  <w:vAlign w:val="center"/>
                  <w:hideMark/>
                </w:tcPr>
                <w:p w:rsidR="00EA476C" w:rsidRPr="00972E1D" w:rsidRDefault="00EA476C" w:rsidP="00F35149">
                  <w:pPr>
                    <w:autoSpaceDE/>
                    <w:autoSpaceDN/>
                    <w:adjustRightInd/>
                    <w:spacing w:before="0" w:after="0"/>
                    <w:jc w:val="right"/>
                    <w:rPr>
                      <w:color w:val="000000"/>
                    </w:rPr>
                  </w:pPr>
                  <w:r w:rsidRPr="00972E1D">
                    <w:rPr>
                      <w:color w:val="000000"/>
                      <w:sz w:val="22"/>
                      <w:szCs w:val="22"/>
                    </w:rPr>
                    <w:t>12.495.462,97</w:t>
                  </w:r>
                </w:p>
              </w:tc>
              <w:tc>
                <w:tcPr>
                  <w:tcW w:w="1182" w:type="pct"/>
                  <w:tcBorders>
                    <w:top w:val="nil"/>
                    <w:left w:val="nil"/>
                    <w:bottom w:val="single" w:sz="4" w:space="0" w:color="auto"/>
                    <w:right w:val="single" w:sz="4" w:space="0" w:color="auto"/>
                  </w:tcBorders>
                  <w:shd w:val="clear" w:color="auto" w:fill="auto"/>
                  <w:noWrap/>
                  <w:vAlign w:val="center"/>
                  <w:hideMark/>
                </w:tcPr>
                <w:p w:rsidR="00EA476C" w:rsidRPr="00972E1D" w:rsidRDefault="00EA476C" w:rsidP="00F35149">
                  <w:pPr>
                    <w:autoSpaceDE/>
                    <w:autoSpaceDN/>
                    <w:adjustRightInd/>
                    <w:spacing w:before="0" w:after="0"/>
                    <w:jc w:val="right"/>
                    <w:rPr>
                      <w:color w:val="000000"/>
                    </w:rPr>
                  </w:pPr>
                  <w:r w:rsidRPr="00972E1D">
                    <w:rPr>
                      <w:color w:val="000000"/>
                      <w:sz w:val="22"/>
                      <w:szCs w:val="22"/>
                    </w:rPr>
                    <w:t>19.159.534,65</w:t>
                  </w:r>
                </w:p>
              </w:tc>
            </w:tr>
            <w:tr w:rsidR="00972E1D" w:rsidRPr="00FD29AB" w:rsidTr="00972E1D">
              <w:trPr>
                <w:trHeight w:val="408"/>
              </w:trPr>
              <w:tc>
                <w:tcPr>
                  <w:tcW w:w="1635" w:type="pct"/>
                  <w:gridSpan w:val="2"/>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EA476C" w:rsidRPr="00972E1D" w:rsidRDefault="00EA476C" w:rsidP="00F35149">
                  <w:pPr>
                    <w:autoSpaceDE/>
                    <w:autoSpaceDN/>
                    <w:adjustRightInd/>
                    <w:spacing w:before="0" w:after="0"/>
                    <w:jc w:val="left"/>
                    <w:rPr>
                      <w:color w:val="000000"/>
                    </w:rPr>
                  </w:pPr>
                  <w:r w:rsidRPr="00972E1D">
                    <w:rPr>
                      <w:color w:val="000000"/>
                      <w:sz w:val="22"/>
                      <w:szCs w:val="22"/>
                    </w:rPr>
                    <w:t>FAİZ</w:t>
                  </w:r>
                </w:p>
              </w:tc>
              <w:tc>
                <w:tcPr>
                  <w:tcW w:w="1091" w:type="pct"/>
                  <w:tcBorders>
                    <w:top w:val="nil"/>
                    <w:left w:val="nil"/>
                    <w:bottom w:val="single" w:sz="4" w:space="0" w:color="auto"/>
                    <w:right w:val="single" w:sz="4" w:space="0" w:color="auto"/>
                  </w:tcBorders>
                  <w:shd w:val="clear" w:color="auto" w:fill="auto"/>
                  <w:vAlign w:val="center"/>
                  <w:hideMark/>
                </w:tcPr>
                <w:p w:rsidR="00EA476C" w:rsidRPr="00972E1D" w:rsidRDefault="00EA476C" w:rsidP="00F35149">
                  <w:pPr>
                    <w:autoSpaceDE/>
                    <w:autoSpaceDN/>
                    <w:adjustRightInd/>
                    <w:spacing w:before="0" w:after="0"/>
                    <w:jc w:val="right"/>
                    <w:rPr>
                      <w:color w:val="000000"/>
                    </w:rPr>
                  </w:pPr>
                  <w:r w:rsidRPr="00972E1D">
                    <w:rPr>
                      <w:color w:val="000000"/>
                      <w:sz w:val="22"/>
                      <w:szCs w:val="22"/>
                    </w:rPr>
                    <w:t>4.254.970,93</w:t>
                  </w:r>
                </w:p>
              </w:tc>
              <w:tc>
                <w:tcPr>
                  <w:tcW w:w="1092" w:type="pct"/>
                  <w:tcBorders>
                    <w:top w:val="nil"/>
                    <w:left w:val="nil"/>
                    <w:bottom w:val="single" w:sz="4" w:space="0" w:color="auto"/>
                    <w:right w:val="single" w:sz="4" w:space="0" w:color="auto"/>
                  </w:tcBorders>
                  <w:shd w:val="clear" w:color="auto" w:fill="auto"/>
                  <w:vAlign w:val="center"/>
                  <w:hideMark/>
                </w:tcPr>
                <w:p w:rsidR="00EA476C" w:rsidRPr="00972E1D" w:rsidRDefault="00EA476C" w:rsidP="00F35149">
                  <w:pPr>
                    <w:autoSpaceDE/>
                    <w:autoSpaceDN/>
                    <w:adjustRightInd/>
                    <w:spacing w:before="0" w:after="0"/>
                    <w:jc w:val="right"/>
                    <w:rPr>
                      <w:color w:val="000000"/>
                    </w:rPr>
                  </w:pPr>
                  <w:r w:rsidRPr="00972E1D">
                    <w:rPr>
                      <w:color w:val="000000"/>
                      <w:sz w:val="22"/>
                      <w:szCs w:val="22"/>
                    </w:rPr>
                    <w:t>8.353.308,07</w:t>
                  </w:r>
                </w:p>
              </w:tc>
              <w:tc>
                <w:tcPr>
                  <w:tcW w:w="1182" w:type="pct"/>
                  <w:tcBorders>
                    <w:top w:val="nil"/>
                    <w:left w:val="nil"/>
                    <w:bottom w:val="single" w:sz="4" w:space="0" w:color="auto"/>
                    <w:right w:val="single" w:sz="4" w:space="0" w:color="auto"/>
                  </w:tcBorders>
                  <w:shd w:val="clear" w:color="auto" w:fill="auto"/>
                  <w:noWrap/>
                  <w:vAlign w:val="center"/>
                  <w:hideMark/>
                </w:tcPr>
                <w:p w:rsidR="00EA476C" w:rsidRPr="00972E1D" w:rsidRDefault="00EA476C" w:rsidP="00F35149">
                  <w:pPr>
                    <w:autoSpaceDE/>
                    <w:autoSpaceDN/>
                    <w:adjustRightInd/>
                    <w:spacing w:before="0" w:after="0"/>
                    <w:jc w:val="right"/>
                    <w:rPr>
                      <w:color w:val="000000"/>
                    </w:rPr>
                  </w:pPr>
                  <w:r w:rsidRPr="00972E1D">
                    <w:rPr>
                      <w:color w:val="000000"/>
                      <w:sz w:val="22"/>
                      <w:szCs w:val="22"/>
                    </w:rPr>
                    <w:t>9.377.840,29</w:t>
                  </w:r>
                </w:p>
              </w:tc>
            </w:tr>
            <w:tr w:rsidR="00972E1D" w:rsidRPr="00FD29AB" w:rsidTr="00972E1D">
              <w:trPr>
                <w:trHeight w:val="408"/>
              </w:trPr>
              <w:tc>
                <w:tcPr>
                  <w:tcW w:w="1635" w:type="pct"/>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A476C" w:rsidRPr="00972E1D" w:rsidRDefault="00EA476C" w:rsidP="00972E1D">
                  <w:pPr>
                    <w:autoSpaceDE/>
                    <w:autoSpaceDN/>
                    <w:adjustRightInd/>
                    <w:spacing w:before="0" w:after="0"/>
                    <w:jc w:val="center"/>
                    <w:rPr>
                      <w:b/>
                      <w:bCs/>
                      <w:color w:val="000000"/>
                    </w:rPr>
                  </w:pPr>
                  <w:r w:rsidRPr="00972E1D">
                    <w:rPr>
                      <w:b/>
                      <w:bCs/>
                      <w:color w:val="000000"/>
                      <w:sz w:val="22"/>
                      <w:szCs w:val="22"/>
                    </w:rPr>
                    <w:t>TOPLAM</w:t>
                  </w:r>
                </w:p>
              </w:tc>
              <w:tc>
                <w:tcPr>
                  <w:tcW w:w="109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EA476C" w:rsidRPr="00972E1D" w:rsidRDefault="00EA476C" w:rsidP="00972E1D">
                  <w:pPr>
                    <w:autoSpaceDE/>
                    <w:autoSpaceDN/>
                    <w:adjustRightInd/>
                    <w:spacing w:before="0" w:after="0"/>
                    <w:jc w:val="center"/>
                    <w:rPr>
                      <w:b/>
                      <w:bCs/>
                      <w:color w:val="000000"/>
                    </w:rPr>
                  </w:pPr>
                  <w:r w:rsidRPr="00972E1D">
                    <w:rPr>
                      <w:b/>
                      <w:bCs/>
                      <w:color w:val="000000"/>
                      <w:sz w:val="22"/>
                      <w:szCs w:val="22"/>
                    </w:rPr>
                    <w:t>10.997.192,52</w:t>
                  </w:r>
                </w:p>
              </w:tc>
              <w:tc>
                <w:tcPr>
                  <w:tcW w:w="1092"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EA476C" w:rsidRPr="00972E1D" w:rsidRDefault="00EA476C" w:rsidP="00972E1D">
                  <w:pPr>
                    <w:autoSpaceDE/>
                    <w:autoSpaceDN/>
                    <w:adjustRightInd/>
                    <w:spacing w:before="0" w:after="0"/>
                    <w:jc w:val="center"/>
                    <w:rPr>
                      <w:b/>
                      <w:bCs/>
                      <w:color w:val="000000"/>
                    </w:rPr>
                  </w:pPr>
                  <w:r w:rsidRPr="00972E1D">
                    <w:rPr>
                      <w:b/>
                      <w:bCs/>
                      <w:color w:val="000000"/>
                      <w:sz w:val="22"/>
                      <w:szCs w:val="22"/>
                    </w:rPr>
                    <w:t>20.848.771,04</w:t>
                  </w:r>
                </w:p>
              </w:tc>
              <w:tc>
                <w:tcPr>
                  <w:tcW w:w="118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A476C" w:rsidRPr="00972E1D" w:rsidRDefault="00EA476C" w:rsidP="00972E1D">
                  <w:pPr>
                    <w:autoSpaceDE/>
                    <w:autoSpaceDN/>
                    <w:adjustRightInd/>
                    <w:spacing w:before="0" w:after="0"/>
                    <w:jc w:val="center"/>
                    <w:rPr>
                      <w:b/>
                      <w:bCs/>
                      <w:color w:val="000000"/>
                    </w:rPr>
                  </w:pPr>
                  <w:r w:rsidRPr="00972E1D">
                    <w:rPr>
                      <w:b/>
                      <w:bCs/>
                      <w:color w:val="000000"/>
                      <w:sz w:val="22"/>
                      <w:szCs w:val="22"/>
                    </w:rPr>
                    <w:t>28.537.374,94</w:t>
                  </w:r>
                </w:p>
              </w:tc>
            </w:tr>
          </w:tbl>
          <w:p w:rsidR="00EA476C" w:rsidRPr="00AA2B66" w:rsidRDefault="00EA476C" w:rsidP="00F35149">
            <w:pPr>
              <w:autoSpaceDE/>
              <w:autoSpaceDN/>
              <w:adjustRightInd/>
              <w:spacing w:before="0" w:after="0"/>
              <w:jc w:val="left"/>
              <w:rPr>
                <w:color w:val="000000"/>
              </w:rPr>
            </w:pPr>
          </w:p>
        </w:tc>
      </w:tr>
      <w:tr w:rsidR="00EA476C" w:rsidRPr="00AA2B66" w:rsidTr="008310F3">
        <w:trPr>
          <w:gridAfter w:val="1"/>
          <w:wAfter w:w="396" w:type="pct"/>
          <w:trHeight w:val="425"/>
        </w:trPr>
        <w:tc>
          <w:tcPr>
            <w:tcW w:w="2753" w:type="pct"/>
            <w:gridSpan w:val="2"/>
            <w:tcBorders>
              <w:top w:val="nil"/>
              <w:left w:val="nil"/>
              <w:bottom w:val="nil"/>
              <w:right w:val="nil"/>
            </w:tcBorders>
            <w:shd w:val="clear" w:color="auto" w:fill="auto"/>
            <w:noWrap/>
            <w:vAlign w:val="center"/>
            <w:hideMark/>
          </w:tcPr>
          <w:p w:rsidR="00D316F2" w:rsidRPr="00AA2B66" w:rsidRDefault="00D316F2" w:rsidP="00F35149">
            <w:pPr>
              <w:autoSpaceDE/>
              <w:autoSpaceDN/>
              <w:adjustRightInd/>
              <w:spacing w:before="0" w:after="0"/>
              <w:jc w:val="left"/>
              <w:rPr>
                <w:color w:val="000000"/>
              </w:rPr>
            </w:pPr>
          </w:p>
        </w:tc>
        <w:tc>
          <w:tcPr>
            <w:tcW w:w="492" w:type="pct"/>
            <w:tcBorders>
              <w:top w:val="nil"/>
              <w:left w:val="nil"/>
              <w:bottom w:val="nil"/>
              <w:right w:val="nil"/>
            </w:tcBorders>
            <w:shd w:val="clear" w:color="auto" w:fill="auto"/>
            <w:noWrap/>
            <w:vAlign w:val="center"/>
            <w:hideMark/>
          </w:tcPr>
          <w:p w:rsidR="00D316F2" w:rsidRPr="00AA2B66" w:rsidRDefault="00D316F2" w:rsidP="00F35149">
            <w:pPr>
              <w:autoSpaceDE/>
              <w:autoSpaceDN/>
              <w:adjustRightInd/>
              <w:spacing w:before="0" w:after="0"/>
              <w:jc w:val="left"/>
              <w:rPr>
                <w:color w:val="000000"/>
              </w:rPr>
            </w:pPr>
          </w:p>
        </w:tc>
        <w:tc>
          <w:tcPr>
            <w:tcW w:w="486" w:type="pct"/>
            <w:tcBorders>
              <w:top w:val="nil"/>
              <w:left w:val="nil"/>
              <w:bottom w:val="nil"/>
              <w:right w:val="nil"/>
            </w:tcBorders>
            <w:shd w:val="clear" w:color="auto" w:fill="auto"/>
            <w:noWrap/>
            <w:vAlign w:val="center"/>
            <w:hideMark/>
          </w:tcPr>
          <w:p w:rsidR="00D316F2" w:rsidRPr="00AA2B66" w:rsidRDefault="00D316F2" w:rsidP="00F35149">
            <w:pPr>
              <w:autoSpaceDE/>
              <w:autoSpaceDN/>
              <w:adjustRightInd/>
              <w:spacing w:before="0" w:after="0"/>
              <w:jc w:val="left"/>
              <w:rPr>
                <w:color w:val="000000"/>
              </w:rPr>
            </w:pPr>
          </w:p>
        </w:tc>
        <w:tc>
          <w:tcPr>
            <w:tcW w:w="438" w:type="pct"/>
            <w:tcBorders>
              <w:top w:val="nil"/>
              <w:left w:val="nil"/>
              <w:bottom w:val="nil"/>
              <w:right w:val="nil"/>
            </w:tcBorders>
            <w:shd w:val="clear" w:color="auto" w:fill="auto"/>
            <w:noWrap/>
            <w:vAlign w:val="center"/>
            <w:hideMark/>
          </w:tcPr>
          <w:p w:rsidR="00D316F2" w:rsidRPr="00AA2B66" w:rsidRDefault="00D316F2" w:rsidP="00F35149">
            <w:pPr>
              <w:autoSpaceDE/>
              <w:autoSpaceDN/>
              <w:adjustRightInd/>
              <w:spacing w:before="0" w:after="0"/>
              <w:jc w:val="left"/>
              <w:rPr>
                <w:color w:val="000000"/>
              </w:rPr>
            </w:pPr>
          </w:p>
        </w:tc>
        <w:tc>
          <w:tcPr>
            <w:tcW w:w="435" w:type="pct"/>
            <w:tcBorders>
              <w:top w:val="nil"/>
              <w:left w:val="nil"/>
              <w:bottom w:val="nil"/>
              <w:right w:val="nil"/>
            </w:tcBorders>
            <w:shd w:val="clear" w:color="auto" w:fill="auto"/>
            <w:noWrap/>
            <w:vAlign w:val="center"/>
            <w:hideMark/>
          </w:tcPr>
          <w:p w:rsidR="00D316F2" w:rsidRPr="00AA2B66" w:rsidRDefault="00D316F2" w:rsidP="00F35149">
            <w:pPr>
              <w:autoSpaceDE/>
              <w:autoSpaceDN/>
              <w:adjustRightInd/>
              <w:spacing w:before="0" w:after="0"/>
              <w:jc w:val="left"/>
              <w:rPr>
                <w:color w:val="000000"/>
              </w:rPr>
            </w:pPr>
          </w:p>
        </w:tc>
      </w:tr>
    </w:tbl>
    <w:p w:rsidR="00D316F2" w:rsidRDefault="004E0E7B" w:rsidP="00D56EC9">
      <w:pPr>
        <w:spacing w:before="30" w:after="30" w:line="360" w:lineRule="auto"/>
        <w:ind w:firstLine="708"/>
      </w:pPr>
      <w:r>
        <w:t>2024</w:t>
      </w:r>
      <w:r w:rsidR="00E83538">
        <w:t xml:space="preserve"> yılı finansman bütçesi</w:t>
      </w:r>
      <w:r>
        <w:t xml:space="preserve"> 20</w:t>
      </w:r>
      <w:r w:rsidR="00E83538">
        <w:t>.0</w:t>
      </w:r>
      <w:r w:rsidR="00D56EC9" w:rsidRPr="00D56EC9">
        <w:t>00.000,00 TL</w:t>
      </w:r>
      <w:r w:rsidR="00972E1D">
        <w:t>,</w:t>
      </w:r>
      <w:r w:rsidR="00D56EC9" w:rsidRPr="00D56EC9">
        <w:t xml:space="preserve"> faiz giderleri</w:t>
      </w:r>
      <w:r w:rsidR="00552D66">
        <w:t xml:space="preserve"> </w:t>
      </w:r>
      <w:r>
        <w:t>15.000</w:t>
      </w:r>
      <w:r w:rsidR="00D56EC9" w:rsidRPr="00D56EC9">
        <w:t>.000,00 TL olarak t</w:t>
      </w:r>
      <w:r w:rsidR="00D56EC9">
        <w:t>a</w:t>
      </w:r>
      <w:r w:rsidR="00552D66">
        <w:t>hmin edilmiştir. Yıl</w:t>
      </w:r>
      <w:r>
        <w:t xml:space="preserve">sonu </w:t>
      </w:r>
      <w:r w:rsidR="00D56EC9" w:rsidRPr="00D56EC9">
        <w:t>gerçekleşme</w:t>
      </w:r>
      <w:r>
        <w:t>si</w:t>
      </w:r>
      <w:r w:rsidR="00D56EC9" w:rsidRPr="00D56EC9">
        <w:t xml:space="preserve"> </w:t>
      </w:r>
      <w:r>
        <w:t xml:space="preserve">%95,80’dir. </w:t>
      </w:r>
      <w:r w:rsidR="00D56EC9" w:rsidRPr="00D56EC9">
        <w:t>Yıllar itibariyle bakıldığında ise bir önceki yıla göre %</w:t>
      </w:r>
      <w:r>
        <w:t>153,33</w:t>
      </w:r>
      <w:r w:rsidR="00D56EC9" w:rsidRPr="00D56EC9">
        <w:t xml:space="preserve"> oranında </w:t>
      </w:r>
      <w:r>
        <w:t>artış söz konusudur.</w:t>
      </w:r>
    </w:p>
    <w:p w:rsidR="000B2585" w:rsidRDefault="000B2585" w:rsidP="00D56EC9">
      <w:pPr>
        <w:spacing w:before="30" w:after="30" w:line="360" w:lineRule="auto"/>
        <w:ind w:firstLine="708"/>
      </w:pPr>
    </w:p>
    <w:p w:rsidR="0099320C" w:rsidRDefault="0099320C" w:rsidP="00D56EC9">
      <w:pPr>
        <w:spacing w:before="30" w:after="30" w:line="360" w:lineRule="auto"/>
        <w:ind w:firstLine="708"/>
      </w:pPr>
    </w:p>
    <w:p w:rsidR="0099320C" w:rsidRDefault="0099320C" w:rsidP="00D56EC9">
      <w:pPr>
        <w:spacing w:before="30" w:after="30" w:line="360" w:lineRule="auto"/>
        <w:ind w:firstLine="708"/>
      </w:pPr>
    </w:p>
    <w:p w:rsidR="0099320C" w:rsidRDefault="0099320C" w:rsidP="00D56EC9">
      <w:pPr>
        <w:spacing w:before="30" w:after="30" w:line="360" w:lineRule="auto"/>
        <w:ind w:firstLine="708"/>
      </w:pPr>
    </w:p>
    <w:p w:rsidR="0099320C" w:rsidRDefault="0099320C" w:rsidP="00D56EC9">
      <w:pPr>
        <w:spacing w:before="30" w:after="30" w:line="360" w:lineRule="auto"/>
        <w:ind w:firstLine="708"/>
      </w:pPr>
    </w:p>
    <w:p w:rsidR="0099320C" w:rsidRDefault="0099320C" w:rsidP="00D56EC9">
      <w:pPr>
        <w:spacing w:before="30" w:after="30" w:line="360" w:lineRule="auto"/>
        <w:ind w:firstLine="708"/>
      </w:pPr>
    </w:p>
    <w:p w:rsidR="007832A5" w:rsidRDefault="00CD05FA" w:rsidP="00CD05FA">
      <w:pPr>
        <w:spacing w:before="30" w:after="30" w:line="360" w:lineRule="auto"/>
        <w:ind w:firstLine="708"/>
        <w:rPr>
          <w:b/>
        </w:rPr>
      </w:pPr>
      <w:r w:rsidRPr="00DF3F75">
        <w:rPr>
          <w:b/>
        </w:rPr>
        <w:lastRenderedPageBreak/>
        <w:t>2-) TEMEL MALİ TABLOLARA İLİŞKİN AÇIKLAMALAR</w:t>
      </w:r>
    </w:p>
    <w:p w:rsidR="002A4009" w:rsidRPr="002A4009" w:rsidRDefault="002A4009" w:rsidP="007832A5">
      <w:pPr>
        <w:spacing w:before="30" w:after="30" w:line="360" w:lineRule="auto"/>
      </w:pPr>
      <w:r w:rsidRPr="002A4009">
        <w:tab/>
        <w:t xml:space="preserve">Ekler bölümüne Mahalli İdareler Bütçe ve Muhasebe Yönetmeliği 484’üncü maddesine istinaden temel mali tablolar eklenmiştir. Ekli temel mali tablolar doğrultusunda; </w:t>
      </w:r>
    </w:p>
    <w:p w:rsidR="007832A5" w:rsidRPr="00DF3F75" w:rsidRDefault="007832A5" w:rsidP="007832A5">
      <w:pPr>
        <w:spacing w:before="30" w:after="30" w:line="360" w:lineRule="auto"/>
      </w:pPr>
      <w:r w:rsidRPr="002A4009">
        <w:tab/>
        <w:t>20</w:t>
      </w:r>
      <w:r w:rsidR="00C63CD4" w:rsidRPr="002A4009">
        <w:t>24</w:t>
      </w:r>
      <w:r w:rsidRPr="002A4009">
        <w:t xml:space="preserve"> ma</w:t>
      </w:r>
      <w:r w:rsidR="000B0793" w:rsidRPr="002A4009">
        <w:t xml:space="preserve">li yılı gelir bütçesi </w:t>
      </w:r>
      <w:r w:rsidR="00C63CD4" w:rsidRPr="002A4009">
        <w:t>725</w:t>
      </w:r>
      <w:r w:rsidR="002D0DF2">
        <w:t xml:space="preserve">.000.000,00 TL tahmin edilmiş, </w:t>
      </w:r>
      <w:r w:rsidRPr="002A4009">
        <w:t>devlet</w:t>
      </w:r>
      <w:r w:rsidRPr="00DF3F75">
        <w:t xml:space="preserve"> yardımları tahmin edilmemiştir. </w:t>
      </w:r>
      <w:r w:rsidR="00144831">
        <w:t xml:space="preserve">Yıl içerisinde </w:t>
      </w:r>
      <w:r w:rsidR="00C63CD4">
        <w:t>114</w:t>
      </w:r>
      <w:r w:rsidR="00D56EC9">
        <w:t>.000</w:t>
      </w:r>
      <w:r w:rsidR="00144831">
        <w:t>.000,00 TL ek bütçe yapılmıştır.</w:t>
      </w:r>
      <w:r w:rsidR="00D56EC9">
        <w:t xml:space="preserve"> </w:t>
      </w:r>
      <w:r w:rsidRPr="00DF3F75">
        <w:t xml:space="preserve">Yılsonunda </w:t>
      </w:r>
      <w:r w:rsidR="00784ABC">
        <w:t>807.938.354,10</w:t>
      </w:r>
      <w:r w:rsidRPr="00DF3F75">
        <w:t xml:space="preserve"> TL</w:t>
      </w:r>
      <w:r w:rsidR="005D5855">
        <w:t xml:space="preserve"> si</w:t>
      </w:r>
      <w:r w:rsidRPr="00DF3F75">
        <w:t xml:space="preserve"> </w:t>
      </w:r>
      <w:r w:rsidR="00324083">
        <w:t xml:space="preserve">öz gelir olmak üzere </w:t>
      </w:r>
      <w:r w:rsidRPr="00DF3F75">
        <w:t xml:space="preserve">alınan bağış ve yardımlarla </w:t>
      </w:r>
      <w:r w:rsidR="00784ABC">
        <w:t>1.521.469.510,70</w:t>
      </w:r>
      <w:r w:rsidR="005D5855">
        <w:t xml:space="preserve"> TL gelir elde edilmiştir. </w:t>
      </w:r>
      <w:r w:rsidR="000B0793">
        <w:t>Bütçede öngörülenin üzerinde gelir gerçekleşmiştir. Bütçe gelirleri</w:t>
      </w:r>
      <w:r w:rsidR="005D5855">
        <w:t xml:space="preserve"> incelendiğinden tahminlerin</w:t>
      </w:r>
      <w:r w:rsidR="000B0793">
        <w:t xml:space="preserve"> sapma</w:t>
      </w:r>
      <w:r w:rsidR="005D5855">
        <w:t xml:space="preserve"> nedenleri</w:t>
      </w:r>
      <w:r w:rsidR="002D0DF2">
        <w:t>nin</w:t>
      </w:r>
      <w:r w:rsidR="005D5855">
        <w:t>;</w:t>
      </w:r>
      <w:r w:rsidR="000B0793">
        <w:t xml:space="preserve"> Merkezi İdareden gelen </w:t>
      </w:r>
      <w:r w:rsidR="005D5855">
        <w:t xml:space="preserve">payın artması, teşebbüs ve mülkiyet gelirlerinin </w:t>
      </w:r>
      <w:r w:rsidR="00784ABC">
        <w:t xml:space="preserve">artması </w:t>
      </w:r>
      <w:r w:rsidR="002D0DF2">
        <w:t>olduğu tespit edilmiştir.</w:t>
      </w:r>
    </w:p>
    <w:p w:rsidR="007832A5" w:rsidRPr="00DF3F75" w:rsidRDefault="00784ABC" w:rsidP="007832A5">
      <w:pPr>
        <w:spacing w:before="30" w:after="30" w:line="360" w:lineRule="auto"/>
        <w:ind w:firstLine="708"/>
        <w:rPr>
          <w:bCs/>
        </w:rPr>
      </w:pPr>
      <w:r>
        <w:t>1.521.469.510,70</w:t>
      </w:r>
      <w:r w:rsidR="001E3D8E" w:rsidRPr="00DF3F75">
        <w:t xml:space="preserve"> </w:t>
      </w:r>
      <w:r w:rsidR="007832A5" w:rsidRPr="00DF3F75">
        <w:t xml:space="preserve">TL tutarındaki gelirin </w:t>
      </w:r>
      <w:r>
        <w:t>807.938.354,10</w:t>
      </w:r>
      <w:r w:rsidR="00AA20AD" w:rsidRPr="00DF3F75">
        <w:t xml:space="preserve"> </w:t>
      </w:r>
      <w:r w:rsidR="007832A5" w:rsidRPr="00DF3F75">
        <w:rPr>
          <w:bCs/>
        </w:rPr>
        <w:t xml:space="preserve">TL’si öz gelir, </w:t>
      </w:r>
      <w:r>
        <w:rPr>
          <w:bCs/>
        </w:rPr>
        <w:t>713.531.156,60</w:t>
      </w:r>
      <w:r w:rsidR="00AA20AD">
        <w:rPr>
          <w:bCs/>
        </w:rPr>
        <w:t xml:space="preserve"> </w:t>
      </w:r>
      <w:r w:rsidR="007832A5" w:rsidRPr="00DF3F75">
        <w:rPr>
          <w:bCs/>
        </w:rPr>
        <w:t>TL’si devlet yardımlarıdır. Devlet yardımı oranı</w:t>
      </w:r>
      <w:r w:rsidR="00AA20AD">
        <w:rPr>
          <w:bCs/>
        </w:rPr>
        <w:t>nın toplam bütçe gelirleri içindeki oranı</w:t>
      </w:r>
      <w:r w:rsidR="005D5855">
        <w:rPr>
          <w:bCs/>
        </w:rPr>
        <w:t xml:space="preserve"> % </w:t>
      </w:r>
      <w:r>
        <w:rPr>
          <w:bCs/>
        </w:rPr>
        <w:t>46,90</w:t>
      </w:r>
      <w:r w:rsidR="00315A07">
        <w:rPr>
          <w:bCs/>
        </w:rPr>
        <w:t xml:space="preserve">, </w:t>
      </w:r>
      <w:r w:rsidR="007832A5" w:rsidRPr="00DF3F75">
        <w:rPr>
          <w:bCs/>
        </w:rPr>
        <w:t xml:space="preserve">öz gelir oranı % </w:t>
      </w:r>
      <w:r>
        <w:rPr>
          <w:bCs/>
        </w:rPr>
        <w:t>53,10’dur.</w:t>
      </w:r>
    </w:p>
    <w:p w:rsidR="007832A5" w:rsidRPr="002B3C11" w:rsidRDefault="007832A5" w:rsidP="002B3C11">
      <w:pPr>
        <w:spacing w:before="30" w:after="30" w:line="360" w:lineRule="auto"/>
      </w:pPr>
      <w:r w:rsidRPr="00DF3F75">
        <w:rPr>
          <w:b/>
        </w:rPr>
        <w:tab/>
      </w:r>
      <w:r w:rsidR="001A00C5">
        <w:t>Yıl</w:t>
      </w:r>
      <w:r w:rsidR="001D5003">
        <w:t>sonu iti</w:t>
      </w:r>
      <w:r w:rsidR="002B3C11">
        <w:t>bariyle toplam ödenek tutarı</w:t>
      </w:r>
      <w:r w:rsidR="001D5003">
        <w:t xml:space="preserve"> </w:t>
      </w:r>
      <w:r w:rsidR="00784ABC">
        <w:t>1.511.641.595,04</w:t>
      </w:r>
      <w:r w:rsidR="001D5003">
        <w:t xml:space="preserve"> TL’dir.</w:t>
      </w:r>
      <w:r w:rsidR="00726E1F">
        <w:rPr>
          <w:b/>
        </w:rPr>
        <w:t xml:space="preserve"> </w:t>
      </w:r>
      <w:proofErr w:type="gramStart"/>
      <w:r w:rsidR="00715440" w:rsidRPr="00DF3F75">
        <w:t>2</w:t>
      </w:r>
      <w:r w:rsidR="00784ABC">
        <w:t>024</w:t>
      </w:r>
      <w:r w:rsidR="002C4DED">
        <w:t xml:space="preserve"> </w:t>
      </w:r>
      <w:r w:rsidRPr="00DF3F75">
        <w:t>mali yılı gider bütçe</w:t>
      </w:r>
      <w:r w:rsidR="002D0DF2">
        <w:t>sinden</w:t>
      </w:r>
      <w:r w:rsidRPr="00DF3F75">
        <w:t xml:space="preserve">; </w:t>
      </w:r>
      <w:r w:rsidR="00784ABC">
        <w:t>628.833.278,45</w:t>
      </w:r>
      <w:r w:rsidR="00687E66">
        <w:t xml:space="preserve"> </w:t>
      </w:r>
      <w:r w:rsidRPr="00DF3F75">
        <w:t xml:space="preserve">TL’si cari, </w:t>
      </w:r>
      <w:r w:rsidR="00784ABC">
        <w:t>706.350.488,24 TL’si</w:t>
      </w:r>
      <w:r w:rsidRPr="00DF3F75">
        <w:t xml:space="preserve"> yatırım, </w:t>
      </w:r>
      <w:r w:rsidR="00784ABC">
        <w:t>28.655.425,01</w:t>
      </w:r>
      <w:r w:rsidRPr="00DF3F75">
        <w:t xml:space="preserve"> TL’si cari transfer, </w:t>
      </w:r>
      <w:r w:rsidR="00784ABC">
        <w:t>96.822.314,39</w:t>
      </w:r>
      <w:r w:rsidR="00715440" w:rsidRPr="00DF3F75">
        <w:t xml:space="preserve"> </w:t>
      </w:r>
      <w:r w:rsidRPr="00DF3F75">
        <w:t>TL sermaye transferleri</w:t>
      </w:r>
      <w:r w:rsidR="001D5003">
        <w:t xml:space="preserve"> ve </w:t>
      </w:r>
      <w:r w:rsidR="00784ABC">
        <w:t>9.377.840,29</w:t>
      </w:r>
      <w:r w:rsidR="00715440" w:rsidRPr="00DF3F75">
        <w:t xml:space="preserve"> TL ise </w:t>
      </w:r>
      <w:r w:rsidR="00CB24A6">
        <w:t xml:space="preserve">faiz </w:t>
      </w:r>
      <w:r w:rsidR="002A4009">
        <w:t xml:space="preserve">harcamaları olmak üzere </w:t>
      </w:r>
      <w:r w:rsidR="00784ABC">
        <w:t xml:space="preserve">toplam </w:t>
      </w:r>
      <w:r w:rsidR="002C4DED">
        <w:t xml:space="preserve">1.033.035.472,28 </w:t>
      </w:r>
      <w:r w:rsidR="002A4009">
        <w:t>TL</w:t>
      </w:r>
      <w:r w:rsidR="002D0DF2">
        <w:t xml:space="preserve"> </w:t>
      </w:r>
      <w:r w:rsidR="002A4009">
        <w:t xml:space="preserve">harcama </w:t>
      </w:r>
      <w:r w:rsidR="002D0DF2">
        <w:t xml:space="preserve">gerçekleştirilmiştir. </w:t>
      </w:r>
      <w:proofErr w:type="gramEnd"/>
      <w:r w:rsidR="002B3C11">
        <w:t xml:space="preserve">Bütçe giderlerinden arta kalan </w:t>
      </w:r>
      <w:r w:rsidR="00784ABC">
        <w:t>182.384.920,57</w:t>
      </w:r>
      <w:r w:rsidR="002B3C11" w:rsidRPr="002B3C11">
        <w:t xml:space="preserve"> TL</w:t>
      </w:r>
      <w:r w:rsidR="002D0DF2">
        <w:t>;</w:t>
      </w:r>
      <w:r w:rsidR="002B3C11" w:rsidRPr="002B3C11">
        <w:t xml:space="preserve"> ödenek </w:t>
      </w:r>
      <w:r w:rsidRPr="002B3C11">
        <w:t>bir projeye programa bağlı yatırım hizmetleri ile bakanlıkların tahsisi ma</w:t>
      </w:r>
      <w:r w:rsidR="00784ABC">
        <w:t>hiyette göndermiş olduklarından</w:t>
      </w:r>
      <w:r w:rsidRPr="002B3C11">
        <w:t xml:space="preserve"> izleyen yıla devri </w:t>
      </w:r>
      <w:r w:rsidR="002B3C11" w:rsidRPr="002B3C11">
        <w:t xml:space="preserve">yapılmış, </w:t>
      </w:r>
      <w:r w:rsidR="00784ABC">
        <w:t>41.602.248,66</w:t>
      </w:r>
      <w:r w:rsidRPr="002B3C11">
        <w:t xml:space="preserve"> TL ödenek iptal edilmiştir.</w:t>
      </w:r>
      <w:r w:rsidRPr="00DF3F75">
        <w:rPr>
          <w:b/>
        </w:rPr>
        <w:t xml:space="preserve">  </w:t>
      </w:r>
    </w:p>
    <w:p w:rsidR="007832A5" w:rsidRPr="00DF3F75" w:rsidRDefault="00015EE9" w:rsidP="007832A5">
      <w:pPr>
        <w:pStyle w:val="StilGvdeMetniSol0cmlksatr0cm"/>
        <w:spacing w:line="360" w:lineRule="auto"/>
        <w:ind w:firstLine="708"/>
      </w:pPr>
      <w:r w:rsidRPr="00DF3F75">
        <w:rPr>
          <w:b w:val="0"/>
        </w:rPr>
        <w:t>20</w:t>
      </w:r>
      <w:r w:rsidR="00784ABC">
        <w:rPr>
          <w:b w:val="0"/>
        </w:rPr>
        <w:t>24 mali yılında</w:t>
      </w:r>
      <w:r w:rsidR="007832A5" w:rsidRPr="00DF3F75">
        <w:rPr>
          <w:b w:val="0"/>
        </w:rPr>
        <w:t xml:space="preserve"> geçmiş</w:t>
      </w:r>
      <w:r w:rsidR="00D56EC9">
        <w:rPr>
          <w:b w:val="0"/>
        </w:rPr>
        <w:t xml:space="preserve"> yıllarda alınan kredilerin ana</w:t>
      </w:r>
      <w:r w:rsidR="007832A5" w:rsidRPr="00DF3F75">
        <w:rPr>
          <w:b w:val="0"/>
        </w:rPr>
        <w:t xml:space="preserve">para ödemesi için </w:t>
      </w:r>
      <w:r w:rsidR="00784ABC">
        <w:rPr>
          <w:b w:val="0"/>
        </w:rPr>
        <w:t>19.159.534,65</w:t>
      </w:r>
      <w:r w:rsidR="007832A5" w:rsidRPr="00DF3F75">
        <w:rPr>
          <w:b w:val="0"/>
        </w:rPr>
        <w:t xml:space="preserve"> TL, faiz gideri</w:t>
      </w:r>
      <w:r w:rsidR="002D0DF2">
        <w:rPr>
          <w:b w:val="0"/>
        </w:rPr>
        <w:t xml:space="preserve"> için </w:t>
      </w:r>
      <w:r w:rsidR="00784ABC">
        <w:rPr>
          <w:b w:val="0"/>
        </w:rPr>
        <w:t>9.377.840,29</w:t>
      </w:r>
      <w:r w:rsidR="007832A5" w:rsidRPr="00DF3F75">
        <w:rPr>
          <w:b w:val="0"/>
        </w:rPr>
        <w:t xml:space="preserve"> TL olmak üzere toplamda </w:t>
      </w:r>
      <w:r w:rsidR="00784ABC">
        <w:rPr>
          <w:b w:val="0"/>
        </w:rPr>
        <w:t>28.537.374,94</w:t>
      </w:r>
      <w:r w:rsidRPr="00DF3F75">
        <w:rPr>
          <w:b w:val="0"/>
        </w:rPr>
        <w:t xml:space="preserve"> TL İller Bankası A.Ş.’</w:t>
      </w:r>
      <w:r w:rsidR="002C4DED">
        <w:rPr>
          <w:b w:val="0"/>
        </w:rPr>
        <w:t xml:space="preserve"> </w:t>
      </w:r>
      <w:r w:rsidR="002073BE">
        <w:rPr>
          <w:b w:val="0"/>
        </w:rPr>
        <w:t>ye borçlanma gideri yapılmıştır.</w:t>
      </w:r>
    </w:p>
    <w:p w:rsidR="007832A5" w:rsidRDefault="007832A5" w:rsidP="007832A5">
      <w:pPr>
        <w:pStyle w:val="AralkYok"/>
        <w:spacing w:line="360" w:lineRule="auto"/>
        <w:jc w:val="both"/>
        <w:rPr>
          <w:rFonts w:ascii="Times New Roman" w:hAnsi="Times New Roman" w:cs="Times New Roman"/>
          <w:sz w:val="24"/>
          <w:szCs w:val="24"/>
        </w:rPr>
      </w:pPr>
      <w:r w:rsidRPr="00DF3F75">
        <w:rPr>
          <w:rFonts w:ascii="Times New Roman" w:hAnsi="Times New Roman" w:cs="Times New Roman"/>
          <w:sz w:val="24"/>
          <w:szCs w:val="24"/>
        </w:rPr>
        <w:tab/>
        <w:t xml:space="preserve">Yıl </w:t>
      </w:r>
      <w:r w:rsidRPr="00113A82">
        <w:rPr>
          <w:rFonts w:ascii="Times New Roman" w:hAnsi="Times New Roman" w:cs="Times New Roman"/>
          <w:sz w:val="24"/>
          <w:szCs w:val="24"/>
        </w:rPr>
        <w:t xml:space="preserve">içerisinde </w:t>
      </w:r>
      <w:r w:rsidR="002572E9">
        <w:rPr>
          <w:rFonts w:ascii="Times New Roman" w:hAnsi="Times New Roman" w:cs="Times New Roman"/>
          <w:sz w:val="24"/>
          <w:szCs w:val="24"/>
        </w:rPr>
        <w:t>1.</w:t>
      </w:r>
      <w:r w:rsidR="00784ABC">
        <w:rPr>
          <w:rFonts w:ascii="Times New Roman" w:hAnsi="Times New Roman" w:cs="Times New Roman"/>
          <w:sz w:val="24"/>
          <w:szCs w:val="24"/>
        </w:rPr>
        <w:t>521.469.510,70</w:t>
      </w:r>
      <w:r w:rsidR="00113A82" w:rsidRPr="00DF3F75">
        <w:t xml:space="preserve"> </w:t>
      </w:r>
      <w:r w:rsidRPr="00DF3F75">
        <w:rPr>
          <w:rFonts w:ascii="Times New Roman" w:hAnsi="Times New Roman" w:cs="Times New Roman"/>
          <w:sz w:val="24"/>
          <w:szCs w:val="24"/>
        </w:rPr>
        <w:t xml:space="preserve">TL gelire karşılık </w:t>
      </w:r>
      <w:r w:rsidR="002572E9">
        <w:rPr>
          <w:rFonts w:ascii="Times New Roman" w:hAnsi="Times New Roman" w:cs="Times New Roman"/>
          <w:sz w:val="24"/>
          <w:szCs w:val="24"/>
        </w:rPr>
        <w:t>1.</w:t>
      </w:r>
      <w:r w:rsidR="00784ABC">
        <w:rPr>
          <w:rFonts w:ascii="Times New Roman" w:hAnsi="Times New Roman" w:cs="Times New Roman"/>
          <w:sz w:val="24"/>
          <w:szCs w:val="24"/>
        </w:rPr>
        <w:t xml:space="preserve">470.039.346,38 </w:t>
      </w:r>
      <w:r w:rsidRPr="00DF3F75">
        <w:rPr>
          <w:rFonts w:ascii="Times New Roman" w:hAnsi="Times New Roman" w:cs="Times New Roman"/>
          <w:sz w:val="24"/>
          <w:szCs w:val="24"/>
        </w:rPr>
        <w:t xml:space="preserve">TL gider </w:t>
      </w:r>
      <w:r w:rsidR="002D0DF2">
        <w:rPr>
          <w:rFonts w:ascii="Times New Roman" w:hAnsi="Times New Roman" w:cs="Times New Roman"/>
          <w:sz w:val="24"/>
          <w:szCs w:val="24"/>
        </w:rPr>
        <w:t>gerçekleştirilmiştir.</w:t>
      </w:r>
      <w:r w:rsidR="002572E9">
        <w:rPr>
          <w:rFonts w:ascii="Times New Roman" w:hAnsi="Times New Roman" w:cs="Times New Roman"/>
          <w:sz w:val="24"/>
          <w:szCs w:val="24"/>
        </w:rPr>
        <w:t xml:space="preserve"> Gelirlerin giderleri cari yıl bütçesi içerisinde karşılama</w:t>
      </w:r>
      <w:r w:rsidR="005B3B6C">
        <w:rPr>
          <w:rFonts w:ascii="Times New Roman" w:hAnsi="Times New Roman" w:cs="Times New Roman"/>
          <w:sz w:val="24"/>
          <w:szCs w:val="24"/>
        </w:rPr>
        <w:t xml:space="preserve"> oranı 103,50 olarak gerçekleşmiştir. </w:t>
      </w:r>
      <w:r w:rsidR="00687E66">
        <w:rPr>
          <w:rFonts w:ascii="Times New Roman" w:hAnsi="Times New Roman" w:cs="Times New Roman"/>
          <w:sz w:val="24"/>
          <w:szCs w:val="24"/>
        </w:rPr>
        <w:t>Bu durumun başl</w:t>
      </w:r>
      <w:r w:rsidR="002572E9">
        <w:rPr>
          <w:rFonts w:ascii="Times New Roman" w:hAnsi="Times New Roman" w:cs="Times New Roman"/>
          <w:sz w:val="24"/>
          <w:szCs w:val="24"/>
        </w:rPr>
        <w:t>ıca sebebi</w:t>
      </w:r>
      <w:r w:rsidR="005B3B6C">
        <w:rPr>
          <w:rFonts w:ascii="Times New Roman" w:hAnsi="Times New Roman" w:cs="Times New Roman"/>
          <w:sz w:val="24"/>
          <w:szCs w:val="24"/>
        </w:rPr>
        <w:t>; 17.05.2024 tarihinde 2024/7 sayılı “Tasarruf Tedbirleri” konulu Cumhurbaşkanlığı Genelgesinin uygulanma</w:t>
      </w:r>
      <w:r w:rsidR="002D0DF2">
        <w:rPr>
          <w:rFonts w:ascii="Times New Roman" w:hAnsi="Times New Roman" w:cs="Times New Roman"/>
          <w:sz w:val="24"/>
          <w:szCs w:val="24"/>
        </w:rPr>
        <w:t xml:space="preserve">ya koyulmasıdır. </w:t>
      </w:r>
    </w:p>
    <w:p w:rsidR="00AA2B66" w:rsidRDefault="00AA2B66" w:rsidP="007832A5">
      <w:pPr>
        <w:pStyle w:val="AralkYok"/>
        <w:spacing w:line="360" w:lineRule="auto"/>
        <w:jc w:val="both"/>
        <w:rPr>
          <w:rFonts w:ascii="Times New Roman" w:hAnsi="Times New Roman" w:cs="Times New Roman"/>
          <w:sz w:val="24"/>
          <w:szCs w:val="24"/>
        </w:rPr>
      </w:pPr>
    </w:p>
    <w:p w:rsidR="002D0DF2" w:rsidRDefault="002D0DF2" w:rsidP="007832A5">
      <w:pPr>
        <w:pStyle w:val="AralkYok"/>
        <w:spacing w:line="360" w:lineRule="auto"/>
        <w:jc w:val="both"/>
        <w:rPr>
          <w:rFonts w:ascii="Times New Roman" w:hAnsi="Times New Roman" w:cs="Times New Roman"/>
          <w:sz w:val="24"/>
          <w:szCs w:val="24"/>
        </w:rPr>
      </w:pPr>
    </w:p>
    <w:p w:rsidR="002D0DF2" w:rsidRDefault="002D0DF2" w:rsidP="007832A5">
      <w:pPr>
        <w:pStyle w:val="AralkYok"/>
        <w:spacing w:line="360" w:lineRule="auto"/>
        <w:jc w:val="both"/>
        <w:rPr>
          <w:rFonts w:ascii="Times New Roman" w:hAnsi="Times New Roman" w:cs="Times New Roman"/>
          <w:sz w:val="24"/>
          <w:szCs w:val="24"/>
        </w:rPr>
      </w:pPr>
    </w:p>
    <w:p w:rsidR="002D0DF2" w:rsidRDefault="002D0DF2" w:rsidP="007832A5">
      <w:pPr>
        <w:pStyle w:val="AralkYok"/>
        <w:spacing w:line="360" w:lineRule="auto"/>
        <w:jc w:val="both"/>
        <w:rPr>
          <w:rFonts w:ascii="Times New Roman" w:hAnsi="Times New Roman" w:cs="Times New Roman"/>
          <w:sz w:val="24"/>
          <w:szCs w:val="24"/>
        </w:rPr>
      </w:pPr>
    </w:p>
    <w:p w:rsidR="002D0DF2" w:rsidRDefault="002D0DF2" w:rsidP="007832A5">
      <w:pPr>
        <w:pStyle w:val="AralkYok"/>
        <w:spacing w:line="360" w:lineRule="auto"/>
        <w:jc w:val="both"/>
        <w:rPr>
          <w:rFonts w:ascii="Times New Roman" w:hAnsi="Times New Roman" w:cs="Times New Roman"/>
          <w:sz w:val="24"/>
          <w:szCs w:val="24"/>
        </w:rPr>
      </w:pPr>
    </w:p>
    <w:p w:rsidR="002D0DF2" w:rsidRDefault="002D0DF2" w:rsidP="007832A5">
      <w:pPr>
        <w:pStyle w:val="AralkYok"/>
        <w:spacing w:line="360" w:lineRule="auto"/>
        <w:jc w:val="both"/>
        <w:rPr>
          <w:rFonts w:ascii="Times New Roman" w:hAnsi="Times New Roman" w:cs="Times New Roman"/>
          <w:sz w:val="24"/>
          <w:szCs w:val="24"/>
        </w:rPr>
      </w:pPr>
    </w:p>
    <w:p w:rsidR="002D0DF2" w:rsidRDefault="002D0DF2" w:rsidP="007832A5">
      <w:pPr>
        <w:pStyle w:val="AralkYok"/>
        <w:spacing w:line="360" w:lineRule="auto"/>
        <w:jc w:val="both"/>
        <w:rPr>
          <w:rFonts w:ascii="Times New Roman" w:hAnsi="Times New Roman" w:cs="Times New Roman"/>
          <w:sz w:val="24"/>
          <w:szCs w:val="24"/>
        </w:rPr>
      </w:pPr>
    </w:p>
    <w:p w:rsidR="002D0DF2" w:rsidRDefault="002D0DF2" w:rsidP="007832A5">
      <w:pPr>
        <w:pStyle w:val="AralkYok"/>
        <w:spacing w:line="360" w:lineRule="auto"/>
        <w:jc w:val="both"/>
        <w:rPr>
          <w:rFonts w:ascii="Times New Roman" w:hAnsi="Times New Roman" w:cs="Times New Roman"/>
          <w:sz w:val="24"/>
          <w:szCs w:val="24"/>
        </w:rPr>
      </w:pPr>
    </w:p>
    <w:p w:rsidR="002D0DF2" w:rsidRPr="00DF3F75" w:rsidRDefault="002D0DF2" w:rsidP="007832A5">
      <w:pPr>
        <w:pStyle w:val="AralkYok"/>
        <w:spacing w:line="360" w:lineRule="auto"/>
        <w:jc w:val="both"/>
        <w:rPr>
          <w:rFonts w:ascii="Times New Roman" w:hAnsi="Times New Roman" w:cs="Times New Roman"/>
          <w:sz w:val="24"/>
          <w:szCs w:val="24"/>
        </w:rPr>
      </w:pPr>
    </w:p>
    <w:p w:rsidR="007832A5" w:rsidRDefault="00CD05FA" w:rsidP="00CD05FA">
      <w:pPr>
        <w:spacing w:before="30" w:after="30" w:line="360" w:lineRule="auto"/>
        <w:ind w:firstLine="708"/>
        <w:rPr>
          <w:b/>
        </w:rPr>
      </w:pPr>
      <w:r w:rsidRPr="00DF3F75">
        <w:rPr>
          <w:b/>
        </w:rPr>
        <w:lastRenderedPageBreak/>
        <w:t>3-) MALİ DENETİM SONUÇLARI</w:t>
      </w:r>
    </w:p>
    <w:p w:rsidR="002D0DF2" w:rsidRPr="00DF3F75" w:rsidRDefault="002D0DF2" w:rsidP="007832A5">
      <w:pPr>
        <w:spacing w:before="30" w:after="30" w:line="360" w:lineRule="auto"/>
        <w:rPr>
          <w:b/>
        </w:rPr>
      </w:pPr>
    </w:p>
    <w:p w:rsidR="002D0DF2" w:rsidRPr="002D0DF2" w:rsidRDefault="007832A5" w:rsidP="00324083">
      <w:pPr>
        <w:spacing w:before="30" w:after="30" w:line="360" w:lineRule="auto"/>
        <w:rPr>
          <w:b/>
        </w:rPr>
      </w:pPr>
      <w:r w:rsidRPr="00DF3F75">
        <w:tab/>
      </w:r>
      <w:r w:rsidR="002D0DF2" w:rsidRPr="002D0DF2">
        <w:rPr>
          <w:b/>
        </w:rPr>
        <w:t>3.1-) İç Denetim</w:t>
      </w:r>
    </w:p>
    <w:p w:rsidR="002D0DF2" w:rsidRDefault="005B3B6C" w:rsidP="002D0DF2">
      <w:pPr>
        <w:spacing w:before="30" w:after="30" w:line="360" w:lineRule="auto"/>
        <w:ind w:firstLine="708"/>
      </w:pPr>
      <w:r>
        <w:t>2024</w:t>
      </w:r>
      <w:r w:rsidR="00324083" w:rsidRPr="00324083">
        <w:t xml:space="preserve"> yılı hesap iş ve işlemlerine ilişk</w:t>
      </w:r>
      <w:r w:rsidR="001F2CC9">
        <w:t>in olarak</w:t>
      </w:r>
      <w:r w:rsidR="00CA3CFC">
        <w:t>; iç denetim İl Genel Meclisince oluşturulan</w:t>
      </w:r>
      <w:r w:rsidR="001F2CC9">
        <w:t xml:space="preserve"> Denetim Komisyonu </w:t>
      </w:r>
      <w:r w:rsidR="00CA3CFC">
        <w:t>tarafından</w:t>
      </w:r>
      <w:r w:rsidR="00D33785">
        <w:t xml:space="preserve"> yapılmıştır. </w:t>
      </w:r>
    </w:p>
    <w:p w:rsidR="002D0DF2" w:rsidRDefault="002D0DF2" w:rsidP="002D0DF2">
      <w:pPr>
        <w:spacing w:before="30" w:after="30" w:line="360" w:lineRule="auto"/>
        <w:ind w:firstLine="708"/>
      </w:pPr>
    </w:p>
    <w:p w:rsidR="002D0DF2" w:rsidRPr="002D0DF2" w:rsidRDefault="002D0DF2" w:rsidP="002D0DF2">
      <w:pPr>
        <w:spacing w:before="30" w:after="30" w:line="360" w:lineRule="auto"/>
        <w:ind w:firstLine="708"/>
        <w:rPr>
          <w:b/>
        </w:rPr>
      </w:pPr>
      <w:r w:rsidRPr="002D0DF2">
        <w:rPr>
          <w:b/>
        </w:rPr>
        <w:t>3.2-) Dış Denetim</w:t>
      </w:r>
    </w:p>
    <w:p w:rsidR="00324083" w:rsidRDefault="00D33785" w:rsidP="002D0DF2">
      <w:pPr>
        <w:spacing w:before="30" w:after="30" w:line="360" w:lineRule="auto"/>
        <w:ind w:firstLine="708"/>
      </w:pPr>
      <w:r>
        <w:t xml:space="preserve">Cari yılda </w:t>
      </w:r>
      <w:r w:rsidR="005B3B6C">
        <w:t>İçişleri Bakanlığı ve Sayıştay tarafından</w:t>
      </w:r>
      <w:r w:rsidR="00C03CF0">
        <w:t xml:space="preserve"> dış denetim</w:t>
      </w:r>
      <w:r w:rsidR="005B3B6C">
        <w:t xml:space="preserve"> yapılmamış</w:t>
      </w:r>
      <w:r w:rsidR="00C03CF0">
        <w:t>;</w:t>
      </w:r>
      <w:r w:rsidR="005B3B6C">
        <w:t xml:space="preserve"> ancak Hazine ve Maliye Bakanlığı</w:t>
      </w:r>
      <w:r w:rsidR="002D0DF2">
        <w:t xml:space="preserve"> tarafından</w:t>
      </w:r>
      <w:r w:rsidR="005B3B6C">
        <w:t xml:space="preserve"> hesap denetimi ve 17.05.2024 tarih ve 2024/7 Sayılı </w:t>
      </w:r>
      <w:r w:rsidR="002D0DF2">
        <w:t>“</w:t>
      </w:r>
      <w:r w:rsidR="005B3B6C">
        <w:t>Tasarruf Tedbirleri</w:t>
      </w:r>
      <w:r w:rsidR="002D0DF2">
        <w:t>”</w:t>
      </w:r>
      <w:r w:rsidR="005B3B6C">
        <w:t xml:space="preserve"> konulu Cumhurbaşkanlığı Genelgesinin uygulanmasına ilişkin denetim yapılmıştır.</w:t>
      </w:r>
    </w:p>
    <w:p w:rsidR="00CA3CFC" w:rsidRDefault="00CA3CFC" w:rsidP="00324083">
      <w:pPr>
        <w:spacing w:before="30" w:after="30" w:line="360" w:lineRule="auto"/>
      </w:pPr>
    </w:p>
    <w:p w:rsidR="002D0DF2" w:rsidRDefault="002D0DF2" w:rsidP="00324083">
      <w:pPr>
        <w:spacing w:before="30" w:after="30" w:line="360" w:lineRule="auto"/>
      </w:pPr>
    </w:p>
    <w:p w:rsidR="002D0DF2" w:rsidRDefault="002D0DF2" w:rsidP="00324083">
      <w:pPr>
        <w:spacing w:before="30" w:after="30" w:line="360" w:lineRule="auto"/>
      </w:pPr>
    </w:p>
    <w:p w:rsidR="002D0DF2" w:rsidRDefault="002D0DF2" w:rsidP="00324083">
      <w:pPr>
        <w:spacing w:before="30" w:after="30" w:line="360" w:lineRule="auto"/>
      </w:pPr>
    </w:p>
    <w:p w:rsidR="002D0DF2" w:rsidRDefault="002D0DF2" w:rsidP="00324083">
      <w:pPr>
        <w:spacing w:before="30" w:after="30" w:line="360" w:lineRule="auto"/>
      </w:pPr>
    </w:p>
    <w:p w:rsidR="002D0DF2" w:rsidRDefault="002D0DF2" w:rsidP="00324083">
      <w:pPr>
        <w:spacing w:before="30" w:after="30" w:line="360" w:lineRule="auto"/>
      </w:pPr>
    </w:p>
    <w:p w:rsidR="002D0DF2" w:rsidRDefault="002D0DF2" w:rsidP="00324083">
      <w:pPr>
        <w:spacing w:before="30" w:after="30" w:line="360" w:lineRule="auto"/>
      </w:pPr>
    </w:p>
    <w:p w:rsidR="002D0DF2" w:rsidRDefault="002D0DF2" w:rsidP="00324083">
      <w:pPr>
        <w:spacing w:before="30" w:after="30" w:line="360" w:lineRule="auto"/>
      </w:pPr>
    </w:p>
    <w:p w:rsidR="002D0DF2" w:rsidRDefault="002D0DF2" w:rsidP="00324083">
      <w:pPr>
        <w:spacing w:before="30" w:after="30" w:line="360" w:lineRule="auto"/>
      </w:pPr>
    </w:p>
    <w:p w:rsidR="002D0DF2" w:rsidRDefault="002D0DF2" w:rsidP="00324083">
      <w:pPr>
        <w:spacing w:before="30" w:after="30" w:line="360" w:lineRule="auto"/>
      </w:pPr>
    </w:p>
    <w:p w:rsidR="002D0DF2" w:rsidRDefault="002D0DF2" w:rsidP="00324083">
      <w:pPr>
        <w:spacing w:before="30" w:after="30" w:line="360" w:lineRule="auto"/>
      </w:pPr>
    </w:p>
    <w:p w:rsidR="002D0DF2" w:rsidRDefault="002D0DF2" w:rsidP="00324083">
      <w:pPr>
        <w:spacing w:before="30" w:after="30" w:line="360" w:lineRule="auto"/>
      </w:pPr>
    </w:p>
    <w:p w:rsidR="002D0DF2" w:rsidRDefault="002D0DF2" w:rsidP="00324083">
      <w:pPr>
        <w:spacing w:before="30" w:after="30" w:line="360" w:lineRule="auto"/>
      </w:pPr>
    </w:p>
    <w:p w:rsidR="002D0DF2" w:rsidRDefault="002D0DF2" w:rsidP="00324083">
      <w:pPr>
        <w:spacing w:before="30" w:after="30" w:line="360" w:lineRule="auto"/>
      </w:pPr>
    </w:p>
    <w:p w:rsidR="002D0DF2" w:rsidRDefault="002D0DF2" w:rsidP="00324083">
      <w:pPr>
        <w:spacing w:before="30" w:after="30" w:line="360" w:lineRule="auto"/>
      </w:pPr>
    </w:p>
    <w:p w:rsidR="002D0DF2" w:rsidRDefault="002D0DF2" w:rsidP="00324083">
      <w:pPr>
        <w:spacing w:before="30" w:after="30" w:line="360" w:lineRule="auto"/>
      </w:pPr>
    </w:p>
    <w:p w:rsidR="002D0DF2" w:rsidRDefault="002D0DF2" w:rsidP="00324083">
      <w:pPr>
        <w:spacing w:before="30" w:after="30" w:line="360" w:lineRule="auto"/>
      </w:pPr>
    </w:p>
    <w:p w:rsidR="002D0DF2" w:rsidRDefault="002D0DF2" w:rsidP="00324083">
      <w:pPr>
        <w:spacing w:before="30" w:after="30" w:line="360" w:lineRule="auto"/>
      </w:pPr>
    </w:p>
    <w:p w:rsidR="002D0DF2" w:rsidRDefault="002D0DF2" w:rsidP="00324083">
      <w:pPr>
        <w:spacing w:before="30" w:after="30" w:line="360" w:lineRule="auto"/>
      </w:pPr>
    </w:p>
    <w:p w:rsidR="002D0DF2" w:rsidRDefault="002D0DF2" w:rsidP="00324083">
      <w:pPr>
        <w:spacing w:before="30" w:after="30" w:line="360" w:lineRule="auto"/>
      </w:pPr>
    </w:p>
    <w:p w:rsidR="002D0DF2" w:rsidRDefault="002D0DF2" w:rsidP="00324083">
      <w:pPr>
        <w:spacing w:before="30" w:after="30" w:line="360" w:lineRule="auto"/>
      </w:pPr>
    </w:p>
    <w:p w:rsidR="002D0DF2" w:rsidRDefault="002D0DF2" w:rsidP="00324083">
      <w:pPr>
        <w:spacing w:before="30" w:after="30" w:line="360" w:lineRule="auto"/>
      </w:pPr>
    </w:p>
    <w:p w:rsidR="002D0DF2" w:rsidRPr="00324083" w:rsidRDefault="002D0DF2" w:rsidP="00324083">
      <w:pPr>
        <w:spacing w:before="30" w:after="30" w:line="360" w:lineRule="auto"/>
      </w:pPr>
    </w:p>
    <w:p w:rsidR="007832A5" w:rsidRDefault="00CD05FA" w:rsidP="00CD05FA">
      <w:pPr>
        <w:spacing w:before="30" w:after="30" w:line="360" w:lineRule="auto"/>
        <w:ind w:firstLine="708"/>
        <w:rPr>
          <w:b/>
        </w:rPr>
      </w:pPr>
      <w:r w:rsidRPr="00DF3F75">
        <w:rPr>
          <w:b/>
        </w:rPr>
        <w:lastRenderedPageBreak/>
        <w:t>B-) PERFORMANS BİLGİLERİ</w:t>
      </w:r>
    </w:p>
    <w:p w:rsidR="003320DD" w:rsidRPr="00DF3F75" w:rsidRDefault="003320DD" w:rsidP="00CD05FA">
      <w:pPr>
        <w:spacing w:before="30" w:after="30" w:line="360" w:lineRule="auto"/>
        <w:ind w:firstLine="708"/>
        <w:rPr>
          <w:b/>
        </w:rPr>
      </w:pPr>
    </w:p>
    <w:p w:rsidR="007832A5" w:rsidRDefault="007832A5" w:rsidP="00CD05FA">
      <w:pPr>
        <w:spacing w:before="30" w:after="30" w:line="360" w:lineRule="auto"/>
        <w:ind w:firstLine="708"/>
        <w:rPr>
          <w:b/>
        </w:rPr>
      </w:pPr>
      <w:r w:rsidRPr="00DF3F75">
        <w:rPr>
          <w:b/>
        </w:rPr>
        <w:t xml:space="preserve">1-) </w:t>
      </w:r>
      <w:r w:rsidR="00CD05FA" w:rsidRPr="00DF3F75">
        <w:rPr>
          <w:b/>
        </w:rPr>
        <w:t xml:space="preserve">FAALİYET BİLGİLERİ </w:t>
      </w:r>
    </w:p>
    <w:p w:rsidR="003320DD" w:rsidRPr="00DF3F75" w:rsidRDefault="003320DD" w:rsidP="00CD05FA">
      <w:pPr>
        <w:spacing w:before="30" w:after="30" w:line="360" w:lineRule="auto"/>
        <w:ind w:firstLine="708"/>
        <w:rPr>
          <w:b/>
        </w:rPr>
      </w:pPr>
    </w:p>
    <w:p w:rsidR="00500B6A" w:rsidRPr="00DF3F75" w:rsidRDefault="00BF61CD" w:rsidP="00500B6A">
      <w:pPr>
        <w:spacing w:before="30" w:after="30" w:line="360" w:lineRule="auto"/>
        <w:rPr>
          <w:b/>
        </w:rPr>
      </w:pPr>
      <w:r>
        <w:rPr>
          <w:b/>
        </w:rPr>
        <w:tab/>
        <w:t>1.1</w:t>
      </w:r>
      <w:r w:rsidR="00500B6A" w:rsidRPr="00DF3F75">
        <w:rPr>
          <w:b/>
        </w:rPr>
        <w:t>) MALİ HİZMETLER MÜDÜRLÜĞÜ</w:t>
      </w:r>
    </w:p>
    <w:p w:rsidR="00500B6A" w:rsidRPr="00DF3F75" w:rsidRDefault="00500B6A" w:rsidP="00500B6A">
      <w:pPr>
        <w:pStyle w:val="AralkYok"/>
        <w:spacing w:line="360" w:lineRule="auto"/>
        <w:ind w:firstLine="708"/>
        <w:jc w:val="both"/>
        <w:rPr>
          <w:rFonts w:ascii="Times New Roman" w:hAnsi="Times New Roman" w:cs="Times New Roman"/>
          <w:sz w:val="24"/>
          <w:szCs w:val="24"/>
        </w:rPr>
      </w:pPr>
      <w:r w:rsidRPr="00CD05FA">
        <w:rPr>
          <w:rFonts w:ascii="Times New Roman" w:hAnsi="Times New Roman" w:cs="Times New Roman"/>
          <w:b/>
          <w:sz w:val="24"/>
          <w:szCs w:val="24"/>
        </w:rPr>
        <w:t>Muhasebe Birimi;</w:t>
      </w:r>
      <w:r w:rsidRPr="00DF3F75">
        <w:rPr>
          <w:rFonts w:ascii="Times New Roman" w:hAnsi="Times New Roman" w:cs="Times New Roman"/>
          <w:sz w:val="24"/>
          <w:szCs w:val="24"/>
        </w:rPr>
        <w:t xml:space="preserve"> ödemelerin gerçekleştirildiği, emanetlerin aktarılmasının yapıldığı ( </w:t>
      </w:r>
      <w:proofErr w:type="spellStart"/>
      <w:r w:rsidRPr="00DF3F75">
        <w:rPr>
          <w:rFonts w:ascii="Times New Roman" w:hAnsi="Times New Roman" w:cs="Times New Roman"/>
          <w:sz w:val="24"/>
          <w:szCs w:val="24"/>
        </w:rPr>
        <w:t>ssk</w:t>
      </w:r>
      <w:proofErr w:type="spellEnd"/>
      <w:r w:rsidRPr="00DF3F75">
        <w:rPr>
          <w:rFonts w:ascii="Times New Roman" w:hAnsi="Times New Roman" w:cs="Times New Roman"/>
          <w:sz w:val="24"/>
          <w:szCs w:val="24"/>
        </w:rPr>
        <w:t xml:space="preserve">-vergi-vergi borcu-icra </w:t>
      </w:r>
      <w:proofErr w:type="spellStart"/>
      <w:r w:rsidRPr="00DF3F75">
        <w:rPr>
          <w:rFonts w:ascii="Times New Roman" w:hAnsi="Times New Roman" w:cs="Times New Roman"/>
          <w:sz w:val="24"/>
          <w:szCs w:val="24"/>
        </w:rPr>
        <w:t>vb</w:t>
      </w:r>
      <w:proofErr w:type="spellEnd"/>
      <w:r w:rsidRPr="00DF3F75">
        <w:rPr>
          <w:rFonts w:ascii="Times New Roman" w:hAnsi="Times New Roman" w:cs="Times New Roman"/>
          <w:sz w:val="24"/>
          <w:szCs w:val="24"/>
        </w:rPr>
        <w:t xml:space="preserve">), İller Bankası borçlarının ödemesi, banka işlemleri, payların aktarımının yapıldığı bölümdür. </w:t>
      </w:r>
    </w:p>
    <w:p w:rsidR="00500B6A" w:rsidRDefault="00500B6A" w:rsidP="00500B6A">
      <w:pPr>
        <w:pStyle w:val="AralkYok"/>
        <w:spacing w:line="360" w:lineRule="auto"/>
        <w:jc w:val="both"/>
        <w:rPr>
          <w:rFonts w:ascii="Times New Roman" w:hAnsi="Times New Roman" w:cs="Times New Roman"/>
          <w:color w:val="000000"/>
          <w:sz w:val="24"/>
          <w:szCs w:val="24"/>
        </w:rPr>
      </w:pPr>
      <w:r w:rsidRPr="00DF3F75">
        <w:rPr>
          <w:rFonts w:ascii="Times New Roman" w:hAnsi="Times New Roman" w:cs="Times New Roman"/>
          <w:sz w:val="24"/>
          <w:szCs w:val="24"/>
        </w:rPr>
        <w:tab/>
      </w:r>
      <w:r w:rsidRPr="00DF3F75">
        <w:rPr>
          <w:rFonts w:ascii="Times New Roman" w:hAnsi="Times New Roman" w:cs="Times New Roman"/>
          <w:color w:val="000000"/>
          <w:sz w:val="24"/>
          <w:szCs w:val="24"/>
        </w:rPr>
        <w:t>20</w:t>
      </w:r>
      <w:r w:rsidR="001617AA">
        <w:rPr>
          <w:rFonts w:ascii="Times New Roman" w:hAnsi="Times New Roman" w:cs="Times New Roman"/>
          <w:color w:val="000000"/>
          <w:sz w:val="24"/>
          <w:szCs w:val="24"/>
        </w:rPr>
        <w:t>2</w:t>
      </w:r>
      <w:r w:rsidR="006769B1">
        <w:rPr>
          <w:rFonts w:ascii="Times New Roman" w:hAnsi="Times New Roman" w:cs="Times New Roman"/>
          <w:color w:val="000000"/>
          <w:sz w:val="24"/>
          <w:szCs w:val="24"/>
        </w:rPr>
        <w:t>4</w:t>
      </w:r>
      <w:r w:rsidRPr="00DF3F75">
        <w:rPr>
          <w:rFonts w:ascii="Times New Roman" w:hAnsi="Times New Roman" w:cs="Times New Roman"/>
          <w:color w:val="000000"/>
          <w:sz w:val="24"/>
          <w:szCs w:val="24"/>
        </w:rPr>
        <w:t xml:space="preserve"> Mali Yılı içinde İdaremizce  yasal  pay olarak İller Bankası payı, Kalkınma Ajansı payı, Vilayet Hizmet Birliği payı  olarak toplamda </w:t>
      </w:r>
      <w:r w:rsidR="002A0AB7">
        <w:rPr>
          <w:rFonts w:ascii="Times New Roman" w:hAnsi="Times New Roman" w:cs="Times New Roman"/>
          <w:color w:val="000000"/>
          <w:sz w:val="24"/>
          <w:szCs w:val="24"/>
        </w:rPr>
        <w:t>18.388.840,03</w:t>
      </w:r>
      <w:r w:rsidRPr="00DF3F75">
        <w:rPr>
          <w:rFonts w:ascii="Times New Roman" w:hAnsi="Times New Roman" w:cs="Times New Roman"/>
          <w:color w:val="000000"/>
          <w:sz w:val="24"/>
          <w:szCs w:val="24"/>
        </w:rPr>
        <w:t xml:space="preserve"> TL </w:t>
      </w:r>
      <w:r w:rsidR="0071128D">
        <w:rPr>
          <w:rFonts w:ascii="Times New Roman" w:hAnsi="Times New Roman" w:cs="Times New Roman"/>
          <w:color w:val="000000"/>
          <w:sz w:val="24"/>
          <w:szCs w:val="24"/>
        </w:rPr>
        <w:t>gider gerçekleştirilmiştir.</w:t>
      </w:r>
      <w:r w:rsidR="001617AA">
        <w:rPr>
          <w:rFonts w:ascii="Times New Roman" w:hAnsi="Times New Roman" w:cs="Times New Roman"/>
          <w:color w:val="000000"/>
          <w:sz w:val="24"/>
          <w:szCs w:val="24"/>
        </w:rPr>
        <w:t xml:space="preserve"> Katı Atık Birliğine katılım payı olarak </w:t>
      </w:r>
      <w:r w:rsidR="002A0AB7">
        <w:rPr>
          <w:rFonts w:ascii="Times New Roman" w:hAnsi="Times New Roman" w:cs="Times New Roman"/>
          <w:color w:val="000000"/>
          <w:sz w:val="24"/>
          <w:szCs w:val="24"/>
        </w:rPr>
        <w:t>633.380,00</w:t>
      </w:r>
      <w:r w:rsidR="001617AA">
        <w:rPr>
          <w:rFonts w:ascii="Times New Roman" w:hAnsi="Times New Roman" w:cs="Times New Roman"/>
          <w:color w:val="000000"/>
          <w:sz w:val="24"/>
          <w:szCs w:val="24"/>
        </w:rPr>
        <w:t xml:space="preserve"> TL aktarılmıştır.</w:t>
      </w:r>
      <w:r w:rsidR="002E0F81">
        <w:rPr>
          <w:rFonts w:ascii="Times New Roman" w:hAnsi="Times New Roman" w:cs="Times New Roman"/>
          <w:color w:val="000000"/>
          <w:sz w:val="24"/>
          <w:szCs w:val="24"/>
        </w:rPr>
        <w:t xml:space="preserve"> </w:t>
      </w:r>
    </w:p>
    <w:p w:rsidR="00500B6A" w:rsidRPr="00DF3F75" w:rsidRDefault="00500B6A" w:rsidP="00CD24F4">
      <w:pPr>
        <w:pStyle w:val="AralkYok"/>
        <w:spacing w:line="360" w:lineRule="auto"/>
        <w:ind w:firstLine="708"/>
        <w:jc w:val="both"/>
        <w:rPr>
          <w:rFonts w:ascii="Times New Roman" w:hAnsi="Times New Roman" w:cs="Times New Roman"/>
          <w:sz w:val="24"/>
          <w:szCs w:val="24"/>
        </w:rPr>
      </w:pPr>
      <w:r w:rsidRPr="00DF3F75">
        <w:rPr>
          <w:rFonts w:ascii="Times New Roman" w:hAnsi="Times New Roman" w:cs="Times New Roman"/>
          <w:sz w:val="24"/>
          <w:szCs w:val="24"/>
        </w:rPr>
        <w:t>20</w:t>
      </w:r>
      <w:r w:rsidR="002A0AB7">
        <w:rPr>
          <w:rFonts w:ascii="Times New Roman" w:hAnsi="Times New Roman" w:cs="Times New Roman"/>
          <w:sz w:val="24"/>
          <w:szCs w:val="24"/>
        </w:rPr>
        <w:t>24</w:t>
      </w:r>
      <w:r w:rsidRPr="00DF3F75">
        <w:rPr>
          <w:rFonts w:ascii="Times New Roman" w:hAnsi="Times New Roman" w:cs="Times New Roman"/>
          <w:sz w:val="24"/>
          <w:szCs w:val="24"/>
        </w:rPr>
        <w:t xml:space="preserve"> Mali Yılı içinde öngörülmeyen giderler için yedek ödenek tertibinden diğer harcama kalemlerine </w:t>
      </w:r>
      <w:r w:rsidR="002A0AB7">
        <w:rPr>
          <w:rFonts w:ascii="Times New Roman" w:hAnsi="Times New Roman" w:cs="Times New Roman"/>
          <w:sz w:val="24"/>
          <w:szCs w:val="24"/>
        </w:rPr>
        <w:t>54.875.000,00</w:t>
      </w:r>
      <w:r w:rsidRPr="00DF3F75">
        <w:rPr>
          <w:rFonts w:ascii="Times New Roman" w:hAnsi="Times New Roman" w:cs="Times New Roman"/>
          <w:sz w:val="24"/>
          <w:szCs w:val="24"/>
        </w:rPr>
        <w:t xml:space="preserve"> TL aktarılmıştır.</w:t>
      </w:r>
    </w:p>
    <w:p w:rsidR="0071128D" w:rsidRDefault="00500B6A" w:rsidP="00FA422F">
      <w:pPr>
        <w:pStyle w:val="AralkYok"/>
        <w:spacing w:line="360" w:lineRule="auto"/>
        <w:ind w:firstLine="708"/>
        <w:jc w:val="both"/>
        <w:rPr>
          <w:rFonts w:ascii="Times New Roman" w:hAnsi="Times New Roman" w:cs="Times New Roman"/>
          <w:sz w:val="24"/>
          <w:szCs w:val="24"/>
        </w:rPr>
      </w:pPr>
      <w:r w:rsidRPr="00CD05FA">
        <w:rPr>
          <w:rFonts w:ascii="Times New Roman" w:hAnsi="Times New Roman" w:cs="Times New Roman"/>
          <w:b/>
          <w:sz w:val="24"/>
          <w:szCs w:val="24"/>
        </w:rPr>
        <w:t>Bütçe Birimi;</w:t>
      </w:r>
      <w:r w:rsidRPr="00DF3F75">
        <w:rPr>
          <w:rFonts w:ascii="Times New Roman" w:hAnsi="Times New Roman" w:cs="Times New Roman"/>
          <w:sz w:val="24"/>
          <w:szCs w:val="24"/>
        </w:rPr>
        <w:t xml:space="preserve"> Bütçe</w:t>
      </w:r>
      <w:r w:rsidR="0071128D">
        <w:rPr>
          <w:rFonts w:ascii="Times New Roman" w:hAnsi="Times New Roman" w:cs="Times New Roman"/>
          <w:sz w:val="24"/>
          <w:szCs w:val="24"/>
        </w:rPr>
        <w:t>nin hazırlanması, uygulanması, k</w:t>
      </w:r>
      <w:r w:rsidRPr="00DF3F75">
        <w:rPr>
          <w:rFonts w:ascii="Times New Roman" w:hAnsi="Times New Roman" w:cs="Times New Roman"/>
          <w:sz w:val="24"/>
          <w:szCs w:val="24"/>
        </w:rPr>
        <w:t>esin he</w:t>
      </w:r>
      <w:r w:rsidR="00FA422F" w:rsidRPr="00DF3F75">
        <w:rPr>
          <w:rFonts w:ascii="Times New Roman" w:hAnsi="Times New Roman" w:cs="Times New Roman"/>
          <w:sz w:val="24"/>
          <w:szCs w:val="24"/>
        </w:rPr>
        <w:t>sabın hazırlanması, İç kontrol faaliyetleri, Performans P</w:t>
      </w:r>
      <w:r w:rsidRPr="00DF3F75">
        <w:rPr>
          <w:rFonts w:ascii="Times New Roman" w:hAnsi="Times New Roman" w:cs="Times New Roman"/>
          <w:sz w:val="24"/>
          <w:szCs w:val="24"/>
        </w:rPr>
        <w:t>rogramı ve Faaliyet raporlarının hazırlanması aş</w:t>
      </w:r>
      <w:r w:rsidR="0071128D">
        <w:rPr>
          <w:rFonts w:ascii="Times New Roman" w:hAnsi="Times New Roman" w:cs="Times New Roman"/>
          <w:sz w:val="24"/>
          <w:szCs w:val="24"/>
        </w:rPr>
        <w:t>amalarını yürütmektedir. Kurum</w:t>
      </w:r>
      <w:r w:rsidRPr="00DF3F75">
        <w:rPr>
          <w:rFonts w:ascii="Times New Roman" w:hAnsi="Times New Roman" w:cs="Times New Roman"/>
          <w:sz w:val="24"/>
          <w:szCs w:val="24"/>
        </w:rPr>
        <w:t xml:space="preserve"> bütçesi, </w:t>
      </w:r>
      <w:r w:rsidR="0071128D">
        <w:rPr>
          <w:rFonts w:ascii="Times New Roman" w:hAnsi="Times New Roman" w:cs="Times New Roman"/>
          <w:sz w:val="24"/>
          <w:szCs w:val="24"/>
        </w:rPr>
        <w:t>bir önceki yıl ve altı aylık gerçekleşmeler değerlendirilerek oransal tutarlılıkla zamanında ve harcama birimleri talepleri doğrultusunda hazırlanır.</w:t>
      </w:r>
      <w:r w:rsidRPr="00DF3F75">
        <w:rPr>
          <w:rFonts w:ascii="Times New Roman" w:hAnsi="Times New Roman" w:cs="Times New Roman"/>
          <w:sz w:val="24"/>
          <w:szCs w:val="24"/>
        </w:rPr>
        <w:t xml:space="preserve"> </w:t>
      </w:r>
    </w:p>
    <w:p w:rsidR="0071128D" w:rsidRDefault="00500B6A" w:rsidP="00FA422F">
      <w:pPr>
        <w:pStyle w:val="AralkYok"/>
        <w:spacing w:line="360" w:lineRule="auto"/>
        <w:ind w:firstLine="709"/>
        <w:jc w:val="both"/>
        <w:rPr>
          <w:rFonts w:ascii="Times New Roman" w:hAnsi="Times New Roman" w:cs="Times New Roman"/>
          <w:sz w:val="24"/>
          <w:szCs w:val="24"/>
        </w:rPr>
      </w:pPr>
      <w:r w:rsidRPr="00CD05FA">
        <w:rPr>
          <w:rFonts w:ascii="Times New Roman" w:hAnsi="Times New Roman" w:cs="Times New Roman"/>
          <w:b/>
          <w:sz w:val="24"/>
          <w:szCs w:val="24"/>
        </w:rPr>
        <w:t>Gelir Birimi;</w:t>
      </w:r>
      <w:r w:rsidRPr="00DF3F75">
        <w:rPr>
          <w:rFonts w:ascii="Times New Roman" w:hAnsi="Times New Roman" w:cs="Times New Roman"/>
          <w:sz w:val="24"/>
          <w:szCs w:val="24"/>
        </w:rPr>
        <w:t xml:space="preserve"> gelirlerin tahakkuk, takip, tahsilat ve terkini işlemlerini yürütmektedir. İdaremiz taşınmazları ve lojmanlarının kira bedelleri, ihale dosya bedelleri, ruhsat ve inşaat harçları, su kiralama bedelleri tahakkuk, takip ve tahsil edilmektedir. </w:t>
      </w:r>
      <w:r w:rsidR="0071128D">
        <w:rPr>
          <w:rFonts w:ascii="Times New Roman" w:hAnsi="Times New Roman" w:cs="Times New Roman"/>
          <w:sz w:val="24"/>
          <w:szCs w:val="24"/>
        </w:rPr>
        <w:t>Gelirlerin zamanında tahsilatında titizlikle çalışılmakta, tahsil edilemeyen gelirler ile ilgili yasal süreçler işletilmektedir.</w:t>
      </w:r>
    </w:p>
    <w:p w:rsidR="00D5094C" w:rsidRDefault="0003504A" w:rsidP="00FA422F">
      <w:pPr>
        <w:pStyle w:val="AralkYok"/>
        <w:spacing w:line="360" w:lineRule="auto"/>
        <w:ind w:firstLine="709"/>
        <w:jc w:val="both"/>
        <w:rPr>
          <w:rFonts w:ascii="Times New Roman" w:hAnsi="Times New Roman" w:cs="Times New Roman"/>
          <w:sz w:val="24"/>
          <w:szCs w:val="24"/>
        </w:rPr>
      </w:pPr>
      <w:r w:rsidRPr="00DF3F75">
        <w:rPr>
          <w:rFonts w:ascii="Times New Roman" w:hAnsi="Times New Roman" w:cs="Times New Roman"/>
          <w:sz w:val="24"/>
          <w:szCs w:val="24"/>
        </w:rPr>
        <w:t xml:space="preserve">Mali Hizmetler Müdürlüğü yatırımcı bir birim olmadığından performans göstergesi ve hedefi belirlenmemiştir. </w:t>
      </w:r>
      <w:r w:rsidR="0071128D">
        <w:rPr>
          <w:rFonts w:ascii="Times New Roman" w:hAnsi="Times New Roman" w:cs="Times New Roman"/>
          <w:sz w:val="24"/>
          <w:szCs w:val="24"/>
        </w:rPr>
        <w:t xml:space="preserve">Bu sebeple performans değerlendirme yapılamasa da </w:t>
      </w:r>
      <w:r w:rsidRPr="00DF3F75">
        <w:rPr>
          <w:rFonts w:ascii="Times New Roman" w:hAnsi="Times New Roman" w:cs="Times New Roman"/>
          <w:sz w:val="24"/>
          <w:szCs w:val="24"/>
        </w:rPr>
        <w:t>Müdürlük faaliyetleri ve mali denetim sonuçları</w:t>
      </w:r>
      <w:r w:rsidR="0071128D">
        <w:rPr>
          <w:rFonts w:ascii="Times New Roman" w:hAnsi="Times New Roman" w:cs="Times New Roman"/>
          <w:sz w:val="24"/>
          <w:szCs w:val="24"/>
        </w:rPr>
        <w:t xml:space="preserve"> değerlendirildiğinde</w:t>
      </w:r>
      <w:r w:rsidRPr="00DF3F75">
        <w:rPr>
          <w:rFonts w:ascii="Times New Roman" w:hAnsi="Times New Roman" w:cs="Times New Roman"/>
          <w:sz w:val="24"/>
          <w:szCs w:val="24"/>
        </w:rPr>
        <w:t xml:space="preserve"> Müdürlük aktif </w:t>
      </w:r>
      <w:r w:rsidR="002A0AB7">
        <w:rPr>
          <w:rFonts w:ascii="Times New Roman" w:hAnsi="Times New Roman" w:cs="Times New Roman"/>
          <w:sz w:val="24"/>
          <w:szCs w:val="24"/>
        </w:rPr>
        <w:t xml:space="preserve">ve </w:t>
      </w:r>
      <w:r w:rsidR="0071128D">
        <w:rPr>
          <w:rFonts w:ascii="Times New Roman" w:hAnsi="Times New Roman" w:cs="Times New Roman"/>
          <w:sz w:val="24"/>
          <w:szCs w:val="24"/>
        </w:rPr>
        <w:t xml:space="preserve">etkin </w:t>
      </w:r>
      <w:r w:rsidRPr="00DF3F75">
        <w:rPr>
          <w:rFonts w:ascii="Times New Roman" w:hAnsi="Times New Roman" w:cs="Times New Roman"/>
          <w:sz w:val="24"/>
          <w:szCs w:val="24"/>
        </w:rPr>
        <w:t>çalışmaktadır.</w:t>
      </w:r>
    </w:p>
    <w:p w:rsidR="00AA2B66" w:rsidRDefault="00AA2B66" w:rsidP="00FA422F">
      <w:pPr>
        <w:pStyle w:val="AralkYok"/>
        <w:spacing w:line="360" w:lineRule="auto"/>
        <w:ind w:firstLine="709"/>
        <w:jc w:val="both"/>
        <w:rPr>
          <w:rFonts w:ascii="Times New Roman" w:hAnsi="Times New Roman" w:cs="Times New Roman"/>
          <w:sz w:val="24"/>
          <w:szCs w:val="24"/>
        </w:rPr>
      </w:pPr>
    </w:p>
    <w:p w:rsidR="00AA2B66" w:rsidRDefault="00AA2B66" w:rsidP="00FA422F">
      <w:pPr>
        <w:pStyle w:val="AralkYok"/>
        <w:spacing w:line="360" w:lineRule="auto"/>
        <w:ind w:firstLine="709"/>
        <w:jc w:val="both"/>
        <w:rPr>
          <w:rFonts w:ascii="Times New Roman" w:hAnsi="Times New Roman" w:cs="Times New Roman"/>
          <w:sz w:val="24"/>
          <w:szCs w:val="24"/>
        </w:rPr>
      </w:pPr>
    </w:p>
    <w:p w:rsidR="00AA2B66" w:rsidRDefault="00AA2B66" w:rsidP="00FA422F">
      <w:pPr>
        <w:pStyle w:val="AralkYok"/>
        <w:spacing w:line="360" w:lineRule="auto"/>
        <w:ind w:firstLine="709"/>
        <w:jc w:val="both"/>
        <w:rPr>
          <w:rFonts w:ascii="Times New Roman" w:hAnsi="Times New Roman" w:cs="Times New Roman"/>
          <w:sz w:val="24"/>
          <w:szCs w:val="24"/>
        </w:rPr>
      </w:pPr>
    </w:p>
    <w:p w:rsidR="00AA2B66" w:rsidRDefault="00AA2B66" w:rsidP="00FA422F">
      <w:pPr>
        <w:pStyle w:val="AralkYok"/>
        <w:spacing w:line="360" w:lineRule="auto"/>
        <w:ind w:firstLine="709"/>
        <w:jc w:val="both"/>
        <w:rPr>
          <w:rFonts w:ascii="Times New Roman" w:hAnsi="Times New Roman" w:cs="Times New Roman"/>
          <w:sz w:val="24"/>
          <w:szCs w:val="24"/>
        </w:rPr>
      </w:pPr>
    </w:p>
    <w:p w:rsidR="00D33785" w:rsidRDefault="00D33785" w:rsidP="00FA422F">
      <w:pPr>
        <w:pStyle w:val="AralkYok"/>
        <w:spacing w:line="360" w:lineRule="auto"/>
        <w:ind w:firstLine="709"/>
        <w:jc w:val="both"/>
        <w:rPr>
          <w:rFonts w:ascii="Times New Roman" w:hAnsi="Times New Roman" w:cs="Times New Roman"/>
          <w:sz w:val="24"/>
          <w:szCs w:val="24"/>
        </w:rPr>
      </w:pPr>
    </w:p>
    <w:p w:rsidR="002A0AB7" w:rsidRDefault="002A0AB7" w:rsidP="00FA422F">
      <w:pPr>
        <w:pStyle w:val="AralkYok"/>
        <w:spacing w:line="360" w:lineRule="auto"/>
        <w:ind w:firstLine="709"/>
        <w:jc w:val="both"/>
        <w:rPr>
          <w:rFonts w:ascii="Times New Roman" w:hAnsi="Times New Roman" w:cs="Times New Roman"/>
          <w:sz w:val="24"/>
          <w:szCs w:val="24"/>
        </w:rPr>
      </w:pPr>
    </w:p>
    <w:p w:rsidR="00726E1F" w:rsidRDefault="00726E1F" w:rsidP="00FA422F">
      <w:pPr>
        <w:pStyle w:val="AralkYok"/>
        <w:spacing w:line="360" w:lineRule="auto"/>
        <w:ind w:firstLine="709"/>
        <w:jc w:val="both"/>
        <w:rPr>
          <w:rFonts w:ascii="Times New Roman" w:hAnsi="Times New Roman" w:cs="Times New Roman"/>
          <w:sz w:val="24"/>
          <w:szCs w:val="24"/>
        </w:rPr>
      </w:pPr>
    </w:p>
    <w:p w:rsidR="00726E1F" w:rsidRDefault="00726E1F" w:rsidP="00FA422F">
      <w:pPr>
        <w:pStyle w:val="AralkYok"/>
        <w:spacing w:line="360" w:lineRule="auto"/>
        <w:ind w:firstLine="709"/>
        <w:jc w:val="both"/>
        <w:rPr>
          <w:rFonts w:ascii="Times New Roman" w:hAnsi="Times New Roman" w:cs="Times New Roman"/>
          <w:sz w:val="24"/>
          <w:szCs w:val="24"/>
        </w:rPr>
      </w:pPr>
    </w:p>
    <w:p w:rsidR="00726E1F" w:rsidRDefault="00726E1F" w:rsidP="00FA422F">
      <w:pPr>
        <w:pStyle w:val="AralkYok"/>
        <w:spacing w:line="360" w:lineRule="auto"/>
        <w:ind w:firstLine="709"/>
        <w:jc w:val="both"/>
        <w:rPr>
          <w:rFonts w:ascii="Times New Roman" w:hAnsi="Times New Roman" w:cs="Times New Roman"/>
          <w:sz w:val="24"/>
          <w:szCs w:val="24"/>
        </w:rPr>
      </w:pPr>
    </w:p>
    <w:p w:rsidR="00726E1F" w:rsidRDefault="00726E1F" w:rsidP="00FA422F">
      <w:pPr>
        <w:pStyle w:val="AralkYok"/>
        <w:spacing w:line="360" w:lineRule="auto"/>
        <w:ind w:firstLine="709"/>
        <w:jc w:val="both"/>
        <w:rPr>
          <w:rFonts w:ascii="Times New Roman" w:hAnsi="Times New Roman" w:cs="Times New Roman"/>
          <w:sz w:val="24"/>
          <w:szCs w:val="24"/>
        </w:rPr>
      </w:pPr>
    </w:p>
    <w:p w:rsidR="00F35149" w:rsidRDefault="00F35149" w:rsidP="00FA422F">
      <w:pPr>
        <w:pStyle w:val="AralkYok"/>
        <w:spacing w:line="360" w:lineRule="auto"/>
        <w:ind w:firstLine="709"/>
        <w:jc w:val="both"/>
        <w:rPr>
          <w:rFonts w:ascii="Times New Roman" w:hAnsi="Times New Roman" w:cs="Times New Roman"/>
          <w:sz w:val="24"/>
          <w:szCs w:val="24"/>
        </w:rPr>
      </w:pPr>
    </w:p>
    <w:p w:rsidR="00D867D1" w:rsidRPr="00DF3F75" w:rsidRDefault="00BF61CD" w:rsidP="00D867D1">
      <w:pPr>
        <w:spacing w:before="30" w:after="30" w:line="360" w:lineRule="auto"/>
        <w:ind w:firstLine="708"/>
        <w:rPr>
          <w:b/>
        </w:rPr>
      </w:pPr>
      <w:r>
        <w:rPr>
          <w:b/>
        </w:rPr>
        <w:lastRenderedPageBreak/>
        <w:t>1.2</w:t>
      </w:r>
      <w:r w:rsidR="00D867D1" w:rsidRPr="00DF3F75">
        <w:rPr>
          <w:b/>
        </w:rPr>
        <w:t>) İNSAN KAYNAKLARI VE EĞİTİM MÜDÜRLÜĞÜ</w:t>
      </w:r>
    </w:p>
    <w:p w:rsidR="00102795" w:rsidRPr="00DF3F75" w:rsidRDefault="00102795" w:rsidP="00102795">
      <w:pPr>
        <w:spacing w:before="30" w:after="30" w:line="360" w:lineRule="auto"/>
        <w:ind w:firstLine="708"/>
        <w:rPr>
          <w:b/>
        </w:rPr>
      </w:pPr>
      <w:r w:rsidRPr="00DF3F75">
        <w:rPr>
          <w:color w:val="000000" w:themeColor="text1"/>
        </w:rPr>
        <w:t xml:space="preserve">  </w:t>
      </w:r>
      <w:proofErr w:type="gramStart"/>
      <w:r w:rsidRPr="00DF3F75">
        <w:rPr>
          <w:color w:val="000000" w:themeColor="text1"/>
        </w:rPr>
        <w:t>İnsan</w:t>
      </w:r>
      <w:r w:rsidR="00726E1F">
        <w:rPr>
          <w:color w:val="000000" w:themeColor="text1"/>
        </w:rPr>
        <w:t xml:space="preserve"> Kaynakları ve Eğitim Müdürlüğü; kurum personeli</w:t>
      </w:r>
      <w:r w:rsidRPr="00DF3F75">
        <w:rPr>
          <w:color w:val="000000" w:themeColor="text1"/>
        </w:rPr>
        <w:t xml:space="preserve"> maa</w:t>
      </w:r>
      <w:r w:rsidR="00726E1F">
        <w:rPr>
          <w:color w:val="000000" w:themeColor="text1"/>
        </w:rPr>
        <w:t xml:space="preserve">şlarının hazırlanması, </w:t>
      </w:r>
      <w:r w:rsidRPr="00DF3F75">
        <w:rPr>
          <w:color w:val="000000" w:themeColor="text1"/>
        </w:rPr>
        <w:t>kurum içi ve kurumlar arası görevlendirme, nakil, kadro değişikliği, açıktan atama ve geçici görevlendirme iş ve işlemlerinin yapılması, talep dilekçelerinin</w:t>
      </w:r>
      <w:r w:rsidR="00726E1F">
        <w:rPr>
          <w:color w:val="000000" w:themeColor="text1"/>
        </w:rPr>
        <w:t xml:space="preserve"> incelenerek sonuca bağlanması, </w:t>
      </w:r>
      <w:r w:rsidRPr="00DF3F75">
        <w:rPr>
          <w:color w:val="000000" w:themeColor="text1"/>
        </w:rPr>
        <w:t>terfi tarihlerini belirten listelerin takibi, onaylarının alınması, derece ve kademe ilerlemesinin yapılması, izin işlemleri ve takibi, özlük dosyalarının tutulması, mal bildirim formlarının ve sicil dosyalarının sak</w:t>
      </w:r>
      <w:r w:rsidR="00B671F5">
        <w:rPr>
          <w:color w:val="000000" w:themeColor="text1"/>
        </w:rPr>
        <w:t xml:space="preserve">lanması, hizmet yılını doldurup </w:t>
      </w:r>
      <w:r w:rsidRPr="00DF3F75">
        <w:rPr>
          <w:color w:val="000000" w:themeColor="text1"/>
        </w:rPr>
        <w:t>emekliye ayrılmak isteyen memur ve işçi personelin emeklilik işlemlerini gerçekleştirilmesi, gerekli yerlere gönderilmesi, kadro ihdas ve iptal işlemleri ile kadro değişiklikleri ile ilgili yazışma ve işlemlerin yapılması, Disiplin Kurulları ve Disiplin Amirleri Hakkındaki Yönetmelik gereği disiplin iş ve işlemlerinin yürütülmesi, personelin tüm özlük ve mali hak</w:t>
      </w:r>
      <w:r w:rsidR="00726E1F">
        <w:rPr>
          <w:color w:val="000000" w:themeColor="text1"/>
        </w:rPr>
        <w:t xml:space="preserve">ları ile ilgili iş ve işlemlerini </w:t>
      </w:r>
      <w:r w:rsidRPr="00DF3F75">
        <w:rPr>
          <w:color w:val="000000" w:themeColor="text1"/>
        </w:rPr>
        <w:t xml:space="preserve">gerçekleştirmektedir. </w:t>
      </w:r>
      <w:proofErr w:type="gramEnd"/>
    </w:p>
    <w:p w:rsidR="00102795" w:rsidRDefault="00102795" w:rsidP="00726E1F">
      <w:pPr>
        <w:spacing w:line="360" w:lineRule="auto"/>
        <w:rPr>
          <w:color w:val="000000" w:themeColor="text1"/>
        </w:rPr>
      </w:pPr>
      <w:r w:rsidRPr="00DF3F75">
        <w:rPr>
          <w:color w:val="000000" w:themeColor="text1"/>
        </w:rPr>
        <w:t xml:space="preserve">      </w:t>
      </w:r>
      <w:r w:rsidR="003B0BF6">
        <w:rPr>
          <w:color w:val="000000" w:themeColor="text1"/>
        </w:rPr>
        <w:t xml:space="preserve">      </w:t>
      </w:r>
      <w:r w:rsidRPr="00DF3F75">
        <w:rPr>
          <w:color w:val="000000" w:themeColor="text1"/>
        </w:rPr>
        <w:t>20</w:t>
      </w:r>
      <w:r w:rsidR="00921C4C">
        <w:rPr>
          <w:color w:val="000000" w:themeColor="text1"/>
        </w:rPr>
        <w:t>24</w:t>
      </w:r>
      <w:r w:rsidR="00726E1F">
        <w:rPr>
          <w:color w:val="000000" w:themeColor="text1"/>
        </w:rPr>
        <w:t xml:space="preserve"> yılı</w:t>
      </w:r>
      <w:r w:rsidR="008745B5">
        <w:rPr>
          <w:color w:val="000000" w:themeColor="text1"/>
        </w:rPr>
        <w:t xml:space="preserve"> bütçesi ile 368.472.000,00 TL ödenek tahsis edilmiştir. 74.473.570,79 TL alınan bağış ve yardım niteliğinde ek ödenek kaydı yapılmıştır. Toplam ödenek tutarı 389.243.446,83 TL, toplam gider 382.262.431,72 TL olarak gerçekleşmiştir.</w:t>
      </w:r>
    </w:p>
    <w:p w:rsidR="00F35149" w:rsidRDefault="008745B5" w:rsidP="00F35149">
      <w:pPr>
        <w:spacing w:line="360" w:lineRule="auto"/>
        <w:ind w:firstLine="708"/>
        <w:rPr>
          <w:color w:val="000000" w:themeColor="text1"/>
        </w:rPr>
      </w:pPr>
      <w:r>
        <w:rPr>
          <w:color w:val="000000" w:themeColor="text1"/>
        </w:rPr>
        <w:t>2024 yılı</w:t>
      </w:r>
      <w:r w:rsidR="00174C02" w:rsidRPr="00176DA0">
        <w:rPr>
          <w:color w:val="000000" w:themeColor="text1"/>
        </w:rPr>
        <w:t xml:space="preserve"> içerisinde ge</w:t>
      </w:r>
      <w:r w:rsidR="00242568" w:rsidRPr="00176DA0">
        <w:rPr>
          <w:color w:val="000000" w:themeColor="text1"/>
        </w:rPr>
        <w:t>r</w:t>
      </w:r>
      <w:r w:rsidR="00176DA0">
        <w:rPr>
          <w:color w:val="000000" w:themeColor="text1"/>
        </w:rPr>
        <w:t>çekleştirilen eğitimler;</w:t>
      </w:r>
    </w:p>
    <w:p w:rsidR="00740C9E" w:rsidRPr="00740C9E" w:rsidRDefault="00F35149" w:rsidP="008745B5">
      <w:pPr>
        <w:spacing w:after="160" w:line="360" w:lineRule="auto"/>
        <w:ind w:right="282" w:firstLine="709"/>
      </w:pPr>
      <w:r w:rsidRPr="00842B0F">
        <w:t xml:space="preserve">Düzce Üniversitesi Konferans Salonunda 01.09.2024 tarihinde tüm kamu kurumlarına </w:t>
      </w:r>
      <w:r w:rsidR="008745B5">
        <w:t xml:space="preserve">yönelik </w:t>
      </w:r>
      <w:r w:rsidRPr="00842B0F">
        <w:t xml:space="preserve">“Kamu Yönetiminde Etik ve Etik Davranış İlkeleri Eğitimi” verildi. Eğitime idaremiz </w:t>
      </w:r>
      <w:r w:rsidR="008745B5">
        <w:t xml:space="preserve">personellerinden </w:t>
      </w:r>
      <w:r w:rsidRPr="00842B0F">
        <w:t xml:space="preserve">33 </w:t>
      </w:r>
      <w:r w:rsidR="008745B5">
        <w:t>kişi katılım sağladı.</w:t>
      </w:r>
    </w:p>
    <w:p w:rsidR="00842B0F" w:rsidRPr="000C22D1" w:rsidRDefault="00842B0F" w:rsidP="00842B0F">
      <w:pPr>
        <w:pStyle w:val="ListeParagraf"/>
        <w:spacing w:after="160" w:line="360" w:lineRule="auto"/>
        <w:ind w:left="0" w:firstLine="708"/>
        <w:jc w:val="both"/>
        <w:rPr>
          <w:rFonts w:ascii="Times New Roman" w:hAnsi="Times New Roman" w:cs="Times New Roman"/>
          <w:sz w:val="24"/>
          <w:szCs w:val="24"/>
        </w:rPr>
      </w:pPr>
      <w:r w:rsidRPr="000C22D1">
        <w:rPr>
          <w:rFonts w:ascii="Times New Roman" w:hAnsi="Times New Roman" w:cs="Times New Roman"/>
          <w:sz w:val="24"/>
          <w:szCs w:val="24"/>
        </w:rPr>
        <w:t xml:space="preserve">13 Kasım 2024 tarihinde </w:t>
      </w:r>
      <w:proofErr w:type="spellStart"/>
      <w:r w:rsidRPr="000C22D1">
        <w:rPr>
          <w:rFonts w:ascii="Times New Roman" w:hAnsi="Times New Roman" w:cs="Times New Roman"/>
          <w:sz w:val="24"/>
          <w:szCs w:val="24"/>
        </w:rPr>
        <w:t>Mergiç</w:t>
      </w:r>
      <w:proofErr w:type="spellEnd"/>
      <w:r w:rsidRPr="000C22D1">
        <w:rPr>
          <w:rFonts w:ascii="Times New Roman" w:hAnsi="Times New Roman" w:cs="Times New Roman"/>
          <w:sz w:val="24"/>
          <w:szCs w:val="24"/>
        </w:rPr>
        <w:t xml:space="preserve"> Mevkiinde bulunan şantiye</w:t>
      </w:r>
      <w:r w:rsidR="008745B5">
        <w:rPr>
          <w:rFonts w:ascii="Times New Roman" w:hAnsi="Times New Roman" w:cs="Times New Roman"/>
          <w:sz w:val="24"/>
          <w:szCs w:val="24"/>
        </w:rPr>
        <w:t>de</w:t>
      </w:r>
      <w:r w:rsidRPr="000C22D1">
        <w:rPr>
          <w:rFonts w:ascii="Times New Roman" w:hAnsi="Times New Roman" w:cs="Times New Roman"/>
          <w:sz w:val="24"/>
          <w:szCs w:val="24"/>
        </w:rPr>
        <w:t xml:space="preserve">, Destek Hizmetleri </w:t>
      </w:r>
      <w:r w:rsidR="008745B5">
        <w:rPr>
          <w:rFonts w:ascii="Times New Roman" w:hAnsi="Times New Roman" w:cs="Times New Roman"/>
          <w:sz w:val="24"/>
          <w:szCs w:val="24"/>
        </w:rPr>
        <w:t xml:space="preserve">ile </w:t>
      </w:r>
      <w:r w:rsidRPr="000C22D1">
        <w:rPr>
          <w:rFonts w:ascii="Times New Roman" w:hAnsi="Times New Roman" w:cs="Times New Roman"/>
          <w:sz w:val="24"/>
          <w:szCs w:val="24"/>
        </w:rPr>
        <w:t xml:space="preserve">Yol </w:t>
      </w:r>
      <w:r w:rsidR="008745B5">
        <w:rPr>
          <w:rFonts w:ascii="Times New Roman" w:hAnsi="Times New Roman" w:cs="Times New Roman"/>
          <w:sz w:val="24"/>
          <w:szCs w:val="24"/>
        </w:rPr>
        <w:t>ve Ulaşım Hizmetleri M</w:t>
      </w:r>
      <w:r w:rsidRPr="000C22D1">
        <w:rPr>
          <w:rFonts w:ascii="Times New Roman" w:hAnsi="Times New Roman" w:cs="Times New Roman"/>
          <w:sz w:val="24"/>
          <w:szCs w:val="24"/>
        </w:rPr>
        <w:t>üdürlüklerinde görev yapan arazi ve büro personellerine yönelik, “İş Sağlığı ve Güvenli</w:t>
      </w:r>
      <w:r>
        <w:rPr>
          <w:rFonts w:ascii="Times New Roman" w:hAnsi="Times New Roman" w:cs="Times New Roman"/>
          <w:sz w:val="24"/>
          <w:szCs w:val="24"/>
        </w:rPr>
        <w:t>ği” eğitimi</w:t>
      </w:r>
      <w:r w:rsidR="008745B5">
        <w:rPr>
          <w:rFonts w:ascii="Times New Roman" w:hAnsi="Times New Roman" w:cs="Times New Roman"/>
          <w:sz w:val="24"/>
          <w:szCs w:val="24"/>
        </w:rPr>
        <w:t xml:space="preserve"> ve “</w:t>
      </w:r>
      <w:r w:rsidR="008745B5" w:rsidRPr="008745B5">
        <w:rPr>
          <w:rFonts w:ascii="Times New Roman" w:hAnsi="Times New Roman" w:cs="Times New Roman"/>
          <w:sz w:val="24"/>
          <w:szCs w:val="24"/>
        </w:rPr>
        <w:t>Yangın ve Söndürme E</w:t>
      </w:r>
      <w:r w:rsidRPr="008745B5">
        <w:rPr>
          <w:rFonts w:ascii="Times New Roman" w:hAnsi="Times New Roman" w:cs="Times New Roman"/>
          <w:sz w:val="24"/>
          <w:szCs w:val="24"/>
        </w:rPr>
        <w:t>ğitimi</w:t>
      </w:r>
      <w:r w:rsidR="008745B5" w:rsidRPr="008745B5">
        <w:rPr>
          <w:rFonts w:ascii="Times New Roman" w:hAnsi="Times New Roman" w:cs="Times New Roman"/>
          <w:sz w:val="24"/>
          <w:szCs w:val="24"/>
        </w:rPr>
        <w:t>”</w:t>
      </w:r>
      <w:r w:rsidRPr="008745B5">
        <w:rPr>
          <w:rFonts w:ascii="Times New Roman" w:hAnsi="Times New Roman" w:cs="Times New Roman"/>
          <w:sz w:val="24"/>
          <w:szCs w:val="24"/>
        </w:rPr>
        <w:t xml:space="preserve"> verilmiştir</w:t>
      </w:r>
      <w:r w:rsidRPr="000C22D1">
        <w:rPr>
          <w:rFonts w:ascii="Times New Roman" w:hAnsi="Times New Roman" w:cs="Times New Roman"/>
          <w:sz w:val="24"/>
          <w:szCs w:val="24"/>
        </w:rPr>
        <w:t>. Eğitime 294 personel katılmıştır.</w:t>
      </w:r>
    </w:p>
    <w:p w:rsidR="00842B0F" w:rsidRPr="008745B5" w:rsidRDefault="008745B5" w:rsidP="00842B0F">
      <w:pPr>
        <w:pStyle w:val="ListeParagraf"/>
        <w:spacing w:after="160" w:line="360" w:lineRule="auto"/>
        <w:ind w:left="0" w:firstLine="708"/>
        <w:jc w:val="both"/>
        <w:rPr>
          <w:rFonts w:ascii="Times New Roman" w:hAnsi="Times New Roman" w:cs="Times New Roman"/>
          <w:sz w:val="24"/>
          <w:szCs w:val="24"/>
        </w:rPr>
      </w:pPr>
      <w:r>
        <w:rPr>
          <w:rFonts w:ascii="Times New Roman" w:hAnsi="Times New Roman" w:cs="Times New Roman"/>
          <w:sz w:val="24"/>
          <w:szCs w:val="24"/>
        </w:rPr>
        <w:t>19 Kasım 2024 tarihinde kurum m</w:t>
      </w:r>
      <w:r w:rsidR="00842B0F" w:rsidRPr="000C22D1">
        <w:rPr>
          <w:rFonts w:ascii="Times New Roman" w:hAnsi="Times New Roman" w:cs="Times New Roman"/>
          <w:sz w:val="24"/>
          <w:szCs w:val="24"/>
        </w:rPr>
        <w:t xml:space="preserve">erkez binasında, </w:t>
      </w:r>
      <w:r>
        <w:rPr>
          <w:rFonts w:ascii="Times New Roman" w:hAnsi="Times New Roman" w:cs="Times New Roman"/>
          <w:sz w:val="24"/>
          <w:szCs w:val="24"/>
        </w:rPr>
        <w:t xml:space="preserve">merkez binada ve ilçelerde görev yapan personellere yönelik </w:t>
      </w:r>
      <w:r w:rsidR="00842B0F" w:rsidRPr="000C22D1">
        <w:rPr>
          <w:rFonts w:ascii="Times New Roman" w:hAnsi="Times New Roman" w:cs="Times New Roman"/>
          <w:sz w:val="24"/>
          <w:szCs w:val="24"/>
        </w:rPr>
        <w:t>“İş</w:t>
      </w:r>
      <w:r>
        <w:rPr>
          <w:rFonts w:ascii="Times New Roman" w:hAnsi="Times New Roman" w:cs="Times New Roman"/>
          <w:sz w:val="24"/>
          <w:szCs w:val="24"/>
        </w:rPr>
        <w:t xml:space="preserve"> Sağlığı ve Güvenliği E</w:t>
      </w:r>
      <w:r w:rsidR="00842B0F">
        <w:rPr>
          <w:rFonts w:ascii="Times New Roman" w:hAnsi="Times New Roman" w:cs="Times New Roman"/>
          <w:sz w:val="24"/>
          <w:szCs w:val="24"/>
        </w:rPr>
        <w:t>ğitimi</w:t>
      </w:r>
      <w:r>
        <w:rPr>
          <w:rFonts w:ascii="Times New Roman" w:hAnsi="Times New Roman" w:cs="Times New Roman"/>
          <w:sz w:val="24"/>
          <w:szCs w:val="24"/>
        </w:rPr>
        <w:t>”</w:t>
      </w:r>
      <w:r w:rsidR="00842B0F">
        <w:rPr>
          <w:rFonts w:ascii="Times New Roman" w:hAnsi="Times New Roman" w:cs="Times New Roman"/>
          <w:sz w:val="24"/>
          <w:szCs w:val="24"/>
        </w:rPr>
        <w:t xml:space="preserve"> </w:t>
      </w:r>
      <w:r>
        <w:rPr>
          <w:rFonts w:ascii="Times New Roman" w:hAnsi="Times New Roman" w:cs="Times New Roman"/>
          <w:sz w:val="24"/>
          <w:szCs w:val="24"/>
        </w:rPr>
        <w:t>ve</w:t>
      </w:r>
      <w:r>
        <w:rPr>
          <w:rFonts w:ascii="Times New Roman" w:hAnsi="Times New Roman" w:cs="Times New Roman"/>
          <w:i/>
          <w:sz w:val="24"/>
          <w:szCs w:val="24"/>
        </w:rPr>
        <w:t xml:space="preserve"> </w:t>
      </w:r>
      <w:r w:rsidRPr="008745B5">
        <w:rPr>
          <w:rFonts w:ascii="Times New Roman" w:hAnsi="Times New Roman" w:cs="Times New Roman"/>
          <w:sz w:val="24"/>
          <w:szCs w:val="24"/>
        </w:rPr>
        <w:t>“Y</w:t>
      </w:r>
      <w:r w:rsidR="00842B0F" w:rsidRPr="008745B5">
        <w:rPr>
          <w:rFonts w:ascii="Times New Roman" w:hAnsi="Times New Roman" w:cs="Times New Roman"/>
          <w:sz w:val="24"/>
          <w:szCs w:val="24"/>
        </w:rPr>
        <w:t xml:space="preserve">angın ve </w:t>
      </w:r>
      <w:r w:rsidRPr="008745B5">
        <w:rPr>
          <w:rFonts w:ascii="Times New Roman" w:hAnsi="Times New Roman" w:cs="Times New Roman"/>
          <w:sz w:val="24"/>
          <w:szCs w:val="24"/>
        </w:rPr>
        <w:t>Söndürme E</w:t>
      </w:r>
      <w:r w:rsidR="00842B0F" w:rsidRPr="008745B5">
        <w:rPr>
          <w:rFonts w:ascii="Times New Roman" w:hAnsi="Times New Roman" w:cs="Times New Roman"/>
          <w:sz w:val="24"/>
          <w:szCs w:val="24"/>
        </w:rPr>
        <w:t>ğitimi</w:t>
      </w:r>
      <w:r w:rsidRPr="008745B5">
        <w:rPr>
          <w:rFonts w:ascii="Times New Roman" w:hAnsi="Times New Roman" w:cs="Times New Roman"/>
          <w:sz w:val="24"/>
          <w:szCs w:val="24"/>
        </w:rPr>
        <w:t>”</w:t>
      </w:r>
      <w:r w:rsidR="00842B0F" w:rsidRPr="008745B5">
        <w:rPr>
          <w:rFonts w:ascii="Times New Roman" w:hAnsi="Times New Roman" w:cs="Times New Roman"/>
          <w:sz w:val="24"/>
          <w:szCs w:val="24"/>
        </w:rPr>
        <w:t xml:space="preserve"> verilmiştir. Eğitime 113 personel katılmıştır.</w:t>
      </w:r>
    </w:p>
    <w:p w:rsidR="00842B0F" w:rsidRPr="000C22D1" w:rsidRDefault="00842B0F" w:rsidP="00842B0F">
      <w:pPr>
        <w:pStyle w:val="ListeParagraf"/>
        <w:spacing w:after="160" w:line="360" w:lineRule="auto"/>
        <w:ind w:left="0" w:firstLine="708"/>
        <w:jc w:val="both"/>
        <w:rPr>
          <w:rFonts w:ascii="Times New Roman" w:hAnsi="Times New Roman" w:cs="Times New Roman"/>
          <w:sz w:val="24"/>
          <w:szCs w:val="24"/>
        </w:rPr>
      </w:pPr>
      <w:r w:rsidRPr="000C22D1">
        <w:rPr>
          <w:rFonts w:ascii="Times New Roman" w:hAnsi="Times New Roman" w:cs="Times New Roman"/>
          <w:sz w:val="24"/>
          <w:szCs w:val="24"/>
        </w:rPr>
        <w:t xml:space="preserve">02 Aralık 2024 tarihinde İUP projesi kapsamında </w:t>
      </w:r>
      <w:r w:rsidR="00E07A4C">
        <w:rPr>
          <w:rFonts w:ascii="Times New Roman" w:hAnsi="Times New Roman" w:cs="Times New Roman"/>
          <w:sz w:val="24"/>
          <w:szCs w:val="24"/>
        </w:rPr>
        <w:t>görev yapmaya başlayan</w:t>
      </w:r>
      <w:r w:rsidRPr="000C22D1">
        <w:rPr>
          <w:rFonts w:ascii="Times New Roman" w:hAnsi="Times New Roman" w:cs="Times New Roman"/>
          <w:sz w:val="24"/>
          <w:szCs w:val="24"/>
        </w:rPr>
        <w:t xml:space="preserve"> personellere yönelik </w:t>
      </w:r>
      <w:r w:rsidR="00E07A4C">
        <w:rPr>
          <w:rFonts w:ascii="Times New Roman" w:hAnsi="Times New Roman" w:cs="Times New Roman"/>
          <w:sz w:val="24"/>
          <w:szCs w:val="24"/>
        </w:rPr>
        <w:t>“İş Sağlığı ve Güvenliği E</w:t>
      </w:r>
      <w:r w:rsidRPr="000C22D1">
        <w:rPr>
          <w:rFonts w:ascii="Times New Roman" w:hAnsi="Times New Roman" w:cs="Times New Roman"/>
          <w:sz w:val="24"/>
          <w:szCs w:val="24"/>
        </w:rPr>
        <w:t>ğitimi</w:t>
      </w:r>
      <w:r w:rsidR="00E07A4C">
        <w:rPr>
          <w:rFonts w:ascii="Times New Roman" w:hAnsi="Times New Roman" w:cs="Times New Roman"/>
          <w:sz w:val="24"/>
          <w:szCs w:val="24"/>
        </w:rPr>
        <w:t>”</w:t>
      </w:r>
      <w:r w:rsidRPr="000C22D1">
        <w:rPr>
          <w:rFonts w:ascii="Times New Roman" w:hAnsi="Times New Roman" w:cs="Times New Roman"/>
          <w:sz w:val="24"/>
          <w:szCs w:val="24"/>
        </w:rPr>
        <w:t xml:space="preserve"> verilmiştir. Eğitime 58 </w:t>
      </w:r>
      <w:r w:rsidR="00E07A4C">
        <w:rPr>
          <w:rFonts w:ascii="Times New Roman" w:hAnsi="Times New Roman" w:cs="Times New Roman"/>
          <w:sz w:val="24"/>
          <w:szCs w:val="24"/>
        </w:rPr>
        <w:t>personel</w:t>
      </w:r>
      <w:r w:rsidRPr="000C22D1">
        <w:rPr>
          <w:rFonts w:ascii="Times New Roman" w:hAnsi="Times New Roman" w:cs="Times New Roman"/>
          <w:sz w:val="24"/>
          <w:szCs w:val="24"/>
        </w:rPr>
        <w:t xml:space="preserve"> katılmıştır.</w:t>
      </w:r>
    </w:p>
    <w:p w:rsidR="00F9723D" w:rsidRPr="00176DA0" w:rsidRDefault="00F9723D" w:rsidP="00740C9E">
      <w:pPr>
        <w:spacing w:before="30" w:after="30" w:line="360" w:lineRule="auto"/>
        <w:rPr>
          <w:b/>
        </w:rPr>
      </w:pPr>
    </w:p>
    <w:p w:rsidR="00F9723D" w:rsidRDefault="00F9723D" w:rsidP="004D05AA">
      <w:pPr>
        <w:spacing w:before="30" w:after="30" w:line="360" w:lineRule="auto"/>
        <w:ind w:firstLine="708"/>
        <w:rPr>
          <w:b/>
        </w:rPr>
      </w:pPr>
    </w:p>
    <w:p w:rsidR="00F9723D" w:rsidRDefault="00F9723D" w:rsidP="004D05AA">
      <w:pPr>
        <w:spacing w:before="30" w:after="30" w:line="360" w:lineRule="auto"/>
        <w:ind w:firstLine="708"/>
        <w:rPr>
          <w:b/>
        </w:rPr>
      </w:pPr>
    </w:p>
    <w:p w:rsidR="00740C9E" w:rsidRDefault="00740C9E" w:rsidP="004D05AA">
      <w:pPr>
        <w:spacing w:before="30" w:after="30" w:line="360" w:lineRule="auto"/>
        <w:ind w:firstLine="708"/>
        <w:rPr>
          <w:b/>
        </w:rPr>
      </w:pPr>
    </w:p>
    <w:p w:rsidR="00740C9E" w:rsidRDefault="00740C9E" w:rsidP="004D05AA">
      <w:pPr>
        <w:spacing w:before="30" w:after="30" w:line="360" w:lineRule="auto"/>
        <w:ind w:firstLine="708"/>
        <w:rPr>
          <w:b/>
        </w:rPr>
      </w:pPr>
    </w:p>
    <w:p w:rsidR="00B671F5" w:rsidRDefault="00B671F5" w:rsidP="004D05AA">
      <w:pPr>
        <w:spacing w:before="30" w:after="30" w:line="360" w:lineRule="auto"/>
        <w:ind w:firstLine="708"/>
        <w:rPr>
          <w:b/>
        </w:rPr>
      </w:pPr>
    </w:p>
    <w:p w:rsidR="00740C9E" w:rsidRDefault="00740C9E" w:rsidP="004D05AA">
      <w:pPr>
        <w:spacing w:before="30" w:after="30" w:line="360" w:lineRule="auto"/>
        <w:ind w:firstLine="708"/>
        <w:rPr>
          <w:b/>
        </w:rPr>
      </w:pPr>
    </w:p>
    <w:p w:rsidR="00F21E00" w:rsidRDefault="00BF61CD" w:rsidP="00F21E00">
      <w:pPr>
        <w:spacing w:before="30" w:after="30" w:line="360" w:lineRule="auto"/>
        <w:ind w:firstLine="708"/>
        <w:rPr>
          <w:b/>
        </w:rPr>
      </w:pPr>
      <w:r>
        <w:rPr>
          <w:b/>
        </w:rPr>
        <w:lastRenderedPageBreak/>
        <w:t>1.3</w:t>
      </w:r>
      <w:r w:rsidR="00F21E00" w:rsidRPr="00C45ADF">
        <w:rPr>
          <w:b/>
        </w:rPr>
        <w:t>)</w:t>
      </w:r>
      <w:r w:rsidR="008310F3">
        <w:rPr>
          <w:b/>
        </w:rPr>
        <w:t xml:space="preserve"> </w:t>
      </w:r>
      <w:r w:rsidR="00F21E00" w:rsidRPr="00C45ADF">
        <w:rPr>
          <w:b/>
        </w:rPr>
        <w:t>DESTEK HİZMETLERİ MÜDÜRLÜĞÜ</w:t>
      </w:r>
    </w:p>
    <w:p w:rsidR="00301B8E" w:rsidRPr="00C45ADF" w:rsidRDefault="00301B8E" w:rsidP="00F21E00">
      <w:pPr>
        <w:spacing w:before="30" w:after="30" w:line="360" w:lineRule="auto"/>
        <w:ind w:firstLine="708"/>
      </w:pPr>
    </w:p>
    <w:p w:rsidR="008A30CB" w:rsidRPr="007802E9" w:rsidRDefault="00A35C69" w:rsidP="008A30CB">
      <w:pPr>
        <w:spacing w:before="30" w:after="30" w:line="360" w:lineRule="auto"/>
        <w:ind w:firstLine="708"/>
      </w:pPr>
      <w:r>
        <w:t>Destek Hizmetleri Müdürlüğü;</w:t>
      </w:r>
      <w:r w:rsidR="007802E9" w:rsidRPr="007802E9">
        <w:t xml:space="preserve"> makine ve araçların idaresi, bakım</w:t>
      </w:r>
      <w:r w:rsidR="008A30CB">
        <w:t xml:space="preserve"> ve onarımından, kurum içi ve kurum dışı cari giderlere ilişkin taleplerin karşılanmasından sorumludur.</w:t>
      </w:r>
    </w:p>
    <w:p w:rsidR="008A30CB" w:rsidRDefault="0058741F" w:rsidP="00006F8F">
      <w:pPr>
        <w:spacing w:before="30" w:after="30" w:line="360" w:lineRule="auto"/>
      </w:pPr>
      <w:r>
        <w:tab/>
        <w:t>2024</w:t>
      </w:r>
      <w:r w:rsidR="00BA1213">
        <w:t xml:space="preserve"> yılı toplam bütçe ödeneği </w:t>
      </w:r>
      <w:r>
        <w:t>257.357.129,97</w:t>
      </w:r>
      <w:r w:rsidR="00BA1213">
        <w:t xml:space="preserve"> TL’dir. </w:t>
      </w:r>
      <w:r w:rsidR="008A30CB">
        <w:t>Müdürlük bütçesine ek bütçeden 90.000.000,00 TL, bağış ve yardım kapsamında 23.802.738,64 TL ek ödenek kaydı yapılmıştır. Toplam bütçe gideri 256.709.181,78 TL’dir.</w:t>
      </w:r>
    </w:p>
    <w:p w:rsidR="007802E9" w:rsidRDefault="0058741F" w:rsidP="008A30CB">
      <w:pPr>
        <w:spacing w:before="30" w:after="30" w:line="360" w:lineRule="auto"/>
        <w:ind w:firstLine="708"/>
      </w:pPr>
      <w:r>
        <w:t>2024</w:t>
      </w:r>
      <w:r w:rsidR="00DB1D4E">
        <w:t xml:space="preserve"> yılı içerisinde </w:t>
      </w:r>
      <w:r w:rsidR="008A30CB">
        <w:t>207 adetten oluşan iş makineleri ve araçlara 54.317.804,55</w:t>
      </w:r>
      <w:r w:rsidR="008A30CB" w:rsidRPr="007E12B9">
        <w:rPr>
          <w:color w:val="000000" w:themeColor="text1"/>
        </w:rPr>
        <w:t xml:space="preserve"> </w:t>
      </w:r>
      <w:r w:rsidR="008A30CB">
        <w:t>TL tutarında bakım onarım yapılmıştır.</w:t>
      </w:r>
    </w:p>
    <w:p w:rsidR="0058741F" w:rsidRDefault="008A30CB" w:rsidP="00006F8F">
      <w:pPr>
        <w:spacing w:before="30" w:after="30" w:line="360" w:lineRule="auto"/>
        <w:ind w:firstLine="709"/>
      </w:pPr>
      <w:r>
        <w:t>A</w:t>
      </w:r>
      <w:r w:rsidR="0058741F" w:rsidRPr="0058741F">
        <w:t xml:space="preserve">raç ve iş makinaların ihtiyacı olan lastik alımı ve tamir bakım onarımı için </w:t>
      </w:r>
      <w:r w:rsidR="0058741F" w:rsidRPr="0058741F">
        <w:rPr>
          <w:bCs/>
        </w:rPr>
        <w:t>9.237.427,08 TL</w:t>
      </w:r>
      <w:r w:rsidR="0058741F" w:rsidRPr="0058741F">
        <w:rPr>
          <w:b/>
          <w:bCs/>
        </w:rPr>
        <w:t xml:space="preserve"> </w:t>
      </w:r>
      <w:r w:rsidR="0058741F" w:rsidRPr="0058741F">
        <w:t>harcama yapılmıştır.</w:t>
      </w:r>
    </w:p>
    <w:p w:rsidR="00195800" w:rsidRPr="00B671F5" w:rsidRDefault="009A3912" w:rsidP="00195800">
      <w:pPr>
        <w:spacing w:before="30" w:after="30" w:line="360" w:lineRule="auto"/>
        <w:ind w:firstLine="708"/>
      </w:pPr>
      <w:r w:rsidRPr="00B671F5">
        <w:t xml:space="preserve">Envanterde bulunan 1 adet sinek ilaçlama makinesine ilaveten 2. sinek ilaçlama makinesi alınmıştır. Merkez ve İlçe köylerimizde yaz boyunca </w:t>
      </w:r>
      <w:r w:rsidR="00404935" w:rsidRPr="00B671F5">
        <w:t xml:space="preserve">ilaçlama </w:t>
      </w:r>
      <w:r w:rsidRPr="00B671F5">
        <w:t>yapılmıştır.</w:t>
      </w:r>
      <w:r w:rsidR="00195800" w:rsidRPr="00B671F5">
        <w:t xml:space="preserve"> </w:t>
      </w:r>
      <w:r w:rsidR="00195800" w:rsidRPr="00B671F5">
        <w:rPr>
          <w:bCs/>
        </w:rPr>
        <w:t>11.103.518,40 TL</w:t>
      </w:r>
      <w:r w:rsidR="00195800" w:rsidRPr="00B671F5">
        <w:t xml:space="preserve"> bedelle </w:t>
      </w:r>
      <w:r w:rsidR="00195800" w:rsidRPr="00B671F5">
        <w:rPr>
          <w:bCs/>
        </w:rPr>
        <w:t xml:space="preserve">2 adet </w:t>
      </w:r>
      <w:r w:rsidR="00195800" w:rsidRPr="00B671F5">
        <w:t xml:space="preserve">(kar küreme aracı) damperli kamyon alımı yapılmıştır. Kırma eleme tesisinde kullanılmak üzere </w:t>
      </w:r>
      <w:r w:rsidR="00195800" w:rsidRPr="00B671F5">
        <w:rPr>
          <w:bCs/>
        </w:rPr>
        <w:t>10.972.500,00-TL</w:t>
      </w:r>
      <w:r w:rsidR="00195800" w:rsidRPr="00B671F5">
        <w:t xml:space="preserve"> bedelle </w:t>
      </w:r>
      <w:r w:rsidR="00195800" w:rsidRPr="00B671F5">
        <w:rPr>
          <w:bCs/>
        </w:rPr>
        <w:t xml:space="preserve">1 adet </w:t>
      </w:r>
      <w:proofErr w:type="spellStart"/>
      <w:r w:rsidR="00195800" w:rsidRPr="00B671F5">
        <w:t>Hitachi</w:t>
      </w:r>
      <w:proofErr w:type="spellEnd"/>
      <w:r w:rsidR="00195800" w:rsidRPr="00B671F5">
        <w:t xml:space="preserve"> 310 marka lastikli yükleyici iş makinası alımı yapılmıştır. 1 adet beton </w:t>
      </w:r>
      <w:proofErr w:type="gramStart"/>
      <w:r w:rsidR="00195800" w:rsidRPr="00B671F5">
        <w:t>mikseri</w:t>
      </w:r>
      <w:proofErr w:type="gramEnd"/>
      <w:r w:rsidR="00195800" w:rsidRPr="00B671F5">
        <w:t xml:space="preserve"> alımı yapılmıştır.</w:t>
      </w:r>
    </w:p>
    <w:p w:rsidR="00195800" w:rsidRDefault="00195800" w:rsidP="00195800">
      <w:pPr>
        <w:spacing w:before="30" w:after="30" w:line="360" w:lineRule="auto"/>
        <w:ind w:firstLine="360"/>
      </w:pPr>
      <w:r w:rsidRPr="00B671F5">
        <w:t xml:space="preserve">      Çevre, Şehircilik ve İklim Değişikliği Bakanlığından alınan </w:t>
      </w:r>
      <w:r w:rsidRPr="00B671F5">
        <w:rPr>
          <w:bCs/>
        </w:rPr>
        <w:t>17.716.857,80 TL</w:t>
      </w:r>
      <w:r w:rsidRPr="00B671F5">
        <w:t xml:space="preserve"> hibe ödenek ile aşağıda belirtilen iş makinası alımı ve çöp konteyneri alımı gerçekleştirilmiştir.</w:t>
      </w:r>
    </w:p>
    <w:p w:rsidR="00301B8E" w:rsidRPr="00B671F5" w:rsidRDefault="00301B8E" w:rsidP="00195800">
      <w:pPr>
        <w:spacing w:before="30" w:after="30" w:line="360" w:lineRule="auto"/>
        <w:ind w:firstLine="360"/>
      </w:pPr>
    </w:p>
    <w:p w:rsidR="00195800" w:rsidRPr="00B671F5" w:rsidRDefault="00195800" w:rsidP="00B671F5">
      <w:pPr>
        <w:numPr>
          <w:ilvl w:val="0"/>
          <w:numId w:val="34"/>
        </w:numPr>
        <w:spacing w:before="30" w:after="30" w:line="360" w:lineRule="auto"/>
      </w:pPr>
      <w:r w:rsidRPr="00B671F5">
        <w:t xml:space="preserve">1 Adet </w:t>
      </w:r>
      <w:proofErr w:type="spellStart"/>
      <w:r w:rsidRPr="00B671F5">
        <w:t>Hidromek</w:t>
      </w:r>
      <w:proofErr w:type="spellEnd"/>
      <w:r w:rsidRPr="00B671F5">
        <w:t xml:space="preserve"> marka 310 LC Paletli Ekskavatör, </w:t>
      </w:r>
    </w:p>
    <w:p w:rsidR="00195800" w:rsidRPr="00B671F5" w:rsidRDefault="00195800" w:rsidP="00B671F5">
      <w:pPr>
        <w:numPr>
          <w:ilvl w:val="0"/>
          <w:numId w:val="34"/>
        </w:numPr>
        <w:spacing w:before="30" w:after="30" w:line="360" w:lineRule="auto"/>
      </w:pPr>
      <w:r w:rsidRPr="00B671F5">
        <w:t xml:space="preserve"> 2 Adet </w:t>
      </w:r>
      <w:proofErr w:type="spellStart"/>
      <w:r w:rsidRPr="00B671F5">
        <w:t>Hidromek</w:t>
      </w:r>
      <w:proofErr w:type="spellEnd"/>
      <w:r w:rsidRPr="00B671F5">
        <w:t xml:space="preserve"> HMK 102S Alpha A8 Marka Beko </w:t>
      </w:r>
      <w:proofErr w:type="spellStart"/>
      <w:r w:rsidRPr="00B671F5">
        <w:t>Loader</w:t>
      </w:r>
      <w:proofErr w:type="spellEnd"/>
      <w:r w:rsidRPr="00B671F5">
        <w:t xml:space="preserve"> Kazıyıcı Yükleyici,</w:t>
      </w:r>
    </w:p>
    <w:p w:rsidR="00195800" w:rsidRDefault="00195800" w:rsidP="00B671F5">
      <w:pPr>
        <w:numPr>
          <w:ilvl w:val="0"/>
          <w:numId w:val="34"/>
        </w:numPr>
        <w:spacing w:before="30" w:after="30" w:line="360" w:lineRule="auto"/>
      </w:pPr>
      <w:r w:rsidRPr="00B671F5">
        <w:t xml:space="preserve"> 555</w:t>
      </w:r>
      <w:r w:rsidR="00CD07F8">
        <w:t>+15=570</w:t>
      </w:r>
      <w:r w:rsidRPr="00B671F5">
        <w:t xml:space="preserve"> Adet çöp konteyneri alımı yapılmıştır.</w:t>
      </w:r>
    </w:p>
    <w:p w:rsidR="00701654" w:rsidRPr="00B671F5" w:rsidRDefault="00701654" w:rsidP="00701654">
      <w:pPr>
        <w:spacing w:before="30" w:after="30" w:line="360" w:lineRule="auto"/>
        <w:ind w:left="720"/>
      </w:pPr>
    </w:p>
    <w:p w:rsidR="0065595F" w:rsidRDefault="0065595F" w:rsidP="0065595F">
      <w:pPr>
        <w:spacing w:before="30" w:after="30" w:line="360" w:lineRule="auto"/>
        <w:ind w:left="720"/>
      </w:pPr>
      <w:r w:rsidRPr="0065595F">
        <w:t xml:space="preserve">2024 yılında yaklaşık </w:t>
      </w:r>
      <w:proofErr w:type="gramStart"/>
      <w:r w:rsidRPr="0065595F">
        <w:t>36.6</w:t>
      </w:r>
      <w:proofErr w:type="gramEnd"/>
      <w:r w:rsidRPr="0065595F">
        <w:t xml:space="preserve"> milyon TL maliyetle </w:t>
      </w:r>
      <w:r w:rsidRPr="0065595F">
        <w:rPr>
          <w:bCs/>
        </w:rPr>
        <w:t>6 adet</w:t>
      </w:r>
      <w:r w:rsidRPr="0065595F">
        <w:rPr>
          <w:b/>
          <w:bCs/>
        </w:rPr>
        <w:t xml:space="preserve"> </w:t>
      </w:r>
      <w:r w:rsidRPr="0065595F">
        <w:t>iş makinası alımı gerçekleştirilmiştir.</w:t>
      </w:r>
    </w:p>
    <w:p w:rsidR="00CA7292" w:rsidRPr="0065595F" w:rsidRDefault="00911C0F" w:rsidP="0065595F">
      <w:pPr>
        <w:pStyle w:val="ListeParagraf"/>
        <w:numPr>
          <w:ilvl w:val="0"/>
          <w:numId w:val="41"/>
        </w:numPr>
        <w:spacing w:before="30" w:after="30" w:line="360" w:lineRule="auto"/>
        <w:rPr>
          <w:rFonts w:ascii="Times New Roman" w:hAnsi="Times New Roman" w:cs="Times New Roman"/>
          <w:sz w:val="24"/>
          <w:szCs w:val="24"/>
        </w:rPr>
      </w:pPr>
      <w:r w:rsidRPr="0065595F">
        <w:rPr>
          <w:rFonts w:ascii="Times New Roman" w:hAnsi="Times New Roman" w:cs="Times New Roman"/>
          <w:bCs/>
          <w:sz w:val="24"/>
          <w:szCs w:val="24"/>
        </w:rPr>
        <w:t>Kamyon: 2 Adet</w:t>
      </w:r>
    </w:p>
    <w:p w:rsidR="00CA7292" w:rsidRPr="0065595F" w:rsidRDefault="00911C0F" w:rsidP="0065595F">
      <w:pPr>
        <w:pStyle w:val="ListeParagraf"/>
        <w:numPr>
          <w:ilvl w:val="0"/>
          <w:numId w:val="41"/>
        </w:numPr>
        <w:spacing w:before="30" w:after="30" w:line="360" w:lineRule="auto"/>
        <w:rPr>
          <w:rFonts w:ascii="Times New Roman" w:hAnsi="Times New Roman" w:cs="Times New Roman"/>
          <w:sz w:val="24"/>
          <w:szCs w:val="24"/>
        </w:rPr>
      </w:pPr>
      <w:r w:rsidRPr="0065595F">
        <w:rPr>
          <w:rFonts w:ascii="Times New Roman" w:hAnsi="Times New Roman" w:cs="Times New Roman"/>
          <w:bCs/>
          <w:sz w:val="24"/>
          <w:szCs w:val="24"/>
        </w:rPr>
        <w:t>Yükleyici: 1 Adet</w:t>
      </w:r>
    </w:p>
    <w:p w:rsidR="00CA7292" w:rsidRPr="0065595F" w:rsidRDefault="00911C0F" w:rsidP="0065595F">
      <w:pPr>
        <w:pStyle w:val="ListeParagraf"/>
        <w:numPr>
          <w:ilvl w:val="0"/>
          <w:numId w:val="41"/>
        </w:numPr>
        <w:spacing w:before="30" w:after="30" w:line="360" w:lineRule="auto"/>
        <w:rPr>
          <w:rFonts w:ascii="Times New Roman" w:hAnsi="Times New Roman" w:cs="Times New Roman"/>
          <w:sz w:val="24"/>
          <w:szCs w:val="24"/>
        </w:rPr>
      </w:pPr>
      <w:r w:rsidRPr="0065595F">
        <w:rPr>
          <w:rFonts w:ascii="Times New Roman" w:hAnsi="Times New Roman" w:cs="Times New Roman"/>
          <w:bCs/>
          <w:sz w:val="24"/>
          <w:szCs w:val="24"/>
        </w:rPr>
        <w:t>Ekskavatör: 1 Adet</w:t>
      </w:r>
    </w:p>
    <w:p w:rsidR="00CA7292" w:rsidRPr="00701654" w:rsidRDefault="00911C0F" w:rsidP="0065595F">
      <w:pPr>
        <w:pStyle w:val="ListeParagraf"/>
        <w:numPr>
          <w:ilvl w:val="0"/>
          <w:numId w:val="41"/>
        </w:numPr>
        <w:spacing w:before="30" w:after="30" w:line="360" w:lineRule="auto"/>
        <w:rPr>
          <w:rFonts w:ascii="Times New Roman" w:hAnsi="Times New Roman" w:cs="Times New Roman"/>
          <w:sz w:val="24"/>
          <w:szCs w:val="24"/>
        </w:rPr>
      </w:pPr>
      <w:r w:rsidRPr="0065595F">
        <w:rPr>
          <w:rFonts w:ascii="Times New Roman" w:hAnsi="Times New Roman" w:cs="Times New Roman"/>
          <w:bCs/>
          <w:sz w:val="24"/>
          <w:szCs w:val="24"/>
        </w:rPr>
        <w:t>Kanal Kazıcı: 2 Adet</w:t>
      </w:r>
    </w:p>
    <w:p w:rsidR="00701654" w:rsidRPr="0065595F" w:rsidRDefault="00701654" w:rsidP="00701654">
      <w:pPr>
        <w:pStyle w:val="ListeParagraf"/>
        <w:spacing w:before="30" w:after="30" w:line="360" w:lineRule="auto"/>
        <w:rPr>
          <w:rFonts w:ascii="Times New Roman" w:hAnsi="Times New Roman" w:cs="Times New Roman"/>
          <w:sz w:val="24"/>
          <w:szCs w:val="24"/>
        </w:rPr>
      </w:pPr>
    </w:p>
    <w:p w:rsidR="0065595F" w:rsidRPr="0065595F" w:rsidRDefault="0065595F" w:rsidP="0065595F">
      <w:pPr>
        <w:spacing w:before="30" w:after="30" w:line="360" w:lineRule="auto"/>
        <w:ind w:firstLine="708"/>
      </w:pPr>
      <w:r w:rsidRPr="0065595F">
        <w:t>2025 yılında yaklaşık 77 milyon TL maliyetl</w:t>
      </w:r>
      <w:r>
        <w:t>e</w:t>
      </w:r>
      <w:r w:rsidRPr="0065595F">
        <w:rPr>
          <w:b/>
          <w:bCs/>
        </w:rPr>
        <w:t xml:space="preserve"> </w:t>
      </w:r>
      <w:r w:rsidRPr="0065595F">
        <w:rPr>
          <w:bCs/>
        </w:rPr>
        <w:t>toplam 14 adet</w:t>
      </w:r>
      <w:r w:rsidRPr="0065595F">
        <w:t xml:space="preserve"> olacak şekilde iş makinası alımı gerçekleştirilmiştir.</w:t>
      </w:r>
    </w:p>
    <w:p w:rsidR="00CA7292" w:rsidRPr="0065595F" w:rsidRDefault="00911C0F" w:rsidP="0065595F">
      <w:pPr>
        <w:numPr>
          <w:ilvl w:val="0"/>
          <w:numId w:val="43"/>
        </w:numPr>
        <w:spacing w:before="30" w:after="30" w:line="360" w:lineRule="auto"/>
      </w:pPr>
      <w:r w:rsidRPr="0065595F">
        <w:rPr>
          <w:bCs/>
        </w:rPr>
        <w:t>Kamyon: 4 Adet</w:t>
      </w:r>
    </w:p>
    <w:p w:rsidR="00CA7292" w:rsidRPr="0065595F" w:rsidRDefault="00911C0F" w:rsidP="0065595F">
      <w:pPr>
        <w:numPr>
          <w:ilvl w:val="0"/>
          <w:numId w:val="43"/>
        </w:numPr>
        <w:spacing w:before="30" w:after="30" w:line="360" w:lineRule="auto"/>
      </w:pPr>
      <w:r w:rsidRPr="0065595F">
        <w:rPr>
          <w:bCs/>
        </w:rPr>
        <w:t xml:space="preserve">Kamyon </w:t>
      </w:r>
      <w:proofErr w:type="spellStart"/>
      <w:r w:rsidRPr="0065595F">
        <w:rPr>
          <w:bCs/>
        </w:rPr>
        <w:t>Low-Bed</w:t>
      </w:r>
      <w:proofErr w:type="spellEnd"/>
      <w:r w:rsidRPr="0065595F">
        <w:rPr>
          <w:bCs/>
        </w:rPr>
        <w:t>: 1 Adet</w:t>
      </w:r>
    </w:p>
    <w:p w:rsidR="00CA7292" w:rsidRPr="0065595F" w:rsidRDefault="00911C0F" w:rsidP="0065595F">
      <w:pPr>
        <w:numPr>
          <w:ilvl w:val="0"/>
          <w:numId w:val="43"/>
        </w:numPr>
        <w:spacing w:before="30" w:after="30" w:line="360" w:lineRule="auto"/>
      </w:pPr>
      <w:proofErr w:type="spellStart"/>
      <w:r w:rsidRPr="0065595F">
        <w:rPr>
          <w:bCs/>
        </w:rPr>
        <w:t>Low-Bed</w:t>
      </w:r>
      <w:proofErr w:type="spellEnd"/>
      <w:r w:rsidRPr="0065595F">
        <w:rPr>
          <w:bCs/>
        </w:rPr>
        <w:t xml:space="preserve"> (50 ton): 1 Adet </w:t>
      </w:r>
    </w:p>
    <w:p w:rsidR="00CA7292" w:rsidRPr="0065595F" w:rsidRDefault="00911C0F" w:rsidP="0065595F">
      <w:pPr>
        <w:numPr>
          <w:ilvl w:val="0"/>
          <w:numId w:val="43"/>
        </w:numPr>
        <w:spacing w:before="30" w:after="30" w:line="360" w:lineRule="auto"/>
      </w:pPr>
      <w:r w:rsidRPr="0065595F">
        <w:rPr>
          <w:bCs/>
        </w:rPr>
        <w:lastRenderedPageBreak/>
        <w:t>Kombine Sathi Kaplama Aracı: 1 Adet</w:t>
      </w:r>
    </w:p>
    <w:p w:rsidR="00CA7292" w:rsidRPr="0065595F" w:rsidRDefault="00911C0F" w:rsidP="0065595F">
      <w:pPr>
        <w:numPr>
          <w:ilvl w:val="0"/>
          <w:numId w:val="43"/>
        </w:numPr>
        <w:spacing w:before="30" w:after="30" w:line="360" w:lineRule="auto"/>
      </w:pPr>
      <w:r w:rsidRPr="0065595F">
        <w:rPr>
          <w:bCs/>
        </w:rPr>
        <w:t>Beton Mikseri (12 m³): 1 Adet</w:t>
      </w:r>
    </w:p>
    <w:p w:rsidR="00CA7292" w:rsidRPr="0065595F" w:rsidRDefault="00911C0F" w:rsidP="0065595F">
      <w:pPr>
        <w:numPr>
          <w:ilvl w:val="0"/>
          <w:numId w:val="43"/>
        </w:numPr>
        <w:spacing w:before="30" w:after="30" w:line="360" w:lineRule="auto"/>
      </w:pPr>
      <w:r w:rsidRPr="0065595F">
        <w:rPr>
          <w:bCs/>
        </w:rPr>
        <w:t>Kanal Kazıcı: 2 Adet</w:t>
      </w:r>
    </w:p>
    <w:p w:rsidR="00CA7292" w:rsidRPr="0065595F" w:rsidRDefault="00911C0F" w:rsidP="0065595F">
      <w:pPr>
        <w:numPr>
          <w:ilvl w:val="0"/>
          <w:numId w:val="43"/>
        </w:numPr>
        <w:spacing w:before="30" w:after="30" w:line="360" w:lineRule="auto"/>
      </w:pPr>
      <w:r w:rsidRPr="0065595F">
        <w:rPr>
          <w:bCs/>
        </w:rPr>
        <w:t>Ekskavatör: 2 Adet (1 Adet Hibe)</w:t>
      </w:r>
    </w:p>
    <w:p w:rsidR="00CA7292" w:rsidRPr="00701654" w:rsidRDefault="00911C0F" w:rsidP="0065595F">
      <w:pPr>
        <w:numPr>
          <w:ilvl w:val="0"/>
          <w:numId w:val="43"/>
        </w:numPr>
        <w:spacing w:before="30" w:after="30" w:line="360" w:lineRule="auto"/>
      </w:pPr>
      <w:proofErr w:type="spellStart"/>
      <w:r w:rsidRPr="0065595F">
        <w:rPr>
          <w:bCs/>
        </w:rPr>
        <w:t>Forklift</w:t>
      </w:r>
      <w:proofErr w:type="spellEnd"/>
      <w:r w:rsidRPr="0065595F">
        <w:rPr>
          <w:bCs/>
        </w:rPr>
        <w:t>: 2 Adet</w:t>
      </w:r>
    </w:p>
    <w:p w:rsidR="00701654" w:rsidRPr="0065595F" w:rsidRDefault="00701654" w:rsidP="00701654">
      <w:pPr>
        <w:spacing w:before="30" w:after="30" w:line="360" w:lineRule="auto"/>
        <w:ind w:left="720"/>
      </w:pPr>
    </w:p>
    <w:p w:rsidR="00CD05FA" w:rsidRPr="00B671F5" w:rsidRDefault="00CD05FA" w:rsidP="00CD05FA">
      <w:pPr>
        <w:spacing w:before="30" w:after="30" w:line="360" w:lineRule="auto"/>
        <w:ind w:firstLine="708"/>
        <w:jc w:val="left"/>
        <w:sectPr w:rsidR="00CD05FA" w:rsidRPr="00B671F5" w:rsidSect="00372A7E">
          <w:pgSz w:w="11906" w:h="16838" w:code="9"/>
          <w:pgMar w:top="993" w:right="1134" w:bottom="1134" w:left="1134" w:header="709" w:footer="709" w:gutter="0"/>
          <w:cols w:space="708"/>
          <w:docGrid w:linePitch="360"/>
        </w:sectPr>
      </w:pPr>
    </w:p>
    <w:p w:rsidR="00842B0F" w:rsidRDefault="0058741F" w:rsidP="0058741F">
      <w:pPr>
        <w:spacing w:before="30" w:after="30" w:line="360" w:lineRule="auto"/>
        <w:ind w:firstLine="709"/>
        <w:rPr>
          <w:bCs/>
        </w:rPr>
      </w:pPr>
      <w:r>
        <w:lastRenderedPageBreak/>
        <w:t>2024</w:t>
      </w:r>
      <w:r w:rsidR="00006F8F" w:rsidRPr="00006F8F">
        <w:t xml:space="preserve"> </w:t>
      </w:r>
      <w:r>
        <w:t xml:space="preserve">yılında </w:t>
      </w:r>
      <w:r w:rsidR="00006F8F" w:rsidRPr="00006F8F">
        <w:t>yapılan</w:t>
      </w:r>
      <w:r>
        <w:t xml:space="preserve"> çalışmalarda</w:t>
      </w:r>
      <w:r w:rsidR="000B070B">
        <w:t>;</w:t>
      </w:r>
      <w:r>
        <w:t xml:space="preserve"> </w:t>
      </w:r>
      <w:r w:rsidR="000B070B">
        <w:rPr>
          <w:bCs/>
        </w:rPr>
        <w:t>77.724.961,08 TL tutarında 1.698.243 litre</w:t>
      </w:r>
      <w:r w:rsidRPr="0058741F">
        <w:rPr>
          <w:bCs/>
        </w:rPr>
        <w:t xml:space="preserve"> akaryakıt ve 30.486</w:t>
      </w:r>
      <w:r w:rsidR="000B070B">
        <w:rPr>
          <w:bCs/>
        </w:rPr>
        <w:t xml:space="preserve"> litre</w:t>
      </w:r>
      <w:r w:rsidRPr="0058741F">
        <w:rPr>
          <w:bCs/>
        </w:rPr>
        <w:t xml:space="preserve"> madeni yağ </w:t>
      </w:r>
      <w:r w:rsidR="000B070B">
        <w:rPr>
          <w:bCs/>
        </w:rPr>
        <w:t>kullanılmıştır.</w:t>
      </w:r>
    </w:p>
    <w:p w:rsidR="00301B8E" w:rsidRDefault="00301B8E" w:rsidP="0058741F">
      <w:pPr>
        <w:spacing w:before="30" w:after="30" w:line="360" w:lineRule="auto"/>
        <w:ind w:firstLine="709"/>
        <w:rPr>
          <w:bCs/>
        </w:rPr>
      </w:pPr>
    </w:p>
    <w:tbl>
      <w:tblPr>
        <w:tblW w:w="5000" w:type="pct"/>
        <w:tblCellMar>
          <w:left w:w="0" w:type="dxa"/>
          <w:right w:w="0" w:type="dxa"/>
        </w:tblCellMar>
        <w:tblLook w:val="0600" w:firstRow="0" w:lastRow="0" w:firstColumn="0" w:lastColumn="0" w:noHBand="1" w:noVBand="1"/>
      </w:tblPr>
      <w:tblGrid>
        <w:gridCol w:w="1336"/>
        <w:gridCol w:w="1336"/>
        <w:gridCol w:w="1338"/>
        <w:gridCol w:w="1337"/>
        <w:gridCol w:w="1337"/>
        <w:gridCol w:w="1337"/>
        <w:gridCol w:w="1337"/>
        <w:gridCol w:w="1337"/>
        <w:gridCol w:w="1337"/>
        <w:gridCol w:w="1337"/>
        <w:gridCol w:w="1322"/>
      </w:tblGrid>
      <w:tr w:rsidR="000B070B" w:rsidRPr="000B070B" w:rsidTr="000B070B">
        <w:trPr>
          <w:cantSplit/>
          <w:trHeight w:val="397"/>
        </w:trPr>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0B070B" w:rsidRPr="000B070B" w:rsidRDefault="000B070B" w:rsidP="0034363F">
            <w:pPr>
              <w:spacing w:before="20" w:after="20" w:line="360" w:lineRule="auto"/>
              <w:jc w:val="center"/>
              <w:rPr>
                <w:b/>
                <w:bCs/>
              </w:rPr>
            </w:pPr>
            <w:r w:rsidRPr="000B070B">
              <w:rPr>
                <w:b/>
                <w:bCs/>
                <w:sz w:val="22"/>
                <w:szCs w:val="22"/>
              </w:rPr>
              <w:t>AY</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0B070B" w:rsidRPr="000B070B" w:rsidRDefault="000B070B" w:rsidP="0034363F">
            <w:pPr>
              <w:spacing w:before="20" w:after="20" w:line="360" w:lineRule="auto"/>
              <w:jc w:val="center"/>
              <w:rPr>
                <w:b/>
                <w:bCs/>
              </w:rPr>
            </w:pPr>
            <w:r w:rsidRPr="000B070B">
              <w:rPr>
                <w:b/>
                <w:bCs/>
                <w:sz w:val="22"/>
                <w:szCs w:val="22"/>
              </w:rPr>
              <w:t>MERKEZ</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0B070B" w:rsidRPr="000B070B" w:rsidRDefault="000B070B" w:rsidP="0034363F">
            <w:pPr>
              <w:spacing w:before="20" w:after="20" w:line="360" w:lineRule="auto"/>
              <w:jc w:val="center"/>
              <w:rPr>
                <w:b/>
                <w:bCs/>
              </w:rPr>
            </w:pPr>
            <w:r w:rsidRPr="000B070B">
              <w:rPr>
                <w:b/>
                <w:bCs/>
                <w:sz w:val="22"/>
                <w:szCs w:val="22"/>
              </w:rPr>
              <w:t>AKÇAKOCA</w:t>
            </w:r>
          </w:p>
        </w:tc>
        <w:tc>
          <w:tcPr>
            <w:tcW w:w="455" w:type="pct"/>
            <w:tcBorders>
              <w:top w:val="single" w:sz="8" w:space="0" w:color="000000"/>
              <w:left w:val="single" w:sz="8" w:space="0" w:color="000000"/>
              <w:bottom w:val="single" w:sz="8" w:space="0" w:color="000000"/>
              <w:right w:val="single" w:sz="8" w:space="0" w:color="000000"/>
            </w:tcBorders>
            <w:vAlign w:val="center"/>
          </w:tcPr>
          <w:p w:rsidR="000B070B" w:rsidRPr="000B070B" w:rsidRDefault="000B070B" w:rsidP="0034363F">
            <w:pPr>
              <w:spacing w:before="20" w:after="20" w:line="360" w:lineRule="auto"/>
              <w:jc w:val="center"/>
              <w:rPr>
                <w:b/>
                <w:bCs/>
              </w:rPr>
            </w:pPr>
            <w:r w:rsidRPr="000B070B">
              <w:rPr>
                <w:b/>
                <w:bCs/>
                <w:sz w:val="22"/>
                <w:szCs w:val="22"/>
              </w:rPr>
              <w:t>CUMAYERİ</w:t>
            </w:r>
          </w:p>
        </w:tc>
        <w:tc>
          <w:tcPr>
            <w:tcW w:w="455" w:type="pct"/>
            <w:tcBorders>
              <w:top w:val="single" w:sz="8" w:space="0" w:color="000000"/>
              <w:left w:val="single" w:sz="8" w:space="0" w:color="000000"/>
              <w:bottom w:val="single" w:sz="8" w:space="0" w:color="000000"/>
              <w:right w:val="single" w:sz="8" w:space="0" w:color="000000"/>
            </w:tcBorders>
            <w:vAlign w:val="center"/>
          </w:tcPr>
          <w:p w:rsidR="000B070B" w:rsidRPr="000B070B" w:rsidRDefault="000B070B" w:rsidP="0034363F">
            <w:pPr>
              <w:spacing w:before="20" w:after="20" w:line="360" w:lineRule="auto"/>
              <w:jc w:val="center"/>
              <w:rPr>
                <w:b/>
                <w:bCs/>
              </w:rPr>
            </w:pPr>
            <w:r w:rsidRPr="000B070B">
              <w:rPr>
                <w:b/>
                <w:bCs/>
                <w:sz w:val="22"/>
                <w:szCs w:val="22"/>
              </w:rPr>
              <w:t>ÇİLİMLİ</w:t>
            </w:r>
          </w:p>
        </w:tc>
        <w:tc>
          <w:tcPr>
            <w:tcW w:w="455" w:type="pct"/>
            <w:tcBorders>
              <w:top w:val="single" w:sz="8" w:space="0" w:color="000000"/>
              <w:left w:val="single" w:sz="8" w:space="0" w:color="000000"/>
              <w:bottom w:val="single" w:sz="8" w:space="0" w:color="000000"/>
              <w:right w:val="single" w:sz="8" w:space="0" w:color="000000"/>
            </w:tcBorders>
            <w:vAlign w:val="center"/>
          </w:tcPr>
          <w:p w:rsidR="000B070B" w:rsidRPr="000B070B" w:rsidRDefault="000B070B" w:rsidP="0034363F">
            <w:pPr>
              <w:spacing w:before="20" w:after="20" w:line="360" w:lineRule="auto"/>
              <w:jc w:val="center"/>
              <w:rPr>
                <w:b/>
                <w:bCs/>
              </w:rPr>
            </w:pPr>
            <w:r w:rsidRPr="000B070B">
              <w:rPr>
                <w:b/>
                <w:bCs/>
                <w:sz w:val="22"/>
                <w:szCs w:val="22"/>
              </w:rPr>
              <w:t>GÖLYAKA</w:t>
            </w:r>
          </w:p>
        </w:tc>
        <w:tc>
          <w:tcPr>
            <w:tcW w:w="455" w:type="pct"/>
            <w:tcBorders>
              <w:top w:val="single" w:sz="8" w:space="0" w:color="000000"/>
              <w:left w:val="single" w:sz="8" w:space="0" w:color="000000"/>
              <w:bottom w:val="single" w:sz="8" w:space="0" w:color="000000"/>
              <w:right w:val="single" w:sz="8" w:space="0" w:color="000000"/>
            </w:tcBorders>
            <w:vAlign w:val="center"/>
          </w:tcPr>
          <w:p w:rsidR="000B070B" w:rsidRPr="000B070B" w:rsidRDefault="000B070B" w:rsidP="0034363F">
            <w:pPr>
              <w:spacing w:before="20" w:after="20" w:line="360" w:lineRule="auto"/>
              <w:jc w:val="center"/>
              <w:rPr>
                <w:b/>
                <w:bCs/>
              </w:rPr>
            </w:pPr>
            <w:r w:rsidRPr="000B070B">
              <w:rPr>
                <w:b/>
                <w:bCs/>
                <w:sz w:val="22"/>
                <w:szCs w:val="22"/>
              </w:rPr>
              <w:t>GÜMÜŞOVA</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0B070B" w:rsidRPr="000B070B" w:rsidRDefault="000B070B" w:rsidP="0034363F">
            <w:pPr>
              <w:spacing w:before="20" w:after="20" w:line="360" w:lineRule="auto"/>
              <w:jc w:val="center"/>
              <w:rPr>
                <w:b/>
                <w:bCs/>
              </w:rPr>
            </w:pPr>
            <w:r w:rsidRPr="000B070B">
              <w:rPr>
                <w:b/>
                <w:bCs/>
                <w:sz w:val="22"/>
                <w:szCs w:val="22"/>
              </w:rPr>
              <w:t>KAYNAŞLI</w:t>
            </w:r>
          </w:p>
        </w:tc>
        <w:tc>
          <w:tcPr>
            <w:tcW w:w="455" w:type="pct"/>
            <w:tcBorders>
              <w:top w:val="single" w:sz="8" w:space="0" w:color="000000"/>
              <w:left w:val="single" w:sz="8" w:space="0" w:color="000000"/>
              <w:bottom w:val="single" w:sz="8" w:space="0" w:color="000000"/>
              <w:right w:val="single" w:sz="8" w:space="0" w:color="000000"/>
            </w:tcBorders>
            <w:vAlign w:val="center"/>
          </w:tcPr>
          <w:p w:rsidR="000B070B" w:rsidRPr="000B070B" w:rsidRDefault="000B070B" w:rsidP="0034363F">
            <w:pPr>
              <w:spacing w:before="20" w:after="20" w:line="360" w:lineRule="auto"/>
              <w:jc w:val="center"/>
              <w:rPr>
                <w:b/>
                <w:bCs/>
              </w:rPr>
            </w:pPr>
            <w:r w:rsidRPr="000B070B">
              <w:rPr>
                <w:b/>
                <w:bCs/>
                <w:sz w:val="22"/>
                <w:szCs w:val="22"/>
              </w:rPr>
              <w:t>YIĞILCA</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0B070B" w:rsidRPr="000B070B" w:rsidRDefault="000B070B" w:rsidP="0034363F">
            <w:pPr>
              <w:spacing w:before="20" w:after="20" w:line="360" w:lineRule="auto"/>
              <w:jc w:val="center"/>
              <w:rPr>
                <w:b/>
                <w:bCs/>
              </w:rPr>
            </w:pPr>
            <w:r w:rsidRPr="000B070B">
              <w:rPr>
                <w:b/>
                <w:bCs/>
                <w:sz w:val="22"/>
                <w:szCs w:val="22"/>
              </w:rPr>
              <w:t>GÜRCÜ ASAR</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0B070B" w:rsidRPr="000B070B" w:rsidRDefault="000B070B" w:rsidP="0034363F">
            <w:pPr>
              <w:spacing w:before="20" w:after="20" w:line="360" w:lineRule="auto"/>
              <w:jc w:val="center"/>
              <w:rPr>
                <w:b/>
                <w:bCs/>
              </w:rPr>
            </w:pPr>
            <w:r w:rsidRPr="000B070B">
              <w:rPr>
                <w:b/>
                <w:bCs/>
                <w:sz w:val="22"/>
                <w:szCs w:val="22"/>
              </w:rPr>
              <w:t>GENEL</w:t>
            </w:r>
          </w:p>
          <w:p w:rsidR="000B070B" w:rsidRPr="000B070B" w:rsidRDefault="000B070B" w:rsidP="0034363F">
            <w:pPr>
              <w:spacing w:before="20" w:after="20" w:line="360" w:lineRule="auto"/>
              <w:jc w:val="center"/>
              <w:rPr>
                <w:b/>
                <w:bCs/>
              </w:rPr>
            </w:pPr>
            <w:r w:rsidRPr="000B070B">
              <w:rPr>
                <w:b/>
                <w:bCs/>
                <w:sz w:val="22"/>
                <w:szCs w:val="22"/>
              </w:rPr>
              <w:t>TOPLAM</w:t>
            </w:r>
          </w:p>
        </w:tc>
      </w:tr>
      <w:tr w:rsidR="000B070B" w:rsidRPr="000B070B" w:rsidTr="000B070B">
        <w:trPr>
          <w:cantSplit/>
          <w:trHeight w:val="397"/>
        </w:trPr>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0B070B" w:rsidRPr="000B070B" w:rsidRDefault="000B070B" w:rsidP="000B070B">
            <w:pPr>
              <w:spacing w:before="20" w:after="20" w:line="360" w:lineRule="auto"/>
              <w:rPr>
                <w:bCs/>
              </w:rPr>
            </w:pPr>
            <w:r w:rsidRPr="000B070B">
              <w:rPr>
                <w:b/>
                <w:bCs/>
                <w:sz w:val="22"/>
                <w:szCs w:val="22"/>
              </w:rPr>
              <w:t>OCAK</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0B070B" w:rsidRPr="000B070B" w:rsidRDefault="000B070B" w:rsidP="000B070B">
            <w:pPr>
              <w:spacing w:before="20" w:after="20" w:line="360" w:lineRule="auto"/>
              <w:jc w:val="right"/>
              <w:rPr>
                <w:bCs/>
              </w:rPr>
            </w:pPr>
            <w:r w:rsidRPr="000B070B">
              <w:rPr>
                <w:bCs/>
                <w:sz w:val="22"/>
                <w:szCs w:val="22"/>
              </w:rPr>
              <w:t>69.845</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0B070B" w:rsidRPr="000B070B" w:rsidRDefault="000B070B" w:rsidP="000B070B">
            <w:pPr>
              <w:spacing w:before="20" w:after="20" w:line="360" w:lineRule="auto"/>
              <w:jc w:val="right"/>
              <w:rPr>
                <w:bCs/>
              </w:rPr>
            </w:pPr>
            <w:r w:rsidRPr="000B070B">
              <w:rPr>
                <w:bCs/>
                <w:sz w:val="22"/>
                <w:szCs w:val="22"/>
              </w:rPr>
              <w:t>5.400</w:t>
            </w:r>
          </w:p>
        </w:tc>
        <w:tc>
          <w:tcPr>
            <w:tcW w:w="455" w:type="pct"/>
            <w:tcBorders>
              <w:top w:val="single" w:sz="8" w:space="0" w:color="000000"/>
              <w:left w:val="single" w:sz="8" w:space="0" w:color="000000"/>
              <w:bottom w:val="single" w:sz="8" w:space="0" w:color="000000"/>
              <w:right w:val="single" w:sz="8" w:space="0" w:color="000000"/>
            </w:tcBorders>
            <w:vAlign w:val="center"/>
          </w:tcPr>
          <w:p w:rsidR="000B070B" w:rsidRPr="000B070B" w:rsidRDefault="000B070B" w:rsidP="000B070B">
            <w:pPr>
              <w:spacing w:before="20" w:after="20" w:line="360" w:lineRule="auto"/>
              <w:jc w:val="right"/>
              <w:rPr>
                <w:bCs/>
              </w:rPr>
            </w:pPr>
            <w:r w:rsidRPr="000B070B">
              <w:rPr>
                <w:bCs/>
                <w:sz w:val="22"/>
                <w:szCs w:val="22"/>
              </w:rPr>
              <w:t>5.900</w:t>
            </w:r>
          </w:p>
        </w:tc>
        <w:tc>
          <w:tcPr>
            <w:tcW w:w="455" w:type="pct"/>
            <w:tcBorders>
              <w:top w:val="single" w:sz="8" w:space="0" w:color="000000"/>
              <w:left w:val="single" w:sz="8" w:space="0" w:color="000000"/>
              <w:bottom w:val="single" w:sz="8" w:space="0" w:color="000000"/>
              <w:right w:val="single" w:sz="8" w:space="0" w:color="000000"/>
            </w:tcBorders>
            <w:vAlign w:val="center"/>
          </w:tcPr>
          <w:p w:rsidR="000B070B" w:rsidRPr="000B070B" w:rsidRDefault="000B070B" w:rsidP="000B070B">
            <w:pPr>
              <w:spacing w:before="20" w:after="20" w:line="360" w:lineRule="auto"/>
              <w:jc w:val="right"/>
              <w:rPr>
                <w:bCs/>
              </w:rPr>
            </w:pPr>
            <w:r w:rsidRPr="000B070B">
              <w:rPr>
                <w:bCs/>
                <w:sz w:val="22"/>
                <w:szCs w:val="22"/>
              </w:rPr>
              <w:t>3.970</w:t>
            </w:r>
          </w:p>
        </w:tc>
        <w:tc>
          <w:tcPr>
            <w:tcW w:w="455" w:type="pct"/>
            <w:tcBorders>
              <w:top w:val="single" w:sz="8" w:space="0" w:color="000000"/>
              <w:left w:val="single" w:sz="8" w:space="0" w:color="000000"/>
              <w:bottom w:val="single" w:sz="8" w:space="0" w:color="000000"/>
              <w:right w:val="single" w:sz="8" w:space="0" w:color="000000"/>
            </w:tcBorders>
            <w:vAlign w:val="center"/>
          </w:tcPr>
          <w:p w:rsidR="000B070B" w:rsidRPr="000B070B" w:rsidRDefault="000B070B" w:rsidP="000B070B">
            <w:pPr>
              <w:spacing w:before="20" w:after="20" w:line="360" w:lineRule="auto"/>
              <w:jc w:val="right"/>
              <w:rPr>
                <w:bCs/>
              </w:rPr>
            </w:pPr>
            <w:r w:rsidRPr="000B070B">
              <w:rPr>
                <w:bCs/>
                <w:sz w:val="22"/>
                <w:szCs w:val="22"/>
              </w:rPr>
              <w:t>6.000</w:t>
            </w:r>
          </w:p>
        </w:tc>
        <w:tc>
          <w:tcPr>
            <w:tcW w:w="455" w:type="pct"/>
            <w:tcBorders>
              <w:top w:val="single" w:sz="8" w:space="0" w:color="000000"/>
              <w:left w:val="single" w:sz="8" w:space="0" w:color="000000"/>
              <w:bottom w:val="single" w:sz="8" w:space="0" w:color="000000"/>
              <w:right w:val="single" w:sz="8" w:space="0" w:color="000000"/>
            </w:tcBorders>
            <w:vAlign w:val="center"/>
          </w:tcPr>
          <w:p w:rsidR="000B070B" w:rsidRPr="000B070B" w:rsidRDefault="000B070B" w:rsidP="000B070B">
            <w:pPr>
              <w:spacing w:before="20" w:after="20" w:line="360" w:lineRule="auto"/>
              <w:jc w:val="right"/>
              <w:rPr>
                <w:bCs/>
              </w:rPr>
            </w:pPr>
            <w:r w:rsidRPr="000B070B">
              <w:rPr>
                <w:bCs/>
                <w:sz w:val="22"/>
                <w:szCs w:val="22"/>
              </w:rPr>
              <w:t>4.100</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0B070B" w:rsidRPr="000B070B" w:rsidRDefault="000B070B" w:rsidP="000B070B">
            <w:pPr>
              <w:spacing w:before="20" w:after="20" w:line="360" w:lineRule="auto"/>
              <w:jc w:val="right"/>
              <w:rPr>
                <w:bCs/>
              </w:rPr>
            </w:pPr>
            <w:r w:rsidRPr="000B070B">
              <w:rPr>
                <w:bCs/>
                <w:sz w:val="22"/>
                <w:szCs w:val="22"/>
              </w:rPr>
              <w:t>5.100</w:t>
            </w:r>
          </w:p>
        </w:tc>
        <w:tc>
          <w:tcPr>
            <w:tcW w:w="455" w:type="pct"/>
            <w:tcBorders>
              <w:top w:val="single" w:sz="8" w:space="0" w:color="000000"/>
              <w:left w:val="single" w:sz="8" w:space="0" w:color="000000"/>
              <w:bottom w:val="single" w:sz="8" w:space="0" w:color="000000"/>
              <w:right w:val="single" w:sz="8" w:space="0" w:color="000000"/>
            </w:tcBorders>
            <w:vAlign w:val="center"/>
          </w:tcPr>
          <w:p w:rsidR="000B070B" w:rsidRPr="000B070B" w:rsidRDefault="000B070B" w:rsidP="000B070B">
            <w:pPr>
              <w:spacing w:before="20" w:after="20" w:line="360" w:lineRule="auto"/>
              <w:jc w:val="right"/>
              <w:rPr>
                <w:bCs/>
              </w:rPr>
            </w:pPr>
            <w:r w:rsidRPr="000B070B">
              <w:rPr>
                <w:bCs/>
                <w:sz w:val="22"/>
                <w:szCs w:val="22"/>
              </w:rPr>
              <w:t>14.500</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0B070B" w:rsidRPr="000B070B" w:rsidRDefault="000B070B" w:rsidP="000B070B">
            <w:pPr>
              <w:spacing w:before="20" w:after="20" w:line="360" w:lineRule="auto"/>
              <w:jc w:val="right"/>
              <w:rPr>
                <w:bCs/>
              </w:rPr>
            </w:pPr>
            <w:r w:rsidRPr="000B070B">
              <w:rPr>
                <w:bCs/>
                <w:sz w:val="22"/>
                <w:szCs w:val="22"/>
              </w:rPr>
              <w:t>7.400</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0B070B" w:rsidRPr="000B070B" w:rsidRDefault="000B070B" w:rsidP="000B070B">
            <w:pPr>
              <w:spacing w:before="20" w:after="20" w:line="360" w:lineRule="auto"/>
              <w:jc w:val="right"/>
              <w:rPr>
                <w:bCs/>
              </w:rPr>
            </w:pPr>
            <w:r w:rsidRPr="000B070B">
              <w:rPr>
                <w:bCs/>
                <w:sz w:val="22"/>
                <w:szCs w:val="22"/>
              </w:rPr>
              <w:t>122.215</w:t>
            </w:r>
          </w:p>
        </w:tc>
      </w:tr>
      <w:tr w:rsidR="000B070B" w:rsidRPr="000B070B" w:rsidTr="000B070B">
        <w:trPr>
          <w:cantSplit/>
          <w:trHeight w:val="397"/>
        </w:trPr>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0B070B" w:rsidRPr="000B070B" w:rsidRDefault="000B070B" w:rsidP="000B070B">
            <w:pPr>
              <w:spacing w:before="20" w:after="20" w:line="360" w:lineRule="auto"/>
              <w:rPr>
                <w:bCs/>
              </w:rPr>
            </w:pPr>
            <w:r w:rsidRPr="000B070B">
              <w:rPr>
                <w:b/>
                <w:bCs/>
                <w:sz w:val="22"/>
                <w:szCs w:val="22"/>
              </w:rPr>
              <w:t>ŞUBAT</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0B070B" w:rsidRPr="000B070B" w:rsidRDefault="000B070B" w:rsidP="000B070B">
            <w:pPr>
              <w:spacing w:before="20" w:after="20" w:line="360" w:lineRule="auto"/>
              <w:jc w:val="right"/>
              <w:rPr>
                <w:bCs/>
              </w:rPr>
            </w:pPr>
            <w:r w:rsidRPr="000B070B">
              <w:rPr>
                <w:bCs/>
                <w:sz w:val="22"/>
                <w:szCs w:val="22"/>
              </w:rPr>
              <w:t>87.188</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0B070B" w:rsidRPr="000B070B" w:rsidRDefault="000B070B" w:rsidP="000B070B">
            <w:pPr>
              <w:spacing w:before="20" w:after="20" w:line="360" w:lineRule="auto"/>
              <w:jc w:val="right"/>
              <w:rPr>
                <w:bCs/>
              </w:rPr>
            </w:pPr>
            <w:r w:rsidRPr="000B070B">
              <w:rPr>
                <w:bCs/>
                <w:sz w:val="22"/>
                <w:szCs w:val="22"/>
              </w:rPr>
              <w:t>8.000</w:t>
            </w:r>
          </w:p>
        </w:tc>
        <w:tc>
          <w:tcPr>
            <w:tcW w:w="455" w:type="pct"/>
            <w:tcBorders>
              <w:top w:val="single" w:sz="8" w:space="0" w:color="000000"/>
              <w:left w:val="single" w:sz="8" w:space="0" w:color="000000"/>
              <w:bottom w:val="single" w:sz="8" w:space="0" w:color="000000"/>
              <w:right w:val="single" w:sz="8" w:space="0" w:color="000000"/>
            </w:tcBorders>
            <w:vAlign w:val="center"/>
          </w:tcPr>
          <w:p w:rsidR="000B070B" w:rsidRPr="000B070B" w:rsidRDefault="000B070B" w:rsidP="000B070B">
            <w:pPr>
              <w:spacing w:before="20" w:after="20" w:line="360" w:lineRule="auto"/>
              <w:jc w:val="right"/>
              <w:rPr>
                <w:bCs/>
              </w:rPr>
            </w:pPr>
            <w:r w:rsidRPr="000B070B">
              <w:rPr>
                <w:bCs/>
                <w:sz w:val="22"/>
                <w:szCs w:val="22"/>
              </w:rPr>
              <w:t>4.500</w:t>
            </w:r>
          </w:p>
        </w:tc>
        <w:tc>
          <w:tcPr>
            <w:tcW w:w="455" w:type="pct"/>
            <w:tcBorders>
              <w:top w:val="single" w:sz="8" w:space="0" w:color="000000"/>
              <w:left w:val="single" w:sz="8" w:space="0" w:color="000000"/>
              <w:bottom w:val="single" w:sz="8" w:space="0" w:color="000000"/>
              <w:right w:val="single" w:sz="8" w:space="0" w:color="000000"/>
            </w:tcBorders>
            <w:vAlign w:val="center"/>
          </w:tcPr>
          <w:p w:rsidR="000B070B" w:rsidRPr="000B070B" w:rsidRDefault="000B070B" w:rsidP="000B070B">
            <w:pPr>
              <w:spacing w:before="20" w:after="20" w:line="360" w:lineRule="auto"/>
              <w:jc w:val="right"/>
              <w:rPr>
                <w:bCs/>
              </w:rPr>
            </w:pPr>
            <w:r w:rsidRPr="000B070B">
              <w:rPr>
                <w:bCs/>
                <w:sz w:val="22"/>
                <w:szCs w:val="22"/>
              </w:rPr>
              <w:t>3.400</w:t>
            </w:r>
          </w:p>
        </w:tc>
        <w:tc>
          <w:tcPr>
            <w:tcW w:w="455" w:type="pct"/>
            <w:tcBorders>
              <w:top w:val="single" w:sz="8" w:space="0" w:color="000000"/>
              <w:left w:val="single" w:sz="8" w:space="0" w:color="000000"/>
              <w:bottom w:val="single" w:sz="8" w:space="0" w:color="000000"/>
              <w:right w:val="single" w:sz="8" w:space="0" w:color="000000"/>
            </w:tcBorders>
            <w:vAlign w:val="center"/>
          </w:tcPr>
          <w:p w:rsidR="000B070B" w:rsidRPr="000B070B" w:rsidRDefault="000B070B" w:rsidP="000B070B">
            <w:pPr>
              <w:spacing w:before="20" w:after="20" w:line="360" w:lineRule="auto"/>
              <w:jc w:val="right"/>
              <w:rPr>
                <w:bCs/>
              </w:rPr>
            </w:pPr>
            <w:r w:rsidRPr="000B070B">
              <w:rPr>
                <w:bCs/>
                <w:sz w:val="22"/>
                <w:szCs w:val="22"/>
              </w:rPr>
              <w:t>6.000</w:t>
            </w:r>
          </w:p>
        </w:tc>
        <w:tc>
          <w:tcPr>
            <w:tcW w:w="455" w:type="pct"/>
            <w:tcBorders>
              <w:top w:val="single" w:sz="8" w:space="0" w:color="000000"/>
              <w:left w:val="single" w:sz="8" w:space="0" w:color="000000"/>
              <w:bottom w:val="single" w:sz="8" w:space="0" w:color="000000"/>
              <w:right w:val="single" w:sz="8" w:space="0" w:color="000000"/>
            </w:tcBorders>
            <w:vAlign w:val="center"/>
          </w:tcPr>
          <w:p w:rsidR="000B070B" w:rsidRPr="000B070B" w:rsidRDefault="000B070B" w:rsidP="000B070B">
            <w:pPr>
              <w:spacing w:before="20" w:after="20" w:line="360" w:lineRule="auto"/>
              <w:jc w:val="right"/>
              <w:rPr>
                <w:bCs/>
              </w:rPr>
            </w:pPr>
            <w:r w:rsidRPr="000B070B">
              <w:rPr>
                <w:bCs/>
                <w:sz w:val="22"/>
                <w:szCs w:val="22"/>
              </w:rPr>
              <w:t>3.500</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0B070B" w:rsidRPr="000B070B" w:rsidRDefault="000B070B" w:rsidP="000B070B">
            <w:pPr>
              <w:spacing w:before="20" w:after="20" w:line="360" w:lineRule="auto"/>
              <w:jc w:val="right"/>
              <w:rPr>
                <w:bCs/>
              </w:rPr>
            </w:pPr>
            <w:r w:rsidRPr="000B070B">
              <w:rPr>
                <w:bCs/>
                <w:sz w:val="22"/>
                <w:szCs w:val="22"/>
              </w:rPr>
              <w:t>4.000</w:t>
            </w:r>
          </w:p>
        </w:tc>
        <w:tc>
          <w:tcPr>
            <w:tcW w:w="455" w:type="pct"/>
            <w:tcBorders>
              <w:top w:val="single" w:sz="8" w:space="0" w:color="000000"/>
              <w:left w:val="single" w:sz="8" w:space="0" w:color="000000"/>
              <w:bottom w:val="single" w:sz="8" w:space="0" w:color="000000"/>
              <w:right w:val="single" w:sz="8" w:space="0" w:color="000000"/>
            </w:tcBorders>
            <w:vAlign w:val="center"/>
          </w:tcPr>
          <w:p w:rsidR="000B070B" w:rsidRPr="000B070B" w:rsidRDefault="000B070B" w:rsidP="000B070B">
            <w:pPr>
              <w:spacing w:before="20" w:after="20" w:line="360" w:lineRule="auto"/>
              <w:jc w:val="right"/>
              <w:rPr>
                <w:bCs/>
              </w:rPr>
            </w:pPr>
            <w:r w:rsidRPr="000B070B">
              <w:rPr>
                <w:bCs/>
                <w:sz w:val="22"/>
                <w:szCs w:val="22"/>
              </w:rPr>
              <w:t>14.360</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0B070B" w:rsidRPr="000B070B" w:rsidRDefault="000B070B" w:rsidP="000B070B">
            <w:pPr>
              <w:spacing w:before="20" w:after="20" w:line="360" w:lineRule="auto"/>
              <w:jc w:val="right"/>
              <w:rPr>
                <w:bCs/>
              </w:rPr>
            </w:pPr>
            <w:r w:rsidRPr="000B070B">
              <w:rPr>
                <w:bCs/>
                <w:sz w:val="22"/>
                <w:szCs w:val="22"/>
              </w:rPr>
              <w:t>6.150</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0B070B" w:rsidRPr="000B070B" w:rsidRDefault="000B070B" w:rsidP="000B070B">
            <w:pPr>
              <w:spacing w:before="20" w:after="20" w:line="360" w:lineRule="auto"/>
              <w:jc w:val="right"/>
              <w:rPr>
                <w:bCs/>
              </w:rPr>
            </w:pPr>
            <w:r w:rsidRPr="000B070B">
              <w:rPr>
                <w:bCs/>
                <w:sz w:val="22"/>
                <w:szCs w:val="22"/>
              </w:rPr>
              <w:t>137.098</w:t>
            </w:r>
          </w:p>
        </w:tc>
      </w:tr>
      <w:tr w:rsidR="000B070B" w:rsidRPr="000B070B" w:rsidTr="000B070B">
        <w:trPr>
          <w:cantSplit/>
          <w:trHeight w:val="397"/>
        </w:trPr>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0B070B" w:rsidRPr="000B070B" w:rsidRDefault="000B070B" w:rsidP="000B070B">
            <w:pPr>
              <w:spacing w:before="20" w:after="20" w:line="360" w:lineRule="auto"/>
              <w:rPr>
                <w:bCs/>
              </w:rPr>
            </w:pPr>
            <w:r w:rsidRPr="000B070B">
              <w:rPr>
                <w:b/>
                <w:bCs/>
                <w:sz w:val="22"/>
                <w:szCs w:val="22"/>
              </w:rPr>
              <w:t>MART</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0B070B" w:rsidRPr="000B070B" w:rsidRDefault="000B070B" w:rsidP="000B070B">
            <w:pPr>
              <w:spacing w:before="20" w:after="20" w:line="360" w:lineRule="auto"/>
              <w:jc w:val="right"/>
              <w:rPr>
                <w:bCs/>
              </w:rPr>
            </w:pPr>
            <w:r w:rsidRPr="000B070B">
              <w:rPr>
                <w:bCs/>
                <w:sz w:val="22"/>
                <w:szCs w:val="22"/>
              </w:rPr>
              <w:t>100.301</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0B070B" w:rsidRPr="000B070B" w:rsidRDefault="000B070B" w:rsidP="000B070B">
            <w:pPr>
              <w:spacing w:before="20" w:after="20" w:line="360" w:lineRule="auto"/>
              <w:jc w:val="right"/>
              <w:rPr>
                <w:bCs/>
              </w:rPr>
            </w:pPr>
            <w:r w:rsidRPr="000B070B">
              <w:rPr>
                <w:bCs/>
                <w:sz w:val="22"/>
                <w:szCs w:val="22"/>
              </w:rPr>
              <w:t>11.080</w:t>
            </w:r>
          </w:p>
        </w:tc>
        <w:tc>
          <w:tcPr>
            <w:tcW w:w="455" w:type="pct"/>
            <w:tcBorders>
              <w:top w:val="single" w:sz="8" w:space="0" w:color="000000"/>
              <w:left w:val="single" w:sz="8" w:space="0" w:color="000000"/>
              <w:bottom w:val="single" w:sz="8" w:space="0" w:color="000000"/>
              <w:right w:val="single" w:sz="8" w:space="0" w:color="000000"/>
            </w:tcBorders>
            <w:vAlign w:val="center"/>
          </w:tcPr>
          <w:p w:rsidR="000B070B" w:rsidRPr="000B070B" w:rsidRDefault="000B070B" w:rsidP="000B070B">
            <w:pPr>
              <w:spacing w:before="20" w:after="20" w:line="360" w:lineRule="auto"/>
              <w:jc w:val="right"/>
              <w:rPr>
                <w:bCs/>
              </w:rPr>
            </w:pPr>
            <w:r w:rsidRPr="000B070B">
              <w:rPr>
                <w:bCs/>
                <w:sz w:val="22"/>
                <w:szCs w:val="22"/>
              </w:rPr>
              <w:t>4.650</w:t>
            </w:r>
          </w:p>
        </w:tc>
        <w:tc>
          <w:tcPr>
            <w:tcW w:w="455" w:type="pct"/>
            <w:tcBorders>
              <w:top w:val="single" w:sz="8" w:space="0" w:color="000000"/>
              <w:left w:val="single" w:sz="8" w:space="0" w:color="000000"/>
              <w:bottom w:val="single" w:sz="8" w:space="0" w:color="000000"/>
              <w:right w:val="single" w:sz="8" w:space="0" w:color="000000"/>
            </w:tcBorders>
            <w:vAlign w:val="center"/>
          </w:tcPr>
          <w:p w:rsidR="000B070B" w:rsidRPr="000B070B" w:rsidRDefault="000B070B" w:rsidP="000B070B">
            <w:pPr>
              <w:spacing w:before="20" w:after="20" w:line="360" w:lineRule="auto"/>
              <w:jc w:val="right"/>
              <w:rPr>
                <w:bCs/>
              </w:rPr>
            </w:pPr>
            <w:r w:rsidRPr="000B070B">
              <w:rPr>
                <w:bCs/>
                <w:sz w:val="22"/>
                <w:szCs w:val="22"/>
              </w:rPr>
              <w:t>3.700</w:t>
            </w:r>
          </w:p>
        </w:tc>
        <w:tc>
          <w:tcPr>
            <w:tcW w:w="455" w:type="pct"/>
            <w:tcBorders>
              <w:top w:val="single" w:sz="8" w:space="0" w:color="000000"/>
              <w:left w:val="single" w:sz="8" w:space="0" w:color="000000"/>
              <w:bottom w:val="single" w:sz="8" w:space="0" w:color="000000"/>
              <w:right w:val="single" w:sz="8" w:space="0" w:color="000000"/>
            </w:tcBorders>
            <w:vAlign w:val="center"/>
          </w:tcPr>
          <w:p w:rsidR="000B070B" w:rsidRPr="000B070B" w:rsidRDefault="000B070B" w:rsidP="000B070B">
            <w:pPr>
              <w:spacing w:before="20" w:after="20" w:line="360" w:lineRule="auto"/>
              <w:jc w:val="right"/>
              <w:rPr>
                <w:bCs/>
              </w:rPr>
            </w:pPr>
            <w:r w:rsidRPr="000B070B">
              <w:rPr>
                <w:bCs/>
                <w:sz w:val="22"/>
                <w:szCs w:val="22"/>
              </w:rPr>
              <w:t>5.170</w:t>
            </w:r>
          </w:p>
        </w:tc>
        <w:tc>
          <w:tcPr>
            <w:tcW w:w="455" w:type="pct"/>
            <w:tcBorders>
              <w:top w:val="single" w:sz="8" w:space="0" w:color="000000"/>
              <w:left w:val="single" w:sz="8" w:space="0" w:color="000000"/>
              <w:bottom w:val="single" w:sz="8" w:space="0" w:color="000000"/>
              <w:right w:val="single" w:sz="8" w:space="0" w:color="000000"/>
            </w:tcBorders>
            <w:vAlign w:val="center"/>
          </w:tcPr>
          <w:p w:rsidR="000B070B" w:rsidRPr="000B070B" w:rsidRDefault="000B070B" w:rsidP="000B070B">
            <w:pPr>
              <w:spacing w:before="20" w:after="20" w:line="360" w:lineRule="auto"/>
              <w:jc w:val="right"/>
              <w:rPr>
                <w:bCs/>
              </w:rPr>
            </w:pPr>
            <w:r w:rsidRPr="000B070B">
              <w:rPr>
                <w:bCs/>
                <w:sz w:val="22"/>
                <w:szCs w:val="22"/>
              </w:rPr>
              <w:t>3.900</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0B070B" w:rsidRPr="000B070B" w:rsidRDefault="000B070B" w:rsidP="000B070B">
            <w:pPr>
              <w:spacing w:before="20" w:after="20" w:line="360" w:lineRule="auto"/>
              <w:jc w:val="right"/>
              <w:rPr>
                <w:bCs/>
              </w:rPr>
            </w:pPr>
            <w:r w:rsidRPr="000B070B">
              <w:rPr>
                <w:bCs/>
                <w:sz w:val="22"/>
                <w:szCs w:val="22"/>
              </w:rPr>
              <w:t>7.300</w:t>
            </w:r>
          </w:p>
        </w:tc>
        <w:tc>
          <w:tcPr>
            <w:tcW w:w="455" w:type="pct"/>
            <w:tcBorders>
              <w:top w:val="single" w:sz="8" w:space="0" w:color="000000"/>
              <w:left w:val="single" w:sz="8" w:space="0" w:color="000000"/>
              <w:bottom w:val="single" w:sz="8" w:space="0" w:color="000000"/>
              <w:right w:val="single" w:sz="8" w:space="0" w:color="000000"/>
            </w:tcBorders>
            <w:vAlign w:val="center"/>
          </w:tcPr>
          <w:p w:rsidR="000B070B" w:rsidRPr="000B070B" w:rsidRDefault="000B070B" w:rsidP="000B070B">
            <w:pPr>
              <w:spacing w:before="20" w:after="20" w:line="360" w:lineRule="auto"/>
              <w:jc w:val="right"/>
              <w:rPr>
                <w:bCs/>
              </w:rPr>
            </w:pPr>
            <w:r w:rsidRPr="000B070B">
              <w:rPr>
                <w:bCs/>
                <w:sz w:val="22"/>
                <w:szCs w:val="22"/>
              </w:rPr>
              <w:t>14.200</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0B070B" w:rsidRPr="000B070B" w:rsidRDefault="000B070B" w:rsidP="000B070B">
            <w:pPr>
              <w:spacing w:before="20" w:after="20" w:line="360" w:lineRule="auto"/>
              <w:jc w:val="right"/>
              <w:rPr>
                <w:bCs/>
              </w:rPr>
            </w:pPr>
            <w:r w:rsidRPr="000B070B">
              <w:rPr>
                <w:bCs/>
                <w:sz w:val="22"/>
                <w:szCs w:val="22"/>
              </w:rPr>
              <w:t>9.658</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0B070B" w:rsidRPr="000B070B" w:rsidRDefault="000B070B" w:rsidP="000B070B">
            <w:pPr>
              <w:spacing w:before="20" w:after="20" w:line="360" w:lineRule="auto"/>
              <w:jc w:val="right"/>
              <w:rPr>
                <w:bCs/>
              </w:rPr>
            </w:pPr>
            <w:r w:rsidRPr="000B070B">
              <w:rPr>
                <w:bCs/>
                <w:sz w:val="22"/>
                <w:szCs w:val="22"/>
              </w:rPr>
              <w:t>159.959</w:t>
            </w:r>
          </w:p>
        </w:tc>
      </w:tr>
      <w:tr w:rsidR="000B070B" w:rsidRPr="000B070B" w:rsidTr="000B070B">
        <w:trPr>
          <w:cantSplit/>
          <w:trHeight w:val="397"/>
        </w:trPr>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0B070B" w:rsidRPr="000B070B" w:rsidRDefault="000B070B" w:rsidP="000B070B">
            <w:pPr>
              <w:spacing w:before="20" w:after="20" w:line="360" w:lineRule="auto"/>
              <w:rPr>
                <w:bCs/>
              </w:rPr>
            </w:pPr>
            <w:r w:rsidRPr="000B070B">
              <w:rPr>
                <w:b/>
                <w:bCs/>
                <w:sz w:val="22"/>
                <w:szCs w:val="22"/>
              </w:rPr>
              <w:t>NİSAN</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0B070B" w:rsidRPr="000B070B" w:rsidRDefault="000B070B" w:rsidP="000B070B">
            <w:pPr>
              <w:spacing w:before="20" w:after="20" w:line="360" w:lineRule="auto"/>
              <w:jc w:val="right"/>
              <w:rPr>
                <w:bCs/>
              </w:rPr>
            </w:pPr>
            <w:r w:rsidRPr="000B070B">
              <w:rPr>
                <w:bCs/>
                <w:sz w:val="22"/>
                <w:szCs w:val="22"/>
              </w:rPr>
              <w:t>78.490</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0B070B" w:rsidRPr="000B070B" w:rsidRDefault="000B070B" w:rsidP="000B070B">
            <w:pPr>
              <w:spacing w:before="20" w:after="20" w:line="360" w:lineRule="auto"/>
              <w:jc w:val="right"/>
              <w:rPr>
                <w:bCs/>
              </w:rPr>
            </w:pPr>
            <w:r w:rsidRPr="000B070B">
              <w:rPr>
                <w:bCs/>
                <w:sz w:val="22"/>
                <w:szCs w:val="22"/>
              </w:rPr>
              <w:t>8.000</w:t>
            </w:r>
          </w:p>
        </w:tc>
        <w:tc>
          <w:tcPr>
            <w:tcW w:w="455" w:type="pct"/>
            <w:tcBorders>
              <w:top w:val="single" w:sz="8" w:space="0" w:color="000000"/>
              <w:left w:val="single" w:sz="8" w:space="0" w:color="000000"/>
              <w:bottom w:val="single" w:sz="8" w:space="0" w:color="000000"/>
              <w:right w:val="single" w:sz="8" w:space="0" w:color="000000"/>
            </w:tcBorders>
            <w:vAlign w:val="center"/>
          </w:tcPr>
          <w:p w:rsidR="000B070B" w:rsidRPr="000B070B" w:rsidRDefault="000B070B" w:rsidP="000B070B">
            <w:pPr>
              <w:spacing w:before="20" w:after="20" w:line="360" w:lineRule="auto"/>
              <w:jc w:val="right"/>
              <w:rPr>
                <w:bCs/>
              </w:rPr>
            </w:pPr>
            <w:r w:rsidRPr="000B070B">
              <w:rPr>
                <w:bCs/>
                <w:sz w:val="22"/>
                <w:szCs w:val="22"/>
              </w:rPr>
              <w:t>4.300</w:t>
            </w:r>
          </w:p>
        </w:tc>
        <w:tc>
          <w:tcPr>
            <w:tcW w:w="455" w:type="pct"/>
            <w:tcBorders>
              <w:top w:val="single" w:sz="8" w:space="0" w:color="000000"/>
              <w:left w:val="single" w:sz="8" w:space="0" w:color="000000"/>
              <w:bottom w:val="single" w:sz="8" w:space="0" w:color="000000"/>
              <w:right w:val="single" w:sz="8" w:space="0" w:color="000000"/>
            </w:tcBorders>
            <w:vAlign w:val="center"/>
          </w:tcPr>
          <w:p w:rsidR="000B070B" w:rsidRPr="000B070B" w:rsidRDefault="000B070B" w:rsidP="000B070B">
            <w:pPr>
              <w:spacing w:before="20" w:after="20" w:line="360" w:lineRule="auto"/>
              <w:jc w:val="right"/>
              <w:rPr>
                <w:bCs/>
              </w:rPr>
            </w:pPr>
            <w:r w:rsidRPr="000B070B">
              <w:rPr>
                <w:bCs/>
                <w:sz w:val="22"/>
                <w:szCs w:val="22"/>
              </w:rPr>
              <w:t>4.300</w:t>
            </w:r>
          </w:p>
        </w:tc>
        <w:tc>
          <w:tcPr>
            <w:tcW w:w="455" w:type="pct"/>
            <w:tcBorders>
              <w:top w:val="single" w:sz="8" w:space="0" w:color="000000"/>
              <w:left w:val="single" w:sz="8" w:space="0" w:color="000000"/>
              <w:bottom w:val="single" w:sz="8" w:space="0" w:color="000000"/>
              <w:right w:val="single" w:sz="8" w:space="0" w:color="000000"/>
            </w:tcBorders>
            <w:vAlign w:val="center"/>
          </w:tcPr>
          <w:p w:rsidR="000B070B" w:rsidRPr="000B070B" w:rsidRDefault="000B070B" w:rsidP="000B070B">
            <w:pPr>
              <w:spacing w:before="20" w:after="20" w:line="360" w:lineRule="auto"/>
              <w:jc w:val="right"/>
              <w:rPr>
                <w:bCs/>
              </w:rPr>
            </w:pPr>
            <w:r w:rsidRPr="000B070B">
              <w:rPr>
                <w:bCs/>
                <w:sz w:val="22"/>
                <w:szCs w:val="22"/>
              </w:rPr>
              <w:t>4.500</w:t>
            </w:r>
          </w:p>
        </w:tc>
        <w:tc>
          <w:tcPr>
            <w:tcW w:w="455" w:type="pct"/>
            <w:tcBorders>
              <w:top w:val="single" w:sz="8" w:space="0" w:color="000000"/>
              <w:left w:val="single" w:sz="8" w:space="0" w:color="000000"/>
              <w:bottom w:val="single" w:sz="8" w:space="0" w:color="000000"/>
              <w:right w:val="single" w:sz="8" w:space="0" w:color="000000"/>
            </w:tcBorders>
            <w:vAlign w:val="center"/>
          </w:tcPr>
          <w:p w:rsidR="000B070B" w:rsidRPr="000B070B" w:rsidRDefault="000B070B" w:rsidP="000B070B">
            <w:pPr>
              <w:spacing w:before="20" w:after="20" w:line="360" w:lineRule="auto"/>
              <w:jc w:val="right"/>
              <w:rPr>
                <w:bCs/>
              </w:rPr>
            </w:pPr>
            <w:r w:rsidRPr="000B070B">
              <w:rPr>
                <w:bCs/>
                <w:sz w:val="22"/>
                <w:szCs w:val="22"/>
              </w:rPr>
              <w:t>3.900</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0B070B" w:rsidRPr="000B070B" w:rsidRDefault="000B070B" w:rsidP="000B070B">
            <w:pPr>
              <w:spacing w:before="20" w:after="20" w:line="360" w:lineRule="auto"/>
              <w:jc w:val="right"/>
              <w:rPr>
                <w:bCs/>
              </w:rPr>
            </w:pPr>
            <w:r w:rsidRPr="000B070B">
              <w:rPr>
                <w:bCs/>
                <w:sz w:val="22"/>
                <w:szCs w:val="22"/>
              </w:rPr>
              <w:t>5.500</w:t>
            </w:r>
          </w:p>
        </w:tc>
        <w:tc>
          <w:tcPr>
            <w:tcW w:w="455" w:type="pct"/>
            <w:tcBorders>
              <w:top w:val="single" w:sz="8" w:space="0" w:color="000000"/>
              <w:left w:val="single" w:sz="8" w:space="0" w:color="000000"/>
              <w:bottom w:val="single" w:sz="8" w:space="0" w:color="000000"/>
              <w:right w:val="single" w:sz="8" w:space="0" w:color="000000"/>
            </w:tcBorders>
            <w:vAlign w:val="center"/>
          </w:tcPr>
          <w:p w:rsidR="000B070B" w:rsidRPr="000B070B" w:rsidRDefault="000B070B" w:rsidP="000B070B">
            <w:pPr>
              <w:spacing w:before="20" w:after="20" w:line="360" w:lineRule="auto"/>
              <w:jc w:val="right"/>
              <w:rPr>
                <w:bCs/>
              </w:rPr>
            </w:pPr>
            <w:r w:rsidRPr="000B070B">
              <w:rPr>
                <w:bCs/>
                <w:sz w:val="22"/>
                <w:szCs w:val="22"/>
              </w:rPr>
              <w:t>8.500</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0B070B" w:rsidRPr="000B070B" w:rsidRDefault="000B070B" w:rsidP="000B070B">
            <w:pPr>
              <w:spacing w:before="20" w:after="20" w:line="360" w:lineRule="auto"/>
              <w:jc w:val="right"/>
              <w:rPr>
                <w:bCs/>
              </w:rPr>
            </w:pPr>
            <w:r w:rsidRPr="000B070B">
              <w:rPr>
                <w:bCs/>
                <w:sz w:val="22"/>
                <w:szCs w:val="22"/>
              </w:rPr>
              <w:t>12.480</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0B070B" w:rsidRPr="000B070B" w:rsidRDefault="000B070B" w:rsidP="000B070B">
            <w:pPr>
              <w:spacing w:before="20" w:after="20" w:line="360" w:lineRule="auto"/>
              <w:jc w:val="right"/>
              <w:rPr>
                <w:bCs/>
              </w:rPr>
            </w:pPr>
            <w:r w:rsidRPr="000B070B">
              <w:rPr>
                <w:bCs/>
                <w:sz w:val="22"/>
                <w:szCs w:val="22"/>
              </w:rPr>
              <w:t>129.970</w:t>
            </w:r>
          </w:p>
        </w:tc>
      </w:tr>
      <w:tr w:rsidR="000B070B" w:rsidRPr="000B070B" w:rsidTr="000B070B">
        <w:trPr>
          <w:cantSplit/>
          <w:trHeight w:val="397"/>
        </w:trPr>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0B070B" w:rsidRPr="000B070B" w:rsidRDefault="000B070B" w:rsidP="000B070B">
            <w:pPr>
              <w:spacing w:before="20" w:after="20" w:line="360" w:lineRule="auto"/>
              <w:rPr>
                <w:bCs/>
              </w:rPr>
            </w:pPr>
            <w:r w:rsidRPr="000B070B">
              <w:rPr>
                <w:b/>
                <w:bCs/>
                <w:sz w:val="22"/>
                <w:szCs w:val="22"/>
              </w:rPr>
              <w:t>MAYIS</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0B070B" w:rsidRPr="000B070B" w:rsidRDefault="000B070B" w:rsidP="000B070B">
            <w:pPr>
              <w:spacing w:before="20" w:after="20" w:line="360" w:lineRule="auto"/>
              <w:jc w:val="right"/>
              <w:rPr>
                <w:bCs/>
              </w:rPr>
            </w:pPr>
            <w:r w:rsidRPr="000B070B">
              <w:rPr>
                <w:bCs/>
                <w:sz w:val="22"/>
                <w:szCs w:val="22"/>
              </w:rPr>
              <w:t>84.172</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0B070B" w:rsidRPr="000B070B" w:rsidRDefault="000B070B" w:rsidP="000B070B">
            <w:pPr>
              <w:spacing w:before="20" w:after="20" w:line="360" w:lineRule="auto"/>
              <w:jc w:val="right"/>
              <w:rPr>
                <w:bCs/>
              </w:rPr>
            </w:pPr>
            <w:r w:rsidRPr="000B070B">
              <w:rPr>
                <w:bCs/>
                <w:sz w:val="22"/>
                <w:szCs w:val="22"/>
              </w:rPr>
              <w:t>10.000</w:t>
            </w:r>
          </w:p>
        </w:tc>
        <w:tc>
          <w:tcPr>
            <w:tcW w:w="455" w:type="pct"/>
            <w:tcBorders>
              <w:top w:val="single" w:sz="8" w:space="0" w:color="000000"/>
              <w:left w:val="single" w:sz="8" w:space="0" w:color="000000"/>
              <w:bottom w:val="single" w:sz="8" w:space="0" w:color="000000"/>
              <w:right w:val="single" w:sz="8" w:space="0" w:color="000000"/>
            </w:tcBorders>
            <w:vAlign w:val="center"/>
          </w:tcPr>
          <w:p w:rsidR="000B070B" w:rsidRPr="000B070B" w:rsidRDefault="000B070B" w:rsidP="000B070B">
            <w:pPr>
              <w:spacing w:before="20" w:after="20" w:line="360" w:lineRule="auto"/>
              <w:jc w:val="right"/>
              <w:rPr>
                <w:bCs/>
              </w:rPr>
            </w:pPr>
            <w:r w:rsidRPr="000B070B">
              <w:rPr>
                <w:bCs/>
                <w:sz w:val="22"/>
                <w:szCs w:val="22"/>
              </w:rPr>
              <w:t>4.830</w:t>
            </w:r>
          </w:p>
        </w:tc>
        <w:tc>
          <w:tcPr>
            <w:tcW w:w="455" w:type="pct"/>
            <w:tcBorders>
              <w:top w:val="single" w:sz="8" w:space="0" w:color="000000"/>
              <w:left w:val="single" w:sz="8" w:space="0" w:color="000000"/>
              <w:bottom w:val="single" w:sz="8" w:space="0" w:color="000000"/>
              <w:right w:val="single" w:sz="8" w:space="0" w:color="000000"/>
            </w:tcBorders>
            <w:vAlign w:val="center"/>
          </w:tcPr>
          <w:p w:rsidR="000B070B" w:rsidRPr="000B070B" w:rsidRDefault="000B070B" w:rsidP="000B070B">
            <w:pPr>
              <w:spacing w:before="20" w:after="20" w:line="360" w:lineRule="auto"/>
              <w:jc w:val="right"/>
              <w:rPr>
                <w:bCs/>
              </w:rPr>
            </w:pPr>
            <w:r w:rsidRPr="000B070B">
              <w:rPr>
                <w:bCs/>
                <w:sz w:val="22"/>
                <w:szCs w:val="22"/>
              </w:rPr>
              <w:t>4.175</w:t>
            </w:r>
          </w:p>
        </w:tc>
        <w:tc>
          <w:tcPr>
            <w:tcW w:w="455" w:type="pct"/>
            <w:tcBorders>
              <w:top w:val="single" w:sz="8" w:space="0" w:color="000000"/>
              <w:left w:val="single" w:sz="8" w:space="0" w:color="000000"/>
              <w:bottom w:val="single" w:sz="8" w:space="0" w:color="000000"/>
              <w:right w:val="single" w:sz="8" w:space="0" w:color="000000"/>
            </w:tcBorders>
            <w:vAlign w:val="center"/>
          </w:tcPr>
          <w:p w:rsidR="000B070B" w:rsidRPr="000B070B" w:rsidRDefault="000B070B" w:rsidP="000B070B">
            <w:pPr>
              <w:spacing w:before="20" w:after="20" w:line="360" w:lineRule="auto"/>
              <w:jc w:val="right"/>
              <w:rPr>
                <w:bCs/>
              </w:rPr>
            </w:pPr>
            <w:r w:rsidRPr="000B070B">
              <w:rPr>
                <w:bCs/>
                <w:sz w:val="22"/>
                <w:szCs w:val="22"/>
              </w:rPr>
              <w:t>4.300</w:t>
            </w:r>
          </w:p>
        </w:tc>
        <w:tc>
          <w:tcPr>
            <w:tcW w:w="455" w:type="pct"/>
            <w:tcBorders>
              <w:top w:val="single" w:sz="8" w:space="0" w:color="000000"/>
              <w:left w:val="single" w:sz="8" w:space="0" w:color="000000"/>
              <w:bottom w:val="single" w:sz="8" w:space="0" w:color="000000"/>
              <w:right w:val="single" w:sz="8" w:space="0" w:color="000000"/>
            </w:tcBorders>
            <w:vAlign w:val="center"/>
          </w:tcPr>
          <w:p w:rsidR="000B070B" w:rsidRPr="000B070B" w:rsidRDefault="000B070B" w:rsidP="000B070B">
            <w:pPr>
              <w:spacing w:before="20" w:after="20" w:line="360" w:lineRule="auto"/>
              <w:jc w:val="right"/>
              <w:rPr>
                <w:bCs/>
              </w:rPr>
            </w:pPr>
            <w:r w:rsidRPr="000B070B">
              <w:rPr>
                <w:bCs/>
                <w:sz w:val="22"/>
                <w:szCs w:val="22"/>
              </w:rPr>
              <w:t>3.595</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0B070B" w:rsidRPr="000B070B" w:rsidRDefault="000B070B" w:rsidP="000B070B">
            <w:pPr>
              <w:spacing w:before="20" w:after="20" w:line="360" w:lineRule="auto"/>
              <w:jc w:val="right"/>
              <w:rPr>
                <w:bCs/>
              </w:rPr>
            </w:pPr>
            <w:r w:rsidRPr="000B070B">
              <w:rPr>
                <w:bCs/>
                <w:sz w:val="22"/>
                <w:szCs w:val="22"/>
              </w:rPr>
              <w:t>7.880</w:t>
            </w:r>
          </w:p>
        </w:tc>
        <w:tc>
          <w:tcPr>
            <w:tcW w:w="455" w:type="pct"/>
            <w:tcBorders>
              <w:top w:val="single" w:sz="8" w:space="0" w:color="000000"/>
              <w:left w:val="single" w:sz="8" w:space="0" w:color="000000"/>
              <w:bottom w:val="single" w:sz="8" w:space="0" w:color="000000"/>
              <w:right w:val="single" w:sz="8" w:space="0" w:color="000000"/>
            </w:tcBorders>
            <w:vAlign w:val="center"/>
          </w:tcPr>
          <w:p w:rsidR="000B070B" w:rsidRPr="000B070B" w:rsidRDefault="000B070B" w:rsidP="000B070B">
            <w:pPr>
              <w:spacing w:before="20" w:after="20" w:line="360" w:lineRule="auto"/>
              <w:jc w:val="right"/>
              <w:rPr>
                <w:bCs/>
              </w:rPr>
            </w:pPr>
            <w:r w:rsidRPr="000B070B">
              <w:rPr>
                <w:bCs/>
                <w:sz w:val="22"/>
                <w:szCs w:val="22"/>
              </w:rPr>
              <w:t>10.060</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0B070B" w:rsidRPr="000B070B" w:rsidRDefault="000B070B" w:rsidP="000B070B">
            <w:pPr>
              <w:spacing w:before="20" w:after="20" w:line="360" w:lineRule="auto"/>
              <w:jc w:val="right"/>
              <w:rPr>
                <w:bCs/>
              </w:rPr>
            </w:pPr>
            <w:r w:rsidRPr="000B070B">
              <w:rPr>
                <w:bCs/>
                <w:sz w:val="22"/>
                <w:szCs w:val="22"/>
              </w:rPr>
              <w:t>15.050</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0B070B" w:rsidRPr="000B070B" w:rsidRDefault="000B070B" w:rsidP="000B070B">
            <w:pPr>
              <w:spacing w:before="20" w:after="20" w:line="360" w:lineRule="auto"/>
              <w:jc w:val="right"/>
              <w:rPr>
                <w:bCs/>
              </w:rPr>
            </w:pPr>
            <w:r w:rsidRPr="000B070B">
              <w:rPr>
                <w:bCs/>
                <w:sz w:val="22"/>
                <w:szCs w:val="22"/>
              </w:rPr>
              <w:t>144.052</w:t>
            </w:r>
          </w:p>
        </w:tc>
      </w:tr>
      <w:tr w:rsidR="000B070B" w:rsidRPr="000B070B" w:rsidTr="000B070B">
        <w:trPr>
          <w:cantSplit/>
          <w:trHeight w:val="397"/>
        </w:trPr>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0B070B" w:rsidRPr="000B070B" w:rsidRDefault="000B070B" w:rsidP="000B070B">
            <w:pPr>
              <w:spacing w:before="20" w:after="20" w:line="360" w:lineRule="auto"/>
              <w:rPr>
                <w:bCs/>
              </w:rPr>
            </w:pPr>
            <w:r w:rsidRPr="000B070B">
              <w:rPr>
                <w:b/>
                <w:bCs/>
                <w:sz w:val="22"/>
                <w:szCs w:val="22"/>
              </w:rPr>
              <w:t>HAZİRAN</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0B070B" w:rsidRPr="000B070B" w:rsidRDefault="000B070B" w:rsidP="000B070B">
            <w:pPr>
              <w:spacing w:before="20" w:after="20" w:line="360" w:lineRule="auto"/>
              <w:jc w:val="right"/>
              <w:rPr>
                <w:bCs/>
              </w:rPr>
            </w:pPr>
            <w:r w:rsidRPr="000B070B">
              <w:rPr>
                <w:bCs/>
                <w:sz w:val="22"/>
                <w:szCs w:val="22"/>
              </w:rPr>
              <w:t>64.410</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0B070B" w:rsidRPr="000B070B" w:rsidRDefault="000B070B" w:rsidP="000B070B">
            <w:pPr>
              <w:spacing w:before="20" w:after="20" w:line="360" w:lineRule="auto"/>
              <w:jc w:val="right"/>
              <w:rPr>
                <w:bCs/>
              </w:rPr>
            </w:pPr>
            <w:r w:rsidRPr="000B070B">
              <w:rPr>
                <w:bCs/>
                <w:sz w:val="22"/>
                <w:szCs w:val="22"/>
              </w:rPr>
              <w:t>9.500</w:t>
            </w:r>
          </w:p>
        </w:tc>
        <w:tc>
          <w:tcPr>
            <w:tcW w:w="455" w:type="pct"/>
            <w:tcBorders>
              <w:top w:val="single" w:sz="8" w:space="0" w:color="000000"/>
              <w:left w:val="single" w:sz="8" w:space="0" w:color="000000"/>
              <w:bottom w:val="single" w:sz="8" w:space="0" w:color="000000"/>
              <w:right w:val="single" w:sz="8" w:space="0" w:color="000000"/>
            </w:tcBorders>
            <w:vAlign w:val="center"/>
          </w:tcPr>
          <w:p w:rsidR="000B070B" w:rsidRPr="000B070B" w:rsidRDefault="000B070B" w:rsidP="000B070B">
            <w:pPr>
              <w:spacing w:before="20" w:after="20" w:line="360" w:lineRule="auto"/>
              <w:jc w:val="right"/>
              <w:rPr>
                <w:bCs/>
              </w:rPr>
            </w:pPr>
            <w:r w:rsidRPr="000B070B">
              <w:rPr>
                <w:bCs/>
                <w:sz w:val="22"/>
                <w:szCs w:val="22"/>
              </w:rPr>
              <w:t>3.800</w:t>
            </w:r>
          </w:p>
        </w:tc>
        <w:tc>
          <w:tcPr>
            <w:tcW w:w="455" w:type="pct"/>
            <w:tcBorders>
              <w:top w:val="single" w:sz="8" w:space="0" w:color="000000"/>
              <w:left w:val="single" w:sz="8" w:space="0" w:color="000000"/>
              <w:bottom w:val="single" w:sz="8" w:space="0" w:color="000000"/>
              <w:right w:val="single" w:sz="8" w:space="0" w:color="000000"/>
            </w:tcBorders>
            <w:vAlign w:val="center"/>
          </w:tcPr>
          <w:p w:rsidR="000B070B" w:rsidRPr="000B070B" w:rsidRDefault="000B070B" w:rsidP="000B070B">
            <w:pPr>
              <w:spacing w:before="20" w:after="20" w:line="360" w:lineRule="auto"/>
              <w:jc w:val="right"/>
              <w:rPr>
                <w:bCs/>
              </w:rPr>
            </w:pPr>
            <w:r w:rsidRPr="000B070B">
              <w:rPr>
                <w:bCs/>
                <w:sz w:val="22"/>
                <w:szCs w:val="22"/>
              </w:rPr>
              <w:t>3.500</w:t>
            </w:r>
          </w:p>
        </w:tc>
        <w:tc>
          <w:tcPr>
            <w:tcW w:w="455" w:type="pct"/>
            <w:tcBorders>
              <w:top w:val="single" w:sz="8" w:space="0" w:color="000000"/>
              <w:left w:val="single" w:sz="8" w:space="0" w:color="000000"/>
              <w:bottom w:val="single" w:sz="8" w:space="0" w:color="000000"/>
              <w:right w:val="single" w:sz="8" w:space="0" w:color="000000"/>
            </w:tcBorders>
            <w:vAlign w:val="center"/>
          </w:tcPr>
          <w:p w:rsidR="000B070B" w:rsidRPr="000B070B" w:rsidRDefault="000B070B" w:rsidP="000B070B">
            <w:pPr>
              <w:spacing w:before="20" w:after="20" w:line="360" w:lineRule="auto"/>
              <w:jc w:val="right"/>
              <w:rPr>
                <w:bCs/>
              </w:rPr>
            </w:pPr>
            <w:r w:rsidRPr="000B070B">
              <w:rPr>
                <w:bCs/>
                <w:sz w:val="22"/>
                <w:szCs w:val="22"/>
              </w:rPr>
              <w:t>4.500</w:t>
            </w:r>
          </w:p>
        </w:tc>
        <w:tc>
          <w:tcPr>
            <w:tcW w:w="455" w:type="pct"/>
            <w:tcBorders>
              <w:top w:val="single" w:sz="8" w:space="0" w:color="000000"/>
              <w:left w:val="single" w:sz="8" w:space="0" w:color="000000"/>
              <w:bottom w:val="single" w:sz="8" w:space="0" w:color="000000"/>
              <w:right w:val="single" w:sz="8" w:space="0" w:color="000000"/>
            </w:tcBorders>
            <w:vAlign w:val="center"/>
          </w:tcPr>
          <w:p w:rsidR="000B070B" w:rsidRPr="000B070B" w:rsidRDefault="000B070B" w:rsidP="000B070B">
            <w:pPr>
              <w:spacing w:before="20" w:after="20" w:line="360" w:lineRule="auto"/>
              <w:jc w:val="right"/>
              <w:rPr>
                <w:bCs/>
              </w:rPr>
            </w:pPr>
            <w:r w:rsidRPr="000B070B">
              <w:rPr>
                <w:bCs/>
                <w:sz w:val="22"/>
                <w:szCs w:val="22"/>
              </w:rPr>
              <w:t>3.900</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0B070B" w:rsidRPr="000B070B" w:rsidRDefault="000B070B" w:rsidP="000B070B">
            <w:pPr>
              <w:spacing w:before="20" w:after="20" w:line="360" w:lineRule="auto"/>
              <w:jc w:val="right"/>
              <w:rPr>
                <w:bCs/>
              </w:rPr>
            </w:pPr>
            <w:r w:rsidRPr="000B070B">
              <w:rPr>
                <w:bCs/>
                <w:sz w:val="22"/>
                <w:szCs w:val="22"/>
              </w:rPr>
              <w:t>6.500</w:t>
            </w:r>
          </w:p>
        </w:tc>
        <w:tc>
          <w:tcPr>
            <w:tcW w:w="455" w:type="pct"/>
            <w:tcBorders>
              <w:top w:val="single" w:sz="8" w:space="0" w:color="000000"/>
              <w:left w:val="single" w:sz="8" w:space="0" w:color="000000"/>
              <w:bottom w:val="single" w:sz="8" w:space="0" w:color="000000"/>
              <w:right w:val="single" w:sz="8" w:space="0" w:color="000000"/>
            </w:tcBorders>
            <w:vAlign w:val="center"/>
          </w:tcPr>
          <w:p w:rsidR="000B070B" w:rsidRPr="000B070B" w:rsidRDefault="000B070B" w:rsidP="000B070B">
            <w:pPr>
              <w:spacing w:before="20" w:after="20" w:line="360" w:lineRule="auto"/>
              <w:jc w:val="right"/>
              <w:rPr>
                <w:bCs/>
              </w:rPr>
            </w:pPr>
            <w:r w:rsidRPr="000B070B">
              <w:rPr>
                <w:bCs/>
                <w:sz w:val="22"/>
                <w:szCs w:val="22"/>
              </w:rPr>
              <w:t>12.750</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0B070B" w:rsidRPr="000B070B" w:rsidRDefault="000B070B" w:rsidP="000B070B">
            <w:pPr>
              <w:spacing w:before="20" w:after="20" w:line="360" w:lineRule="auto"/>
              <w:jc w:val="right"/>
              <w:rPr>
                <w:bCs/>
              </w:rPr>
            </w:pPr>
            <w:r w:rsidRPr="000B070B">
              <w:rPr>
                <w:bCs/>
                <w:sz w:val="22"/>
                <w:szCs w:val="22"/>
              </w:rPr>
              <w:t>9.000</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0B070B" w:rsidRPr="000B070B" w:rsidRDefault="000B070B" w:rsidP="000B070B">
            <w:pPr>
              <w:spacing w:before="20" w:after="20" w:line="360" w:lineRule="auto"/>
              <w:jc w:val="right"/>
              <w:rPr>
                <w:bCs/>
              </w:rPr>
            </w:pPr>
            <w:r w:rsidRPr="000B070B">
              <w:rPr>
                <w:bCs/>
                <w:sz w:val="22"/>
                <w:szCs w:val="22"/>
              </w:rPr>
              <w:t>117.860</w:t>
            </w:r>
          </w:p>
        </w:tc>
      </w:tr>
      <w:tr w:rsidR="000B070B" w:rsidRPr="000B070B" w:rsidTr="000B070B">
        <w:trPr>
          <w:cantSplit/>
          <w:trHeight w:val="397"/>
        </w:trPr>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0B070B" w:rsidRPr="000B070B" w:rsidRDefault="000B070B" w:rsidP="000B070B">
            <w:pPr>
              <w:spacing w:before="20" w:after="20" w:line="360" w:lineRule="auto"/>
              <w:rPr>
                <w:bCs/>
              </w:rPr>
            </w:pPr>
            <w:r w:rsidRPr="000B070B">
              <w:rPr>
                <w:b/>
                <w:bCs/>
                <w:sz w:val="22"/>
                <w:szCs w:val="22"/>
              </w:rPr>
              <w:t>TEMMUZ</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0B070B" w:rsidRPr="000B070B" w:rsidRDefault="000B070B" w:rsidP="000B070B">
            <w:pPr>
              <w:spacing w:before="20" w:after="20" w:line="360" w:lineRule="auto"/>
              <w:jc w:val="right"/>
              <w:rPr>
                <w:bCs/>
              </w:rPr>
            </w:pPr>
            <w:r w:rsidRPr="000B070B">
              <w:rPr>
                <w:bCs/>
                <w:sz w:val="22"/>
                <w:szCs w:val="22"/>
              </w:rPr>
              <w:t>94.412</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0B070B" w:rsidRPr="000B070B" w:rsidRDefault="000B070B" w:rsidP="000B070B">
            <w:pPr>
              <w:spacing w:before="20" w:after="20" w:line="360" w:lineRule="auto"/>
              <w:jc w:val="right"/>
              <w:rPr>
                <w:bCs/>
              </w:rPr>
            </w:pPr>
            <w:r w:rsidRPr="000B070B">
              <w:rPr>
                <w:bCs/>
                <w:sz w:val="22"/>
                <w:szCs w:val="22"/>
              </w:rPr>
              <w:t>10.000</w:t>
            </w:r>
          </w:p>
        </w:tc>
        <w:tc>
          <w:tcPr>
            <w:tcW w:w="455" w:type="pct"/>
            <w:tcBorders>
              <w:top w:val="single" w:sz="8" w:space="0" w:color="000000"/>
              <w:left w:val="single" w:sz="8" w:space="0" w:color="000000"/>
              <w:bottom w:val="single" w:sz="8" w:space="0" w:color="000000"/>
              <w:right w:val="single" w:sz="8" w:space="0" w:color="000000"/>
            </w:tcBorders>
            <w:vAlign w:val="center"/>
          </w:tcPr>
          <w:p w:rsidR="000B070B" w:rsidRPr="000B070B" w:rsidRDefault="000B070B" w:rsidP="000B070B">
            <w:pPr>
              <w:spacing w:before="20" w:after="20" w:line="360" w:lineRule="auto"/>
              <w:jc w:val="right"/>
              <w:rPr>
                <w:bCs/>
              </w:rPr>
            </w:pPr>
            <w:r w:rsidRPr="000B070B">
              <w:rPr>
                <w:bCs/>
                <w:sz w:val="22"/>
                <w:szCs w:val="22"/>
              </w:rPr>
              <w:t>3.785</w:t>
            </w:r>
          </w:p>
        </w:tc>
        <w:tc>
          <w:tcPr>
            <w:tcW w:w="455" w:type="pct"/>
            <w:tcBorders>
              <w:top w:val="single" w:sz="8" w:space="0" w:color="000000"/>
              <w:left w:val="single" w:sz="8" w:space="0" w:color="000000"/>
              <w:bottom w:val="single" w:sz="8" w:space="0" w:color="000000"/>
              <w:right w:val="single" w:sz="8" w:space="0" w:color="000000"/>
            </w:tcBorders>
            <w:vAlign w:val="center"/>
          </w:tcPr>
          <w:p w:rsidR="000B070B" w:rsidRPr="000B070B" w:rsidRDefault="000B070B" w:rsidP="000B070B">
            <w:pPr>
              <w:spacing w:before="20" w:after="20" w:line="360" w:lineRule="auto"/>
              <w:jc w:val="right"/>
              <w:rPr>
                <w:bCs/>
              </w:rPr>
            </w:pPr>
            <w:r w:rsidRPr="000B070B">
              <w:rPr>
                <w:bCs/>
                <w:sz w:val="22"/>
                <w:szCs w:val="22"/>
              </w:rPr>
              <w:t>4.918</w:t>
            </w:r>
          </w:p>
        </w:tc>
        <w:tc>
          <w:tcPr>
            <w:tcW w:w="455" w:type="pct"/>
            <w:tcBorders>
              <w:top w:val="single" w:sz="8" w:space="0" w:color="000000"/>
              <w:left w:val="single" w:sz="8" w:space="0" w:color="000000"/>
              <w:bottom w:val="single" w:sz="8" w:space="0" w:color="000000"/>
              <w:right w:val="single" w:sz="8" w:space="0" w:color="000000"/>
            </w:tcBorders>
            <w:vAlign w:val="center"/>
          </w:tcPr>
          <w:p w:rsidR="000B070B" w:rsidRPr="000B070B" w:rsidRDefault="000B070B" w:rsidP="000B070B">
            <w:pPr>
              <w:spacing w:before="20" w:after="20" w:line="360" w:lineRule="auto"/>
              <w:jc w:val="right"/>
              <w:rPr>
                <w:bCs/>
              </w:rPr>
            </w:pPr>
            <w:r w:rsidRPr="000B070B">
              <w:rPr>
                <w:bCs/>
                <w:sz w:val="22"/>
                <w:szCs w:val="22"/>
              </w:rPr>
              <w:t>4.835</w:t>
            </w:r>
          </w:p>
        </w:tc>
        <w:tc>
          <w:tcPr>
            <w:tcW w:w="455" w:type="pct"/>
            <w:tcBorders>
              <w:top w:val="single" w:sz="8" w:space="0" w:color="000000"/>
              <w:left w:val="single" w:sz="8" w:space="0" w:color="000000"/>
              <w:bottom w:val="single" w:sz="8" w:space="0" w:color="000000"/>
              <w:right w:val="single" w:sz="8" w:space="0" w:color="000000"/>
            </w:tcBorders>
            <w:vAlign w:val="center"/>
          </w:tcPr>
          <w:p w:rsidR="000B070B" w:rsidRPr="000B070B" w:rsidRDefault="000B070B" w:rsidP="000B070B">
            <w:pPr>
              <w:spacing w:before="20" w:after="20" w:line="360" w:lineRule="auto"/>
              <w:jc w:val="right"/>
              <w:rPr>
                <w:bCs/>
              </w:rPr>
            </w:pPr>
            <w:r w:rsidRPr="000B070B">
              <w:rPr>
                <w:bCs/>
                <w:sz w:val="22"/>
                <w:szCs w:val="22"/>
              </w:rPr>
              <w:t>3.450</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0B070B" w:rsidRPr="000B070B" w:rsidRDefault="000B070B" w:rsidP="000B070B">
            <w:pPr>
              <w:spacing w:before="20" w:after="20" w:line="360" w:lineRule="auto"/>
              <w:jc w:val="right"/>
              <w:rPr>
                <w:bCs/>
              </w:rPr>
            </w:pPr>
            <w:r w:rsidRPr="000B070B">
              <w:rPr>
                <w:bCs/>
                <w:sz w:val="22"/>
                <w:szCs w:val="22"/>
              </w:rPr>
              <w:t>6.930</w:t>
            </w:r>
          </w:p>
        </w:tc>
        <w:tc>
          <w:tcPr>
            <w:tcW w:w="455" w:type="pct"/>
            <w:tcBorders>
              <w:top w:val="single" w:sz="8" w:space="0" w:color="000000"/>
              <w:left w:val="single" w:sz="8" w:space="0" w:color="000000"/>
              <w:bottom w:val="single" w:sz="8" w:space="0" w:color="000000"/>
              <w:right w:val="single" w:sz="8" w:space="0" w:color="000000"/>
            </w:tcBorders>
            <w:vAlign w:val="center"/>
          </w:tcPr>
          <w:p w:rsidR="000B070B" w:rsidRPr="000B070B" w:rsidRDefault="000B070B" w:rsidP="000B070B">
            <w:pPr>
              <w:spacing w:before="20" w:after="20" w:line="360" w:lineRule="auto"/>
              <w:jc w:val="right"/>
              <w:rPr>
                <w:bCs/>
              </w:rPr>
            </w:pPr>
            <w:r w:rsidRPr="000B070B">
              <w:rPr>
                <w:bCs/>
                <w:sz w:val="22"/>
                <w:szCs w:val="22"/>
              </w:rPr>
              <w:t>12.700</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0B070B" w:rsidRPr="000B070B" w:rsidRDefault="000B070B" w:rsidP="000B070B">
            <w:pPr>
              <w:spacing w:before="20" w:after="20" w:line="360" w:lineRule="auto"/>
              <w:jc w:val="right"/>
              <w:rPr>
                <w:bCs/>
              </w:rPr>
            </w:pPr>
            <w:r w:rsidRPr="000B070B">
              <w:rPr>
                <w:bCs/>
                <w:sz w:val="22"/>
                <w:szCs w:val="22"/>
              </w:rPr>
              <w:t>7.450</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0B070B" w:rsidRPr="000B070B" w:rsidRDefault="000B070B" w:rsidP="000B070B">
            <w:pPr>
              <w:spacing w:before="20" w:after="20" w:line="360" w:lineRule="auto"/>
              <w:jc w:val="right"/>
              <w:rPr>
                <w:bCs/>
              </w:rPr>
            </w:pPr>
            <w:r w:rsidRPr="000B070B">
              <w:rPr>
                <w:bCs/>
                <w:sz w:val="22"/>
                <w:szCs w:val="22"/>
              </w:rPr>
              <w:t>148.480</w:t>
            </w:r>
          </w:p>
        </w:tc>
      </w:tr>
      <w:tr w:rsidR="000B070B" w:rsidRPr="000B070B" w:rsidTr="000B070B">
        <w:trPr>
          <w:cantSplit/>
          <w:trHeight w:val="397"/>
        </w:trPr>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0B070B" w:rsidRPr="000B070B" w:rsidRDefault="000B070B" w:rsidP="000B070B">
            <w:pPr>
              <w:spacing w:before="20" w:after="20" w:line="360" w:lineRule="auto"/>
              <w:rPr>
                <w:bCs/>
              </w:rPr>
            </w:pPr>
            <w:r w:rsidRPr="000B070B">
              <w:rPr>
                <w:b/>
                <w:bCs/>
                <w:sz w:val="22"/>
                <w:szCs w:val="22"/>
              </w:rPr>
              <w:t>AĞUSTOS</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0B070B" w:rsidRPr="000B070B" w:rsidRDefault="000B070B" w:rsidP="000B070B">
            <w:pPr>
              <w:spacing w:before="20" w:after="20" w:line="360" w:lineRule="auto"/>
              <w:jc w:val="right"/>
              <w:rPr>
                <w:bCs/>
              </w:rPr>
            </w:pPr>
            <w:r w:rsidRPr="000B070B">
              <w:rPr>
                <w:bCs/>
                <w:sz w:val="22"/>
                <w:szCs w:val="22"/>
              </w:rPr>
              <w:t>108.741</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0B070B" w:rsidRPr="000B070B" w:rsidRDefault="000B070B" w:rsidP="000B070B">
            <w:pPr>
              <w:spacing w:before="20" w:after="20" w:line="360" w:lineRule="auto"/>
              <w:jc w:val="right"/>
              <w:rPr>
                <w:bCs/>
              </w:rPr>
            </w:pPr>
            <w:r w:rsidRPr="000B070B">
              <w:rPr>
                <w:bCs/>
                <w:sz w:val="22"/>
                <w:szCs w:val="22"/>
              </w:rPr>
              <w:t>13.000</w:t>
            </w:r>
          </w:p>
        </w:tc>
        <w:tc>
          <w:tcPr>
            <w:tcW w:w="455" w:type="pct"/>
            <w:tcBorders>
              <w:top w:val="single" w:sz="8" w:space="0" w:color="000000"/>
              <w:left w:val="single" w:sz="8" w:space="0" w:color="000000"/>
              <w:bottom w:val="single" w:sz="8" w:space="0" w:color="000000"/>
              <w:right w:val="single" w:sz="8" w:space="0" w:color="000000"/>
            </w:tcBorders>
            <w:vAlign w:val="center"/>
          </w:tcPr>
          <w:p w:rsidR="000B070B" w:rsidRPr="000B070B" w:rsidRDefault="000B070B" w:rsidP="000B070B">
            <w:pPr>
              <w:spacing w:before="20" w:after="20" w:line="360" w:lineRule="auto"/>
              <w:jc w:val="right"/>
              <w:rPr>
                <w:bCs/>
              </w:rPr>
            </w:pPr>
            <w:r w:rsidRPr="000B070B">
              <w:rPr>
                <w:bCs/>
                <w:sz w:val="22"/>
                <w:szCs w:val="22"/>
              </w:rPr>
              <w:t>5.320</w:t>
            </w:r>
          </w:p>
        </w:tc>
        <w:tc>
          <w:tcPr>
            <w:tcW w:w="455" w:type="pct"/>
            <w:tcBorders>
              <w:top w:val="single" w:sz="8" w:space="0" w:color="000000"/>
              <w:left w:val="single" w:sz="8" w:space="0" w:color="000000"/>
              <w:bottom w:val="single" w:sz="8" w:space="0" w:color="000000"/>
              <w:right w:val="single" w:sz="8" w:space="0" w:color="000000"/>
            </w:tcBorders>
            <w:vAlign w:val="center"/>
          </w:tcPr>
          <w:p w:rsidR="000B070B" w:rsidRPr="000B070B" w:rsidRDefault="000B070B" w:rsidP="000B070B">
            <w:pPr>
              <w:spacing w:before="20" w:after="20" w:line="360" w:lineRule="auto"/>
              <w:jc w:val="right"/>
              <w:rPr>
                <w:bCs/>
              </w:rPr>
            </w:pPr>
            <w:r w:rsidRPr="000B070B">
              <w:rPr>
                <w:bCs/>
                <w:sz w:val="22"/>
                <w:szCs w:val="22"/>
              </w:rPr>
              <w:t>4.000</w:t>
            </w:r>
          </w:p>
        </w:tc>
        <w:tc>
          <w:tcPr>
            <w:tcW w:w="455" w:type="pct"/>
            <w:tcBorders>
              <w:top w:val="single" w:sz="8" w:space="0" w:color="000000"/>
              <w:left w:val="single" w:sz="8" w:space="0" w:color="000000"/>
              <w:bottom w:val="single" w:sz="8" w:space="0" w:color="000000"/>
              <w:right w:val="single" w:sz="8" w:space="0" w:color="000000"/>
            </w:tcBorders>
            <w:vAlign w:val="center"/>
          </w:tcPr>
          <w:p w:rsidR="000B070B" w:rsidRPr="000B070B" w:rsidRDefault="000B070B" w:rsidP="000B070B">
            <w:pPr>
              <w:spacing w:before="20" w:after="20" w:line="360" w:lineRule="auto"/>
              <w:jc w:val="right"/>
              <w:rPr>
                <w:bCs/>
              </w:rPr>
            </w:pPr>
            <w:r w:rsidRPr="000B070B">
              <w:rPr>
                <w:bCs/>
                <w:sz w:val="22"/>
                <w:szCs w:val="22"/>
              </w:rPr>
              <w:t>5.500</w:t>
            </w:r>
          </w:p>
        </w:tc>
        <w:tc>
          <w:tcPr>
            <w:tcW w:w="455" w:type="pct"/>
            <w:tcBorders>
              <w:top w:val="single" w:sz="8" w:space="0" w:color="000000"/>
              <w:left w:val="single" w:sz="8" w:space="0" w:color="000000"/>
              <w:bottom w:val="single" w:sz="8" w:space="0" w:color="000000"/>
              <w:right w:val="single" w:sz="8" w:space="0" w:color="000000"/>
            </w:tcBorders>
            <w:vAlign w:val="center"/>
          </w:tcPr>
          <w:p w:rsidR="000B070B" w:rsidRPr="000B070B" w:rsidRDefault="000B070B" w:rsidP="000B070B">
            <w:pPr>
              <w:spacing w:before="20" w:after="20" w:line="360" w:lineRule="auto"/>
              <w:jc w:val="right"/>
              <w:rPr>
                <w:bCs/>
              </w:rPr>
            </w:pPr>
            <w:r w:rsidRPr="000B070B">
              <w:rPr>
                <w:bCs/>
                <w:sz w:val="22"/>
                <w:szCs w:val="22"/>
              </w:rPr>
              <w:t>4.540</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0B070B" w:rsidRPr="000B070B" w:rsidRDefault="000B070B" w:rsidP="000B070B">
            <w:pPr>
              <w:spacing w:before="20" w:after="20" w:line="360" w:lineRule="auto"/>
              <w:jc w:val="right"/>
              <w:rPr>
                <w:bCs/>
              </w:rPr>
            </w:pPr>
            <w:r w:rsidRPr="000B070B">
              <w:rPr>
                <w:bCs/>
                <w:sz w:val="22"/>
                <w:szCs w:val="22"/>
              </w:rPr>
              <w:t>7.120</w:t>
            </w:r>
          </w:p>
        </w:tc>
        <w:tc>
          <w:tcPr>
            <w:tcW w:w="455" w:type="pct"/>
            <w:tcBorders>
              <w:top w:val="single" w:sz="8" w:space="0" w:color="000000"/>
              <w:left w:val="single" w:sz="8" w:space="0" w:color="000000"/>
              <w:bottom w:val="single" w:sz="8" w:space="0" w:color="000000"/>
              <w:right w:val="single" w:sz="8" w:space="0" w:color="000000"/>
            </w:tcBorders>
            <w:vAlign w:val="center"/>
          </w:tcPr>
          <w:p w:rsidR="000B070B" w:rsidRPr="000B070B" w:rsidRDefault="000B070B" w:rsidP="000B070B">
            <w:pPr>
              <w:spacing w:before="20" w:after="20" w:line="360" w:lineRule="auto"/>
              <w:jc w:val="right"/>
              <w:rPr>
                <w:bCs/>
              </w:rPr>
            </w:pPr>
            <w:r w:rsidRPr="000B070B">
              <w:rPr>
                <w:bCs/>
                <w:sz w:val="22"/>
                <w:szCs w:val="22"/>
              </w:rPr>
              <w:t>12.500</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0B070B" w:rsidRPr="000B070B" w:rsidRDefault="000B070B" w:rsidP="000B070B">
            <w:pPr>
              <w:spacing w:before="20" w:after="20" w:line="360" w:lineRule="auto"/>
              <w:jc w:val="right"/>
              <w:rPr>
                <w:bCs/>
              </w:rPr>
            </w:pPr>
            <w:r w:rsidRPr="000B070B">
              <w:rPr>
                <w:bCs/>
                <w:sz w:val="22"/>
                <w:szCs w:val="22"/>
              </w:rPr>
              <w:t>12.070</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0B070B" w:rsidRPr="000B070B" w:rsidRDefault="000B070B" w:rsidP="000B070B">
            <w:pPr>
              <w:spacing w:before="20" w:after="20" w:line="360" w:lineRule="auto"/>
              <w:jc w:val="right"/>
              <w:rPr>
                <w:bCs/>
              </w:rPr>
            </w:pPr>
            <w:r w:rsidRPr="000B070B">
              <w:rPr>
                <w:bCs/>
                <w:sz w:val="22"/>
                <w:szCs w:val="22"/>
              </w:rPr>
              <w:t>172.791</w:t>
            </w:r>
          </w:p>
        </w:tc>
      </w:tr>
      <w:tr w:rsidR="000B070B" w:rsidRPr="000B070B" w:rsidTr="000B070B">
        <w:trPr>
          <w:cantSplit/>
          <w:trHeight w:val="397"/>
        </w:trPr>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0B070B" w:rsidRPr="000B070B" w:rsidRDefault="000B070B" w:rsidP="000B070B">
            <w:pPr>
              <w:spacing w:before="20" w:after="20" w:line="360" w:lineRule="auto"/>
              <w:rPr>
                <w:bCs/>
              </w:rPr>
            </w:pPr>
            <w:r w:rsidRPr="000B070B">
              <w:rPr>
                <w:b/>
                <w:bCs/>
                <w:sz w:val="22"/>
                <w:szCs w:val="22"/>
              </w:rPr>
              <w:t>EYLÜL</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0B070B" w:rsidRPr="000B070B" w:rsidRDefault="000B070B" w:rsidP="000B070B">
            <w:pPr>
              <w:spacing w:before="20" w:after="20" w:line="360" w:lineRule="auto"/>
              <w:jc w:val="right"/>
              <w:rPr>
                <w:bCs/>
              </w:rPr>
            </w:pPr>
            <w:r w:rsidRPr="000B070B">
              <w:rPr>
                <w:bCs/>
                <w:sz w:val="22"/>
                <w:szCs w:val="22"/>
              </w:rPr>
              <w:t>88.053</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0B070B" w:rsidRPr="000B070B" w:rsidRDefault="000B070B" w:rsidP="000B070B">
            <w:pPr>
              <w:spacing w:before="20" w:after="20" w:line="360" w:lineRule="auto"/>
              <w:jc w:val="right"/>
              <w:rPr>
                <w:bCs/>
              </w:rPr>
            </w:pPr>
            <w:r w:rsidRPr="000B070B">
              <w:rPr>
                <w:bCs/>
                <w:sz w:val="22"/>
                <w:szCs w:val="22"/>
              </w:rPr>
              <w:t>11.000</w:t>
            </w:r>
          </w:p>
        </w:tc>
        <w:tc>
          <w:tcPr>
            <w:tcW w:w="455" w:type="pct"/>
            <w:tcBorders>
              <w:top w:val="single" w:sz="8" w:space="0" w:color="000000"/>
              <w:left w:val="single" w:sz="8" w:space="0" w:color="000000"/>
              <w:bottom w:val="single" w:sz="8" w:space="0" w:color="000000"/>
              <w:right w:val="single" w:sz="8" w:space="0" w:color="000000"/>
            </w:tcBorders>
            <w:vAlign w:val="center"/>
          </w:tcPr>
          <w:p w:rsidR="000B070B" w:rsidRPr="000B070B" w:rsidRDefault="000B070B" w:rsidP="000B070B">
            <w:pPr>
              <w:spacing w:before="20" w:after="20" w:line="360" w:lineRule="auto"/>
              <w:jc w:val="right"/>
              <w:rPr>
                <w:bCs/>
              </w:rPr>
            </w:pPr>
            <w:r w:rsidRPr="000B070B">
              <w:rPr>
                <w:bCs/>
                <w:sz w:val="22"/>
                <w:szCs w:val="22"/>
              </w:rPr>
              <w:t>3.400</w:t>
            </w:r>
          </w:p>
        </w:tc>
        <w:tc>
          <w:tcPr>
            <w:tcW w:w="455" w:type="pct"/>
            <w:tcBorders>
              <w:top w:val="single" w:sz="8" w:space="0" w:color="000000"/>
              <w:left w:val="single" w:sz="8" w:space="0" w:color="000000"/>
              <w:bottom w:val="single" w:sz="8" w:space="0" w:color="000000"/>
              <w:right w:val="single" w:sz="8" w:space="0" w:color="000000"/>
            </w:tcBorders>
            <w:vAlign w:val="center"/>
          </w:tcPr>
          <w:p w:rsidR="000B070B" w:rsidRPr="000B070B" w:rsidRDefault="000B070B" w:rsidP="000B070B">
            <w:pPr>
              <w:spacing w:before="20" w:after="20" w:line="360" w:lineRule="auto"/>
              <w:jc w:val="right"/>
              <w:rPr>
                <w:bCs/>
              </w:rPr>
            </w:pPr>
            <w:r w:rsidRPr="000B070B">
              <w:rPr>
                <w:bCs/>
                <w:sz w:val="22"/>
                <w:szCs w:val="22"/>
              </w:rPr>
              <w:t>3.280</w:t>
            </w:r>
          </w:p>
        </w:tc>
        <w:tc>
          <w:tcPr>
            <w:tcW w:w="455" w:type="pct"/>
            <w:tcBorders>
              <w:top w:val="single" w:sz="8" w:space="0" w:color="000000"/>
              <w:left w:val="single" w:sz="8" w:space="0" w:color="000000"/>
              <w:bottom w:val="single" w:sz="8" w:space="0" w:color="000000"/>
              <w:right w:val="single" w:sz="8" w:space="0" w:color="000000"/>
            </w:tcBorders>
            <w:vAlign w:val="center"/>
          </w:tcPr>
          <w:p w:rsidR="000B070B" w:rsidRPr="000B070B" w:rsidRDefault="000B070B" w:rsidP="000B070B">
            <w:pPr>
              <w:spacing w:before="20" w:after="20" w:line="360" w:lineRule="auto"/>
              <w:jc w:val="right"/>
              <w:rPr>
                <w:bCs/>
              </w:rPr>
            </w:pPr>
            <w:r w:rsidRPr="000B070B">
              <w:rPr>
                <w:bCs/>
                <w:sz w:val="22"/>
                <w:szCs w:val="22"/>
              </w:rPr>
              <w:t>4.000</w:t>
            </w:r>
          </w:p>
        </w:tc>
        <w:tc>
          <w:tcPr>
            <w:tcW w:w="455" w:type="pct"/>
            <w:tcBorders>
              <w:top w:val="single" w:sz="8" w:space="0" w:color="000000"/>
              <w:left w:val="single" w:sz="8" w:space="0" w:color="000000"/>
              <w:bottom w:val="single" w:sz="8" w:space="0" w:color="000000"/>
              <w:right w:val="single" w:sz="8" w:space="0" w:color="000000"/>
            </w:tcBorders>
            <w:vAlign w:val="center"/>
          </w:tcPr>
          <w:p w:rsidR="000B070B" w:rsidRPr="000B070B" w:rsidRDefault="000B070B" w:rsidP="000B070B">
            <w:pPr>
              <w:spacing w:before="20" w:after="20" w:line="360" w:lineRule="auto"/>
              <w:jc w:val="right"/>
              <w:rPr>
                <w:bCs/>
              </w:rPr>
            </w:pPr>
            <w:r w:rsidRPr="000B070B">
              <w:rPr>
                <w:bCs/>
                <w:sz w:val="22"/>
                <w:szCs w:val="22"/>
              </w:rPr>
              <w:t>1.470</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0B070B" w:rsidRPr="000B070B" w:rsidRDefault="000B070B" w:rsidP="000B070B">
            <w:pPr>
              <w:spacing w:before="20" w:after="20" w:line="360" w:lineRule="auto"/>
              <w:jc w:val="right"/>
              <w:rPr>
                <w:bCs/>
              </w:rPr>
            </w:pPr>
            <w:r w:rsidRPr="000B070B">
              <w:rPr>
                <w:bCs/>
                <w:sz w:val="22"/>
                <w:szCs w:val="22"/>
              </w:rPr>
              <w:t>5.300</w:t>
            </w:r>
          </w:p>
        </w:tc>
        <w:tc>
          <w:tcPr>
            <w:tcW w:w="455" w:type="pct"/>
            <w:tcBorders>
              <w:top w:val="single" w:sz="8" w:space="0" w:color="000000"/>
              <w:left w:val="single" w:sz="8" w:space="0" w:color="000000"/>
              <w:bottom w:val="single" w:sz="8" w:space="0" w:color="000000"/>
              <w:right w:val="single" w:sz="8" w:space="0" w:color="000000"/>
            </w:tcBorders>
            <w:vAlign w:val="center"/>
          </w:tcPr>
          <w:p w:rsidR="000B070B" w:rsidRPr="000B070B" w:rsidRDefault="000B070B" w:rsidP="000B070B">
            <w:pPr>
              <w:spacing w:before="20" w:after="20" w:line="360" w:lineRule="auto"/>
              <w:jc w:val="right"/>
              <w:rPr>
                <w:bCs/>
              </w:rPr>
            </w:pPr>
            <w:r w:rsidRPr="000B070B">
              <w:rPr>
                <w:bCs/>
                <w:sz w:val="22"/>
                <w:szCs w:val="22"/>
              </w:rPr>
              <w:t>12.000</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0B070B" w:rsidRPr="000B070B" w:rsidRDefault="000B070B" w:rsidP="000B070B">
            <w:pPr>
              <w:spacing w:before="20" w:after="20" w:line="360" w:lineRule="auto"/>
              <w:jc w:val="right"/>
              <w:rPr>
                <w:bCs/>
              </w:rPr>
            </w:pPr>
            <w:r w:rsidRPr="000B070B">
              <w:rPr>
                <w:bCs/>
                <w:sz w:val="22"/>
                <w:szCs w:val="22"/>
              </w:rPr>
              <w:t>10.915</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0B070B" w:rsidRPr="000B070B" w:rsidRDefault="000B070B" w:rsidP="000B070B">
            <w:pPr>
              <w:spacing w:before="20" w:after="20" w:line="360" w:lineRule="auto"/>
              <w:jc w:val="right"/>
              <w:rPr>
                <w:bCs/>
              </w:rPr>
            </w:pPr>
            <w:r w:rsidRPr="000B070B">
              <w:rPr>
                <w:bCs/>
                <w:sz w:val="22"/>
                <w:szCs w:val="22"/>
              </w:rPr>
              <w:t>139.418</w:t>
            </w:r>
          </w:p>
        </w:tc>
      </w:tr>
      <w:tr w:rsidR="000B070B" w:rsidRPr="000B070B" w:rsidTr="000B070B">
        <w:trPr>
          <w:cantSplit/>
          <w:trHeight w:val="397"/>
        </w:trPr>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0B070B" w:rsidRPr="000B070B" w:rsidRDefault="000B070B" w:rsidP="000B070B">
            <w:pPr>
              <w:spacing w:before="20" w:after="20" w:line="360" w:lineRule="auto"/>
              <w:rPr>
                <w:bCs/>
              </w:rPr>
            </w:pPr>
            <w:r w:rsidRPr="000B070B">
              <w:rPr>
                <w:b/>
                <w:bCs/>
                <w:sz w:val="22"/>
                <w:szCs w:val="22"/>
              </w:rPr>
              <w:t>EKİM</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0B070B" w:rsidRPr="000B070B" w:rsidRDefault="000B070B" w:rsidP="000B070B">
            <w:pPr>
              <w:spacing w:before="20" w:after="20" w:line="360" w:lineRule="auto"/>
              <w:jc w:val="right"/>
              <w:rPr>
                <w:bCs/>
              </w:rPr>
            </w:pPr>
            <w:r w:rsidRPr="000B070B">
              <w:rPr>
                <w:bCs/>
                <w:sz w:val="22"/>
                <w:szCs w:val="22"/>
              </w:rPr>
              <w:t>85.717</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0B070B" w:rsidRPr="000B070B" w:rsidRDefault="000B070B" w:rsidP="000B070B">
            <w:pPr>
              <w:spacing w:before="20" w:after="20" w:line="360" w:lineRule="auto"/>
              <w:jc w:val="right"/>
              <w:rPr>
                <w:bCs/>
              </w:rPr>
            </w:pPr>
            <w:r w:rsidRPr="000B070B">
              <w:rPr>
                <w:bCs/>
                <w:sz w:val="22"/>
                <w:szCs w:val="22"/>
              </w:rPr>
              <w:t>6.800</w:t>
            </w:r>
          </w:p>
        </w:tc>
        <w:tc>
          <w:tcPr>
            <w:tcW w:w="455" w:type="pct"/>
            <w:tcBorders>
              <w:top w:val="single" w:sz="8" w:space="0" w:color="000000"/>
              <w:left w:val="single" w:sz="8" w:space="0" w:color="000000"/>
              <w:bottom w:val="single" w:sz="8" w:space="0" w:color="000000"/>
              <w:right w:val="single" w:sz="8" w:space="0" w:color="000000"/>
            </w:tcBorders>
            <w:vAlign w:val="center"/>
          </w:tcPr>
          <w:p w:rsidR="000B070B" w:rsidRPr="000B070B" w:rsidRDefault="000B070B" w:rsidP="000B070B">
            <w:pPr>
              <w:spacing w:before="20" w:after="20" w:line="360" w:lineRule="auto"/>
              <w:jc w:val="right"/>
              <w:rPr>
                <w:bCs/>
              </w:rPr>
            </w:pPr>
            <w:r w:rsidRPr="000B070B">
              <w:rPr>
                <w:bCs/>
                <w:sz w:val="22"/>
                <w:szCs w:val="22"/>
              </w:rPr>
              <w:t>3.500</w:t>
            </w:r>
          </w:p>
        </w:tc>
        <w:tc>
          <w:tcPr>
            <w:tcW w:w="455" w:type="pct"/>
            <w:tcBorders>
              <w:top w:val="single" w:sz="8" w:space="0" w:color="000000"/>
              <w:left w:val="single" w:sz="8" w:space="0" w:color="000000"/>
              <w:bottom w:val="single" w:sz="8" w:space="0" w:color="000000"/>
              <w:right w:val="single" w:sz="8" w:space="0" w:color="000000"/>
            </w:tcBorders>
            <w:vAlign w:val="center"/>
          </w:tcPr>
          <w:p w:rsidR="000B070B" w:rsidRPr="000B070B" w:rsidRDefault="000B070B" w:rsidP="000B070B">
            <w:pPr>
              <w:spacing w:before="20" w:after="20" w:line="360" w:lineRule="auto"/>
              <w:jc w:val="right"/>
              <w:rPr>
                <w:bCs/>
              </w:rPr>
            </w:pPr>
            <w:r w:rsidRPr="000B070B">
              <w:rPr>
                <w:bCs/>
                <w:sz w:val="22"/>
                <w:szCs w:val="22"/>
              </w:rPr>
              <w:t>4.700</w:t>
            </w:r>
          </w:p>
        </w:tc>
        <w:tc>
          <w:tcPr>
            <w:tcW w:w="455" w:type="pct"/>
            <w:tcBorders>
              <w:top w:val="single" w:sz="8" w:space="0" w:color="000000"/>
              <w:left w:val="single" w:sz="8" w:space="0" w:color="000000"/>
              <w:bottom w:val="single" w:sz="8" w:space="0" w:color="000000"/>
              <w:right w:val="single" w:sz="8" w:space="0" w:color="000000"/>
            </w:tcBorders>
            <w:vAlign w:val="center"/>
          </w:tcPr>
          <w:p w:rsidR="000B070B" w:rsidRPr="000B070B" w:rsidRDefault="000B070B" w:rsidP="000B070B">
            <w:pPr>
              <w:spacing w:before="20" w:after="20" w:line="360" w:lineRule="auto"/>
              <w:jc w:val="right"/>
              <w:rPr>
                <w:bCs/>
              </w:rPr>
            </w:pPr>
            <w:r w:rsidRPr="000B070B">
              <w:rPr>
                <w:bCs/>
                <w:sz w:val="22"/>
                <w:szCs w:val="22"/>
              </w:rPr>
              <w:t>3.500</w:t>
            </w:r>
          </w:p>
        </w:tc>
        <w:tc>
          <w:tcPr>
            <w:tcW w:w="455" w:type="pct"/>
            <w:tcBorders>
              <w:top w:val="single" w:sz="8" w:space="0" w:color="000000"/>
              <w:left w:val="single" w:sz="8" w:space="0" w:color="000000"/>
              <w:bottom w:val="single" w:sz="8" w:space="0" w:color="000000"/>
              <w:right w:val="single" w:sz="8" w:space="0" w:color="000000"/>
            </w:tcBorders>
            <w:vAlign w:val="center"/>
          </w:tcPr>
          <w:p w:rsidR="000B070B" w:rsidRPr="000B070B" w:rsidRDefault="000B070B" w:rsidP="000B070B">
            <w:pPr>
              <w:spacing w:before="20" w:after="20" w:line="360" w:lineRule="auto"/>
              <w:jc w:val="right"/>
              <w:rPr>
                <w:bCs/>
              </w:rPr>
            </w:pPr>
            <w:r w:rsidRPr="000B070B">
              <w:rPr>
                <w:bCs/>
                <w:sz w:val="22"/>
                <w:szCs w:val="22"/>
              </w:rPr>
              <w:t>4.055</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0B070B" w:rsidRPr="000B070B" w:rsidRDefault="000B070B" w:rsidP="000B070B">
            <w:pPr>
              <w:spacing w:before="20" w:after="20" w:line="360" w:lineRule="auto"/>
              <w:jc w:val="right"/>
              <w:rPr>
                <w:bCs/>
              </w:rPr>
            </w:pPr>
            <w:r w:rsidRPr="000B070B">
              <w:rPr>
                <w:bCs/>
                <w:sz w:val="22"/>
                <w:szCs w:val="22"/>
              </w:rPr>
              <w:t>7.450</w:t>
            </w:r>
          </w:p>
        </w:tc>
        <w:tc>
          <w:tcPr>
            <w:tcW w:w="455" w:type="pct"/>
            <w:tcBorders>
              <w:top w:val="single" w:sz="8" w:space="0" w:color="000000"/>
              <w:left w:val="single" w:sz="8" w:space="0" w:color="000000"/>
              <w:bottom w:val="single" w:sz="8" w:space="0" w:color="000000"/>
              <w:right w:val="single" w:sz="8" w:space="0" w:color="000000"/>
            </w:tcBorders>
            <w:vAlign w:val="center"/>
          </w:tcPr>
          <w:p w:rsidR="000B070B" w:rsidRPr="000B070B" w:rsidRDefault="000B070B" w:rsidP="000B070B">
            <w:pPr>
              <w:spacing w:before="20" w:after="20" w:line="360" w:lineRule="auto"/>
              <w:jc w:val="right"/>
              <w:rPr>
                <w:bCs/>
              </w:rPr>
            </w:pPr>
            <w:r w:rsidRPr="000B070B">
              <w:rPr>
                <w:bCs/>
                <w:sz w:val="22"/>
                <w:szCs w:val="22"/>
              </w:rPr>
              <w:t>11.500</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0B070B" w:rsidRPr="000B070B" w:rsidRDefault="000B070B" w:rsidP="000B070B">
            <w:pPr>
              <w:spacing w:before="20" w:after="20" w:line="360" w:lineRule="auto"/>
              <w:jc w:val="right"/>
              <w:rPr>
                <w:bCs/>
              </w:rPr>
            </w:pPr>
            <w:r w:rsidRPr="000B070B">
              <w:rPr>
                <w:bCs/>
                <w:sz w:val="22"/>
                <w:szCs w:val="22"/>
              </w:rPr>
              <w:t>12.000</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0B070B" w:rsidRPr="000B070B" w:rsidRDefault="000B070B" w:rsidP="000B070B">
            <w:pPr>
              <w:spacing w:before="20" w:after="20" w:line="360" w:lineRule="auto"/>
              <w:jc w:val="right"/>
              <w:rPr>
                <w:bCs/>
              </w:rPr>
            </w:pPr>
            <w:r w:rsidRPr="000B070B">
              <w:rPr>
                <w:bCs/>
                <w:sz w:val="22"/>
                <w:szCs w:val="22"/>
              </w:rPr>
              <w:t>139.222</w:t>
            </w:r>
          </w:p>
        </w:tc>
      </w:tr>
      <w:tr w:rsidR="000B070B" w:rsidRPr="000B070B" w:rsidTr="000B070B">
        <w:trPr>
          <w:cantSplit/>
          <w:trHeight w:val="397"/>
        </w:trPr>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0B070B" w:rsidRPr="000B070B" w:rsidRDefault="000B070B" w:rsidP="000B070B">
            <w:pPr>
              <w:spacing w:before="20" w:after="20" w:line="360" w:lineRule="auto"/>
              <w:rPr>
                <w:bCs/>
              </w:rPr>
            </w:pPr>
            <w:r w:rsidRPr="000B070B">
              <w:rPr>
                <w:b/>
                <w:bCs/>
                <w:sz w:val="22"/>
                <w:szCs w:val="22"/>
              </w:rPr>
              <w:t>KASIM</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0B070B" w:rsidRPr="000B070B" w:rsidRDefault="000B070B" w:rsidP="000B070B">
            <w:pPr>
              <w:spacing w:before="20" w:after="20" w:line="360" w:lineRule="auto"/>
              <w:jc w:val="right"/>
              <w:rPr>
                <w:bCs/>
              </w:rPr>
            </w:pPr>
            <w:r w:rsidRPr="000B070B">
              <w:rPr>
                <w:bCs/>
                <w:sz w:val="22"/>
                <w:szCs w:val="22"/>
              </w:rPr>
              <w:t>88.395</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0B070B" w:rsidRPr="000B070B" w:rsidRDefault="000B070B" w:rsidP="000B070B">
            <w:pPr>
              <w:spacing w:before="20" w:after="20" w:line="360" w:lineRule="auto"/>
              <w:jc w:val="right"/>
              <w:rPr>
                <w:bCs/>
              </w:rPr>
            </w:pPr>
            <w:r w:rsidRPr="000B070B">
              <w:rPr>
                <w:bCs/>
                <w:sz w:val="22"/>
                <w:szCs w:val="22"/>
              </w:rPr>
              <w:t>7.000</w:t>
            </w:r>
          </w:p>
        </w:tc>
        <w:tc>
          <w:tcPr>
            <w:tcW w:w="455" w:type="pct"/>
            <w:tcBorders>
              <w:top w:val="single" w:sz="8" w:space="0" w:color="000000"/>
              <w:left w:val="single" w:sz="8" w:space="0" w:color="000000"/>
              <w:bottom w:val="single" w:sz="8" w:space="0" w:color="000000"/>
              <w:right w:val="single" w:sz="8" w:space="0" w:color="000000"/>
            </w:tcBorders>
            <w:vAlign w:val="center"/>
          </w:tcPr>
          <w:p w:rsidR="000B070B" w:rsidRPr="000B070B" w:rsidRDefault="000B070B" w:rsidP="000B070B">
            <w:pPr>
              <w:spacing w:before="20" w:after="20" w:line="360" w:lineRule="auto"/>
              <w:jc w:val="right"/>
              <w:rPr>
                <w:bCs/>
              </w:rPr>
            </w:pPr>
            <w:r w:rsidRPr="000B070B">
              <w:rPr>
                <w:bCs/>
                <w:sz w:val="22"/>
                <w:szCs w:val="22"/>
              </w:rPr>
              <w:t>5.000</w:t>
            </w:r>
          </w:p>
        </w:tc>
        <w:tc>
          <w:tcPr>
            <w:tcW w:w="455" w:type="pct"/>
            <w:tcBorders>
              <w:top w:val="single" w:sz="8" w:space="0" w:color="000000"/>
              <w:left w:val="single" w:sz="8" w:space="0" w:color="000000"/>
              <w:bottom w:val="single" w:sz="8" w:space="0" w:color="000000"/>
              <w:right w:val="single" w:sz="8" w:space="0" w:color="000000"/>
            </w:tcBorders>
            <w:vAlign w:val="center"/>
          </w:tcPr>
          <w:p w:rsidR="000B070B" w:rsidRPr="000B070B" w:rsidRDefault="000B070B" w:rsidP="000B070B">
            <w:pPr>
              <w:spacing w:before="20" w:after="20" w:line="360" w:lineRule="auto"/>
              <w:jc w:val="right"/>
              <w:rPr>
                <w:bCs/>
              </w:rPr>
            </w:pPr>
            <w:r w:rsidRPr="000B070B">
              <w:rPr>
                <w:bCs/>
                <w:sz w:val="22"/>
                <w:szCs w:val="22"/>
              </w:rPr>
              <w:t>3.000</w:t>
            </w:r>
          </w:p>
        </w:tc>
        <w:tc>
          <w:tcPr>
            <w:tcW w:w="455" w:type="pct"/>
            <w:tcBorders>
              <w:top w:val="single" w:sz="8" w:space="0" w:color="000000"/>
              <w:left w:val="single" w:sz="8" w:space="0" w:color="000000"/>
              <w:bottom w:val="single" w:sz="8" w:space="0" w:color="000000"/>
              <w:right w:val="single" w:sz="8" w:space="0" w:color="000000"/>
            </w:tcBorders>
            <w:vAlign w:val="center"/>
          </w:tcPr>
          <w:p w:rsidR="000B070B" w:rsidRPr="000B070B" w:rsidRDefault="000B070B" w:rsidP="000B070B">
            <w:pPr>
              <w:spacing w:before="20" w:after="20" w:line="360" w:lineRule="auto"/>
              <w:jc w:val="right"/>
              <w:rPr>
                <w:bCs/>
              </w:rPr>
            </w:pPr>
            <w:r w:rsidRPr="000B070B">
              <w:rPr>
                <w:bCs/>
                <w:sz w:val="22"/>
                <w:szCs w:val="22"/>
              </w:rPr>
              <w:t>6.00</w:t>
            </w:r>
          </w:p>
        </w:tc>
        <w:tc>
          <w:tcPr>
            <w:tcW w:w="455" w:type="pct"/>
            <w:tcBorders>
              <w:top w:val="single" w:sz="8" w:space="0" w:color="000000"/>
              <w:left w:val="single" w:sz="8" w:space="0" w:color="000000"/>
              <w:bottom w:val="single" w:sz="8" w:space="0" w:color="000000"/>
              <w:right w:val="single" w:sz="8" w:space="0" w:color="000000"/>
            </w:tcBorders>
            <w:vAlign w:val="center"/>
          </w:tcPr>
          <w:p w:rsidR="000B070B" w:rsidRPr="000B070B" w:rsidRDefault="000B070B" w:rsidP="000B070B">
            <w:pPr>
              <w:spacing w:before="20" w:after="20" w:line="360" w:lineRule="auto"/>
              <w:jc w:val="right"/>
              <w:rPr>
                <w:bCs/>
              </w:rPr>
            </w:pPr>
            <w:r w:rsidRPr="000B070B">
              <w:rPr>
                <w:bCs/>
                <w:sz w:val="22"/>
                <w:szCs w:val="22"/>
              </w:rPr>
              <w:t>5.700</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0B070B" w:rsidRPr="000B070B" w:rsidRDefault="000B070B" w:rsidP="000B070B">
            <w:pPr>
              <w:spacing w:before="20" w:after="20" w:line="360" w:lineRule="auto"/>
              <w:jc w:val="right"/>
              <w:rPr>
                <w:bCs/>
              </w:rPr>
            </w:pPr>
            <w:r w:rsidRPr="000B070B">
              <w:rPr>
                <w:bCs/>
                <w:sz w:val="22"/>
                <w:szCs w:val="22"/>
              </w:rPr>
              <w:t>8.200</w:t>
            </w:r>
          </w:p>
        </w:tc>
        <w:tc>
          <w:tcPr>
            <w:tcW w:w="455" w:type="pct"/>
            <w:tcBorders>
              <w:top w:val="single" w:sz="8" w:space="0" w:color="000000"/>
              <w:left w:val="single" w:sz="8" w:space="0" w:color="000000"/>
              <w:bottom w:val="single" w:sz="8" w:space="0" w:color="000000"/>
              <w:right w:val="single" w:sz="8" w:space="0" w:color="000000"/>
            </w:tcBorders>
            <w:vAlign w:val="center"/>
          </w:tcPr>
          <w:p w:rsidR="000B070B" w:rsidRPr="000B070B" w:rsidRDefault="000B070B" w:rsidP="000B070B">
            <w:pPr>
              <w:spacing w:before="20" w:after="20" w:line="360" w:lineRule="auto"/>
              <w:jc w:val="right"/>
              <w:rPr>
                <w:bCs/>
              </w:rPr>
            </w:pPr>
            <w:r w:rsidRPr="000B070B">
              <w:rPr>
                <w:bCs/>
                <w:sz w:val="22"/>
                <w:szCs w:val="22"/>
              </w:rPr>
              <w:t>17.500</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0B070B" w:rsidRPr="000B070B" w:rsidRDefault="000B070B" w:rsidP="000B070B">
            <w:pPr>
              <w:spacing w:before="20" w:after="20" w:line="360" w:lineRule="auto"/>
              <w:jc w:val="right"/>
              <w:rPr>
                <w:bCs/>
              </w:rPr>
            </w:pPr>
            <w:r w:rsidRPr="000B070B">
              <w:rPr>
                <w:bCs/>
                <w:sz w:val="22"/>
                <w:szCs w:val="22"/>
              </w:rPr>
              <w:t>12.250</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0B070B" w:rsidRPr="000B070B" w:rsidRDefault="000B070B" w:rsidP="000B070B">
            <w:pPr>
              <w:spacing w:before="20" w:after="20" w:line="360" w:lineRule="auto"/>
              <w:jc w:val="right"/>
              <w:rPr>
                <w:bCs/>
              </w:rPr>
            </w:pPr>
            <w:r w:rsidRPr="000B070B">
              <w:rPr>
                <w:bCs/>
                <w:sz w:val="22"/>
                <w:szCs w:val="22"/>
              </w:rPr>
              <w:t>152.950</w:t>
            </w:r>
          </w:p>
        </w:tc>
      </w:tr>
      <w:tr w:rsidR="000B070B" w:rsidRPr="000B070B" w:rsidTr="000B070B">
        <w:trPr>
          <w:cantSplit/>
          <w:trHeight w:val="397"/>
        </w:trPr>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0B070B" w:rsidRPr="000B070B" w:rsidRDefault="000B070B" w:rsidP="000B070B">
            <w:pPr>
              <w:spacing w:before="20" w:after="20" w:line="360" w:lineRule="auto"/>
              <w:rPr>
                <w:bCs/>
              </w:rPr>
            </w:pPr>
            <w:r w:rsidRPr="000B070B">
              <w:rPr>
                <w:b/>
                <w:bCs/>
                <w:sz w:val="22"/>
                <w:szCs w:val="22"/>
              </w:rPr>
              <w:t>ARALIK</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0B070B" w:rsidRPr="000B070B" w:rsidRDefault="000B070B" w:rsidP="000B070B">
            <w:pPr>
              <w:spacing w:before="20" w:after="20" w:line="360" w:lineRule="auto"/>
              <w:jc w:val="right"/>
              <w:rPr>
                <w:bCs/>
              </w:rPr>
            </w:pPr>
            <w:r w:rsidRPr="000B070B">
              <w:rPr>
                <w:bCs/>
                <w:sz w:val="22"/>
                <w:szCs w:val="22"/>
              </w:rPr>
              <w:t>79.288</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0B070B" w:rsidRPr="000B070B" w:rsidRDefault="000B070B" w:rsidP="000B070B">
            <w:pPr>
              <w:spacing w:before="20" w:after="20" w:line="360" w:lineRule="auto"/>
              <w:jc w:val="right"/>
              <w:rPr>
                <w:bCs/>
              </w:rPr>
            </w:pPr>
            <w:r w:rsidRPr="000B070B">
              <w:rPr>
                <w:bCs/>
                <w:sz w:val="22"/>
                <w:szCs w:val="22"/>
              </w:rPr>
              <w:t>8.550</w:t>
            </w:r>
          </w:p>
        </w:tc>
        <w:tc>
          <w:tcPr>
            <w:tcW w:w="455" w:type="pct"/>
            <w:tcBorders>
              <w:top w:val="single" w:sz="8" w:space="0" w:color="000000"/>
              <w:left w:val="single" w:sz="8" w:space="0" w:color="000000"/>
              <w:bottom w:val="single" w:sz="8" w:space="0" w:color="000000"/>
              <w:right w:val="single" w:sz="8" w:space="0" w:color="000000"/>
            </w:tcBorders>
            <w:vAlign w:val="center"/>
          </w:tcPr>
          <w:p w:rsidR="000B070B" w:rsidRPr="000B070B" w:rsidRDefault="000B070B" w:rsidP="000B070B">
            <w:pPr>
              <w:spacing w:before="20" w:after="20" w:line="360" w:lineRule="auto"/>
              <w:jc w:val="right"/>
              <w:rPr>
                <w:bCs/>
              </w:rPr>
            </w:pPr>
            <w:r w:rsidRPr="000B070B">
              <w:rPr>
                <w:bCs/>
                <w:sz w:val="22"/>
                <w:szCs w:val="22"/>
              </w:rPr>
              <w:t>4.000</w:t>
            </w:r>
          </w:p>
        </w:tc>
        <w:tc>
          <w:tcPr>
            <w:tcW w:w="455" w:type="pct"/>
            <w:tcBorders>
              <w:top w:val="single" w:sz="8" w:space="0" w:color="000000"/>
              <w:left w:val="single" w:sz="8" w:space="0" w:color="000000"/>
              <w:bottom w:val="single" w:sz="8" w:space="0" w:color="000000"/>
              <w:right w:val="single" w:sz="8" w:space="0" w:color="000000"/>
            </w:tcBorders>
            <w:vAlign w:val="center"/>
          </w:tcPr>
          <w:p w:rsidR="000B070B" w:rsidRPr="000B070B" w:rsidRDefault="000B070B" w:rsidP="000B070B">
            <w:pPr>
              <w:spacing w:before="20" w:after="20" w:line="360" w:lineRule="auto"/>
              <w:jc w:val="right"/>
              <w:rPr>
                <w:bCs/>
              </w:rPr>
            </w:pPr>
            <w:r w:rsidRPr="000B070B">
              <w:rPr>
                <w:bCs/>
                <w:sz w:val="22"/>
                <w:szCs w:val="22"/>
              </w:rPr>
              <w:t>4.350</w:t>
            </w:r>
          </w:p>
        </w:tc>
        <w:tc>
          <w:tcPr>
            <w:tcW w:w="455" w:type="pct"/>
            <w:tcBorders>
              <w:top w:val="single" w:sz="8" w:space="0" w:color="000000"/>
              <w:left w:val="single" w:sz="8" w:space="0" w:color="000000"/>
              <w:bottom w:val="single" w:sz="8" w:space="0" w:color="000000"/>
              <w:right w:val="single" w:sz="8" w:space="0" w:color="000000"/>
            </w:tcBorders>
            <w:vAlign w:val="center"/>
          </w:tcPr>
          <w:p w:rsidR="000B070B" w:rsidRPr="000B070B" w:rsidRDefault="000B070B" w:rsidP="000B070B">
            <w:pPr>
              <w:spacing w:before="20" w:after="20" w:line="360" w:lineRule="auto"/>
              <w:jc w:val="right"/>
              <w:rPr>
                <w:bCs/>
              </w:rPr>
            </w:pPr>
            <w:r w:rsidRPr="000B070B">
              <w:rPr>
                <w:bCs/>
                <w:sz w:val="22"/>
                <w:szCs w:val="22"/>
              </w:rPr>
              <w:t>5.250</w:t>
            </w:r>
          </w:p>
        </w:tc>
        <w:tc>
          <w:tcPr>
            <w:tcW w:w="455" w:type="pct"/>
            <w:tcBorders>
              <w:top w:val="single" w:sz="8" w:space="0" w:color="000000"/>
              <w:left w:val="single" w:sz="8" w:space="0" w:color="000000"/>
              <w:bottom w:val="single" w:sz="8" w:space="0" w:color="000000"/>
              <w:right w:val="single" w:sz="8" w:space="0" w:color="000000"/>
            </w:tcBorders>
            <w:vAlign w:val="center"/>
          </w:tcPr>
          <w:p w:rsidR="000B070B" w:rsidRPr="000B070B" w:rsidRDefault="000B070B" w:rsidP="000B070B">
            <w:pPr>
              <w:spacing w:before="20" w:after="20" w:line="360" w:lineRule="auto"/>
              <w:jc w:val="right"/>
              <w:rPr>
                <w:bCs/>
              </w:rPr>
            </w:pPr>
            <w:r w:rsidRPr="000B070B">
              <w:rPr>
                <w:bCs/>
                <w:sz w:val="22"/>
                <w:szCs w:val="22"/>
              </w:rPr>
              <w:t>3.630</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0B070B" w:rsidRPr="000B070B" w:rsidRDefault="000B070B" w:rsidP="000B070B">
            <w:pPr>
              <w:spacing w:before="20" w:after="20" w:line="360" w:lineRule="auto"/>
              <w:jc w:val="right"/>
              <w:rPr>
                <w:bCs/>
              </w:rPr>
            </w:pPr>
            <w:r w:rsidRPr="000B070B">
              <w:rPr>
                <w:bCs/>
                <w:sz w:val="22"/>
                <w:szCs w:val="22"/>
              </w:rPr>
              <w:t>7.200</w:t>
            </w:r>
          </w:p>
        </w:tc>
        <w:tc>
          <w:tcPr>
            <w:tcW w:w="455" w:type="pct"/>
            <w:tcBorders>
              <w:top w:val="single" w:sz="8" w:space="0" w:color="000000"/>
              <w:left w:val="single" w:sz="8" w:space="0" w:color="000000"/>
              <w:bottom w:val="single" w:sz="8" w:space="0" w:color="000000"/>
              <w:right w:val="single" w:sz="8" w:space="0" w:color="000000"/>
            </w:tcBorders>
            <w:vAlign w:val="center"/>
          </w:tcPr>
          <w:p w:rsidR="000B070B" w:rsidRPr="000B070B" w:rsidRDefault="000B070B" w:rsidP="000B070B">
            <w:pPr>
              <w:spacing w:before="20" w:after="20" w:line="360" w:lineRule="auto"/>
              <w:jc w:val="right"/>
              <w:rPr>
                <w:bCs/>
              </w:rPr>
            </w:pPr>
            <w:r w:rsidRPr="000B070B">
              <w:rPr>
                <w:bCs/>
                <w:sz w:val="22"/>
                <w:szCs w:val="22"/>
              </w:rPr>
              <w:t>13.560</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0B070B" w:rsidRPr="000B070B" w:rsidRDefault="000B070B" w:rsidP="000B070B">
            <w:pPr>
              <w:spacing w:before="20" w:after="20" w:line="360" w:lineRule="auto"/>
              <w:jc w:val="right"/>
              <w:rPr>
                <w:bCs/>
              </w:rPr>
            </w:pPr>
            <w:r w:rsidRPr="000B070B">
              <w:rPr>
                <w:bCs/>
                <w:sz w:val="22"/>
                <w:szCs w:val="22"/>
              </w:rPr>
              <w:t>8.400</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0B070B" w:rsidRPr="000B070B" w:rsidRDefault="000B070B" w:rsidP="000B070B">
            <w:pPr>
              <w:spacing w:before="20" w:after="20" w:line="360" w:lineRule="auto"/>
              <w:jc w:val="right"/>
              <w:rPr>
                <w:bCs/>
              </w:rPr>
            </w:pPr>
            <w:r w:rsidRPr="000B070B">
              <w:rPr>
                <w:bCs/>
                <w:sz w:val="22"/>
                <w:szCs w:val="22"/>
              </w:rPr>
              <w:t>134.228</w:t>
            </w:r>
          </w:p>
        </w:tc>
      </w:tr>
      <w:tr w:rsidR="000B070B" w:rsidRPr="000B070B" w:rsidTr="000B070B">
        <w:trPr>
          <w:cantSplit/>
          <w:trHeight w:val="397"/>
        </w:trPr>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0B070B" w:rsidRPr="000B070B" w:rsidRDefault="000B070B" w:rsidP="000B070B">
            <w:pPr>
              <w:spacing w:before="20" w:after="20" w:line="360" w:lineRule="auto"/>
              <w:jc w:val="center"/>
              <w:rPr>
                <w:bCs/>
              </w:rPr>
            </w:pPr>
            <w:r w:rsidRPr="000B070B">
              <w:rPr>
                <w:b/>
                <w:bCs/>
                <w:sz w:val="22"/>
                <w:szCs w:val="22"/>
              </w:rPr>
              <w:t>TOPLAM</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0B070B" w:rsidRPr="000B070B" w:rsidRDefault="000B070B" w:rsidP="000B070B">
            <w:pPr>
              <w:spacing w:before="20" w:after="20" w:line="360" w:lineRule="auto"/>
              <w:jc w:val="center"/>
              <w:rPr>
                <w:bCs/>
              </w:rPr>
            </w:pPr>
            <w:r w:rsidRPr="000B070B">
              <w:rPr>
                <w:b/>
                <w:bCs/>
                <w:sz w:val="22"/>
                <w:szCs w:val="22"/>
              </w:rPr>
              <w:t>1.029.012</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0B070B" w:rsidRPr="000B070B" w:rsidRDefault="000B070B" w:rsidP="000B070B">
            <w:pPr>
              <w:spacing w:before="20" w:after="20" w:line="360" w:lineRule="auto"/>
              <w:jc w:val="center"/>
              <w:rPr>
                <w:bCs/>
              </w:rPr>
            </w:pPr>
            <w:r w:rsidRPr="000B070B">
              <w:rPr>
                <w:b/>
                <w:bCs/>
                <w:sz w:val="22"/>
                <w:szCs w:val="22"/>
              </w:rPr>
              <w:t>108.330</w:t>
            </w:r>
          </w:p>
        </w:tc>
        <w:tc>
          <w:tcPr>
            <w:tcW w:w="455" w:type="pct"/>
            <w:tcBorders>
              <w:top w:val="single" w:sz="8" w:space="0" w:color="000000"/>
              <w:left w:val="single" w:sz="8" w:space="0" w:color="000000"/>
              <w:bottom w:val="single" w:sz="8" w:space="0" w:color="000000"/>
              <w:right w:val="single" w:sz="8" w:space="0" w:color="000000"/>
            </w:tcBorders>
            <w:vAlign w:val="center"/>
          </w:tcPr>
          <w:p w:rsidR="000B070B" w:rsidRPr="000B070B" w:rsidRDefault="000B070B" w:rsidP="000B070B">
            <w:pPr>
              <w:spacing w:before="20" w:after="20" w:line="360" w:lineRule="auto"/>
              <w:jc w:val="center"/>
              <w:rPr>
                <w:bCs/>
              </w:rPr>
            </w:pPr>
            <w:r w:rsidRPr="000B070B">
              <w:rPr>
                <w:b/>
                <w:bCs/>
                <w:sz w:val="22"/>
                <w:szCs w:val="22"/>
              </w:rPr>
              <w:t>52.985</w:t>
            </w:r>
          </w:p>
        </w:tc>
        <w:tc>
          <w:tcPr>
            <w:tcW w:w="455" w:type="pct"/>
            <w:tcBorders>
              <w:top w:val="single" w:sz="8" w:space="0" w:color="000000"/>
              <w:left w:val="single" w:sz="8" w:space="0" w:color="000000"/>
              <w:bottom w:val="single" w:sz="8" w:space="0" w:color="000000"/>
              <w:right w:val="single" w:sz="8" w:space="0" w:color="000000"/>
            </w:tcBorders>
            <w:vAlign w:val="center"/>
          </w:tcPr>
          <w:p w:rsidR="000B070B" w:rsidRPr="000B070B" w:rsidRDefault="000B070B" w:rsidP="000B070B">
            <w:pPr>
              <w:spacing w:before="20" w:after="20" w:line="360" w:lineRule="auto"/>
              <w:jc w:val="center"/>
              <w:rPr>
                <w:bCs/>
              </w:rPr>
            </w:pPr>
            <w:r w:rsidRPr="000B070B">
              <w:rPr>
                <w:b/>
                <w:bCs/>
                <w:sz w:val="22"/>
                <w:szCs w:val="22"/>
              </w:rPr>
              <w:t>47.293</w:t>
            </w:r>
          </w:p>
        </w:tc>
        <w:tc>
          <w:tcPr>
            <w:tcW w:w="455" w:type="pct"/>
            <w:tcBorders>
              <w:top w:val="single" w:sz="8" w:space="0" w:color="000000"/>
              <w:left w:val="single" w:sz="8" w:space="0" w:color="000000"/>
              <w:bottom w:val="single" w:sz="8" w:space="0" w:color="000000"/>
              <w:right w:val="single" w:sz="8" w:space="0" w:color="000000"/>
            </w:tcBorders>
            <w:vAlign w:val="center"/>
          </w:tcPr>
          <w:p w:rsidR="000B070B" w:rsidRPr="000B070B" w:rsidRDefault="000B070B" w:rsidP="000B070B">
            <w:pPr>
              <w:spacing w:before="20" w:after="20" w:line="360" w:lineRule="auto"/>
              <w:jc w:val="center"/>
              <w:rPr>
                <w:bCs/>
              </w:rPr>
            </w:pPr>
            <w:r w:rsidRPr="000B070B">
              <w:rPr>
                <w:b/>
                <w:bCs/>
                <w:sz w:val="22"/>
                <w:szCs w:val="22"/>
              </w:rPr>
              <w:t>59.555</w:t>
            </w:r>
          </w:p>
        </w:tc>
        <w:tc>
          <w:tcPr>
            <w:tcW w:w="455" w:type="pct"/>
            <w:tcBorders>
              <w:top w:val="single" w:sz="8" w:space="0" w:color="000000"/>
              <w:left w:val="single" w:sz="8" w:space="0" w:color="000000"/>
              <w:bottom w:val="single" w:sz="8" w:space="0" w:color="000000"/>
              <w:right w:val="single" w:sz="8" w:space="0" w:color="000000"/>
            </w:tcBorders>
            <w:vAlign w:val="center"/>
          </w:tcPr>
          <w:p w:rsidR="000B070B" w:rsidRPr="000B070B" w:rsidRDefault="000B070B" w:rsidP="000B070B">
            <w:pPr>
              <w:spacing w:before="20" w:after="20" w:line="360" w:lineRule="auto"/>
              <w:jc w:val="center"/>
              <w:rPr>
                <w:bCs/>
              </w:rPr>
            </w:pPr>
            <w:r w:rsidRPr="000B070B">
              <w:rPr>
                <w:b/>
                <w:bCs/>
                <w:sz w:val="22"/>
                <w:szCs w:val="22"/>
              </w:rPr>
              <w:t>45.470</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0B070B" w:rsidRPr="000B070B" w:rsidRDefault="000B070B" w:rsidP="000B070B">
            <w:pPr>
              <w:spacing w:before="20" w:after="20" w:line="360" w:lineRule="auto"/>
              <w:jc w:val="center"/>
              <w:rPr>
                <w:bCs/>
              </w:rPr>
            </w:pPr>
            <w:r w:rsidRPr="000B070B">
              <w:rPr>
                <w:b/>
                <w:bCs/>
                <w:sz w:val="22"/>
                <w:szCs w:val="22"/>
              </w:rPr>
              <w:t>78.480</w:t>
            </w:r>
          </w:p>
        </w:tc>
        <w:tc>
          <w:tcPr>
            <w:tcW w:w="455" w:type="pct"/>
            <w:tcBorders>
              <w:top w:val="single" w:sz="8" w:space="0" w:color="000000"/>
              <w:left w:val="single" w:sz="8" w:space="0" w:color="000000"/>
              <w:bottom w:val="single" w:sz="8" w:space="0" w:color="000000"/>
              <w:right w:val="single" w:sz="8" w:space="0" w:color="000000"/>
            </w:tcBorders>
            <w:vAlign w:val="center"/>
          </w:tcPr>
          <w:p w:rsidR="000B070B" w:rsidRPr="000B070B" w:rsidRDefault="000B070B" w:rsidP="000B070B">
            <w:pPr>
              <w:spacing w:before="20" w:after="20" w:line="360" w:lineRule="auto"/>
              <w:jc w:val="center"/>
              <w:rPr>
                <w:bCs/>
              </w:rPr>
            </w:pPr>
            <w:r w:rsidRPr="000B070B">
              <w:rPr>
                <w:b/>
                <w:bCs/>
                <w:sz w:val="22"/>
                <w:szCs w:val="22"/>
              </w:rPr>
              <w:t>154.130</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0B070B" w:rsidRPr="000B070B" w:rsidRDefault="000B070B" w:rsidP="000B070B">
            <w:pPr>
              <w:spacing w:before="20" w:after="20" w:line="360" w:lineRule="auto"/>
              <w:jc w:val="center"/>
              <w:rPr>
                <w:bCs/>
              </w:rPr>
            </w:pPr>
            <w:r w:rsidRPr="000B070B">
              <w:rPr>
                <w:b/>
                <w:bCs/>
                <w:sz w:val="22"/>
                <w:szCs w:val="22"/>
              </w:rPr>
              <w:t>122.823</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0B070B" w:rsidRPr="000B070B" w:rsidRDefault="000B070B" w:rsidP="000B070B">
            <w:pPr>
              <w:spacing w:before="20" w:after="20" w:line="360" w:lineRule="auto"/>
              <w:jc w:val="center"/>
              <w:rPr>
                <w:bCs/>
              </w:rPr>
            </w:pPr>
            <w:r w:rsidRPr="000B070B">
              <w:rPr>
                <w:b/>
                <w:bCs/>
                <w:sz w:val="22"/>
                <w:szCs w:val="22"/>
              </w:rPr>
              <w:t>1.698.243</w:t>
            </w:r>
          </w:p>
        </w:tc>
      </w:tr>
    </w:tbl>
    <w:p w:rsidR="0058741F" w:rsidRPr="0058741F" w:rsidRDefault="0058741F" w:rsidP="0058741F">
      <w:pPr>
        <w:spacing w:before="30" w:after="30" w:line="360" w:lineRule="auto"/>
        <w:rPr>
          <w:bCs/>
        </w:rPr>
      </w:pPr>
    </w:p>
    <w:p w:rsidR="003C4E93" w:rsidRDefault="003C4E93" w:rsidP="00006F8F">
      <w:pPr>
        <w:spacing w:before="30" w:after="30" w:line="360" w:lineRule="auto"/>
        <w:jc w:val="center"/>
        <w:sectPr w:rsidR="003C4E93" w:rsidSect="003C4E93">
          <w:pgSz w:w="16838" w:h="11906" w:orient="landscape" w:code="9"/>
          <w:pgMar w:top="1134" w:right="993" w:bottom="1134" w:left="1134" w:header="709" w:footer="709" w:gutter="0"/>
          <w:cols w:space="708"/>
          <w:docGrid w:linePitch="360"/>
        </w:sectPr>
      </w:pPr>
    </w:p>
    <w:p w:rsidR="001B59F1" w:rsidRPr="001B59F1" w:rsidRDefault="001B59F1" w:rsidP="001B59F1">
      <w:pPr>
        <w:spacing w:before="30" w:after="30" w:line="360" w:lineRule="auto"/>
        <w:ind w:left="720"/>
      </w:pPr>
      <w:r w:rsidRPr="001B59F1">
        <w:rPr>
          <w:b/>
          <w:bCs/>
        </w:rPr>
        <w:lastRenderedPageBreak/>
        <w:t>ÇELİK VE AHŞAP ÜRÜNLERİ İMALAT ATÖLYESİ</w:t>
      </w:r>
    </w:p>
    <w:p w:rsidR="001B59F1" w:rsidRDefault="001B59F1" w:rsidP="00190A9E">
      <w:pPr>
        <w:spacing w:before="30" w:after="30" w:line="360" w:lineRule="auto"/>
      </w:pPr>
      <w:r w:rsidRPr="001B59F1">
        <w:t xml:space="preserve">      6 Şubat 2023 depreminden sonra İdaremizde kurulan </w:t>
      </w:r>
      <w:r w:rsidRPr="00F01AAF">
        <w:rPr>
          <w:bCs/>
        </w:rPr>
        <w:t>800</w:t>
      </w:r>
      <w:r w:rsidRPr="00F01AAF">
        <w:t xml:space="preserve"> </w:t>
      </w:r>
      <w:r w:rsidRPr="001B59F1">
        <w:t xml:space="preserve">M2 Kapalı alana sahip İmalat Atölyesinde deprem bölgesindeki vatandaşların yaşam konteyneri (toplam 12.000 adet) ihtiyacı giderildikten sonra elde edilen tecrübe ve bilgi birikimi ile idaremizce İl genelinde ihtiyaç bulunan yaşam konteyneri, oturma bankı ve otobüs durağı gibi benzeri </w:t>
      </w:r>
      <w:proofErr w:type="gramStart"/>
      <w:r w:rsidRPr="001B59F1">
        <w:t>ekipmanların</w:t>
      </w:r>
      <w:proofErr w:type="gramEnd"/>
      <w:r w:rsidRPr="001B59F1">
        <w:t xml:space="preserve"> üretim çalışmalarına başlanmıştır.</w:t>
      </w:r>
    </w:p>
    <w:p w:rsidR="001B59F1" w:rsidRPr="001B59F1" w:rsidRDefault="00F01AAF" w:rsidP="001B59F1">
      <w:pPr>
        <w:spacing w:before="30" w:after="30" w:line="360" w:lineRule="auto"/>
        <w:ind w:firstLine="360"/>
      </w:pPr>
      <w:r>
        <w:rPr>
          <w:bCs/>
        </w:rPr>
        <w:t xml:space="preserve">       </w:t>
      </w:r>
      <w:r w:rsidR="001B59F1" w:rsidRPr="001B59F1">
        <w:rPr>
          <w:bCs/>
        </w:rPr>
        <w:t>Yapılan çalışmalar kapsamında;</w:t>
      </w:r>
    </w:p>
    <w:p w:rsidR="005077CB" w:rsidRPr="001B59F1" w:rsidRDefault="001B59F1" w:rsidP="00315A07">
      <w:pPr>
        <w:numPr>
          <w:ilvl w:val="0"/>
          <w:numId w:val="36"/>
        </w:numPr>
        <w:spacing w:before="30" w:after="30" w:line="360" w:lineRule="auto"/>
      </w:pPr>
      <w:r w:rsidRPr="001B59F1">
        <w:t xml:space="preserve"> </w:t>
      </w:r>
      <w:r w:rsidRPr="001B59F1">
        <w:rPr>
          <w:bCs/>
        </w:rPr>
        <w:t xml:space="preserve">145 adet yaşam konteyneri, </w:t>
      </w:r>
    </w:p>
    <w:p w:rsidR="005077CB" w:rsidRPr="001B59F1" w:rsidRDefault="001B59F1" w:rsidP="00315A07">
      <w:pPr>
        <w:numPr>
          <w:ilvl w:val="0"/>
          <w:numId w:val="36"/>
        </w:numPr>
        <w:spacing w:before="30" w:after="30" w:line="360" w:lineRule="auto"/>
      </w:pPr>
      <w:r w:rsidRPr="001B59F1">
        <w:rPr>
          <w:bCs/>
        </w:rPr>
        <w:t xml:space="preserve"> 120 Köye 133 adet otobüs durağı verilmiştir.</w:t>
      </w:r>
    </w:p>
    <w:p w:rsidR="005077CB" w:rsidRPr="001B59F1" w:rsidRDefault="001B59F1" w:rsidP="00315A07">
      <w:pPr>
        <w:numPr>
          <w:ilvl w:val="0"/>
          <w:numId w:val="36"/>
        </w:numPr>
        <w:spacing w:before="30" w:after="30" w:line="360" w:lineRule="auto"/>
      </w:pPr>
      <w:r w:rsidRPr="001B59F1">
        <w:rPr>
          <w:bCs/>
        </w:rPr>
        <w:t xml:space="preserve"> 124 Köye 361 adet oturma bankı verilmiştir,</w:t>
      </w:r>
    </w:p>
    <w:p w:rsidR="005077CB" w:rsidRPr="001B59F1" w:rsidRDefault="001B59F1" w:rsidP="00315A07">
      <w:pPr>
        <w:numPr>
          <w:ilvl w:val="0"/>
          <w:numId w:val="36"/>
        </w:numPr>
        <w:spacing w:before="30" w:after="30" w:line="360" w:lineRule="auto"/>
      </w:pPr>
      <w:r w:rsidRPr="001B59F1">
        <w:rPr>
          <w:bCs/>
        </w:rPr>
        <w:t xml:space="preserve"> 6 adet </w:t>
      </w:r>
      <w:proofErr w:type="spellStart"/>
      <w:r w:rsidRPr="001B59F1">
        <w:rPr>
          <w:bCs/>
        </w:rPr>
        <w:t>Bilboart</w:t>
      </w:r>
      <w:proofErr w:type="spellEnd"/>
      <w:r w:rsidRPr="001B59F1">
        <w:rPr>
          <w:bCs/>
        </w:rPr>
        <w:t xml:space="preserve"> reklam panosu, </w:t>
      </w:r>
    </w:p>
    <w:p w:rsidR="005077CB" w:rsidRPr="001B59F1" w:rsidRDefault="001B59F1" w:rsidP="00315A07">
      <w:pPr>
        <w:numPr>
          <w:ilvl w:val="0"/>
          <w:numId w:val="36"/>
        </w:numPr>
        <w:spacing w:before="30" w:after="30" w:line="360" w:lineRule="auto"/>
      </w:pPr>
      <w:r w:rsidRPr="001B59F1">
        <w:rPr>
          <w:bCs/>
        </w:rPr>
        <w:t xml:space="preserve"> 20 Adet Bungalov yapımı,</w:t>
      </w:r>
    </w:p>
    <w:p w:rsidR="005077CB" w:rsidRPr="001B59F1" w:rsidRDefault="001B59F1" w:rsidP="00315A07">
      <w:pPr>
        <w:numPr>
          <w:ilvl w:val="0"/>
          <w:numId w:val="36"/>
        </w:numPr>
        <w:spacing w:before="30" w:after="30" w:line="360" w:lineRule="auto"/>
      </w:pPr>
      <w:r w:rsidRPr="001B59F1">
        <w:rPr>
          <w:bCs/>
        </w:rPr>
        <w:t xml:space="preserve"> 20 adet çardak yapımı,</w:t>
      </w:r>
    </w:p>
    <w:p w:rsidR="001B59F1" w:rsidRPr="00AB1F92" w:rsidRDefault="00315A07" w:rsidP="00315A07">
      <w:pPr>
        <w:numPr>
          <w:ilvl w:val="0"/>
          <w:numId w:val="36"/>
        </w:numPr>
        <w:spacing w:before="30" w:after="30" w:line="360" w:lineRule="auto"/>
      </w:pPr>
      <w:r>
        <w:rPr>
          <w:bCs/>
        </w:rPr>
        <w:t xml:space="preserve"> </w:t>
      </w:r>
      <w:r w:rsidR="00E93329">
        <w:rPr>
          <w:bCs/>
        </w:rPr>
        <w:t>5</w:t>
      </w:r>
      <w:r w:rsidR="001B59F1" w:rsidRPr="001B59F1">
        <w:rPr>
          <w:bCs/>
        </w:rPr>
        <w:t xml:space="preserve"> Adet k</w:t>
      </w:r>
      <w:r w:rsidR="00195800">
        <w:rPr>
          <w:bCs/>
        </w:rPr>
        <w:t xml:space="preserve">amelya yapımı tamamlanmış olup </w:t>
      </w:r>
      <w:r w:rsidR="001B59F1" w:rsidRPr="001B59F1">
        <w:rPr>
          <w:bCs/>
        </w:rPr>
        <w:t>üretimimiz devam etmektedir.</w:t>
      </w:r>
    </w:p>
    <w:p w:rsidR="00AB1F92" w:rsidRPr="001B59F1" w:rsidRDefault="00AB1F92" w:rsidP="00AB1F92">
      <w:pPr>
        <w:spacing w:before="30" w:after="30" w:line="360" w:lineRule="auto"/>
        <w:ind w:left="720"/>
      </w:pPr>
    </w:p>
    <w:p w:rsidR="005077CB" w:rsidRPr="005077CB" w:rsidRDefault="005077CB" w:rsidP="005077CB">
      <w:pPr>
        <w:spacing w:before="30" w:after="30" w:line="360" w:lineRule="auto"/>
        <w:ind w:firstLine="708"/>
      </w:pPr>
      <w:r w:rsidRPr="005077CB">
        <w:rPr>
          <w:b/>
          <w:bCs/>
        </w:rPr>
        <w:t>KÖPRÜ KORKULUĞU YAPIMI</w:t>
      </w:r>
    </w:p>
    <w:p w:rsidR="00AB1F92" w:rsidRDefault="005077CB" w:rsidP="00942606">
      <w:pPr>
        <w:spacing w:before="30" w:after="30" w:line="360" w:lineRule="auto"/>
        <w:ind w:firstLine="708"/>
      </w:pPr>
      <w:r w:rsidRPr="005077CB">
        <w:t>İlimiz genelinde bulunan köprülerin korkuluğu bulunmayan ve tehlike arz eden k</w:t>
      </w:r>
      <w:r>
        <w:t>öprülerimize korkuluk yapımı gerçekleştirilmektedir. Yığılca Aksu Köyü Köprüsüne 54 metre, Merkez Yaka Köyü 3 Köprüye 100 metre köprü korkuluğu yapılmıştır.</w:t>
      </w:r>
    </w:p>
    <w:p w:rsidR="00AB1F92" w:rsidRDefault="00AB1F92" w:rsidP="00942606">
      <w:pPr>
        <w:spacing w:before="30" w:after="30" w:line="360" w:lineRule="auto"/>
        <w:ind w:firstLine="708"/>
      </w:pPr>
    </w:p>
    <w:p w:rsidR="00AB1F92" w:rsidRPr="005077CB" w:rsidRDefault="00AB1F92" w:rsidP="00AB1F92">
      <w:pPr>
        <w:spacing w:before="30" w:after="30" w:line="360" w:lineRule="auto"/>
        <w:ind w:firstLine="708"/>
      </w:pPr>
      <w:r w:rsidRPr="005077CB">
        <w:rPr>
          <w:b/>
          <w:bCs/>
        </w:rPr>
        <w:t>MEVSİMLİK GEZİCİ TARIM İŞÇİLERİ</w:t>
      </w:r>
    </w:p>
    <w:p w:rsidR="00AB1F92" w:rsidRDefault="00AB1F92" w:rsidP="00AB1F92">
      <w:pPr>
        <w:spacing w:before="30" w:after="30" w:line="360" w:lineRule="auto"/>
        <w:ind w:firstLine="708"/>
      </w:pPr>
      <w:r>
        <w:t>İlimize mevsimlik t</w:t>
      </w:r>
      <w:r w:rsidRPr="005077CB">
        <w:t xml:space="preserve">arım </w:t>
      </w:r>
      <w:r>
        <w:t>işlerinde çalışmak üzere gelen işçilerin kullanımı</w:t>
      </w:r>
      <w:r w:rsidRPr="005077CB">
        <w:t xml:space="preserve"> için 6 adet banyo ve 6 adet </w:t>
      </w:r>
      <w:proofErr w:type="spellStart"/>
      <w:r w:rsidRPr="005077CB">
        <w:t>wc</w:t>
      </w:r>
      <w:proofErr w:type="spellEnd"/>
      <w:r w:rsidRPr="005077CB">
        <w:t xml:space="preserve"> konteyner yapımı tamamlanarak hizmete sunulmuştur.</w:t>
      </w:r>
    </w:p>
    <w:p w:rsidR="00942606" w:rsidRDefault="00942606" w:rsidP="00942606">
      <w:pPr>
        <w:spacing w:before="30" w:after="30" w:line="360" w:lineRule="auto"/>
        <w:ind w:firstLine="708"/>
      </w:pPr>
    </w:p>
    <w:p w:rsidR="005077CB" w:rsidRPr="005077CB" w:rsidRDefault="005077CB" w:rsidP="005077CB">
      <w:pPr>
        <w:spacing w:before="30" w:after="30" w:line="360" w:lineRule="auto"/>
        <w:ind w:firstLine="708"/>
      </w:pPr>
      <w:r w:rsidRPr="005077CB">
        <w:rPr>
          <w:b/>
          <w:bCs/>
        </w:rPr>
        <w:t>AMATÖR SPOR KULÜPLERİNE MALZEME YARDIMI</w:t>
      </w:r>
    </w:p>
    <w:p w:rsidR="005077CB" w:rsidRPr="005077CB" w:rsidRDefault="005077CB" w:rsidP="005077CB">
      <w:pPr>
        <w:spacing w:before="30" w:after="30" w:line="360" w:lineRule="auto"/>
        <w:ind w:firstLine="708"/>
      </w:pPr>
      <w:r w:rsidRPr="005077CB">
        <w:t xml:space="preserve">2024 yılında </w:t>
      </w:r>
      <w:r w:rsidRPr="00B16551">
        <w:rPr>
          <w:bCs/>
        </w:rPr>
        <w:t>1.054.391,92 TL</w:t>
      </w:r>
      <w:r w:rsidRPr="00B16551">
        <w:t xml:space="preserve"> ödenek </w:t>
      </w:r>
      <w:r w:rsidR="00AB1F92" w:rsidRPr="00B16551">
        <w:t>kullanılarak</w:t>
      </w:r>
      <w:r w:rsidRPr="00B16551">
        <w:t xml:space="preserve"> toplamda </w:t>
      </w:r>
      <w:r w:rsidRPr="00B16551">
        <w:rPr>
          <w:bCs/>
        </w:rPr>
        <w:t>101 spor kulübü</w:t>
      </w:r>
      <w:r w:rsidRPr="00B16551">
        <w:t xml:space="preserve"> için, </w:t>
      </w:r>
      <w:r w:rsidRPr="00B16551">
        <w:rPr>
          <w:bCs/>
        </w:rPr>
        <w:t>39</w:t>
      </w:r>
      <w:r w:rsidR="00AB1F92" w:rsidRPr="00B16551">
        <w:t xml:space="preserve"> farklı türde</w:t>
      </w:r>
      <w:r w:rsidRPr="00B16551">
        <w:t xml:space="preserve"> </w:t>
      </w:r>
      <w:r w:rsidRPr="00B16551">
        <w:rPr>
          <w:bCs/>
        </w:rPr>
        <w:t>1.950</w:t>
      </w:r>
      <w:r w:rsidRPr="00B16551">
        <w:t xml:space="preserve"> adet spor malzemesi dağıtımı gerçek</w:t>
      </w:r>
      <w:r w:rsidRPr="005077CB">
        <w:t>leştirilmiştir.</w:t>
      </w:r>
    </w:p>
    <w:p w:rsidR="00942606" w:rsidRPr="00942606" w:rsidRDefault="005077CB" w:rsidP="00AB1F92">
      <w:pPr>
        <w:spacing w:before="30" w:after="30" w:line="360" w:lineRule="auto"/>
      </w:pPr>
      <w:r>
        <w:t xml:space="preserve">    </w:t>
      </w:r>
    </w:p>
    <w:p w:rsidR="00AB1F92" w:rsidRDefault="00AB1F92" w:rsidP="005077CB">
      <w:pPr>
        <w:spacing w:before="30" w:after="30" w:line="360" w:lineRule="auto"/>
        <w:ind w:firstLine="708"/>
        <w:rPr>
          <w:b/>
          <w:bCs/>
        </w:rPr>
      </w:pPr>
      <w:r>
        <w:rPr>
          <w:b/>
          <w:bCs/>
        </w:rPr>
        <w:t>CEMEVİ BAKIM ONARIMI VE TEFRİŞAT ALIMI</w:t>
      </w:r>
    </w:p>
    <w:p w:rsidR="005077CB" w:rsidRDefault="005077CB" w:rsidP="005077CB">
      <w:pPr>
        <w:spacing w:before="30" w:after="30" w:line="360" w:lineRule="auto"/>
        <w:ind w:firstLine="708"/>
      </w:pPr>
      <w:r w:rsidRPr="005077CB">
        <w:t xml:space="preserve">Kültür ve Turizm Bakanlığı tarafından </w:t>
      </w:r>
      <w:r w:rsidR="00AB1F92">
        <w:t xml:space="preserve">ilde bulunan </w:t>
      </w:r>
      <w:proofErr w:type="spellStart"/>
      <w:r w:rsidR="00AB1F92">
        <w:t>c</w:t>
      </w:r>
      <w:r w:rsidRPr="005077CB">
        <w:t>emevlerinin</w:t>
      </w:r>
      <w:proofErr w:type="spellEnd"/>
      <w:r w:rsidRPr="005077CB">
        <w:t xml:space="preserve"> </w:t>
      </w:r>
      <w:r w:rsidR="00AB1F92">
        <w:t>fiziki k</w:t>
      </w:r>
      <w:r w:rsidRPr="005077CB">
        <w:t>apasitelerin</w:t>
      </w:r>
      <w:r w:rsidR="00AB1F92">
        <w:t>in</w:t>
      </w:r>
      <w:r w:rsidRPr="005077CB">
        <w:t xml:space="preserve"> geliştirilmesi kapsamında</w:t>
      </w:r>
      <w:r w:rsidR="00AB1F92">
        <w:t xml:space="preserve"> Gölyaka </w:t>
      </w:r>
      <w:proofErr w:type="spellStart"/>
      <w:r w:rsidR="00AB1F92">
        <w:t>Cemalettindede</w:t>
      </w:r>
      <w:proofErr w:type="spellEnd"/>
      <w:r w:rsidR="00AB1F92">
        <w:t xml:space="preserve"> </w:t>
      </w:r>
      <w:proofErr w:type="spellStart"/>
      <w:r w:rsidR="00AB1F92">
        <w:t>Cemevi’ne</w:t>
      </w:r>
      <w:proofErr w:type="spellEnd"/>
      <w:r w:rsidR="00AB1F92">
        <w:t xml:space="preserve"> bakım onarım ve </w:t>
      </w:r>
      <w:proofErr w:type="spellStart"/>
      <w:r w:rsidR="00AB1F92">
        <w:t>terfişat</w:t>
      </w:r>
      <w:proofErr w:type="spellEnd"/>
      <w:r w:rsidR="00AB1F92">
        <w:t xml:space="preserve"> alımı için gönderilen</w:t>
      </w:r>
      <w:r w:rsidRPr="005077CB">
        <w:t xml:space="preserve"> </w:t>
      </w:r>
      <w:r w:rsidRPr="00B16551">
        <w:rPr>
          <w:bCs/>
        </w:rPr>
        <w:t>144.900,00 TL</w:t>
      </w:r>
      <w:r w:rsidRPr="00B16551">
        <w:t xml:space="preserve"> ödenek</w:t>
      </w:r>
      <w:r w:rsidRPr="005077CB">
        <w:t xml:space="preserve"> </w:t>
      </w:r>
      <w:proofErr w:type="gramStart"/>
      <w:r w:rsidRPr="005077CB">
        <w:t>ile</w:t>
      </w:r>
      <w:r w:rsidR="00AB1F92">
        <w:t>;</w:t>
      </w:r>
      <w:proofErr w:type="gramEnd"/>
      <w:r w:rsidRPr="005077CB">
        <w:t xml:space="preserve"> 1 adet buzdolabı ve 120 m2 yer halısı alımı gerçekleştirilmiştir.</w:t>
      </w:r>
    </w:p>
    <w:p w:rsidR="005077CB" w:rsidRDefault="005077CB" w:rsidP="005077CB">
      <w:pPr>
        <w:spacing w:before="30" w:after="30" w:line="360" w:lineRule="auto"/>
        <w:rPr>
          <w:noProof/>
        </w:rPr>
      </w:pPr>
    </w:p>
    <w:p w:rsidR="006960F1" w:rsidRPr="00DF3F75" w:rsidRDefault="00AA7A6C" w:rsidP="00C15A6E">
      <w:pPr>
        <w:spacing w:before="30" w:after="30" w:line="360" w:lineRule="auto"/>
        <w:rPr>
          <w:b/>
        </w:rPr>
      </w:pPr>
      <w:r>
        <w:rPr>
          <w:b/>
        </w:rPr>
        <w:lastRenderedPageBreak/>
        <w:t xml:space="preserve">   </w:t>
      </w:r>
      <w:r>
        <w:rPr>
          <w:b/>
        </w:rPr>
        <w:tab/>
      </w:r>
      <w:r w:rsidR="0008678A">
        <w:rPr>
          <w:b/>
        </w:rPr>
        <w:t xml:space="preserve">1.4 </w:t>
      </w:r>
      <w:r w:rsidR="006960F1" w:rsidRPr="00DF3F75">
        <w:rPr>
          <w:b/>
        </w:rPr>
        <w:t>) RUHSAT VE DENETİM MÜDÜRLÜĞÜ</w:t>
      </w:r>
    </w:p>
    <w:p w:rsidR="00C15A6E" w:rsidRPr="00DF3F75" w:rsidRDefault="00C15A6E" w:rsidP="00AB1F92">
      <w:pPr>
        <w:spacing w:line="360" w:lineRule="auto"/>
        <w:ind w:firstLine="708"/>
        <w:rPr>
          <w:rFonts w:eastAsia="DINPro-Bold"/>
          <w:b/>
          <w:bCs/>
          <w:color w:val="000000" w:themeColor="text1"/>
        </w:rPr>
      </w:pPr>
      <w:r w:rsidRPr="00DF3F75">
        <w:rPr>
          <w:rFonts w:eastAsia="DINPro-Bold"/>
          <w:b/>
          <w:bCs/>
          <w:color w:val="000000" w:themeColor="text1"/>
        </w:rPr>
        <w:t>A)9207 SAYILI İŞYERİ AÇMA VE ÇALIŞMA RUHSATLARINA İLİŞKİN YÖNETMELİĞE GÖRE VERİLEN RUHSATLAR</w:t>
      </w:r>
    </w:p>
    <w:p w:rsidR="00C15A6E" w:rsidRPr="00DF3F75" w:rsidRDefault="00C15A6E" w:rsidP="00C15A6E">
      <w:pPr>
        <w:spacing w:line="360" w:lineRule="auto"/>
        <w:rPr>
          <w:rFonts w:eastAsia="DINPro-Bold"/>
          <w:b/>
          <w:bCs/>
          <w:color w:val="000000" w:themeColor="text1"/>
        </w:rPr>
      </w:pPr>
      <w:r w:rsidRPr="00DF3F75">
        <w:rPr>
          <w:rFonts w:eastAsia="DINPro-Bold"/>
          <w:b/>
          <w:bCs/>
          <w:color w:val="000000" w:themeColor="text1"/>
        </w:rPr>
        <w:tab/>
        <w:t>1- GAYRİ SIHHİ MÜESSESELER</w:t>
      </w:r>
    </w:p>
    <w:p w:rsidR="00C15A6E" w:rsidRPr="00DF3F75" w:rsidRDefault="00C15A6E" w:rsidP="00C15A6E">
      <w:pPr>
        <w:spacing w:line="360" w:lineRule="auto"/>
        <w:rPr>
          <w:rFonts w:eastAsia="DINPro-Bold"/>
          <w:b/>
          <w:bCs/>
          <w:color w:val="000000" w:themeColor="text1"/>
        </w:rPr>
      </w:pPr>
      <w:r w:rsidRPr="00DF3F75">
        <w:rPr>
          <w:rFonts w:eastAsia="DINPro-Light"/>
          <w:color w:val="000000" w:themeColor="text1"/>
        </w:rPr>
        <w:tab/>
        <w:t>Gayri sıhhi müesseseler, faaliyeti sırasında çevresinde bulunanlara biyolojik, kimyasal, fiziksel, ruhsal ve sosyal yönden az veya çok zarar veren veya vermesi muhtemel olan ya da doğal kaynakların kirlenmesine sebep olabilecek müesseselerdir. Gayrisıhhi müesseseler İşyeri Açma ve Çalışma Ruhsatlarına İlişkin Yönetmeliğe veya Madencilik Faaliyetleri Uygulama Yönetmeliğine göre ruhsatlandırılır.</w:t>
      </w:r>
    </w:p>
    <w:p w:rsidR="00F01AAF" w:rsidRDefault="00C15A6E" w:rsidP="00C15A6E">
      <w:pPr>
        <w:spacing w:line="360" w:lineRule="auto"/>
        <w:rPr>
          <w:rFonts w:eastAsia="DINPro-Bold"/>
          <w:b/>
          <w:bCs/>
          <w:color w:val="000000" w:themeColor="text1"/>
        </w:rPr>
      </w:pPr>
      <w:r w:rsidRPr="00DF3F75">
        <w:rPr>
          <w:rFonts w:eastAsia="DINPro-Bold"/>
          <w:b/>
          <w:bCs/>
          <w:color w:val="000000" w:themeColor="text1"/>
        </w:rPr>
        <w:tab/>
        <w:t>a-) İşyeri Açma ve Çalışma Ruhsatlarına İlişkin Yönetmeliğe Göre Ruhsat Verilen Gayri Sıhhi Müesseseler:</w:t>
      </w:r>
      <w:r w:rsidR="00E70116">
        <w:rPr>
          <w:rFonts w:eastAsia="DINPro-Bold"/>
          <w:b/>
          <w:bCs/>
          <w:color w:val="000000" w:themeColor="text1"/>
        </w:rPr>
        <w:t xml:space="preserve"> </w:t>
      </w:r>
    </w:p>
    <w:p w:rsidR="00AB1F92" w:rsidRDefault="00C15A6E" w:rsidP="00F01AAF">
      <w:pPr>
        <w:spacing w:line="360" w:lineRule="auto"/>
        <w:ind w:firstLine="708"/>
        <w:rPr>
          <w:rFonts w:eastAsia="DINPro-Light"/>
          <w:color w:val="000000" w:themeColor="text1"/>
        </w:rPr>
      </w:pPr>
      <w:r w:rsidRPr="00DF3F75">
        <w:rPr>
          <w:rFonts w:eastAsia="DINPro-Light"/>
          <w:color w:val="000000" w:themeColor="text1"/>
        </w:rPr>
        <w:t xml:space="preserve">İşyeri Açma ve Çalışma Ruhsatlarına İlişkin Yönetmeliğe göre; </w:t>
      </w:r>
      <w:r w:rsidRPr="00E70116">
        <w:rPr>
          <w:rFonts w:eastAsia="DINPro-Light"/>
          <w:color w:val="000000" w:themeColor="text1"/>
        </w:rPr>
        <w:t>20</w:t>
      </w:r>
      <w:r w:rsidR="00CC2B7F">
        <w:rPr>
          <w:rFonts w:eastAsia="DINPro-Light"/>
          <w:color w:val="000000" w:themeColor="text1"/>
        </w:rPr>
        <w:t>24 yılında, 2</w:t>
      </w:r>
      <w:r w:rsidRPr="00E70116">
        <w:rPr>
          <w:rFonts w:eastAsia="DINPro-Light"/>
          <w:color w:val="000000" w:themeColor="text1"/>
        </w:rPr>
        <w:t xml:space="preserve"> adet I. Sınıf Gayri Sıhhi Müesseseye, </w:t>
      </w:r>
      <w:r w:rsidR="00CC2B7F">
        <w:rPr>
          <w:rFonts w:eastAsia="DINPro-Light"/>
          <w:color w:val="000000" w:themeColor="text1"/>
        </w:rPr>
        <w:t>2</w:t>
      </w:r>
      <w:r w:rsidRPr="00E70116">
        <w:rPr>
          <w:rFonts w:eastAsia="DINPro-Light"/>
          <w:color w:val="000000" w:themeColor="text1"/>
        </w:rPr>
        <w:t xml:space="preserve"> adet II. Sınıf Gayri Sıhhi Müesseseye, </w:t>
      </w:r>
      <w:r w:rsidR="00CC2B7F">
        <w:rPr>
          <w:rFonts w:eastAsia="DINPro-Light"/>
          <w:color w:val="000000" w:themeColor="text1"/>
        </w:rPr>
        <w:t>1</w:t>
      </w:r>
      <w:r w:rsidRPr="00E70116">
        <w:rPr>
          <w:rFonts w:eastAsia="DINPro-Light"/>
          <w:color w:val="000000" w:themeColor="text1"/>
        </w:rPr>
        <w:t xml:space="preserve"> adet III. Sınıf Gayri Sıhhi Müesseseye</w:t>
      </w:r>
      <w:r w:rsidRPr="00DF3F75">
        <w:rPr>
          <w:rFonts w:eastAsia="DINPro-Light"/>
          <w:b/>
          <w:color w:val="000000" w:themeColor="text1"/>
        </w:rPr>
        <w:t xml:space="preserve"> </w:t>
      </w:r>
      <w:r w:rsidRPr="00DF3F75">
        <w:rPr>
          <w:rFonts w:eastAsia="DINPro-Light"/>
          <w:color w:val="000000" w:themeColor="text1"/>
        </w:rPr>
        <w:t>İşyeri Açma</w:t>
      </w:r>
      <w:r w:rsidR="00DD21F4">
        <w:rPr>
          <w:rFonts w:eastAsia="DINPro-Light"/>
          <w:color w:val="000000" w:themeColor="text1"/>
        </w:rPr>
        <w:t xml:space="preserve"> ve Çalışma Ruhsatı verilmiştir. </w:t>
      </w:r>
      <w:r w:rsidRPr="00DF3F75">
        <w:rPr>
          <w:rFonts w:eastAsia="DINPro-Light"/>
          <w:color w:val="000000" w:themeColor="text1"/>
        </w:rPr>
        <w:t xml:space="preserve"> </w:t>
      </w:r>
    </w:p>
    <w:p w:rsidR="00F01AAF" w:rsidRDefault="00C15A6E" w:rsidP="00C15A6E">
      <w:pPr>
        <w:spacing w:line="360" w:lineRule="auto"/>
        <w:rPr>
          <w:rFonts w:eastAsia="DINPro-Light"/>
          <w:color w:val="000000" w:themeColor="text1"/>
        </w:rPr>
      </w:pPr>
      <w:r w:rsidRPr="00DF3F75">
        <w:rPr>
          <w:rFonts w:eastAsia="DINPro-Light"/>
          <w:color w:val="000000" w:themeColor="text1"/>
        </w:rPr>
        <w:t xml:space="preserve">     </w:t>
      </w:r>
      <w:r w:rsidRPr="00DF3F75">
        <w:rPr>
          <w:rFonts w:eastAsia="DINPro-Bold"/>
          <w:b/>
          <w:bCs/>
          <w:color w:val="000000" w:themeColor="text1"/>
        </w:rPr>
        <w:tab/>
        <w:t>b-) Madencilik Faaliyetleri İzin Yönetmeliğine Göre Ruhsat Verilen Gayri Sıhhi Müesseseler:</w:t>
      </w:r>
      <w:r w:rsidRPr="00DF3F75">
        <w:rPr>
          <w:rFonts w:eastAsia="DINPro-Light"/>
          <w:color w:val="000000" w:themeColor="text1"/>
        </w:rPr>
        <w:tab/>
      </w:r>
    </w:p>
    <w:p w:rsidR="00C15A6E" w:rsidRPr="00E70116" w:rsidRDefault="00C15A6E" w:rsidP="00F01AAF">
      <w:pPr>
        <w:spacing w:line="360" w:lineRule="auto"/>
        <w:ind w:firstLine="708"/>
        <w:rPr>
          <w:snapToGrid w:val="0"/>
          <w:color w:val="000000" w:themeColor="text1"/>
          <w:w w:val="0"/>
          <w:u w:color="000000"/>
          <w:bdr w:val="none" w:sz="0" w:space="0" w:color="000000"/>
          <w:shd w:val="clear" w:color="000000" w:fill="000000"/>
        </w:rPr>
      </w:pPr>
      <w:r w:rsidRPr="00DF3F75">
        <w:rPr>
          <w:rFonts w:eastAsia="DINPro-Light"/>
          <w:color w:val="000000" w:themeColor="text1"/>
        </w:rPr>
        <w:t xml:space="preserve">Madencilik Faaliyetleri İzin Yönetmeliğine göre; </w:t>
      </w:r>
      <w:r w:rsidRPr="00E70116">
        <w:rPr>
          <w:rFonts w:eastAsia="DINPro-Light"/>
          <w:color w:val="000000" w:themeColor="text1"/>
        </w:rPr>
        <w:t>20</w:t>
      </w:r>
      <w:r w:rsidR="00CC2B7F">
        <w:rPr>
          <w:rFonts w:eastAsia="DINPro-Light"/>
          <w:color w:val="000000" w:themeColor="text1"/>
        </w:rPr>
        <w:t>24</w:t>
      </w:r>
      <w:r w:rsidRPr="00E70116">
        <w:rPr>
          <w:rFonts w:eastAsia="DINPro-Light"/>
          <w:color w:val="000000" w:themeColor="text1"/>
        </w:rPr>
        <w:t xml:space="preserve"> yıl</w:t>
      </w:r>
      <w:r w:rsidR="006F6753" w:rsidRPr="00E70116">
        <w:rPr>
          <w:rFonts w:eastAsia="DINPro-Light"/>
          <w:color w:val="000000" w:themeColor="text1"/>
        </w:rPr>
        <w:t xml:space="preserve">ında Maden Ocağına </w:t>
      </w:r>
      <w:r w:rsidR="00CC2B7F">
        <w:rPr>
          <w:rFonts w:eastAsia="DINPro-Light"/>
          <w:color w:val="000000" w:themeColor="text1"/>
        </w:rPr>
        <w:t xml:space="preserve">Gayri Sıhhi </w:t>
      </w:r>
      <w:r w:rsidR="00AB1F92">
        <w:rPr>
          <w:rFonts w:eastAsia="DINPro-Light"/>
          <w:color w:val="000000" w:themeColor="text1"/>
        </w:rPr>
        <w:t>Müessese ruhsatı düzenlenmemiştir.</w:t>
      </w:r>
    </w:p>
    <w:p w:rsidR="00C15A6E" w:rsidRPr="00DF3F75" w:rsidRDefault="00B671F5" w:rsidP="00C15A6E">
      <w:pPr>
        <w:spacing w:line="360" w:lineRule="auto"/>
        <w:ind w:firstLine="708"/>
        <w:rPr>
          <w:rFonts w:eastAsia="DINPro-Bold"/>
          <w:b/>
          <w:bCs/>
          <w:color w:val="000000" w:themeColor="text1"/>
        </w:rPr>
      </w:pPr>
      <w:r>
        <w:rPr>
          <w:rFonts w:eastAsia="DINPro-Bold"/>
          <w:b/>
          <w:bCs/>
          <w:color w:val="000000" w:themeColor="text1"/>
        </w:rPr>
        <w:t>2 - SIHHİ MÜ</w:t>
      </w:r>
      <w:r w:rsidR="00C15A6E" w:rsidRPr="00DF3F75">
        <w:rPr>
          <w:rFonts w:eastAsia="DINPro-Bold"/>
          <w:b/>
          <w:bCs/>
          <w:color w:val="000000" w:themeColor="text1"/>
        </w:rPr>
        <w:t>ESSESELER</w:t>
      </w:r>
    </w:p>
    <w:p w:rsidR="00C15A6E" w:rsidRPr="00DF3F75" w:rsidRDefault="00C15A6E" w:rsidP="00C15A6E">
      <w:pPr>
        <w:spacing w:line="360" w:lineRule="auto"/>
        <w:rPr>
          <w:snapToGrid w:val="0"/>
          <w:color w:val="000000" w:themeColor="text1"/>
          <w:w w:val="0"/>
          <w:u w:color="000000"/>
          <w:bdr w:val="none" w:sz="0" w:space="0" w:color="000000"/>
          <w:shd w:val="clear" w:color="000000" w:fill="000000"/>
        </w:rPr>
      </w:pPr>
      <w:r w:rsidRPr="00DF3F75">
        <w:rPr>
          <w:rFonts w:eastAsia="DINPro-Light"/>
          <w:color w:val="000000" w:themeColor="text1"/>
        </w:rPr>
        <w:tab/>
        <w:t xml:space="preserve">İşyeri Açma ve Çalışma Ruhsatlarına İlişkin Yönetmeliğe göre; </w:t>
      </w:r>
      <w:r w:rsidRPr="00E70116">
        <w:rPr>
          <w:rFonts w:eastAsia="DINPro-Light"/>
          <w:color w:val="000000" w:themeColor="text1"/>
        </w:rPr>
        <w:t>20</w:t>
      </w:r>
      <w:r w:rsidR="00CC2B7F">
        <w:rPr>
          <w:rFonts w:eastAsia="DINPro-Light"/>
          <w:color w:val="000000" w:themeColor="text1"/>
        </w:rPr>
        <w:t>24</w:t>
      </w:r>
      <w:r w:rsidRPr="00E70116">
        <w:rPr>
          <w:rFonts w:eastAsia="DINPro-Light"/>
          <w:color w:val="000000" w:themeColor="text1"/>
        </w:rPr>
        <w:t xml:space="preserve"> yılında umuma açık istirahat ve eğlence yerleri </w:t>
      </w:r>
      <w:proofErr w:type="gramStart"/>
      <w:r w:rsidRPr="00E70116">
        <w:rPr>
          <w:rFonts w:eastAsia="DINPro-Light"/>
          <w:color w:val="000000" w:themeColor="text1"/>
        </w:rPr>
        <w:t>dahil</w:t>
      </w:r>
      <w:proofErr w:type="gramEnd"/>
      <w:r w:rsidRPr="00E70116">
        <w:rPr>
          <w:rFonts w:eastAsia="DINPro-Light"/>
          <w:color w:val="000000" w:themeColor="text1"/>
        </w:rPr>
        <w:t xml:space="preserve"> olmak üzere toplam </w:t>
      </w:r>
      <w:r w:rsidR="00AB1F92">
        <w:rPr>
          <w:rFonts w:eastAsia="DINPro-Light"/>
          <w:color w:val="000000" w:themeColor="text1"/>
        </w:rPr>
        <w:t>15</w:t>
      </w:r>
      <w:r w:rsidR="002F1968" w:rsidRPr="00E70116">
        <w:rPr>
          <w:rFonts w:eastAsia="DINPro-Light"/>
          <w:color w:val="000000" w:themeColor="text1"/>
        </w:rPr>
        <w:t xml:space="preserve"> </w:t>
      </w:r>
      <w:r w:rsidRPr="00E70116">
        <w:rPr>
          <w:rFonts w:eastAsia="DINPro-Light"/>
          <w:color w:val="000000" w:themeColor="text1"/>
        </w:rPr>
        <w:t xml:space="preserve">işyerine Sıhhi Müessese İşyeri Açma ve Çalışma Ruhsatı verilmiştir. </w:t>
      </w:r>
    </w:p>
    <w:p w:rsidR="00C15A6E" w:rsidRPr="00DF3F75" w:rsidRDefault="00D73F9D" w:rsidP="00D73F9D">
      <w:pPr>
        <w:pStyle w:val="ListeParagraf"/>
        <w:autoSpaceDE w:val="0"/>
        <w:autoSpaceDN w:val="0"/>
        <w:adjustRightInd w:val="0"/>
        <w:spacing w:after="0" w:line="360" w:lineRule="auto"/>
        <w:ind w:left="709"/>
        <w:jc w:val="both"/>
        <w:rPr>
          <w:rFonts w:ascii="Times New Roman" w:eastAsia="DINPro-Bold" w:hAnsi="Times New Roman" w:cs="Times New Roman"/>
          <w:bCs/>
          <w:color w:val="000000" w:themeColor="text1"/>
          <w:sz w:val="24"/>
          <w:szCs w:val="24"/>
        </w:rPr>
      </w:pPr>
      <w:r w:rsidRPr="00DF3F75">
        <w:rPr>
          <w:rFonts w:ascii="Times New Roman" w:eastAsia="DINPro-Bold" w:hAnsi="Times New Roman" w:cs="Times New Roman"/>
          <w:b/>
          <w:bCs/>
          <w:color w:val="000000" w:themeColor="text1"/>
          <w:sz w:val="24"/>
          <w:szCs w:val="24"/>
        </w:rPr>
        <w:t xml:space="preserve">a-) </w:t>
      </w:r>
      <w:r w:rsidR="00C15A6E" w:rsidRPr="00DF3F75">
        <w:rPr>
          <w:rFonts w:ascii="Times New Roman" w:eastAsia="DINPro-Bold" w:hAnsi="Times New Roman" w:cs="Times New Roman"/>
          <w:b/>
          <w:bCs/>
          <w:color w:val="000000" w:themeColor="text1"/>
          <w:sz w:val="24"/>
          <w:szCs w:val="24"/>
        </w:rPr>
        <w:t>Umuma Açık İstirahat ve Eğlence Yerleri</w:t>
      </w:r>
    </w:p>
    <w:p w:rsidR="00AB1F92" w:rsidRDefault="00C15A6E" w:rsidP="000C7C66">
      <w:pPr>
        <w:spacing w:line="360" w:lineRule="auto"/>
        <w:ind w:firstLine="708"/>
        <w:rPr>
          <w:rFonts w:eastAsia="DINPro-Light"/>
          <w:color w:val="000000" w:themeColor="text1"/>
        </w:rPr>
      </w:pPr>
      <w:r w:rsidRPr="00DF3F75">
        <w:rPr>
          <w:rFonts w:eastAsia="DINPro-Light"/>
          <w:color w:val="000000" w:themeColor="text1"/>
        </w:rPr>
        <w:t>20</w:t>
      </w:r>
      <w:r w:rsidR="00CC2B7F">
        <w:rPr>
          <w:rFonts w:eastAsia="DINPro-Light"/>
          <w:color w:val="000000" w:themeColor="text1"/>
        </w:rPr>
        <w:t>24</w:t>
      </w:r>
      <w:r w:rsidRPr="00DF3F75">
        <w:rPr>
          <w:rFonts w:eastAsia="DINPro-Light"/>
          <w:color w:val="000000" w:themeColor="text1"/>
        </w:rPr>
        <w:t xml:space="preserve"> yılında İşyeri Açma ve Çalışma Ruhsatlarına İlişkin Yönetmeliğe göre</w:t>
      </w:r>
      <w:r w:rsidR="002F1968">
        <w:rPr>
          <w:rFonts w:eastAsia="DINPro-Light"/>
          <w:b/>
          <w:color w:val="000000" w:themeColor="text1"/>
        </w:rPr>
        <w:t xml:space="preserve">, </w:t>
      </w:r>
      <w:r w:rsidR="00CC2B7F">
        <w:rPr>
          <w:rFonts w:eastAsia="DINPro-Light"/>
          <w:color w:val="000000" w:themeColor="text1"/>
        </w:rPr>
        <w:t>4</w:t>
      </w:r>
      <w:r w:rsidRPr="00E70116">
        <w:rPr>
          <w:rFonts w:eastAsia="DINPro-Light"/>
          <w:color w:val="000000" w:themeColor="text1"/>
        </w:rPr>
        <w:t xml:space="preserve"> adet Umuma Açık İstirahat ve Eğlence Yeri Ruhsatı verilmiştir</w:t>
      </w:r>
      <w:r w:rsidR="000C7C66">
        <w:rPr>
          <w:rFonts w:eastAsia="DINPro-Light"/>
          <w:color w:val="000000" w:themeColor="text1"/>
        </w:rPr>
        <w:t>.</w:t>
      </w:r>
    </w:p>
    <w:p w:rsidR="000C7C66" w:rsidRPr="000C7C66" w:rsidRDefault="000C7C66" w:rsidP="000C7C66">
      <w:pPr>
        <w:spacing w:line="360" w:lineRule="auto"/>
        <w:ind w:firstLine="708"/>
        <w:rPr>
          <w:rFonts w:eastAsia="DINPro-Light"/>
          <w:color w:val="000000" w:themeColor="text1"/>
        </w:rPr>
        <w:sectPr w:rsidR="000C7C66" w:rsidRPr="000C7C66" w:rsidSect="000D21FD">
          <w:pgSz w:w="11906" w:h="16838" w:code="9"/>
          <w:pgMar w:top="1134" w:right="1134" w:bottom="1134" w:left="1134" w:header="709" w:footer="709" w:gutter="0"/>
          <w:cols w:space="708"/>
          <w:docGrid w:linePitch="360"/>
        </w:sectPr>
      </w:pPr>
    </w:p>
    <w:tbl>
      <w:tblPr>
        <w:tblpPr w:leftFromText="141" w:rightFromText="141" w:vertAnchor="page" w:horzAnchor="margin" w:tblpXSpec="center" w:tblpY="1381"/>
        <w:tblW w:w="5000" w:type="pct"/>
        <w:tblCellMar>
          <w:left w:w="70" w:type="dxa"/>
          <w:right w:w="70" w:type="dxa"/>
        </w:tblCellMar>
        <w:tblLook w:val="04A0" w:firstRow="1" w:lastRow="0" w:firstColumn="1" w:lastColumn="0" w:noHBand="0" w:noVBand="1"/>
      </w:tblPr>
      <w:tblGrid>
        <w:gridCol w:w="1878"/>
        <w:gridCol w:w="1101"/>
        <w:gridCol w:w="990"/>
        <w:gridCol w:w="1139"/>
        <w:gridCol w:w="1314"/>
        <w:gridCol w:w="1524"/>
        <w:gridCol w:w="1106"/>
      </w:tblGrid>
      <w:tr w:rsidR="00BB7557" w:rsidRPr="00B671F5" w:rsidTr="0034363F">
        <w:trPr>
          <w:trHeight w:val="397"/>
        </w:trPr>
        <w:tc>
          <w:tcPr>
            <w:tcW w:w="5000" w:type="pct"/>
            <w:gridSpan w:val="7"/>
            <w:tcBorders>
              <w:top w:val="single" w:sz="8" w:space="0" w:color="auto"/>
              <w:left w:val="single" w:sz="8" w:space="0" w:color="auto"/>
              <w:bottom w:val="single" w:sz="8" w:space="0" w:color="auto"/>
              <w:right w:val="single" w:sz="8" w:space="0" w:color="auto"/>
            </w:tcBorders>
            <w:vAlign w:val="center"/>
            <w:hideMark/>
          </w:tcPr>
          <w:p w:rsidR="00BB7557" w:rsidRPr="00B671F5" w:rsidRDefault="00CC2B7F" w:rsidP="000C7C66">
            <w:pPr>
              <w:jc w:val="center"/>
              <w:rPr>
                <w:b/>
                <w:bCs/>
                <w:color w:val="000000"/>
                <w:sz w:val="22"/>
                <w:szCs w:val="22"/>
              </w:rPr>
            </w:pPr>
            <w:r w:rsidRPr="00B671F5">
              <w:rPr>
                <w:b/>
                <w:bCs/>
                <w:color w:val="000000"/>
                <w:sz w:val="22"/>
                <w:szCs w:val="22"/>
              </w:rPr>
              <w:lastRenderedPageBreak/>
              <w:t>2024</w:t>
            </w:r>
            <w:r w:rsidR="00BB7557" w:rsidRPr="00B671F5">
              <w:rPr>
                <w:b/>
                <w:bCs/>
                <w:color w:val="000000"/>
                <w:sz w:val="22"/>
                <w:szCs w:val="22"/>
              </w:rPr>
              <w:t xml:space="preserve"> YILINDA VERİLEN RUHSATLARIN DAĞILIMI</w:t>
            </w:r>
          </w:p>
        </w:tc>
      </w:tr>
      <w:tr w:rsidR="00BB7557" w:rsidRPr="00B671F5" w:rsidTr="0034363F">
        <w:trPr>
          <w:trHeight w:val="397"/>
        </w:trPr>
        <w:tc>
          <w:tcPr>
            <w:tcW w:w="1044" w:type="pct"/>
            <w:tcBorders>
              <w:top w:val="nil"/>
              <w:left w:val="single" w:sz="8" w:space="0" w:color="auto"/>
              <w:bottom w:val="single" w:sz="4" w:space="0" w:color="auto"/>
              <w:right w:val="single" w:sz="4" w:space="0" w:color="auto"/>
            </w:tcBorders>
            <w:noWrap/>
            <w:vAlign w:val="center"/>
            <w:hideMark/>
          </w:tcPr>
          <w:p w:rsidR="00BB7557" w:rsidRPr="00B671F5" w:rsidRDefault="002C4DED" w:rsidP="00BA3DD0">
            <w:pPr>
              <w:jc w:val="center"/>
              <w:rPr>
                <w:b/>
                <w:bCs/>
                <w:color w:val="000000"/>
                <w:sz w:val="22"/>
                <w:szCs w:val="22"/>
              </w:rPr>
            </w:pPr>
            <w:r>
              <w:rPr>
                <w:b/>
                <w:bCs/>
                <w:color w:val="000000"/>
                <w:sz w:val="22"/>
                <w:szCs w:val="22"/>
              </w:rPr>
              <w:t>AYLAR</w:t>
            </w:r>
          </w:p>
        </w:tc>
        <w:tc>
          <w:tcPr>
            <w:tcW w:w="615" w:type="pct"/>
            <w:tcBorders>
              <w:top w:val="nil"/>
              <w:left w:val="nil"/>
              <w:bottom w:val="single" w:sz="4" w:space="0" w:color="auto"/>
              <w:right w:val="single" w:sz="4" w:space="0" w:color="auto"/>
            </w:tcBorders>
            <w:vAlign w:val="center"/>
            <w:hideMark/>
          </w:tcPr>
          <w:p w:rsidR="00BB7557" w:rsidRPr="00B671F5" w:rsidRDefault="00BB7557" w:rsidP="00BA3DD0">
            <w:pPr>
              <w:jc w:val="center"/>
              <w:rPr>
                <w:b/>
                <w:bCs/>
                <w:color w:val="000000"/>
                <w:sz w:val="22"/>
                <w:szCs w:val="22"/>
              </w:rPr>
            </w:pPr>
            <w:r w:rsidRPr="00B671F5">
              <w:rPr>
                <w:b/>
                <w:bCs/>
                <w:color w:val="000000"/>
                <w:sz w:val="22"/>
                <w:szCs w:val="22"/>
              </w:rPr>
              <w:t>I. SINIF</w:t>
            </w:r>
            <w:r w:rsidRPr="00B671F5">
              <w:rPr>
                <w:b/>
                <w:bCs/>
                <w:color w:val="000000"/>
                <w:sz w:val="22"/>
                <w:szCs w:val="22"/>
              </w:rPr>
              <w:br/>
              <w:t>GSM</w:t>
            </w:r>
          </w:p>
        </w:tc>
        <w:tc>
          <w:tcPr>
            <w:tcW w:w="553" w:type="pct"/>
            <w:tcBorders>
              <w:top w:val="nil"/>
              <w:left w:val="nil"/>
              <w:bottom w:val="single" w:sz="4" w:space="0" w:color="auto"/>
              <w:right w:val="single" w:sz="4" w:space="0" w:color="auto"/>
            </w:tcBorders>
            <w:vAlign w:val="center"/>
            <w:hideMark/>
          </w:tcPr>
          <w:p w:rsidR="00BB7557" w:rsidRPr="00B671F5" w:rsidRDefault="00BB7557" w:rsidP="00BA3DD0">
            <w:pPr>
              <w:jc w:val="center"/>
              <w:rPr>
                <w:b/>
                <w:bCs/>
                <w:color w:val="000000"/>
                <w:sz w:val="22"/>
                <w:szCs w:val="22"/>
              </w:rPr>
            </w:pPr>
            <w:r w:rsidRPr="00B671F5">
              <w:rPr>
                <w:b/>
                <w:bCs/>
                <w:color w:val="000000"/>
                <w:sz w:val="22"/>
                <w:szCs w:val="22"/>
              </w:rPr>
              <w:t>II. SINIF</w:t>
            </w:r>
            <w:r w:rsidRPr="00B671F5">
              <w:rPr>
                <w:b/>
                <w:bCs/>
                <w:color w:val="000000"/>
                <w:sz w:val="22"/>
                <w:szCs w:val="22"/>
              </w:rPr>
              <w:br/>
              <w:t>GSM</w:t>
            </w:r>
          </w:p>
        </w:tc>
        <w:tc>
          <w:tcPr>
            <w:tcW w:w="635" w:type="pct"/>
            <w:tcBorders>
              <w:top w:val="nil"/>
              <w:left w:val="nil"/>
              <w:bottom w:val="single" w:sz="4" w:space="0" w:color="auto"/>
              <w:right w:val="single" w:sz="4" w:space="0" w:color="auto"/>
            </w:tcBorders>
            <w:vAlign w:val="center"/>
            <w:hideMark/>
          </w:tcPr>
          <w:p w:rsidR="00BB7557" w:rsidRPr="00B671F5" w:rsidRDefault="00BB7557" w:rsidP="00BA3DD0">
            <w:pPr>
              <w:jc w:val="center"/>
              <w:rPr>
                <w:b/>
                <w:bCs/>
                <w:color w:val="000000"/>
                <w:sz w:val="22"/>
                <w:szCs w:val="22"/>
              </w:rPr>
            </w:pPr>
            <w:r w:rsidRPr="00B671F5">
              <w:rPr>
                <w:b/>
                <w:bCs/>
                <w:color w:val="000000"/>
                <w:sz w:val="22"/>
                <w:szCs w:val="22"/>
              </w:rPr>
              <w:t>III. SINIF</w:t>
            </w:r>
            <w:r w:rsidRPr="00B671F5">
              <w:rPr>
                <w:b/>
                <w:bCs/>
                <w:color w:val="000000"/>
                <w:sz w:val="22"/>
                <w:szCs w:val="22"/>
              </w:rPr>
              <w:br/>
              <w:t>GSM</w:t>
            </w:r>
          </w:p>
        </w:tc>
        <w:tc>
          <w:tcPr>
            <w:tcW w:w="717" w:type="pct"/>
            <w:tcBorders>
              <w:top w:val="nil"/>
              <w:left w:val="nil"/>
              <w:bottom w:val="single" w:sz="4" w:space="0" w:color="auto"/>
              <w:right w:val="single" w:sz="4" w:space="0" w:color="auto"/>
            </w:tcBorders>
            <w:vAlign w:val="center"/>
            <w:hideMark/>
          </w:tcPr>
          <w:p w:rsidR="00BB7557" w:rsidRPr="00B671F5" w:rsidRDefault="00BB7557" w:rsidP="00BA3DD0">
            <w:pPr>
              <w:jc w:val="center"/>
              <w:rPr>
                <w:b/>
                <w:bCs/>
                <w:color w:val="000000"/>
                <w:sz w:val="22"/>
                <w:szCs w:val="22"/>
              </w:rPr>
            </w:pPr>
            <w:r w:rsidRPr="00B671F5">
              <w:rPr>
                <w:b/>
                <w:bCs/>
                <w:color w:val="000000"/>
                <w:sz w:val="22"/>
                <w:szCs w:val="22"/>
              </w:rPr>
              <w:t>SIHHİ</w:t>
            </w:r>
            <w:r w:rsidRPr="00B671F5">
              <w:rPr>
                <w:b/>
                <w:bCs/>
                <w:color w:val="000000"/>
                <w:sz w:val="22"/>
                <w:szCs w:val="22"/>
              </w:rPr>
              <w:br/>
              <w:t>MÜESSESE</w:t>
            </w:r>
          </w:p>
        </w:tc>
        <w:tc>
          <w:tcPr>
            <w:tcW w:w="848" w:type="pct"/>
            <w:tcBorders>
              <w:top w:val="nil"/>
              <w:left w:val="nil"/>
              <w:bottom w:val="single" w:sz="4" w:space="0" w:color="auto"/>
              <w:right w:val="single" w:sz="4" w:space="0" w:color="auto"/>
            </w:tcBorders>
            <w:vAlign w:val="center"/>
            <w:hideMark/>
          </w:tcPr>
          <w:p w:rsidR="00BB7557" w:rsidRPr="00B671F5" w:rsidRDefault="00BB7557" w:rsidP="00BA3DD0">
            <w:pPr>
              <w:jc w:val="center"/>
              <w:rPr>
                <w:b/>
                <w:bCs/>
                <w:color w:val="000000"/>
                <w:sz w:val="22"/>
                <w:szCs w:val="22"/>
              </w:rPr>
            </w:pPr>
            <w:r w:rsidRPr="00B671F5">
              <w:rPr>
                <w:b/>
                <w:bCs/>
                <w:color w:val="000000"/>
                <w:sz w:val="22"/>
                <w:szCs w:val="22"/>
              </w:rPr>
              <w:t>UMUMA AÇIK</w:t>
            </w:r>
            <w:r w:rsidRPr="00B671F5">
              <w:rPr>
                <w:b/>
                <w:bCs/>
                <w:color w:val="000000"/>
                <w:sz w:val="22"/>
                <w:szCs w:val="22"/>
              </w:rPr>
              <w:br/>
              <w:t>İSTİRAHAT VE EĞLENCE YERİ</w:t>
            </w:r>
          </w:p>
        </w:tc>
        <w:tc>
          <w:tcPr>
            <w:tcW w:w="588" w:type="pct"/>
            <w:tcBorders>
              <w:top w:val="nil"/>
              <w:left w:val="nil"/>
              <w:bottom w:val="single" w:sz="4" w:space="0" w:color="auto"/>
              <w:right w:val="single" w:sz="8" w:space="0" w:color="auto"/>
            </w:tcBorders>
            <w:vAlign w:val="center"/>
            <w:hideMark/>
          </w:tcPr>
          <w:p w:rsidR="00BB7557" w:rsidRPr="00B671F5" w:rsidRDefault="00BB7557" w:rsidP="00BA3DD0">
            <w:pPr>
              <w:jc w:val="center"/>
              <w:rPr>
                <w:b/>
                <w:bCs/>
                <w:color w:val="000000"/>
                <w:sz w:val="22"/>
                <w:szCs w:val="22"/>
              </w:rPr>
            </w:pPr>
            <w:r w:rsidRPr="00B671F5">
              <w:rPr>
                <w:b/>
                <w:bCs/>
                <w:color w:val="000000"/>
                <w:sz w:val="22"/>
                <w:szCs w:val="22"/>
              </w:rPr>
              <w:t>TOPLAM</w:t>
            </w:r>
          </w:p>
        </w:tc>
      </w:tr>
      <w:tr w:rsidR="00BB7557" w:rsidRPr="00B671F5" w:rsidTr="0034363F">
        <w:trPr>
          <w:trHeight w:val="397"/>
        </w:trPr>
        <w:tc>
          <w:tcPr>
            <w:tcW w:w="1044" w:type="pct"/>
            <w:tcBorders>
              <w:top w:val="nil"/>
              <w:left w:val="single" w:sz="8" w:space="0" w:color="auto"/>
              <w:bottom w:val="single" w:sz="4" w:space="0" w:color="auto"/>
              <w:right w:val="single" w:sz="4" w:space="0" w:color="auto"/>
            </w:tcBorders>
            <w:noWrap/>
            <w:vAlign w:val="center"/>
            <w:hideMark/>
          </w:tcPr>
          <w:p w:rsidR="00BB7557" w:rsidRPr="00B671F5" w:rsidRDefault="00663936" w:rsidP="00CC2B7F">
            <w:pPr>
              <w:jc w:val="left"/>
              <w:rPr>
                <w:b/>
                <w:bCs/>
                <w:color w:val="000000"/>
                <w:sz w:val="22"/>
                <w:szCs w:val="22"/>
              </w:rPr>
            </w:pPr>
            <w:r w:rsidRPr="00B671F5">
              <w:rPr>
                <w:b/>
                <w:bCs/>
                <w:color w:val="000000"/>
                <w:sz w:val="22"/>
                <w:szCs w:val="22"/>
              </w:rPr>
              <w:t>OCAK</w:t>
            </w:r>
          </w:p>
        </w:tc>
        <w:tc>
          <w:tcPr>
            <w:tcW w:w="615" w:type="pct"/>
            <w:tcBorders>
              <w:top w:val="nil"/>
              <w:left w:val="nil"/>
              <w:bottom w:val="single" w:sz="4" w:space="0" w:color="auto"/>
              <w:right w:val="single" w:sz="4" w:space="0" w:color="auto"/>
            </w:tcBorders>
            <w:noWrap/>
            <w:vAlign w:val="center"/>
          </w:tcPr>
          <w:p w:rsidR="00BB7557" w:rsidRPr="00B671F5" w:rsidRDefault="00BB7557" w:rsidP="00BA3DD0">
            <w:pPr>
              <w:jc w:val="center"/>
              <w:rPr>
                <w:color w:val="000000"/>
                <w:sz w:val="22"/>
                <w:szCs w:val="22"/>
              </w:rPr>
            </w:pPr>
          </w:p>
        </w:tc>
        <w:tc>
          <w:tcPr>
            <w:tcW w:w="553" w:type="pct"/>
            <w:tcBorders>
              <w:top w:val="nil"/>
              <w:left w:val="nil"/>
              <w:bottom w:val="single" w:sz="4" w:space="0" w:color="auto"/>
              <w:right w:val="single" w:sz="4" w:space="0" w:color="auto"/>
            </w:tcBorders>
            <w:noWrap/>
            <w:vAlign w:val="center"/>
          </w:tcPr>
          <w:p w:rsidR="00BB7557" w:rsidRPr="00B671F5" w:rsidRDefault="00BB7557" w:rsidP="00BA3DD0">
            <w:pPr>
              <w:jc w:val="center"/>
              <w:rPr>
                <w:color w:val="000000"/>
                <w:sz w:val="22"/>
                <w:szCs w:val="22"/>
              </w:rPr>
            </w:pPr>
          </w:p>
        </w:tc>
        <w:tc>
          <w:tcPr>
            <w:tcW w:w="635" w:type="pct"/>
            <w:tcBorders>
              <w:top w:val="nil"/>
              <w:left w:val="nil"/>
              <w:bottom w:val="single" w:sz="4" w:space="0" w:color="auto"/>
              <w:right w:val="single" w:sz="4" w:space="0" w:color="auto"/>
            </w:tcBorders>
            <w:noWrap/>
            <w:vAlign w:val="center"/>
          </w:tcPr>
          <w:p w:rsidR="00BB7557" w:rsidRPr="00B671F5" w:rsidRDefault="00BB7557" w:rsidP="00BA3DD0">
            <w:pPr>
              <w:jc w:val="center"/>
              <w:rPr>
                <w:color w:val="000000"/>
                <w:sz w:val="22"/>
                <w:szCs w:val="22"/>
              </w:rPr>
            </w:pPr>
          </w:p>
        </w:tc>
        <w:tc>
          <w:tcPr>
            <w:tcW w:w="717" w:type="pct"/>
            <w:tcBorders>
              <w:top w:val="nil"/>
              <w:left w:val="nil"/>
              <w:bottom w:val="single" w:sz="4" w:space="0" w:color="auto"/>
              <w:right w:val="single" w:sz="4" w:space="0" w:color="auto"/>
            </w:tcBorders>
            <w:noWrap/>
            <w:vAlign w:val="center"/>
          </w:tcPr>
          <w:p w:rsidR="00BB7557" w:rsidRPr="00B671F5" w:rsidRDefault="00CC2B7F" w:rsidP="00BA3DD0">
            <w:pPr>
              <w:jc w:val="center"/>
              <w:rPr>
                <w:color w:val="000000"/>
                <w:sz w:val="22"/>
                <w:szCs w:val="22"/>
              </w:rPr>
            </w:pPr>
            <w:r w:rsidRPr="00B671F5">
              <w:rPr>
                <w:color w:val="000000"/>
                <w:sz w:val="22"/>
                <w:szCs w:val="22"/>
              </w:rPr>
              <w:t>2</w:t>
            </w:r>
          </w:p>
        </w:tc>
        <w:tc>
          <w:tcPr>
            <w:tcW w:w="848" w:type="pct"/>
            <w:tcBorders>
              <w:top w:val="nil"/>
              <w:left w:val="nil"/>
              <w:bottom w:val="single" w:sz="4" w:space="0" w:color="auto"/>
              <w:right w:val="single" w:sz="4" w:space="0" w:color="auto"/>
            </w:tcBorders>
            <w:noWrap/>
            <w:vAlign w:val="center"/>
          </w:tcPr>
          <w:p w:rsidR="00BB7557" w:rsidRPr="00B671F5" w:rsidRDefault="00BB7557" w:rsidP="00BA3DD0">
            <w:pPr>
              <w:jc w:val="center"/>
              <w:rPr>
                <w:color w:val="000000"/>
                <w:sz w:val="22"/>
                <w:szCs w:val="22"/>
              </w:rPr>
            </w:pPr>
          </w:p>
        </w:tc>
        <w:tc>
          <w:tcPr>
            <w:tcW w:w="588" w:type="pct"/>
            <w:tcBorders>
              <w:top w:val="nil"/>
              <w:left w:val="nil"/>
              <w:bottom w:val="single" w:sz="4" w:space="0" w:color="auto"/>
              <w:right w:val="single" w:sz="8" w:space="0" w:color="auto"/>
            </w:tcBorders>
            <w:vAlign w:val="center"/>
          </w:tcPr>
          <w:p w:rsidR="00BB7557" w:rsidRPr="00B671F5" w:rsidRDefault="00CC2B7F" w:rsidP="00BA3DD0">
            <w:pPr>
              <w:jc w:val="center"/>
              <w:rPr>
                <w:b/>
                <w:bCs/>
                <w:color w:val="000000"/>
                <w:sz w:val="22"/>
                <w:szCs w:val="22"/>
              </w:rPr>
            </w:pPr>
            <w:r w:rsidRPr="00B671F5">
              <w:rPr>
                <w:b/>
                <w:bCs/>
                <w:color w:val="000000"/>
                <w:sz w:val="22"/>
                <w:szCs w:val="22"/>
              </w:rPr>
              <w:t>2</w:t>
            </w:r>
          </w:p>
        </w:tc>
      </w:tr>
      <w:tr w:rsidR="00BB7557" w:rsidRPr="00B671F5" w:rsidTr="0034363F">
        <w:trPr>
          <w:trHeight w:val="397"/>
        </w:trPr>
        <w:tc>
          <w:tcPr>
            <w:tcW w:w="1044" w:type="pct"/>
            <w:tcBorders>
              <w:top w:val="nil"/>
              <w:left w:val="single" w:sz="8" w:space="0" w:color="auto"/>
              <w:bottom w:val="single" w:sz="4" w:space="0" w:color="auto"/>
              <w:right w:val="single" w:sz="4" w:space="0" w:color="auto"/>
            </w:tcBorders>
            <w:noWrap/>
            <w:vAlign w:val="center"/>
            <w:hideMark/>
          </w:tcPr>
          <w:p w:rsidR="00BB7557" w:rsidRPr="00B671F5" w:rsidRDefault="00663936" w:rsidP="00CC2B7F">
            <w:pPr>
              <w:jc w:val="left"/>
              <w:rPr>
                <w:b/>
                <w:bCs/>
                <w:color w:val="000000"/>
                <w:sz w:val="22"/>
                <w:szCs w:val="22"/>
              </w:rPr>
            </w:pPr>
            <w:r w:rsidRPr="00B671F5">
              <w:rPr>
                <w:b/>
                <w:bCs/>
                <w:color w:val="000000"/>
                <w:sz w:val="22"/>
                <w:szCs w:val="22"/>
              </w:rPr>
              <w:t>ŞUBAT</w:t>
            </w:r>
          </w:p>
        </w:tc>
        <w:tc>
          <w:tcPr>
            <w:tcW w:w="615" w:type="pct"/>
            <w:tcBorders>
              <w:top w:val="nil"/>
              <w:left w:val="nil"/>
              <w:bottom w:val="single" w:sz="4" w:space="0" w:color="auto"/>
              <w:right w:val="single" w:sz="4" w:space="0" w:color="auto"/>
            </w:tcBorders>
            <w:noWrap/>
            <w:vAlign w:val="center"/>
          </w:tcPr>
          <w:p w:rsidR="00BB7557" w:rsidRPr="00B671F5" w:rsidRDefault="00BB7557" w:rsidP="00BA3DD0">
            <w:pPr>
              <w:jc w:val="center"/>
              <w:rPr>
                <w:color w:val="000000"/>
                <w:sz w:val="22"/>
                <w:szCs w:val="22"/>
              </w:rPr>
            </w:pPr>
          </w:p>
        </w:tc>
        <w:tc>
          <w:tcPr>
            <w:tcW w:w="553" w:type="pct"/>
            <w:tcBorders>
              <w:top w:val="nil"/>
              <w:left w:val="nil"/>
              <w:bottom w:val="single" w:sz="4" w:space="0" w:color="auto"/>
              <w:right w:val="single" w:sz="4" w:space="0" w:color="auto"/>
            </w:tcBorders>
            <w:noWrap/>
            <w:vAlign w:val="center"/>
          </w:tcPr>
          <w:p w:rsidR="00BB7557" w:rsidRPr="00B671F5" w:rsidRDefault="00BB7557" w:rsidP="00BA3DD0">
            <w:pPr>
              <w:jc w:val="center"/>
              <w:rPr>
                <w:color w:val="000000"/>
                <w:sz w:val="22"/>
                <w:szCs w:val="22"/>
              </w:rPr>
            </w:pPr>
          </w:p>
        </w:tc>
        <w:tc>
          <w:tcPr>
            <w:tcW w:w="635" w:type="pct"/>
            <w:tcBorders>
              <w:top w:val="nil"/>
              <w:left w:val="nil"/>
              <w:bottom w:val="single" w:sz="4" w:space="0" w:color="auto"/>
              <w:right w:val="single" w:sz="4" w:space="0" w:color="auto"/>
            </w:tcBorders>
            <w:noWrap/>
            <w:vAlign w:val="center"/>
          </w:tcPr>
          <w:p w:rsidR="00BB7557" w:rsidRPr="00B671F5" w:rsidRDefault="00BB7557" w:rsidP="00BA3DD0">
            <w:pPr>
              <w:jc w:val="center"/>
              <w:rPr>
                <w:color w:val="000000"/>
                <w:sz w:val="22"/>
                <w:szCs w:val="22"/>
              </w:rPr>
            </w:pPr>
          </w:p>
        </w:tc>
        <w:tc>
          <w:tcPr>
            <w:tcW w:w="717" w:type="pct"/>
            <w:tcBorders>
              <w:top w:val="nil"/>
              <w:left w:val="nil"/>
              <w:bottom w:val="single" w:sz="4" w:space="0" w:color="auto"/>
              <w:right w:val="single" w:sz="4" w:space="0" w:color="auto"/>
            </w:tcBorders>
            <w:noWrap/>
            <w:vAlign w:val="center"/>
          </w:tcPr>
          <w:p w:rsidR="00BB7557" w:rsidRPr="00B671F5" w:rsidRDefault="00CC2B7F" w:rsidP="00BA3DD0">
            <w:pPr>
              <w:jc w:val="center"/>
              <w:rPr>
                <w:color w:val="000000"/>
                <w:sz w:val="22"/>
                <w:szCs w:val="22"/>
              </w:rPr>
            </w:pPr>
            <w:r w:rsidRPr="00B671F5">
              <w:rPr>
                <w:color w:val="000000"/>
                <w:sz w:val="22"/>
                <w:szCs w:val="22"/>
              </w:rPr>
              <w:t>3</w:t>
            </w:r>
          </w:p>
        </w:tc>
        <w:tc>
          <w:tcPr>
            <w:tcW w:w="848" w:type="pct"/>
            <w:tcBorders>
              <w:top w:val="nil"/>
              <w:left w:val="nil"/>
              <w:bottom w:val="single" w:sz="4" w:space="0" w:color="auto"/>
              <w:right w:val="single" w:sz="4" w:space="0" w:color="auto"/>
            </w:tcBorders>
            <w:noWrap/>
            <w:vAlign w:val="center"/>
          </w:tcPr>
          <w:p w:rsidR="00BB7557" w:rsidRPr="00B671F5" w:rsidRDefault="00BB7557" w:rsidP="00BA3DD0">
            <w:pPr>
              <w:jc w:val="center"/>
              <w:rPr>
                <w:color w:val="000000"/>
                <w:sz w:val="22"/>
                <w:szCs w:val="22"/>
              </w:rPr>
            </w:pPr>
          </w:p>
        </w:tc>
        <w:tc>
          <w:tcPr>
            <w:tcW w:w="588" w:type="pct"/>
            <w:tcBorders>
              <w:top w:val="nil"/>
              <w:left w:val="nil"/>
              <w:bottom w:val="single" w:sz="4" w:space="0" w:color="auto"/>
              <w:right w:val="single" w:sz="8" w:space="0" w:color="auto"/>
            </w:tcBorders>
            <w:vAlign w:val="center"/>
          </w:tcPr>
          <w:p w:rsidR="00BB7557" w:rsidRPr="00B671F5" w:rsidRDefault="00CC2B7F" w:rsidP="00BA3DD0">
            <w:pPr>
              <w:jc w:val="center"/>
              <w:rPr>
                <w:b/>
                <w:bCs/>
                <w:color w:val="000000"/>
                <w:sz w:val="22"/>
                <w:szCs w:val="22"/>
              </w:rPr>
            </w:pPr>
            <w:r w:rsidRPr="00B671F5">
              <w:rPr>
                <w:b/>
                <w:bCs/>
                <w:color w:val="000000"/>
                <w:sz w:val="22"/>
                <w:szCs w:val="22"/>
              </w:rPr>
              <w:t>3</w:t>
            </w:r>
          </w:p>
        </w:tc>
      </w:tr>
      <w:tr w:rsidR="00BB7557" w:rsidRPr="00B671F5" w:rsidTr="0034363F">
        <w:trPr>
          <w:trHeight w:val="397"/>
        </w:trPr>
        <w:tc>
          <w:tcPr>
            <w:tcW w:w="1044" w:type="pct"/>
            <w:tcBorders>
              <w:top w:val="nil"/>
              <w:left w:val="single" w:sz="8" w:space="0" w:color="auto"/>
              <w:bottom w:val="single" w:sz="4" w:space="0" w:color="auto"/>
              <w:right w:val="single" w:sz="4" w:space="0" w:color="auto"/>
            </w:tcBorders>
            <w:noWrap/>
            <w:vAlign w:val="center"/>
            <w:hideMark/>
          </w:tcPr>
          <w:p w:rsidR="00BB7557" w:rsidRPr="00B671F5" w:rsidRDefault="00663936" w:rsidP="00CC2B7F">
            <w:pPr>
              <w:jc w:val="left"/>
              <w:rPr>
                <w:b/>
                <w:bCs/>
                <w:color w:val="000000"/>
                <w:sz w:val="22"/>
                <w:szCs w:val="22"/>
              </w:rPr>
            </w:pPr>
            <w:r w:rsidRPr="00B671F5">
              <w:rPr>
                <w:b/>
                <w:bCs/>
                <w:color w:val="000000"/>
                <w:sz w:val="22"/>
                <w:szCs w:val="22"/>
              </w:rPr>
              <w:t>MART</w:t>
            </w:r>
          </w:p>
        </w:tc>
        <w:tc>
          <w:tcPr>
            <w:tcW w:w="615" w:type="pct"/>
            <w:tcBorders>
              <w:top w:val="nil"/>
              <w:left w:val="nil"/>
              <w:bottom w:val="single" w:sz="4" w:space="0" w:color="auto"/>
              <w:right w:val="single" w:sz="4" w:space="0" w:color="auto"/>
            </w:tcBorders>
            <w:noWrap/>
            <w:vAlign w:val="center"/>
          </w:tcPr>
          <w:p w:rsidR="00BB7557" w:rsidRPr="00B671F5" w:rsidRDefault="00CC2B7F" w:rsidP="00BA3DD0">
            <w:pPr>
              <w:jc w:val="center"/>
              <w:rPr>
                <w:color w:val="000000"/>
                <w:sz w:val="22"/>
                <w:szCs w:val="22"/>
              </w:rPr>
            </w:pPr>
            <w:r w:rsidRPr="00B671F5">
              <w:rPr>
                <w:color w:val="000000"/>
                <w:sz w:val="22"/>
                <w:szCs w:val="22"/>
              </w:rPr>
              <w:t>1</w:t>
            </w:r>
          </w:p>
        </w:tc>
        <w:tc>
          <w:tcPr>
            <w:tcW w:w="553" w:type="pct"/>
            <w:tcBorders>
              <w:top w:val="nil"/>
              <w:left w:val="nil"/>
              <w:bottom w:val="single" w:sz="4" w:space="0" w:color="auto"/>
              <w:right w:val="single" w:sz="4" w:space="0" w:color="auto"/>
            </w:tcBorders>
            <w:noWrap/>
            <w:vAlign w:val="center"/>
          </w:tcPr>
          <w:p w:rsidR="00BB7557" w:rsidRPr="00B671F5" w:rsidRDefault="00BB7557" w:rsidP="00BA3DD0">
            <w:pPr>
              <w:jc w:val="center"/>
              <w:rPr>
                <w:color w:val="000000"/>
                <w:sz w:val="22"/>
                <w:szCs w:val="22"/>
              </w:rPr>
            </w:pPr>
          </w:p>
        </w:tc>
        <w:tc>
          <w:tcPr>
            <w:tcW w:w="635" w:type="pct"/>
            <w:tcBorders>
              <w:top w:val="nil"/>
              <w:left w:val="nil"/>
              <w:bottom w:val="single" w:sz="4" w:space="0" w:color="auto"/>
              <w:right w:val="single" w:sz="4" w:space="0" w:color="auto"/>
            </w:tcBorders>
            <w:noWrap/>
            <w:vAlign w:val="center"/>
          </w:tcPr>
          <w:p w:rsidR="00BB7557" w:rsidRPr="00B671F5" w:rsidRDefault="00BB7557" w:rsidP="00BA3DD0">
            <w:pPr>
              <w:jc w:val="center"/>
              <w:rPr>
                <w:color w:val="000000"/>
                <w:sz w:val="22"/>
                <w:szCs w:val="22"/>
              </w:rPr>
            </w:pPr>
          </w:p>
        </w:tc>
        <w:tc>
          <w:tcPr>
            <w:tcW w:w="717" w:type="pct"/>
            <w:tcBorders>
              <w:top w:val="nil"/>
              <w:left w:val="nil"/>
              <w:bottom w:val="single" w:sz="4" w:space="0" w:color="auto"/>
              <w:right w:val="single" w:sz="4" w:space="0" w:color="auto"/>
            </w:tcBorders>
            <w:noWrap/>
            <w:vAlign w:val="center"/>
          </w:tcPr>
          <w:p w:rsidR="00BB7557" w:rsidRPr="00B671F5" w:rsidRDefault="00BB7557" w:rsidP="00BA3DD0">
            <w:pPr>
              <w:jc w:val="center"/>
              <w:rPr>
                <w:color w:val="000000"/>
                <w:sz w:val="22"/>
                <w:szCs w:val="22"/>
              </w:rPr>
            </w:pPr>
          </w:p>
        </w:tc>
        <w:tc>
          <w:tcPr>
            <w:tcW w:w="848" w:type="pct"/>
            <w:tcBorders>
              <w:top w:val="nil"/>
              <w:left w:val="nil"/>
              <w:bottom w:val="single" w:sz="4" w:space="0" w:color="auto"/>
              <w:right w:val="single" w:sz="4" w:space="0" w:color="auto"/>
            </w:tcBorders>
            <w:noWrap/>
            <w:vAlign w:val="center"/>
          </w:tcPr>
          <w:p w:rsidR="00BB7557" w:rsidRPr="00B671F5" w:rsidRDefault="00CC2B7F" w:rsidP="00BA3DD0">
            <w:pPr>
              <w:jc w:val="center"/>
              <w:rPr>
                <w:color w:val="000000"/>
                <w:sz w:val="22"/>
                <w:szCs w:val="22"/>
              </w:rPr>
            </w:pPr>
            <w:r w:rsidRPr="00B671F5">
              <w:rPr>
                <w:color w:val="000000"/>
                <w:sz w:val="22"/>
                <w:szCs w:val="22"/>
              </w:rPr>
              <w:t>3</w:t>
            </w:r>
          </w:p>
        </w:tc>
        <w:tc>
          <w:tcPr>
            <w:tcW w:w="588" w:type="pct"/>
            <w:tcBorders>
              <w:top w:val="nil"/>
              <w:left w:val="nil"/>
              <w:bottom w:val="single" w:sz="4" w:space="0" w:color="auto"/>
              <w:right w:val="single" w:sz="8" w:space="0" w:color="auto"/>
            </w:tcBorders>
            <w:vAlign w:val="center"/>
          </w:tcPr>
          <w:p w:rsidR="00BB7557" w:rsidRPr="00B671F5" w:rsidRDefault="00CC2B7F" w:rsidP="00BA3DD0">
            <w:pPr>
              <w:jc w:val="center"/>
              <w:rPr>
                <w:b/>
                <w:bCs/>
                <w:color w:val="000000"/>
                <w:sz w:val="22"/>
                <w:szCs w:val="22"/>
              </w:rPr>
            </w:pPr>
            <w:r w:rsidRPr="00B671F5">
              <w:rPr>
                <w:b/>
                <w:bCs/>
                <w:color w:val="000000"/>
                <w:sz w:val="22"/>
                <w:szCs w:val="22"/>
              </w:rPr>
              <w:t>4</w:t>
            </w:r>
          </w:p>
        </w:tc>
      </w:tr>
      <w:tr w:rsidR="00BB7557" w:rsidRPr="00B671F5" w:rsidTr="0034363F">
        <w:trPr>
          <w:trHeight w:val="397"/>
        </w:trPr>
        <w:tc>
          <w:tcPr>
            <w:tcW w:w="1044" w:type="pct"/>
            <w:tcBorders>
              <w:top w:val="nil"/>
              <w:left w:val="single" w:sz="8" w:space="0" w:color="auto"/>
              <w:bottom w:val="single" w:sz="4" w:space="0" w:color="auto"/>
              <w:right w:val="single" w:sz="4" w:space="0" w:color="auto"/>
            </w:tcBorders>
            <w:noWrap/>
            <w:vAlign w:val="center"/>
            <w:hideMark/>
          </w:tcPr>
          <w:p w:rsidR="00BB7557" w:rsidRPr="00B671F5" w:rsidRDefault="00663936" w:rsidP="00CC2B7F">
            <w:pPr>
              <w:jc w:val="left"/>
              <w:rPr>
                <w:b/>
                <w:bCs/>
                <w:color w:val="000000"/>
                <w:sz w:val="22"/>
                <w:szCs w:val="22"/>
              </w:rPr>
            </w:pPr>
            <w:r w:rsidRPr="00B671F5">
              <w:rPr>
                <w:b/>
                <w:bCs/>
                <w:color w:val="000000"/>
                <w:sz w:val="22"/>
                <w:szCs w:val="22"/>
              </w:rPr>
              <w:t>NİSAN</w:t>
            </w:r>
          </w:p>
        </w:tc>
        <w:tc>
          <w:tcPr>
            <w:tcW w:w="615" w:type="pct"/>
            <w:tcBorders>
              <w:top w:val="nil"/>
              <w:left w:val="nil"/>
              <w:bottom w:val="single" w:sz="4" w:space="0" w:color="auto"/>
              <w:right w:val="single" w:sz="4" w:space="0" w:color="auto"/>
            </w:tcBorders>
            <w:noWrap/>
            <w:vAlign w:val="center"/>
          </w:tcPr>
          <w:p w:rsidR="00BB7557" w:rsidRPr="00B671F5" w:rsidRDefault="00BB7557" w:rsidP="00BA3DD0">
            <w:pPr>
              <w:jc w:val="center"/>
              <w:rPr>
                <w:color w:val="000000"/>
                <w:sz w:val="22"/>
                <w:szCs w:val="22"/>
              </w:rPr>
            </w:pPr>
          </w:p>
        </w:tc>
        <w:tc>
          <w:tcPr>
            <w:tcW w:w="553" w:type="pct"/>
            <w:tcBorders>
              <w:top w:val="nil"/>
              <w:left w:val="nil"/>
              <w:bottom w:val="single" w:sz="4" w:space="0" w:color="auto"/>
              <w:right w:val="single" w:sz="4" w:space="0" w:color="auto"/>
            </w:tcBorders>
            <w:noWrap/>
            <w:vAlign w:val="center"/>
          </w:tcPr>
          <w:p w:rsidR="00BB7557" w:rsidRPr="00B671F5" w:rsidRDefault="00BB7557" w:rsidP="00BA3DD0">
            <w:pPr>
              <w:jc w:val="center"/>
              <w:rPr>
                <w:color w:val="000000"/>
                <w:sz w:val="22"/>
                <w:szCs w:val="22"/>
              </w:rPr>
            </w:pPr>
          </w:p>
        </w:tc>
        <w:tc>
          <w:tcPr>
            <w:tcW w:w="635" w:type="pct"/>
            <w:tcBorders>
              <w:top w:val="nil"/>
              <w:left w:val="nil"/>
              <w:bottom w:val="single" w:sz="4" w:space="0" w:color="auto"/>
              <w:right w:val="single" w:sz="4" w:space="0" w:color="auto"/>
            </w:tcBorders>
            <w:noWrap/>
            <w:vAlign w:val="center"/>
          </w:tcPr>
          <w:p w:rsidR="00BB7557" w:rsidRPr="00B671F5" w:rsidRDefault="00BB7557" w:rsidP="00BA3DD0">
            <w:pPr>
              <w:jc w:val="center"/>
              <w:rPr>
                <w:color w:val="000000"/>
                <w:sz w:val="22"/>
                <w:szCs w:val="22"/>
              </w:rPr>
            </w:pPr>
          </w:p>
        </w:tc>
        <w:tc>
          <w:tcPr>
            <w:tcW w:w="717" w:type="pct"/>
            <w:tcBorders>
              <w:top w:val="nil"/>
              <w:left w:val="nil"/>
              <w:bottom w:val="single" w:sz="4" w:space="0" w:color="auto"/>
              <w:right w:val="single" w:sz="4" w:space="0" w:color="auto"/>
            </w:tcBorders>
            <w:noWrap/>
            <w:vAlign w:val="center"/>
          </w:tcPr>
          <w:p w:rsidR="00BB7557" w:rsidRPr="00B671F5" w:rsidRDefault="00BB7557" w:rsidP="00BA3DD0">
            <w:pPr>
              <w:jc w:val="center"/>
              <w:rPr>
                <w:color w:val="000000"/>
                <w:sz w:val="22"/>
                <w:szCs w:val="22"/>
              </w:rPr>
            </w:pPr>
          </w:p>
        </w:tc>
        <w:tc>
          <w:tcPr>
            <w:tcW w:w="848" w:type="pct"/>
            <w:tcBorders>
              <w:top w:val="nil"/>
              <w:left w:val="nil"/>
              <w:bottom w:val="single" w:sz="4" w:space="0" w:color="auto"/>
              <w:right w:val="single" w:sz="4" w:space="0" w:color="auto"/>
            </w:tcBorders>
            <w:noWrap/>
            <w:vAlign w:val="center"/>
          </w:tcPr>
          <w:p w:rsidR="00BB7557" w:rsidRPr="00B671F5" w:rsidRDefault="00BB7557" w:rsidP="00BA3DD0">
            <w:pPr>
              <w:jc w:val="center"/>
              <w:rPr>
                <w:color w:val="000000"/>
                <w:sz w:val="22"/>
                <w:szCs w:val="22"/>
              </w:rPr>
            </w:pPr>
          </w:p>
        </w:tc>
        <w:tc>
          <w:tcPr>
            <w:tcW w:w="588" w:type="pct"/>
            <w:tcBorders>
              <w:top w:val="nil"/>
              <w:left w:val="nil"/>
              <w:bottom w:val="single" w:sz="4" w:space="0" w:color="auto"/>
              <w:right w:val="single" w:sz="8" w:space="0" w:color="auto"/>
            </w:tcBorders>
            <w:vAlign w:val="center"/>
          </w:tcPr>
          <w:p w:rsidR="00BB7557" w:rsidRPr="00B671F5" w:rsidRDefault="00CC2B7F" w:rsidP="00BA3DD0">
            <w:pPr>
              <w:jc w:val="center"/>
              <w:rPr>
                <w:b/>
                <w:bCs/>
                <w:color w:val="000000"/>
                <w:sz w:val="22"/>
                <w:szCs w:val="22"/>
              </w:rPr>
            </w:pPr>
            <w:r w:rsidRPr="00B671F5">
              <w:rPr>
                <w:b/>
                <w:bCs/>
                <w:color w:val="000000"/>
                <w:sz w:val="22"/>
                <w:szCs w:val="22"/>
              </w:rPr>
              <w:t>0</w:t>
            </w:r>
          </w:p>
        </w:tc>
      </w:tr>
      <w:tr w:rsidR="00BB7557" w:rsidRPr="00B671F5" w:rsidTr="0034363F">
        <w:trPr>
          <w:trHeight w:val="397"/>
        </w:trPr>
        <w:tc>
          <w:tcPr>
            <w:tcW w:w="1044" w:type="pct"/>
            <w:tcBorders>
              <w:top w:val="nil"/>
              <w:left w:val="single" w:sz="8" w:space="0" w:color="auto"/>
              <w:bottom w:val="single" w:sz="4" w:space="0" w:color="auto"/>
              <w:right w:val="single" w:sz="4" w:space="0" w:color="auto"/>
            </w:tcBorders>
            <w:noWrap/>
            <w:vAlign w:val="center"/>
            <w:hideMark/>
          </w:tcPr>
          <w:p w:rsidR="00BB7557" w:rsidRPr="00B671F5" w:rsidRDefault="00663936" w:rsidP="00CC2B7F">
            <w:pPr>
              <w:jc w:val="left"/>
              <w:rPr>
                <w:b/>
                <w:bCs/>
                <w:color w:val="000000"/>
                <w:sz w:val="22"/>
                <w:szCs w:val="22"/>
              </w:rPr>
            </w:pPr>
            <w:r w:rsidRPr="00B671F5">
              <w:rPr>
                <w:b/>
                <w:bCs/>
                <w:color w:val="000000"/>
                <w:sz w:val="22"/>
                <w:szCs w:val="22"/>
              </w:rPr>
              <w:t>MAYIS</w:t>
            </w:r>
          </w:p>
        </w:tc>
        <w:tc>
          <w:tcPr>
            <w:tcW w:w="615" w:type="pct"/>
            <w:tcBorders>
              <w:top w:val="nil"/>
              <w:left w:val="nil"/>
              <w:bottom w:val="single" w:sz="4" w:space="0" w:color="auto"/>
              <w:right w:val="single" w:sz="4" w:space="0" w:color="auto"/>
            </w:tcBorders>
            <w:noWrap/>
            <w:vAlign w:val="center"/>
          </w:tcPr>
          <w:p w:rsidR="00BB7557" w:rsidRPr="00B671F5" w:rsidRDefault="00CC2B7F" w:rsidP="00BA3DD0">
            <w:pPr>
              <w:jc w:val="center"/>
              <w:rPr>
                <w:color w:val="000000"/>
                <w:sz w:val="22"/>
                <w:szCs w:val="22"/>
              </w:rPr>
            </w:pPr>
            <w:r w:rsidRPr="00B671F5">
              <w:rPr>
                <w:color w:val="000000"/>
                <w:sz w:val="22"/>
                <w:szCs w:val="22"/>
              </w:rPr>
              <w:t>1</w:t>
            </w:r>
          </w:p>
        </w:tc>
        <w:tc>
          <w:tcPr>
            <w:tcW w:w="553" w:type="pct"/>
            <w:tcBorders>
              <w:top w:val="nil"/>
              <w:left w:val="nil"/>
              <w:bottom w:val="single" w:sz="4" w:space="0" w:color="auto"/>
              <w:right w:val="single" w:sz="4" w:space="0" w:color="auto"/>
            </w:tcBorders>
            <w:noWrap/>
            <w:vAlign w:val="center"/>
          </w:tcPr>
          <w:p w:rsidR="00BB7557" w:rsidRPr="00B671F5" w:rsidRDefault="00BB7557" w:rsidP="00BA3DD0">
            <w:pPr>
              <w:jc w:val="center"/>
              <w:rPr>
                <w:color w:val="000000"/>
                <w:sz w:val="22"/>
                <w:szCs w:val="22"/>
              </w:rPr>
            </w:pPr>
          </w:p>
        </w:tc>
        <w:tc>
          <w:tcPr>
            <w:tcW w:w="635" w:type="pct"/>
            <w:tcBorders>
              <w:top w:val="nil"/>
              <w:left w:val="nil"/>
              <w:bottom w:val="single" w:sz="4" w:space="0" w:color="auto"/>
              <w:right w:val="single" w:sz="4" w:space="0" w:color="auto"/>
            </w:tcBorders>
            <w:noWrap/>
            <w:vAlign w:val="center"/>
          </w:tcPr>
          <w:p w:rsidR="00BB7557" w:rsidRPr="00B671F5" w:rsidRDefault="00BB7557" w:rsidP="00BA3DD0">
            <w:pPr>
              <w:jc w:val="center"/>
              <w:rPr>
                <w:color w:val="000000"/>
                <w:sz w:val="22"/>
                <w:szCs w:val="22"/>
              </w:rPr>
            </w:pPr>
          </w:p>
        </w:tc>
        <w:tc>
          <w:tcPr>
            <w:tcW w:w="717" w:type="pct"/>
            <w:tcBorders>
              <w:top w:val="nil"/>
              <w:left w:val="nil"/>
              <w:bottom w:val="single" w:sz="4" w:space="0" w:color="auto"/>
              <w:right w:val="single" w:sz="4" w:space="0" w:color="auto"/>
            </w:tcBorders>
            <w:noWrap/>
            <w:vAlign w:val="center"/>
          </w:tcPr>
          <w:p w:rsidR="00BB7557" w:rsidRPr="00B671F5" w:rsidRDefault="00CC2B7F" w:rsidP="00BA3DD0">
            <w:pPr>
              <w:jc w:val="center"/>
              <w:rPr>
                <w:color w:val="000000"/>
                <w:sz w:val="22"/>
                <w:szCs w:val="22"/>
              </w:rPr>
            </w:pPr>
            <w:r w:rsidRPr="00B671F5">
              <w:rPr>
                <w:color w:val="000000"/>
                <w:sz w:val="22"/>
                <w:szCs w:val="22"/>
              </w:rPr>
              <w:t>1</w:t>
            </w:r>
          </w:p>
        </w:tc>
        <w:tc>
          <w:tcPr>
            <w:tcW w:w="848" w:type="pct"/>
            <w:tcBorders>
              <w:top w:val="nil"/>
              <w:left w:val="nil"/>
              <w:bottom w:val="single" w:sz="4" w:space="0" w:color="auto"/>
              <w:right w:val="single" w:sz="4" w:space="0" w:color="auto"/>
            </w:tcBorders>
            <w:noWrap/>
            <w:vAlign w:val="center"/>
          </w:tcPr>
          <w:p w:rsidR="00BB7557" w:rsidRPr="00B671F5" w:rsidRDefault="00BB7557" w:rsidP="00BA3DD0">
            <w:pPr>
              <w:jc w:val="center"/>
              <w:rPr>
                <w:color w:val="000000"/>
                <w:sz w:val="22"/>
                <w:szCs w:val="22"/>
              </w:rPr>
            </w:pPr>
          </w:p>
        </w:tc>
        <w:tc>
          <w:tcPr>
            <w:tcW w:w="588" w:type="pct"/>
            <w:tcBorders>
              <w:top w:val="nil"/>
              <w:left w:val="nil"/>
              <w:bottom w:val="single" w:sz="4" w:space="0" w:color="auto"/>
              <w:right w:val="single" w:sz="8" w:space="0" w:color="auto"/>
            </w:tcBorders>
            <w:vAlign w:val="center"/>
          </w:tcPr>
          <w:p w:rsidR="00BB7557" w:rsidRPr="00B671F5" w:rsidRDefault="00CC2B7F" w:rsidP="00BA3DD0">
            <w:pPr>
              <w:jc w:val="center"/>
              <w:rPr>
                <w:b/>
                <w:bCs/>
                <w:color w:val="000000"/>
                <w:sz w:val="22"/>
                <w:szCs w:val="22"/>
              </w:rPr>
            </w:pPr>
            <w:r w:rsidRPr="00B671F5">
              <w:rPr>
                <w:b/>
                <w:bCs/>
                <w:color w:val="000000"/>
                <w:sz w:val="22"/>
                <w:szCs w:val="22"/>
              </w:rPr>
              <w:t>2</w:t>
            </w:r>
          </w:p>
        </w:tc>
      </w:tr>
      <w:tr w:rsidR="00BB7557" w:rsidRPr="00B671F5" w:rsidTr="0034363F">
        <w:trPr>
          <w:trHeight w:val="397"/>
        </w:trPr>
        <w:tc>
          <w:tcPr>
            <w:tcW w:w="1044" w:type="pct"/>
            <w:tcBorders>
              <w:top w:val="nil"/>
              <w:left w:val="single" w:sz="8" w:space="0" w:color="auto"/>
              <w:bottom w:val="single" w:sz="4" w:space="0" w:color="auto"/>
              <w:right w:val="single" w:sz="4" w:space="0" w:color="auto"/>
            </w:tcBorders>
            <w:noWrap/>
            <w:vAlign w:val="center"/>
            <w:hideMark/>
          </w:tcPr>
          <w:p w:rsidR="00BB7557" w:rsidRPr="00B671F5" w:rsidRDefault="00663936" w:rsidP="00CC2B7F">
            <w:pPr>
              <w:jc w:val="left"/>
              <w:rPr>
                <w:b/>
                <w:bCs/>
                <w:color w:val="000000"/>
                <w:sz w:val="22"/>
                <w:szCs w:val="22"/>
              </w:rPr>
            </w:pPr>
            <w:r w:rsidRPr="00B671F5">
              <w:rPr>
                <w:b/>
                <w:bCs/>
                <w:color w:val="000000"/>
                <w:sz w:val="22"/>
                <w:szCs w:val="22"/>
              </w:rPr>
              <w:t>HAZİRAN</w:t>
            </w:r>
          </w:p>
        </w:tc>
        <w:tc>
          <w:tcPr>
            <w:tcW w:w="615" w:type="pct"/>
            <w:tcBorders>
              <w:top w:val="nil"/>
              <w:left w:val="nil"/>
              <w:bottom w:val="single" w:sz="4" w:space="0" w:color="auto"/>
              <w:right w:val="single" w:sz="4" w:space="0" w:color="auto"/>
            </w:tcBorders>
            <w:noWrap/>
            <w:vAlign w:val="center"/>
          </w:tcPr>
          <w:p w:rsidR="00BB7557" w:rsidRPr="00B671F5" w:rsidRDefault="00BB7557" w:rsidP="00BA3DD0">
            <w:pPr>
              <w:jc w:val="center"/>
              <w:rPr>
                <w:color w:val="000000"/>
                <w:sz w:val="22"/>
                <w:szCs w:val="22"/>
              </w:rPr>
            </w:pPr>
          </w:p>
        </w:tc>
        <w:tc>
          <w:tcPr>
            <w:tcW w:w="553" w:type="pct"/>
            <w:tcBorders>
              <w:top w:val="nil"/>
              <w:left w:val="nil"/>
              <w:bottom w:val="single" w:sz="4" w:space="0" w:color="auto"/>
              <w:right w:val="single" w:sz="4" w:space="0" w:color="auto"/>
            </w:tcBorders>
            <w:noWrap/>
            <w:vAlign w:val="center"/>
          </w:tcPr>
          <w:p w:rsidR="00BB7557" w:rsidRPr="00B671F5" w:rsidRDefault="00BB7557" w:rsidP="00BA3DD0">
            <w:pPr>
              <w:jc w:val="center"/>
              <w:rPr>
                <w:color w:val="000000"/>
                <w:sz w:val="22"/>
                <w:szCs w:val="22"/>
              </w:rPr>
            </w:pPr>
          </w:p>
        </w:tc>
        <w:tc>
          <w:tcPr>
            <w:tcW w:w="635" w:type="pct"/>
            <w:tcBorders>
              <w:top w:val="nil"/>
              <w:left w:val="nil"/>
              <w:bottom w:val="single" w:sz="4" w:space="0" w:color="auto"/>
              <w:right w:val="single" w:sz="4" w:space="0" w:color="auto"/>
            </w:tcBorders>
            <w:noWrap/>
            <w:vAlign w:val="center"/>
          </w:tcPr>
          <w:p w:rsidR="00BB7557" w:rsidRPr="00B671F5" w:rsidRDefault="00BB7557" w:rsidP="00BA3DD0">
            <w:pPr>
              <w:jc w:val="center"/>
              <w:rPr>
                <w:color w:val="000000"/>
                <w:sz w:val="22"/>
                <w:szCs w:val="22"/>
              </w:rPr>
            </w:pPr>
          </w:p>
        </w:tc>
        <w:tc>
          <w:tcPr>
            <w:tcW w:w="717" w:type="pct"/>
            <w:tcBorders>
              <w:top w:val="nil"/>
              <w:left w:val="nil"/>
              <w:bottom w:val="single" w:sz="4" w:space="0" w:color="auto"/>
              <w:right w:val="single" w:sz="4" w:space="0" w:color="auto"/>
            </w:tcBorders>
            <w:noWrap/>
            <w:vAlign w:val="center"/>
          </w:tcPr>
          <w:p w:rsidR="00BB7557" w:rsidRPr="00B671F5" w:rsidRDefault="00BB7557" w:rsidP="00BA3DD0">
            <w:pPr>
              <w:jc w:val="center"/>
              <w:rPr>
                <w:color w:val="000000"/>
                <w:sz w:val="22"/>
                <w:szCs w:val="22"/>
              </w:rPr>
            </w:pPr>
          </w:p>
        </w:tc>
        <w:tc>
          <w:tcPr>
            <w:tcW w:w="848" w:type="pct"/>
            <w:tcBorders>
              <w:top w:val="nil"/>
              <w:left w:val="nil"/>
              <w:bottom w:val="single" w:sz="4" w:space="0" w:color="auto"/>
              <w:right w:val="single" w:sz="4" w:space="0" w:color="auto"/>
            </w:tcBorders>
            <w:noWrap/>
            <w:vAlign w:val="center"/>
          </w:tcPr>
          <w:p w:rsidR="00BB7557" w:rsidRPr="00B671F5" w:rsidRDefault="00BB7557" w:rsidP="00BA3DD0">
            <w:pPr>
              <w:jc w:val="center"/>
              <w:rPr>
                <w:color w:val="000000"/>
                <w:sz w:val="22"/>
                <w:szCs w:val="22"/>
              </w:rPr>
            </w:pPr>
          </w:p>
        </w:tc>
        <w:tc>
          <w:tcPr>
            <w:tcW w:w="588" w:type="pct"/>
            <w:tcBorders>
              <w:top w:val="nil"/>
              <w:left w:val="nil"/>
              <w:bottom w:val="single" w:sz="4" w:space="0" w:color="auto"/>
              <w:right w:val="single" w:sz="8" w:space="0" w:color="auto"/>
            </w:tcBorders>
            <w:vAlign w:val="center"/>
          </w:tcPr>
          <w:p w:rsidR="00BB7557" w:rsidRPr="00B671F5" w:rsidRDefault="004318D2" w:rsidP="00BA3DD0">
            <w:pPr>
              <w:jc w:val="center"/>
              <w:rPr>
                <w:b/>
                <w:bCs/>
                <w:color w:val="000000"/>
                <w:sz w:val="22"/>
                <w:szCs w:val="22"/>
              </w:rPr>
            </w:pPr>
            <w:r w:rsidRPr="00B671F5">
              <w:rPr>
                <w:b/>
                <w:bCs/>
                <w:color w:val="000000"/>
                <w:sz w:val="22"/>
                <w:szCs w:val="22"/>
              </w:rPr>
              <w:t>0</w:t>
            </w:r>
          </w:p>
        </w:tc>
      </w:tr>
      <w:tr w:rsidR="00BB7557" w:rsidRPr="00B671F5" w:rsidTr="0034363F">
        <w:trPr>
          <w:trHeight w:val="397"/>
        </w:trPr>
        <w:tc>
          <w:tcPr>
            <w:tcW w:w="1044" w:type="pct"/>
            <w:tcBorders>
              <w:top w:val="nil"/>
              <w:left w:val="single" w:sz="8" w:space="0" w:color="auto"/>
              <w:bottom w:val="single" w:sz="4" w:space="0" w:color="auto"/>
              <w:right w:val="single" w:sz="4" w:space="0" w:color="auto"/>
            </w:tcBorders>
            <w:noWrap/>
            <w:vAlign w:val="center"/>
            <w:hideMark/>
          </w:tcPr>
          <w:p w:rsidR="00BB7557" w:rsidRPr="00B671F5" w:rsidRDefault="00663936" w:rsidP="00CC2B7F">
            <w:pPr>
              <w:jc w:val="left"/>
              <w:rPr>
                <w:b/>
                <w:bCs/>
                <w:color w:val="000000"/>
                <w:sz w:val="22"/>
                <w:szCs w:val="22"/>
              </w:rPr>
            </w:pPr>
            <w:r w:rsidRPr="00B671F5">
              <w:rPr>
                <w:b/>
                <w:bCs/>
                <w:color w:val="000000"/>
                <w:sz w:val="22"/>
                <w:szCs w:val="22"/>
              </w:rPr>
              <w:t>TEMMUZ</w:t>
            </w:r>
          </w:p>
        </w:tc>
        <w:tc>
          <w:tcPr>
            <w:tcW w:w="615" w:type="pct"/>
            <w:tcBorders>
              <w:top w:val="nil"/>
              <w:left w:val="nil"/>
              <w:bottom w:val="single" w:sz="4" w:space="0" w:color="auto"/>
              <w:right w:val="single" w:sz="4" w:space="0" w:color="auto"/>
            </w:tcBorders>
            <w:noWrap/>
            <w:vAlign w:val="center"/>
          </w:tcPr>
          <w:p w:rsidR="00BB7557" w:rsidRPr="00B671F5" w:rsidRDefault="00BB7557" w:rsidP="00BA3DD0">
            <w:pPr>
              <w:jc w:val="center"/>
              <w:rPr>
                <w:color w:val="000000"/>
                <w:sz w:val="22"/>
                <w:szCs w:val="22"/>
              </w:rPr>
            </w:pPr>
          </w:p>
        </w:tc>
        <w:tc>
          <w:tcPr>
            <w:tcW w:w="553" w:type="pct"/>
            <w:tcBorders>
              <w:top w:val="nil"/>
              <w:left w:val="nil"/>
              <w:bottom w:val="single" w:sz="4" w:space="0" w:color="auto"/>
              <w:right w:val="single" w:sz="4" w:space="0" w:color="auto"/>
            </w:tcBorders>
            <w:noWrap/>
            <w:vAlign w:val="center"/>
          </w:tcPr>
          <w:p w:rsidR="00BB7557" w:rsidRPr="00B671F5" w:rsidRDefault="00BB7557" w:rsidP="00BA3DD0">
            <w:pPr>
              <w:jc w:val="center"/>
              <w:rPr>
                <w:color w:val="000000"/>
                <w:sz w:val="22"/>
                <w:szCs w:val="22"/>
              </w:rPr>
            </w:pPr>
          </w:p>
        </w:tc>
        <w:tc>
          <w:tcPr>
            <w:tcW w:w="635" w:type="pct"/>
            <w:tcBorders>
              <w:top w:val="nil"/>
              <w:left w:val="nil"/>
              <w:bottom w:val="single" w:sz="4" w:space="0" w:color="auto"/>
              <w:right w:val="single" w:sz="4" w:space="0" w:color="auto"/>
            </w:tcBorders>
            <w:noWrap/>
            <w:vAlign w:val="center"/>
          </w:tcPr>
          <w:p w:rsidR="00BB7557" w:rsidRPr="00B671F5" w:rsidRDefault="00BB7557" w:rsidP="00BA3DD0">
            <w:pPr>
              <w:jc w:val="center"/>
              <w:rPr>
                <w:color w:val="000000"/>
                <w:sz w:val="22"/>
                <w:szCs w:val="22"/>
              </w:rPr>
            </w:pPr>
          </w:p>
        </w:tc>
        <w:tc>
          <w:tcPr>
            <w:tcW w:w="717" w:type="pct"/>
            <w:tcBorders>
              <w:top w:val="nil"/>
              <w:left w:val="nil"/>
              <w:bottom w:val="single" w:sz="4" w:space="0" w:color="auto"/>
              <w:right w:val="single" w:sz="4" w:space="0" w:color="auto"/>
            </w:tcBorders>
            <w:noWrap/>
            <w:vAlign w:val="center"/>
          </w:tcPr>
          <w:p w:rsidR="00BB7557" w:rsidRPr="00B671F5" w:rsidRDefault="004318D2" w:rsidP="00BA3DD0">
            <w:pPr>
              <w:jc w:val="center"/>
              <w:rPr>
                <w:color w:val="000000"/>
                <w:sz w:val="22"/>
                <w:szCs w:val="22"/>
              </w:rPr>
            </w:pPr>
            <w:r w:rsidRPr="00B671F5">
              <w:rPr>
                <w:color w:val="000000"/>
                <w:sz w:val="22"/>
                <w:szCs w:val="22"/>
              </w:rPr>
              <w:t>5</w:t>
            </w:r>
          </w:p>
        </w:tc>
        <w:tc>
          <w:tcPr>
            <w:tcW w:w="848" w:type="pct"/>
            <w:tcBorders>
              <w:top w:val="nil"/>
              <w:left w:val="nil"/>
              <w:bottom w:val="single" w:sz="4" w:space="0" w:color="auto"/>
              <w:right w:val="single" w:sz="4" w:space="0" w:color="auto"/>
            </w:tcBorders>
            <w:noWrap/>
            <w:vAlign w:val="center"/>
          </w:tcPr>
          <w:p w:rsidR="00BB7557" w:rsidRPr="00B671F5" w:rsidRDefault="004318D2" w:rsidP="00BA3DD0">
            <w:pPr>
              <w:jc w:val="center"/>
              <w:rPr>
                <w:color w:val="000000"/>
                <w:sz w:val="22"/>
                <w:szCs w:val="22"/>
              </w:rPr>
            </w:pPr>
            <w:r w:rsidRPr="00B671F5">
              <w:rPr>
                <w:color w:val="000000"/>
                <w:sz w:val="22"/>
                <w:szCs w:val="22"/>
              </w:rPr>
              <w:t>1</w:t>
            </w:r>
          </w:p>
        </w:tc>
        <w:tc>
          <w:tcPr>
            <w:tcW w:w="588" w:type="pct"/>
            <w:tcBorders>
              <w:top w:val="nil"/>
              <w:left w:val="nil"/>
              <w:bottom w:val="single" w:sz="4" w:space="0" w:color="auto"/>
              <w:right w:val="single" w:sz="8" w:space="0" w:color="auto"/>
            </w:tcBorders>
            <w:vAlign w:val="center"/>
          </w:tcPr>
          <w:p w:rsidR="00BB7557" w:rsidRPr="00B671F5" w:rsidRDefault="004318D2" w:rsidP="00BA3DD0">
            <w:pPr>
              <w:jc w:val="center"/>
              <w:rPr>
                <w:b/>
                <w:bCs/>
                <w:color w:val="000000"/>
                <w:sz w:val="22"/>
                <w:szCs w:val="22"/>
              </w:rPr>
            </w:pPr>
            <w:r w:rsidRPr="00B671F5">
              <w:rPr>
                <w:b/>
                <w:bCs/>
                <w:color w:val="000000"/>
                <w:sz w:val="22"/>
                <w:szCs w:val="22"/>
              </w:rPr>
              <w:t>6</w:t>
            </w:r>
          </w:p>
        </w:tc>
      </w:tr>
      <w:tr w:rsidR="00BB7557" w:rsidRPr="00B671F5" w:rsidTr="0034363F">
        <w:trPr>
          <w:trHeight w:val="397"/>
        </w:trPr>
        <w:tc>
          <w:tcPr>
            <w:tcW w:w="1044" w:type="pct"/>
            <w:tcBorders>
              <w:top w:val="nil"/>
              <w:left w:val="single" w:sz="8" w:space="0" w:color="auto"/>
              <w:bottom w:val="single" w:sz="4" w:space="0" w:color="auto"/>
              <w:right w:val="single" w:sz="4" w:space="0" w:color="auto"/>
            </w:tcBorders>
            <w:noWrap/>
            <w:vAlign w:val="center"/>
            <w:hideMark/>
          </w:tcPr>
          <w:p w:rsidR="00BB7557" w:rsidRPr="00B671F5" w:rsidRDefault="00663936" w:rsidP="00CC2B7F">
            <w:pPr>
              <w:jc w:val="left"/>
              <w:rPr>
                <w:b/>
                <w:bCs/>
                <w:color w:val="000000"/>
                <w:sz w:val="22"/>
                <w:szCs w:val="22"/>
              </w:rPr>
            </w:pPr>
            <w:r w:rsidRPr="00B671F5">
              <w:rPr>
                <w:b/>
                <w:bCs/>
                <w:color w:val="000000"/>
                <w:sz w:val="22"/>
                <w:szCs w:val="22"/>
              </w:rPr>
              <w:t>AĞUSTOS</w:t>
            </w:r>
          </w:p>
        </w:tc>
        <w:tc>
          <w:tcPr>
            <w:tcW w:w="615" w:type="pct"/>
            <w:tcBorders>
              <w:top w:val="nil"/>
              <w:left w:val="nil"/>
              <w:bottom w:val="single" w:sz="4" w:space="0" w:color="auto"/>
              <w:right w:val="single" w:sz="4" w:space="0" w:color="auto"/>
            </w:tcBorders>
            <w:noWrap/>
            <w:vAlign w:val="center"/>
          </w:tcPr>
          <w:p w:rsidR="00BB7557" w:rsidRPr="00B671F5" w:rsidRDefault="00BB7557" w:rsidP="00BA3DD0">
            <w:pPr>
              <w:jc w:val="center"/>
              <w:rPr>
                <w:color w:val="000000"/>
                <w:sz w:val="22"/>
                <w:szCs w:val="22"/>
              </w:rPr>
            </w:pPr>
          </w:p>
        </w:tc>
        <w:tc>
          <w:tcPr>
            <w:tcW w:w="553" w:type="pct"/>
            <w:tcBorders>
              <w:top w:val="nil"/>
              <w:left w:val="nil"/>
              <w:bottom w:val="single" w:sz="4" w:space="0" w:color="auto"/>
              <w:right w:val="single" w:sz="4" w:space="0" w:color="auto"/>
            </w:tcBorders>
            <w:noWrap/>
            <w:vAlign w:val="center"/>
          </w:tcPr>
          <w:p w:rsidR="00BB7557" w:rsidRPr="00B671F5" w:rsidRDefault="00BB7557" w:rsidP="00BA3DD0">
            <w:pPr>
              <w:jc w:val="center"/>
              <w:rPr>
                <w:color w:val="000000"/>
                <w:sz w:val="22"/>
                <w:szCs w:val="22"/>
              </w:rPr>
            </w:pPr>
          </w:p>
        </w:tc>
        <w:tc>
          <w:tcPr>
            <w:tcW w:w="635" w:type="pct"/>
            <w:tcBorders>
              <w:top w:val="nil"/>
              <w:left w:val="nil"/>
              <w:bottom w:val="single" w:sz="4" w:space="0" w:color="auto"/>
              <w:right w:val="single" w:sz="4" w:space="0" w:color="auto"/>
            </w:tcBorders>
            <w:noWrap/>
            <w:vAlign w:val="center"/>
          </w:tcPr>
          <w:p w:rsidR="00BB7557" w:rsidRPr="00B671F5" w:rsidRDefault="004318D2" w:rsidP="00BA3DD0">
            <w:pPr>
              <w:jc w:val="center"/>
              <w:rPr>
                <w:color w:val="000000"/>
                <w:sz w:val="22"/>
                <w:szCs w:val="22"/>
              </w:rPr>
            </w:pPr>
            <w:r w:rsidRPr="00B671F5">
              <w:rPr>
                <w:color w:val="000000"/>
                <w:sz w:val="22"/>
                <w:szCs w:val="22"/>
              </w:rPr>
              <w:t>1</w:t>
            </w:r>
          </w:p>
        </w:tc>
        <w:tc>
          <w:tcPr>
            <w:tcW w:w="717" w:type="pct"/>
            <w:tcBorders>
              <w:top w:val="nil"/>
              <w:left w:val="nil"/>
              <w:bottom w:val="single" w:sz="4" w:space="0" w:color="auto"/>
              <w:right w:val="single" w:sz="4" w:space="0" w:color="auto"/>
            </w:tcBorders>
            <w:noWrap/>
            <w:vAlign w:val="center"/>
          </w:tcPr>
          <w:p w:rsidR="00BB7557" w:rsidRPr="00B671F5" w:rsidRDefault="004318D2" w:rsidP="00BA3DD0">
            <w:pPr>
              <w:jc w:val="center"/>
              <w:rPr>
                <w:color w:val="000000"/>
                <w:sz w:val="22"/>
                <w:szCs w:val="22"/>
              </w:rPr>
            </w:pPr>
            <w:r w:rsidRPr="00B671F5">
              <w:rPr>
                <w:color w:val="000000"/>
                <w:sz w:val="22"/>
                <w:szCs w:val="22"/>
              </w:rPr>
              <w:t>1</w:t>
            </w:r>
          </w:p>
        </w:tc>
        <w:tc>
          <w:tcPr>
            <w:tcW w:w="848" w:type="pct"/>
            <w:tcBorders>
              <w:top w:val="nil"/>
              <w:left w:val="nil"/>
              <w:bottom w:val="single" w:sz="4" w:space="0" w:color="auto"/>
              <w:right w:val="single" w:sz="4" w:space="0" w:color="auto"/>
            </w:tcBorders>
            <w:noWrap/>
            <w:vAlign w:val="center"/>
          </w:tcPr>
          <w:p w:rsidR="00BB7557" w:rsidRPr="00B671F5" w:rsidRDefault="00BB7557" w:rsidP="00BA3DD0">
            <w:pPr>
              <w:jc w:val="center"/>
              <w:rPr>
                <w:color w:val="000000"/>
                <w:sz w:val="22"/>
                <w:szCs w:val="22"/>
              </w:rPr>
            </w:pPr>
          </w:p>
        </w:tc>
        <w:tc>
          <w:tcPr>
            <w:tcW w:w="588" w:type="pct"/>
            <w:tcBorders>
              <w:top w:val="nil"/>
              <w:left w:val="nil"/>
              <w:bottom w:val="single" w:sz="4" w:space="0" w:color="auto"/>
              <w:right w:val="single" w:sz="8" w:space="0" w:color="auto"/>
            </w:tcBorders>
            <w:vAlign w:val="center"/>
          </w:tcPr>
          <w:p w:rsidR="00BB7557" w:rsidRPr="00B671F5" w:rsidRDefault="004318D2" w:rsidP="00BA3DD0">
            <w:pPr>
              <w:jc w:val="center"/>
              <w:rPr>
                <w:b/>
                <w:bCs/>
                <w:color w:val="000000"/>
                <w:sz w:val="22"/>
                <w:szCs w:val="22"/>
              </w:rPr>
            </w:pPr>
            <w:r w:rsidRPr="00B671F5">
              <w:rPr>
                <w:b/>
                <w:bCs/>
                <w:color w:val="000000"/>
                <w:sz w:val="22"/>
                <w:szCs w:val="22"/>
              </w:rPr>
              <w:t>2</w:t>
            </w:r>
          </w:p>
        </w:tc>
      </w:tr>
      <w:tr w:rsidR="00BB7557" w:rsidRPr="00B671F5" w:rsidTr="0034363F">
        <w:trPr>
          <w:trHeight w:val="397"/>
        </w:trPr>
        <w:tc>
          <w:tcPr>
            <w:tcW w:w="1044" w:type="pct"/>
            <w:tcBorders>
              <w:top w:val="nil"/>
              <w:left w:val="single" w:sz="8" w:space="0" w:color="auto"/>
              <w:bottom w:val="single" w:sz="4" w:space="0" w:color="auto"/>
              <w:right w:val="single" w:sz="4" w:space="0" w:color="auto"/>
            </w:tcBorders>
            <w:noWrap/>
            <w:vAlign w:val="center"/>
            <w:hideMark/>
          </w:tcPr>
          <w:p w:rsidR="00BB7557" w:rsidRPr="00B671F5" w:rsidRDefault="00663936" w:rsidP="00CC2B7F">
            <w:pPr>
              <w:jc w:val="left"/>
              <w:rPr>
                <w:b/>
                <w:bCs/>
                <w:color w:val="000000"/>
                <w:sz w:val="22"/>
                <w:szCs w:val="22"/>
              </w:rPr>
            </w:pPr>
            <w:r w:rsidRPr="00B671F5">
              <w:rPr>
                <w:b/>
                <w:bCs/>
                <w:color w:val="000000"/>
                <w:sz w:val="22"/>
                <w:szCs w:val="22"/>
              </w:rPr>
              <w:t>EYLÜL</w:t>
            </w:r>
          </w:p>
        </w:tc>
        <w:tc>
          <w:tcPr>
            <w:tcW w:w="615" w:type="pct"/>
            <w:tcBorders>
              <w:top w:val="nil"/>
              <w:left w:val="nil"/>
              <w:bottom w:val="single" w:sz="4" w:space="0" w:color="auto"/>
              <w:right w:val="single" w:sz="4" w:space="0" w:color="auto"/>
            </w:tcBorders>
            <w:noWrap/>
            <w:vAlign w:val="center"/>
          </w:tcPr>
          <w:p w:rsidR="00BB7557" w:rsidRPr="00B671F5" w:rsidRDefault="00BB7557" w:rsidP="00BA3DD0">
            <w:pPr>
              <w:jc w:val="center"/>
              <w:rPr>
                <w:color w:val="000000"/>
                <w:sz w:val="22"/>
                <w:szCs w:val="22"/>
              </w:rPr>
            </w:pPr>
          </w:p>
        </w:tc>
        <w:tc>
          <w:tcPr>
            <w:tcW w:w="553" w:type="pct"/>
            <w:tcBorders>
              <w:top w:val="nil"/>
              <w:left w:val="nil"/>
              <w:bottom w:val="single" w:sz="4" w:space="0" w:color="auto"/>
              <w:right w:val="single" w:sz="4" w:space="0" w:color="auto"/>
            </w:tcBorders>
            <w:noWrap/>
            <w:vAlign w:val="center"/>
          </w:tcPr>
          <w:p w:rsidR="00BB7557" w:rsidRPr="00B671F5" w:rsidRDefault="00BB7557" w:rsidP="00BA3DD0">
            <w:pPr>
              <w:jc w:val="center"/>
              <w:rPr>
                <w:color w:val="000000"/>
                <w:sz w:val="22"/>
                <w:szCs w:val="22"/>
              </w:rPr>
            </w:pPr>
          </w:p>
        </w:tc>
        <w:tc>
          <w:tcPr>
            <w:tcW w:w="635" w:type="pct"/>
            <w:tcBorders>
              <w:top w:val="nil"/>
              <w:left w:val="nil"/>
              <w:bottom w:val="single" w:sz="4" w:space="0" w:color="auto"/>
              <w:right w:val="single" w:sz="4" w:space="0" w:color="auto"/>
            </w:tcBorders>
            <w:noWrap/>
            <w:vAlign w:val="center"/>
          </w:tcPr>
          <w:p w:rsidR="00BB7557" w:rsidRPr="00B671F5" w:rsidRDefault="00BB7557" w:rsidP="00BA3DD0">
            <w:pPr>
              <w:jc w:val="center"/>
              <w:rPr>
                <w:color w:val="000000"/>
                <w:sz w:val="22"/>
                <w:szCs w:val="22"/>
              </w:rPr>
            </w:pPr>
          </w:p>
        </w:tc>
        <w:tc>
          <w:tcPr>
            <w:tcW w:w="717" w:type="pct"/>
            <w:tcBorders>
              <w:top w:val="nil"/>
              <w:left w:val="nil"/>
              <w:bottom w:val="single" w:sz="4" w:space="0" w:color="auto"/>
              <w:right w:val="single" w:sz="4" w:space="0" w:color="auto"/>
            </w:tcBorders>
            <w:noWrap/>
            <w:vAlign w:val="center"/>
          </w:tcPr>
          <w:p w:rsidR="00BB7557" w:rsidRPr="00B671F5" w:rsidRDefault="004318D2" w:rsidP="00BA3DD0">
            <w:pPr>
              <w:jc w:val="center"/>
              <w:rPr>
                <w:color w:val="000000"/>
                <w:sz w:val="22"/>
                <w:szCs w:val="22"/>
              </w:rPr>
            </w:pPr>
            <w:r w:rsidRPr="00B671F5">
              <w:rPr>
                <w:color w:val="000000"/>
                <w:sz w:val="22"/>
                <w:szCs w:val="22"/>
              </w:rPr>
              <w:t>1</w:t>
            </w:r>
          </w:p>
        </w:tc>
        <w:tc>
          <w:tcPr>
            <w:tcW w:w="848" w:type="pct"/>
            <w:tcBorders>
              <w:top w:val="nil"/>
              <w:left w:val="nil"/>
              <w:bottom w:val="single" w:sz="4" w:space="0" w:color="auto"/>
              <w:right w:val="single" w:sz="4" w:space="0" w:color="auto"/>
            </w:tcBorders>
            <w:noWrap/>
            <w:vAlign w:val="center"/>
          </w:tcPr>
          <w:p w:rsidR="00BB7557" w:rsidRPr="00B671F5" w:rsidRDefault="00BB7557" w:rsidP="00BA3DD0">
            <w:pPr>
              <w:jc w:val="center"/>
              <w:rPr>
                <w:color w:val="000000"/>
                <w:sz w:val="22"/>
                <w:szCs w:val="22"/>
              </w:rPr>
            </w:pPr>
          </w:p>
        </w:tc>
        <w:tc>
          <w:tcPr>
            <w:tcW w:w="588" w:type="pct"/>
            <w:tcBorders>
              <w:top w:val="nil"/>
              <w:left w:val="nil"/>
              <w:bottom w:val="single" w:sz="4" w:space="0" w:color="auto"/>
              <w:right w:val="single" w:sz="8" w:space="0" w:color="auto"/>
            </w:tcBorders>
            <w:vAlign w:val="center"/>
          </w:tcPr>
          <w:p w:rsidR="00BB7557" w:rsidRPr="00B671F5" w:rsidRDefault="004318D2" w:rsidP="00BA3DD0">
            <w:pPr>
              <w:jc w:val="center"/>
              <w:rPr>
                <w:b/>
                <w:bCs/>
                <w:color w:val="000000"/>
                <w:sz w:val="22"/>
                <w:szCs w:val="22"/>
              </w:rPr>
            </w:pPr>
            <w:r w:rsidRPr="00B671F5">
              <w:rPr>
                <w:b/>
                <w:bCs/>
                <w:color w:val="000000"/>
                <w:sz w:val="22"/>
                <w:szCs w:val="22"/>
              </w:rPr>
              <w:t>1</w:t>
            </w:r>
          </w:p>
        </w:tc>
      </w:tr>
      <w:tr w:rsidR="00BB7557" w:rsidRPr="00B671F5" w:rsidTr="0034363F">
        <w:trPr>
          <w:trHeight w:val="397"/>
        </w:trPr>
        <w:tc>
          <w:tcPr>
            <w:tcW w:w="1044" w:type="pct"/>
            <w:tcBorders>
              <w:top w:val="nil"/>
              <w:left w:val="single" w:sz="8" w:space="0" w:color="auto"/>
              <w:bottom w:val="single" w:sz="4" w:space="0" w:color="auto"/>
              <w:right w:val="single" w:sz="4" w:space="0" w:color="auto"/>
            </w:tcBorders>
            <w:noWrap/>
            <w:vAlign w:val="center"/>
            <w:hideMark/>
          </w:tcPr>
          <w:p w:rsidR="00BB7557" w:rsidRPr="00B671F5" w:rsidRDefault="00663936" w:rsidP="00CC2B7F">
            <w:pPr>
              <w:jc w:val="left"/>
              <w:rPr>
                <w:b/>
                <w:bCs/>
                <w:color w:val="000000"/>
                <w:sz w:val="22"/>
                <w:szCs w:val="22"/>
              </w:rPr>
            </w:pPr>
            <w:r w:rsidRPr="00B671F5">
              <w:rPr>
                <w:b/>
                <w:bCs/>
                <w:color w:val="000000"/>
                <w:sz w:val="22"/>
                <w:szCs w:val="22"/>
              </w:rPr>
              <w:t>EKİM</w:t>
            </w:r>
          </w:p>
        </w:tc>
        <w:tc>
          <w:tcPr>
            <w:tcW w:w="615" w:type="pct"/>
            <w:tcBorders>
              <w:top w:val="nil"/>
              <w:left w:val="nil"/>
              <w:bottom w:val="single" w:sz="4" w:space="0" w:color="auto"/>
              <w:right w:val="single" w:sz="4" w:space="0" w:color="auto"/>
            </w:tcBorders>
            <w:noWrap/>
            <w:vAlign w:val="center"/>
          </w:tcPr>
          <w:p w:rsidR="00BB7557" w:rsidRPr="00B671F5" w:rsidRDefault="00BB7557" w:rsidP="00BA3DD0">
            <w:pPr>
              <w:jc w:val="center"/>
              <w:rPr>
                <w:color w:val="000000"/>
                <w:sz w:val="22"/>
                <w:szCs w:val="22"/>
              </w:rPr>
            </w:pPr>
          </w:p>
        </w:tc>
        <w:tc>
          <w:tcPr>
            <w:tcW w:w="553" w:type="pct"/>
            <w:tcBorders>
              <w:top w:val="nil"/>
              <w:left w:val="nil"/>
              <w:bottom w:val="single" w:sz="4" w:space="0" w:color="auto"/>
              <w:right w:val="single" w:sz="4" w:space="0" w:color="auto"/>
            </w:tcBorders>
            <w:noWrap/>
            <w:vAlign w:val="center"/>
          </w:tcPr>
          <w:p w:rsidR="00BB7557" w:rsidRPr="00B671F5" w:rsidRDefault="004318D2" w:rsidP="00BA3DD0">
            <w:pPr>
              <w:jc w:val="center"/>
              <w:rPr>
                <w:color w:val="000000"/>
                <w:sz w:val="22"/>
                <w:szCs w:val="22"/>
              </w:rPr>
            </w:pPr>
            <w:r w:rsidRPr="00B671F5">
              <w:rPr>
                <w:color w:val="000000"/>
                <w:sz w:val="22"/>
                <w:szCs w:val="22"/>
              </w:rPr>
              <w:t>1</w:t>
            </w:r>
          </w:p>
        </w:tc>
        <w:tc>
          <w:tcPr>
            <w:tcW w:w="635" w:type="pct"/>
            <w:tcBorders>
              <w:top w:val="nil"/>
              <w:left w:val="nil"/>
              <w:bottom w:val="single" w:sz="4" w:space="0" w:color="auto"/>
              <w:right w:val="single" w:sz="4" w:space="0" w:color="auto"/>
            </w:tcBorders>
            <w:noWrap/>
            <w:vAlign w:val="center"/>
          </w:tcPr>
          <w:p w:rsidR="00BB7557" w:rsidRPr="00B671F5" w:rsidRDefault="00BB7557" w:rsidP="00BA3DD0">
            <w:pPr>
              <w:jc w:val="center"/>
              <w:rPr>
                <w:color w:val="000000"/>
                <w:sz w:val="22"/>
                <w:szCs w:val="22"/>
              </w:rPr>
            </w:pPr>
          </w:p>
        </w:tc>
        <w:tc>
          <w:tcPr>
            <w:tcW w:w="717" w:type="pct"/>
            <w:tcBorders>
              <w:top w:val="nil"/>
              <w:left w:val="nil"/>
              <w:bottom w:val="single" w:sz="4" w:space="0" w:color="auto"/>
              <w:right w:val="single" w:sz="4" w:space="0" w:color="auto"/>
            </w:tcBorders>
            <w:noWrap/>
            <w:vAlign w:val="center"/>
          </w:tcPr>
          <w:p w:rsidR="00BB7557" w:rsidRPr="00B671F5" w:rsidRDefault="00BB7557" w:rsidP="00BA3DD0">
            <w:pPr>
              <w:jc w:val="center"/>
              <w:rPr>
                <w:color w:val="000000"/>
                <w:sz w:val="22"/>
                <w:szCs w:val="22"/>
              </w:rPr>
            </w:pPr>
          </w:p>
        </w:tc>
        <w:tc>
          <w:tcPr>
            <w:tcW w:w="848" w:type="pct"/>
            <w:tcBorders>
              <w:top w:val="nil"/>
              <w:left w:val="nil"/>
              <w:bottom w:val="single" w:sz="4" w:space="0" w:color="auto"/>
              <w:right w:val="single" w:sz="4" w:space="0" w:color="auto"/>
            </w:tcBorders>
            <w:noWrap/>
            <w:vAlign w:val="center"/>
          </w:tcPr>
          <w:p w:rsidR="00BB7557" w:rsidRPr="00B671F5" w:rsidRDefault="00BB7557" w:rsidP="00BA3DD0">
            <w:pPr>
              <w:jc w:val="center"/>
              <w:rPr>
                <w:color w:val="000000"/>
                <w:sz w:val="22"/>
                <w:szCs w:val="22"/>
              </w:rPr>
            </w:pPr>
          </w:p>
        </w:tc>
        <w:tc>
          <w:tcPr>
            <w:tcW w:w="588" w:type="pct"/>
            <w:tcBorders>
              <w:top w:val="nil"/>
              <w:left w:val="nil"/>
              <w:bottom w:val="single" w:sz="4" w:space="0" w:color="auto"/>
              <w:right w:val="single" w:sz="8" w:space="0" w:color="auto"/>
            </w:tcBorders>
            <w:vAlign w:val="center"/>
          </w:tcPr>
          <w:p w:rsidR="00BB7557" w:rsidRPr="00B671F5" w:rsidRDefault="004318D2" w:rsidP="00BA3DD0">
            <w:pPr>
              <w:jc w:val="center"/>
              <w:rPr>
                <w:b/>
                <w:bCs/>
                <w:color w:val="000000"/>
                <w:sz w:val="22"/>
                <w:szCs w:val="22"/>
              </w:rPr>
            </w:pPr>
            <w:r w:rsidRPr="00B671F5">
              <w:rPr>
                <w:b/>
                <w:bCs/>
                <w:color w:val="000000"/>
                <w:sz w:val="22"/>
                <w:szCs w:val="22"/>
              </w:rPr>
              <w:t>1</w:t>
            </w:r>
          </w:p>
        </w:tc>
      </w:tr>
      <w:tr w:rsidR="00BB7557" w:rsidRPr="00B671F5" w:rsidTr="0034363F">
        <w:trPr>
          <w:trHeight w:val="397"/>
        </w:trPr>
        <w:tc>
          <w:tcPr>
            <w:tcW w:w="1044" w:type="pct"/>
            <w:tcBorders>
              <w:top w:val="nil"/>
              <w:left w:val="single" w:sz="8" w:space="0" w:color="auto"/>
              <w:bottom w:val="single" w:sz="4" w:space="0" w:color="auto"/>
              <w:right w:val="single" w:sz="4" w:space="0" w:color="auto"/>
            </w:tcBorders>
            <w:noWrap/>
            <w:vAlign w:val="center"/>
            <w:hideMark/>
          </w:tcPr>
          <w:p w:rsidR="00BB7557" w:rsidRPr="00B671F5" w:rsidRDefault="00663936" w:rsidP="00CC2B7F">
            <w:pPr>
              <w:jc w:val="left"/>
              <w:rPr>
                <w:b/>
                <w:bCs/>
                <w:color w:val="000000"/>
                <w:sz w:val="22"/>
                <w:szCs w:val="22"/>
              </w:rPr>
            </w:pPr>
            <w:r w:rsidRPr="00B671F5">
              <w:rPr>
                <w:b/>
                <w:bCs/>
                <w:color w:val="000000"/>
                <w:sz w:val="22"/>
                <w:szCs w:val="22"/>
              </w:rPr>
              <w:t>KASIM</w:t>
            </w:r>
          </w:p>
        </w:tc>
        <w:tc>
          <w:tcPr>
            <w:tcW w:w="615" w:type="pct"/>
            <w:tcBorders>
              <w:top w:val="nil"/>
              <w:left w:val="nil"/>
              <w:bottom w:val="single" w:sz="4" w:space="0" w:color="auto"/>
              <w:right w:val="single" w:sz="4" w:space="0" w:color="auto"/>
            </w:tcBorders>
            <w:noWrap/>
            <w:vAlign w:val="center"/>
          </w:tcPr>
          <w:p w:rsidR="00BB7557" w:rsidRPr="00B671F5" w:rsidRDefault="00BB7557" w:rsidP="00BA3DD0">
            <w:pPr>
              <w:jc w:val="center"/>
              <w:rPr>
                <w:color w:val="000000"/>
                <w:sz w:val="22"/>
                <w:szCs w:val="22"/>
              </w:rPr>
            </w:pPr>
          </w:p>
        </w:tc>
        <w:tc>
          <w:tcPr>
            <w:tcW w:w="553" w:type="pct"/>
            <w:tcBorders>
              <w:top w:val="nil"/>
              <w:left w:val="nil"/>
              <w:bottom w:val="single" w:sz="4" w:space="0" w:color="auto"/>
              <w:right w:val="single" w:sz="4" w:space="0" w:color="auto"/>
            </w:tcBorders>
            <w:noWrap/>
            <w:vAlign w:val="center"/>
          </w:tcPr>
          <w:p w:rsidR="00BB7557" w:rsidRPr="00B671F5" w:rsidRDefault="004318D2" w:rsidP="00BA3DD0">
            <w:pPr>
              <w:jc w:val="center"/>
              <w:rPr>
                <w:color w:val="000000"/>
                <w:sz w:val="22"/>
                <w:szCs w:val="22"/>
              </w:rPr>
            </w:pPr>
            <w:r w:rsidRPr="00B671F5">
              <w:rPr>
                <w:color w:val="000000"/>
                <w:sz w:val="22"/>
                <w:szCs w:val="22"/>
              </w:rPr>
              <w:t>1</w:t>
            </w:r>
          </w:p>
        </w:tc>
        <w:tc>
          <w:tcPr>
            <w:tcW w:w="635" w:type="pct"/>
            <w:tcBorders>
              <w:top w:val="nil"/>
              <w:left w:val="nil"/>
              <w:bottom w:val="single" w:sz="4" w:space="0" w:color="auto"/>
              <w:right w:val="single" w:sz="4" w:space="0" w:color="auto"/>
            </w:tcBorders>
            <w:noWrap/>
            <w:vAlign w:val="center"/>
          </w:tcPr>
          <w:p w:rsidR="00BB7557" w:rsidRPr="00B671F5" w:rsidRDefault="00BB7557" w:rsidP="00BA3DD0">
            <w:pPr>
              <w:jc w:val="center"/>
              <w:rPr>
                <w:color w:val="000000"/>
                <w:sz w:val="22"/>
                <w:szCs w:val="22"/>
              </w:rPr>
            </w:pPr>
          </w:p>
        </w:tc>
        <w:tc>
          <w:tcPr>
            <w:tcW w:w="717" w:type="pct"/>
            <w:tcBorders>
              <w:top w:val="nil"/>
              <w:left w:val="nil"/>
              <w:bottom w:val="single" w:sz="4" w:space="0" w:color="auto"/>
              <w:right w:val="single" w:sz="4" w:space="0" w:color="auto"/>
            </w:tcBorders>
            <w:noWrap/>
            <w:vAlign w:val="center"/>
          </w:tcPr>
          <w:p w:rsidR="00BB7557" w:rsidRPr="00B671F5" w:rsidRDefault="00BB7557" w:rsidP="00BA3DD0">
            <w:pPr>
              <w:jc w:val="center"/>
              <w:rPr>
                <w:color w:val="000000"/>
                <w:sz w:val="22"/>
                <w:szCs w:val="22"/>
              </w:rPr>
            </w:pPr>
          </w:p>
        </w:tc>
        <w:tc>
          <w:tcPr>
            <w:tcW w:w="848" w:type="pct"/>
            <w:tcBorders>
              <w:top w:val="nil"/>
              <w:left w:val="nil"/>
              <w:bottom w:val="single" w:sz="4" w:space="0" w:color="auto"/>
              <w:right w:val="single" w:sz="4" w:space="0" w:color="auto"/>
            </w:tcBorders>
            <w:noWrap/>
            <w:vAlign w:val="center"/>
          </w:tcPr>
          <w:p w:rsidR="00BB7557" w:rsidRPr="00B671F5" w:rsidRDefault="00BB7557" w:rsidP="00BA3DD0">
            <w:pPr>
              <w:jc w:val="center"/>
              <w:rPr>
                <w:color w:val="000000"/>
                <w:sz w:val="22"/>
                <w:szCs w:val="22"/>
              </w:rPr>
            </w:pPr>
          </w:p>
        </w:tc>
        <w:tc>
          <w:tcPr>
            <w:tcW w:w="588" w:type="pct"/>
            <w:tcBorders>
              <w:top w:val="nil"/>
              <w:left w:val="nil"/>
              <w:bottom w:val="single" w:sz="4" w:space="0" w:color="auto"/>
              <w:right w:val="single" w:sz="8" w:space="0" w:color="auto"/>
            </w:tcBorders>
            <w:vAlign w:val="center"/>
          </w:tcPr>
          <w:p w:rsidR="00BB7557" w:rsidRPr="00B671F5" w:rsidRDefault="004318D2" w:rsidP="00BA3DD0">
            <w:pPr>
              <w:jc w:val="center"/>
              <w:rPr>
                <w:b/>
                <w:bCs/>
                <w:color w:val="000000"/>
                <w:sz w:val="22"/>
                <w:szCs w:val="22"/>
              </w:rPr>
            </w:pPr>
            <w:r w:rsidRPr="00B671F5">
              <w:rPr>
                <w:b/>
                <w:bCs/>
                <w:color w:val="000000"/>
                <w:sz w:val="22"/>
                <w:szCs w:val="22"/>
              </w:rPr>
              <w:t>1</w:t>
            </w:r>
          </w:p>
        </w:tc>
      </w:tr>
      <w:tr w:rsidR="00BB7557" w:rsidRPr="00B671F5" w:rsidTr="0034363F">
        <w:trPr>
          <w:trHeight w:val="397"/>
        </w:trPr>
        <w:tc>
          <w:tcPr>
            <w:tcW w:w="1044" w:type="pct"/>
            <w:tcBorders>
              <w:top w:val="nil"/>
              <w:left w:val="single" w:sz="8" w:space="0" w:color="auto"/>
              <w:bottom w:val="single" w:sz="4" w:space="0" w:color="auto"/>
              <w:right w:val="single" w:sz="4" w:space="0" w:color="auto"/>
            </w:tcBorders>
            <w:noWrap/>
            <w:vAlign w:val="center"/>
            <w:hideMark/>
          </w:tcPr>
          <w:p w:rsidR="00BB7557" w:rsidRPr="00B671F5" w:rsidRDefault="00663936" w:rsidP="00CC2B7F">
            <w:pPr>
              <w:jc w:val="left"/>
              <w:rPr>
                <w:b/>
                <w:bCs/>
                <w:color w:val="000000"/>
                <w:sz w:val="22"/>
                <w:szCs w:val="22"/>
              </w:rPr>
            </w:pPr>
            <w:r w:rsidRPr="00B671F5">
              <w:rPr>
                <w:b/>
                <w:bCs/>
                <w:color w:val="000000"/>
                <w:sz w:val="22"/>
                <w:szCs w:val="22"/>
              </w:rPr>
              <w:t>ARALIK</w:t>
            </w:r>
          </w:p>
        </w:tc>
        <w:tc>
          <w:tcPr>
            <w:tcW w:w="615" w:type="pct"/>
            <w:tcBorders>
              <w:top w:val="nil"/>
              <w:left w:val="nil"/>
              <w:bottom w:val="single" w:sz="4" w:space="0" w:color="auto"/>
              <w:right w:val="single" w:sz="4" w:space="0" w:color="auto"/>
            </w:tcBorders>
            <w:noWrap/>
            <w:vAlign w:val="center"/>
          </w:tcPr>
          <w:p w:rsidR="00BB7557" w:rsidRPr="00B671F5" w:rsidRDefault="00BB7557" w:rsidP="00BA3DD0">
            <w:pPr>
              <w:jc w:val="center"/>
              <w:rPr>
                <w:color w:val="000000"/>
                <w:sz w:val="22"/>
                <w:szCs w:val="22"/>
              </w:rPr>
            </w:pPr>
          </w:p>
        </w:tc>
        <w:tc>
          <w:tcPr>
            <w:tcW w:w="553" w:type="pct"/>
            <w:tcBorders>
              <w:top w:val="nil"/>
              <w:left w:val="nil"/>
              <w:bottom w:val="single" w:sz="4" w:space="0" w:color="auto"/>
              <w:right w:val="single" w:sz="4" w:space="0" w:color="auto"/>
            </w:tcBorders>
            <w:noWrap/>
            <w:vAlign w:val="center"/>
          </w:tcPr>
          <w:p w:rsidR="00BB7557" w:rsidRPr="00B671F5" w:rsidRDefault="00BB7557" w:rsidP="00BA3DD0">
            <w:pPr>
              <w:jc w:val="center"/>
              <w:rPr>
                <w:color w:val="000000"/>
                <w:sz w:val="22"/>
                <w:szCs w:val="22"/>
              </w:rPr>
            </w:pPr>
          </w:p>
        </w:tc>
        <w:tc>
          <w:tcPr>
            <w:tcW w:w="635" w:type="pct"/>
            <w:tcBorders>
              <w:top w:val="nil"/>
              <w:left w:val="nil"/>
              <w:bottom w:val="single" w:sz="4" w:space="0" w:color="auto"/>
              <w:right w:val="single" w:sz="4" w:space="0" w:color="auto"/>
            </w:tcBorders>
            <w:noWrap/>
            <w:vAlign w:val="center"/>
          </w:tcPr>
          <w:p w:rsidR="00BB7557" w:rsidRPr="00B671F5" w:rsidRDefault="00BB7557" w:rsidP="00BA3DD0">
            <w:pPr>
              <w:jc w:val="center"/>
              <w:rPr>
                <w:color w:val="000000"/>
                <w:sz w:val="22"/>
                <w:szCs w:val="22"/>
              </w:rPr>
            </w:pPr>
          </w:p>
        </w:tc>
        <w:tc>
          <w:tcPr>
            <w:tcW w:w="717" w:type="pct"/>
            <w:tcBorders>
              <w:top w:val="nil"/>
              <w:left w:val="nil"/>
              <w:bottom w:val="single" w:sz="4" w:space="0" w:color="auto"/>
              <w:right w:val="single" w:sz="4" w:space="0" w:color="auto"/>
            </w:tcBorders>
            <w:noWrap/>
            <w:vAlign w:val="center"/>
          </w:tcPr>
          <w:p w:rsidR="00BB7557" w:rsidRPr="00B671F5" w:rsidRDefault="004318D2" w:rsidP="00BA3DD0">
            <w:pPr>
              <w:jc w:val="center"/>
              <w:rPr>
                <w:color w:val="000000"/>
                <w:sz w:val="22"/>
                <w:szCs w:val="22"/>
              </w:rPr>
            </w:pPr>
            <w:r w:rsidRPr="00B671F5">
              <w:rPr>
                <w:color w:val="000000"/>
                <w:sz w:val="22"/>
                <w:szCs w:val="22"/>
              </w:rPr>
              <w:t>2</w:t>
            </w:r>
          </w:p>
        </w:tc>
        <w:tc>
          <w:tcPr>
            <w:tcW w:w="848" w:type="pct"/>
            <w:tcBorders>
              <w:top w:val="nil"/>
              <w:left w:val="nil"/>
              <w:bottom w:val="single" w:sz="4" w:space="0" w:color="auto"/>
              <w:right w:val="single" w:sz="4" w:space="0" w:color="auto"/>
            </w:tcBorders>
            <w:noWrap/>
            <w:vAlign w:val="center"/>
          </w:tcPr>
          <w:p w:rsidR="00BB7557" w:rsidRPr="00B671F5" w:rsidRDefault="00BB7557" w:rsidP="00BA3DD0">
            <w:pPr>
              <w:jc w:val="center"/>
              <w:rPr>
                <w:color w:val="000000"/>
                <w:sz w:val="22"/>
                <w:szCs w:val="22"/>
              </w:rPr>
            </w:pPr>
          </w:p>
        </w:tc>
        <w:tc>
          <w:tcPr>
            <w:tcW w:w="588" w:type="pct"/>
            <w:tcBorders>
              <w:top w:val="nil"/>
              <w:left w:val="nil"/>
              <w:bottom w:val="single" w:sz="4" w:space="0" w:color="auto"/>
              <w:right w:val="single" w:sz="8" w:space="0" w:color="auto"/>
            </w:tcBorders>
            <w:vAlign w:val="center"/>
          </w:tcPr>
          <w:p w:rsidR="00BB7557" w:rsidRPr="00B671F5" w:rsidRDefault="004318D2" w:rsidP="00BA3DD0">
            <w:pPr>
              <w:jc w:val="center"/>
              <w:rPr>
                <w:b/>
                <w:bCs/>
                <w:color w:val="000000"/>
                <w:sz w:val="22"/>
                <w:szCs w:val="22"/>
              </w:rPr>
            </w:pPr>
            <w:r w:rsidRPr="00B671F5">
              <w:rPr>
                <w:b/>
                <w:bCs/>
                <w:color w:val="000000"/>
                <w:sz w:val="22"/>
                <w:szCs w:val="22"/>
              </w:rPr>
              <w:t>2</w:t>
            </w:r>
          </w:p>
        </w:tc>
      </w:tr>
      <w:tr w:rsidR="00BB7557" w:rsidRPr="00B671F5" w:rsidTr="0034363F">
        <w:trPr>
          <w:trHeight w:val="397"/>
        </w:trPr>
        <w:tc>
          <w:tcPr>
            <w:tcW w:w="1044" w:type="pct"/>
            <w:tcBorders>
              <w:top w:val="nil"/>
              <w:left w:val="single" w:sz="8" w:space="0" w:color="auto"/>
              <w:bottom w:val="single" w:sz="4" w:space="0" w:color="auto"/>
              <w:right w:val="single" w:sz="4" w:space="0" w:color="auto"/>
            </w:tcBorders>
            <w:noWrap/>
            <w:vAlign w:val="center"/>
            <w:hideMark/>
          </w:tcPr>
          <w:p w:rsidR="00BB7557" w:rsidRPr="00B671F5" w:rsidRDefault="00BB7557" w:rsidP="00BA3DD0">
            <w:pPr>
              <w:jc w:val="center"/>
              <w:rPr>
                <w:b/>
                <w:bCs/>
                <w:color w:val="000000"/>
                <w:sz w:val="22"/>
                <w:szCs w:val="22"/>
              </w:rPr>
            </w:pPr>
            <w:r w:rsidRPr="00B671F5">
              <w:rPr>
                <w:b/>
                <w:bCs/>
                <w:color w:val="000000"/>
                <w:sz w:val="22"/>
                <w:szCs w:val="22"/>
              </w:rPr>
              <w:t>TOPLAM</w:t>
            </w:r>
          </w:p>
        </w:tc>
        <w:tc>
          <w:tcPr>
            <w:tcW w:w="615" w:type="pct"/>
            <w:tcBorders>
              <w:top w:val="nil"/>
              <w:left w:val="nil"/>
              <w:bottom w:val="single" w:sz="4" w:space="0" w:color="auto"/>
              <w:right w:val="single" w:sz="4" w:space="0" w:color="auto"/>
            </w:tcBorders>
            <w:noWrap/>
            <w:vAlign w:val="center"/>
          </w:tcPr>
          <w:p w:rsidR="00BB7557" w:rsidRPr="00B671F5" w:rsidRDefault="004318D2" w:rsidP="00BA3DD0">
            <w:pPr>
              <w:jc w:val="center"/>
              <w:rPr>
                <w:b/>
                <w:color w:val="000000"/>
                <w:sz w:val="22"/>
                <w:szCs w:val="22"/>
              </w:rPr>
            </w:pPr>
            <w:r w:rsidRPr="00B671F5">
              <w:rPr>
                <w:b/>
                <w:color w:val="000000"/>
                <w:sz w:val="22"/>
                <w:szCs w:val="22"/>
              </w:rPr>
              <w:t>2</w:t>
            </w:r>
          </w:p>
        </w:tc>
        <w:tc>
          <w:tcPr>
            <w:tcW w:w="553" w:type="pct"/>
            <w:tcBorders>
              <w:top w:val="nil"/>
              <w:left w:val="nil"/>
              <w:bottom w:val="single" w:sz="4" w:space="0" w:color="auto"/>
              <w:right w:val="single" w:sz="4" w:space="0" w:color="auto"/>
            </w:tcBorders>
            <w:noWrap/>
            <w:vAlign w:val="center"/>
          </w:tcPr>
          <w:p w:rsidR="00BB7557" w:rsidRPr="00B671F5" w:rsidRDefault="004318D2" w:rsidP="00BA3DD0">
            <w:pPr>
              <w:jc w:val="center"/>
              <w:rPr>
                <w:b/>
                <w:color w:val="000000"/>
                <w:sz w:val="22"/>
                <w:szCs w:val="22"/>
              </w:rPr>
            </w:pPr>
            <w:r w:rsidRPr="00B671F5">
              <w:rPr>
                <w:b/>
                <w:color w:val="000000"/>
                <w:sz w:val="22"/>
                <w:szCs w:val="22"/>
              </w:rPr>
              <w:t>2</w:t>
            </w:r>
          </w:p>
        </w:tc>
        <w:tc>
          <w:tcPr>
            <w:tcW w:w="635" w:type="pct"/>
            <w:tcBorders>
              <w:top w:val="nil"/>
              <w:left w:val="nil"/>
              <w:bottom w:val="single" w:sz="4" w:space="0" w:color="auto"/>
              <w:right w:val="single" w:sz="4" w:space="0" w:color="auto"/>
            </w:tcBorders>
            <w:noWrap/>
            <w:vAlign w:val="center"/>
          </w:tcPr>
          <w:p w:rsidR="00BB7557" w:rsidRPr="00B671F5" w:rsidRDefault="004318D2" w:rsidP="00BA3DD0">
            <w:pPr>
              <w:jc w:val="center"/>
              <w:rPr>
                <w:b/>
                <w:color w:val="000000"/>
                <w:sz w:val="22"/>
                <w:szCs w:val="22"/>
              </w:rPr>
            </w:pPr>
            <w:r w:rsidRPr="00B671F5">
              <w:rPr>
                <w:b/>
                <w:color w:val="000000"/>
                <w:sz w:val="22"/>
                <w:szCs w:val="22"/>
              </w:rPr>
              <w:t>1</w:t>
            </w:r>
          </w:p>
        </w:tc>
        <w:tc>
          <w:tcPr>
            <w:tcW w:w="717" w:type="pct"/>
            <w:tcBorders>
              <w:top w:val="nil"/>
              <w:left w:val="nil"/>
              <w:bottom w:val="single" w:sz="4" w:space="0" w:color="auto"/>
              <w:right w:val="single" w:sz="4" w:space="0" w:color="auto"/>
            </w:tcBorders>
            <w:noWrap/>
            <w:vAlign w:val="center"/>
          </w:tcPr>
          <w:p w:rsidR="00BB7557" w:rsidRPr="00B671F5" w:rsidRDefault="004318D2" w:rsidP="00BA3DD0">
            <w:pPr>
              <w:jc w:val="center"/>
              <w:rPr>
                <w:b/>
                <w:color w:val="000000"/>
                <w:sz w:val="22"/>
                <w:szCs w:val="22"/>
              </w:rPr>
            </w:pPr>
            <w:r w:rsidRPr="00B671F5">
              <w:rPr>
                <w:b/>
                <w:color w:val="000000"/>
                <w:sz w:val="22"/>
                <w:szCs w:val="22"/>
              </w:rPr>
              <w:t>15</w:t>
            </w:r>
          </w:p>
        </w:tc>
        <w:tc>
          <w:tcPr>
            <w:tcW w:w="848" w:type="pct"/>
            <w:tcBorders>
              <w:top w:val="nil"/>
              <w:left w:val="nil"/>
              <w:bottom w:val="single" w:sz="4" w:space="0" w:color="auto"/>
              <w:right w:val="single" w:sz="4" w:space="0" w:color="auto"/>
            </w:tcBorders>
            <w:noWrap/>
            <w:vAlign w:val="center"/>
          </w:tcPr>
          <w:p w:rsidR="00BB7557" w:rsidRPr="00B671F5" w:rsidRDefault="004318D2" w:rsidP="00BA3DD0">
            <w:pPr>
              <w:jc w:val="center"/>
              <w:rPr>
                <w:b/>
                <w:color w:val="000000"/>
                <w:sz w:val="22"/>
                <w:szCs w:val="22"/>
              </w:rPr>
            </w:pPr>
            <w:r w:rsidRPr="00B671F5">
              <w:rPr>
                <w:b/>
                <w:color w:val="000000"/>
                <w:sz w:val="22"/>
                <w:szCs w:val="22"/>
              </w:rPr>
              <w:t>4</w:t>
            </w:r>
          </w:p>
        </w:tc>
        <w:tc>
          <w:tcPr>
            <w:tcW w:w="588" w:type="pct"/>
            <w:tcBorders>
              <w:top w:val="nil"/>
              <w:left w:val="nil"/>
              <w:bottom w:val="single" w:sz="4" w:space="0" w:color="auto"/>
              <w:right w:val="single" w:sz="8" w:space="0" w:color="auto"/>
            </w:tcBorders>
            <w:vAlign w:val="center"/>
          </w:tcPr>
          <w:p w:rsidR="00BB7557" w:rsidRPr="00B671F5" w:rsidRDefault="004318D2" w:rsidP="00BA3DD0">
            <w:pPr>
              <w:jc w:val="center"/>
              <w:rPr>
                <w:b/>
                <w:bCs/>
                <w:color w:val="000000"/>
                <w:sz w:val="22"/>
                <w:szCs w:val="22"/>
              </w:rPr>
            </w:pPr>
            <w:r w:rsidRPr="00B671F5">
              <w:rPr>
                <w:b/>
                <w:bCs/>
                <w:color w:val="000000"/>
                <w:sz w:val="22"/>
                <w:szCs w:val="22"/>
              </w:rPr>
              <w:t>24</w:t>
            </w:r>
          </w:p>
        </w:tc>
      </w:tr>
    </w:tbl>
    <w:p w:rsidR="007D0F3C" w:rsidRDefault="007D0F3C" w:rsidP="00D73F9D">
      <w:pPr>
        <w:spacing w:line="360" w:lineRule="auto"/>
        <w:rPr>
          <w:rFonts w:eastAsia="DINPro-Bold"/>
          <w:b/>
          <w:bCs/>
          <w:color w:val="000000" w:themeColor="text1"/>
        </w:rPr>
      </w:pPr>
    </w:p>
    <w:p w:rsidR="00C15A6E" w:rsidRPr="00F01AAF" w:rsidRDefault="00C15A6E" w:rsidP="000C7C66">
      <w:pPr>
        <w:spacing w:line="360" w:lineRule="auto"/>
        <w:ind w:firstLine="708"/>
        <w:rPr>
          <w:rFonts w:eastAsia="DINPro-Bold"/>
          <w:b/>
          <w:bCs/>
        </w:rPr>
      </w:pPr>
      <w:r w:rsidRPr="00DF3F75">
        <w:rPr>
          <w:rFonts w:eastAsia="DINPro-Bold"/>
          <w:b/>
          <w:bCs/>
          <w:color w:val="000000" w:themeColor="text1"/>
        </w:rPr>
        <w:t>B</w:t>
      </w:r>
      <w:r w:rsidR="00D73F9D" w:rsidRPr="00DF3F75">
        <w:rPr>
          <w:rFonts w:eastAsia="DINPro-Bold"/>
          <w:b/>
          <w:bCs/>
          <w:color w:val="000000" w:themeColor="text1"/>
        </w:rPr>
        <w:t xml:space="preserve">) </w:t>
      </w:r>
      <w:r w:rsidRPr="00DF3F75">
        <w:rPr>
          <w:rFonts w:eastAsia="DINPro-Bold"/>
          <w:b/>
          <w:bCs/>
          <w:color w:val="000000" w:themeColor="text1"/>
        </w:rPr>
        <w:t xml:space="preserve"> JEOTERMAL KAYNAKLAR VE DOĞAL </w:t>
      </w:r>
      <w:r w:rsidRPr="00F01AAF">
        <w:rPr>
          <w:rFonts w:eastAsia="DINPro-Bold"/>
          <w:b/>
          <w:bCs/>
        </w:rPr>
        <w:t>MİNERALLİ SULAR</w:t>
      </w:r>
    </w:p>
    <w:p w:rsidR="00C15A6E" w:rsidRPr="00F01AAF" w:rsidRDefault="00C15A6E" w:rsidP="00C15A6E">
      <w:pPr>
        <w:spacing w:line="360" w:lineRule="auto"/>
        <w:rPr>
          <w:shd w:val="clear" w:color="auto" w:fill="FFFFFF"/>
        </w:rPr>
      </w:pPr>
      <w:r w:rsidRPr="00F01AAF">
        <w:rPr>
          <w:rFonts w:eastAsia="DINPro-Light"/>
        </w:rPr>
        <w:tab/>
      </w:r>
      <w:r w:rsidRPr="00F01AAF">
        <w:rPr>
          <w:bCs/>
          <w:shd w:val="clear" w:color="auto" w:fill="FFFFFF"/>
        </w:rPr>
        <w:t>Jeotermal</w:t>
      </w:r>
      <w:r w:rsidRPr="00F01AAF">
        <w:rPr>
          <w:rStyle w:val="apple-converted-space"/>
          <w:shd w:val="clear" w:color="auto" w:fill="FFFFFF"/>
        </w:rPr>
        <w:t> </w:t>
      </w:r>
      <w:r w:rsidRPr="00F01AAF">
        <w:rPr>
          <w:shd w:val="clear" w:color="auto" w:fill="FFFFFF"/>
        </w:rPr>
        <w:t>(</w:t>
      </w:r>
      <w:proofErr w:type="spellStart"/>
      <w:r w:rsidRPr="00F01AAF">
        <w:rPr>
          <w:shd w:val="clear" w:color="auto" w:fill="FFFFFF"/>
        </w:rPr>
        <w:t>jeo</w:t>
      </w:r>
      <w:proofErr w:type="spellEnd"/>
      <w:r w:rsidRPr="00F01AAF">
        <w:rPr>
          <w:shd w:val="clear" w:color="auto" w:fill="FFFFFF"/>
        </w:rPr>
        <w:t>-yer, termal-ısı anlamına gelir)</w:t>
      </w:r>
      <w:r w:rsidRPr="00F01AAF">
        <w:rPr>
          <w:rStyle w:val="apple-converted-space"/>
          <w:shd w:val="clear" w:color="auto" w:fill="FFFFFF"/>
        </w:rPr>
        <w:t> </w:t>
      </w:r>
      <w:hyperlink r:id="rId13" w:tooltip="Yerkabuğu" w:history="1">
        <w:r w:rsidRPr="00F01AAF">
          <w:rPr>
            <w:rStyle w:val="Kpr"/>
            <w:color w:val="auto"/>
            <w:shd w:val="clear" w:color="auto" w:fill="FFFFFF"/>
          </w:rPr>
          <w:t>yerkabuğunun</w:t>
        </w:r>
      </w:hyperlink>
      <w:r w:rsidRPr="00F01AAF">
        <w:rPr>
          <w:rStyle w:val="apple-converted-space"/>
          <w:shd w:val="clear" w:color="auto" w:fill="FFFFFF"/>
        </w:rPr>
        <w:t> </w:t>
      </w:r>
      <w:r w:rsidRPr="00F01AAF">
        <w:rPr>
          <w:shd w:val="clear" w:color="auto" w:fill="FFFFFF"/>
        </w:rPr>
        <w:t>çeşitli derinliklerinde birikmiş ısının oluşturduğu,</w:t>
      </w:r>
      <w:r w:rsidRPr="00F01AAF">
        <w:rPr>
          <w:rStyle w:val="apple-converted-space"/>
          <w:shd w:val="clear" w:color="auto" w:fill="FFFFFF"/>
        </w:rPr>
        <w:t> </w:t>
      </w:r>
      <w:hyperlink r:id="rId14" w:tooltip="Kimyasal" w:history="1">
        <w:r w:rsidRPr="00F01AAF">
          <w:rPr>
            <w:rStyle w:val="Kpr"/>
            <w:color w:val="auto"/>
            <w:shd w:val="clear" w:color="auto" w:fill="FFFFFF"/>
          </w:rPr>
          <w:t>kimyasallar</w:t>
        </w:r>
      </w:hyperlink>
      <w:r w:rsidRPr="00F01AAF">
        <w:rPr>
          <w:rStyle w:val="apple-converted-space"/>
          <w:shd w:val="clear" w:color="auto" w:fill="FFFFFF"/>
        </w:rPr>
        <w:t> </w:t>
      </w:r>
      <w:r w:rsidRPr="00F01AAF">
        <w:rPr>
          <w:shd w:val="clear" w:color="auto" w:fill="FFFFFF"/>
        </w:rPr>
        <w:t>içeren sıcak su,</w:t>
      </w:r>
      <w:r w:rsidRPr="00F01AAF">
        <w:rPr>
          <w:rStyle w:val="apple-converted-space"/>
          <w:shd w:val="clear" w:color="auto" w:fill="FFFFFF"/>
        </w:rPr>
        <w:t> </w:t>
      </w:r>
      <w:hyperlink r:id="rId15" w:tooltip="Buhar" w:history="1">
        <w:r w:rsidRPr="00F01AAF">
          <w:rPr>
            <w:rStyle w:val="Kpr"/>
            <w:color w:val="auto"/>
            <w:shd w:val="clear" w:color="auto" w:fill="FFFFFF"/>
          </w:rPr>
          <w:t>buhar</w:t>
        </w:r>
      </w:hyperlink>
      <w:r w:rsidRPr="00F01AAF">
        <w:t xml:space="preserve"> </w:t>
      </w:r>
      <w:r w:rsidRPr="00F01AAF">
        <w:rPr>
          <w:shd w:val="clear" w:color="auto" w:fill="FFFFFF"/>
        </w:rPr>
        <w:t>ve gazlardır.</w:t>
      </w:r>
      <w:r w:rsidRPr="00F01AAF">
        <w:rPr>
          <w:rStyle w:val="apple-converted-space"/>
          <w:shd w:val="clear" w:color="auto" w:fill="FFFFFF"/>
        </w:rPr>
        <w:t> </w:t>
      </w:r>
      <w:r w:rsidRPr="00F01AAF">
        <w:rPr>
          <w:bCs/>
          <w:shd w:val="clear" w:color="auto" w:fill="FFFFFF"/>
        </w:rPr>
        <w:t>Jeotermal enerji</w:t>
      </w:r>
      <w:r w:rsidRPr="00F01AAF">
        <w:rPr>
          <w:rStyle w:val="apple-converted-space"/>
          <w:shd w:val="clear" w:color="auto" w:fill="FFFFFF"/>
        </w:rPr>
        <w:t> </w:t>
      </w:r>
      <w:r w:rsidRPr="00F01AAF">
        <w:rPr>
          <w:shd w:val="clear" w:color="auto" w:fill="FFFFFF"/>
        </w:rPr>
        <w:t>de bu jeotermal kaynaklardan ve bunların oluşturduğu enerjiden doğrudan veya dolaylı yollardan faydalanmayı kapsamaktadır. Jeotermal enerji yeni, yenilenebilir, sürdürülebilir, tükenmez, ucuz, güvenilir, çevre dostu, yerli ve yeşil bir</w:t>
      </w:r>
      <w:r w:rsidRPr="00F01AAF">
        <w:rPr>
          <w:rStyle w:val="apple-converted-space"/>
          <w:shd w:val="clear" w:color="auto" w:fill="FFFFFF"/>
        </w:rPr>
        <w:t> </w:t>
      </w:r>
      <w:hyperlink r:id="rId16" w:tooltip="Birincil enerji" w:history="1">
        <w:r w:rsidRPr="00F01AAF">
          <w:rPr>
            <w:rStyle w:val="Kpr"/>
            <w:color w:val="auto"/>
            <w:shd w:val="clear" w:color="auto" w:fill="FFFFFF"/>
          </w:rPr>
          <w:t>birincil enerji</w:t>
        </w:r>
      </w:hyperlink>
      <w:r w:rsidRPr="00F01AAF">
        <w:t xml:space="preserve"> </w:t>
      </w:r>
      <w:r w:rsidRPr="00F01AAF">
        <w:rPr>
          <w:shd w:val="clear" w:color="auto" w:fill="FFFFFF"/>
        </w:rPr>
        <w:t>kaynağıdır. İçinde su bulunmayan</w:t>
      </w:r>
      <w:r w:rsidRPr="00F01AAF">
        <w:rPr>
          <w:rStyle w:val="apple-converted-space"/>
          <w:shd w:val="clear" w:color="auto" w:fill="FFFFFF"/>
        </w:rPr>
        <w:t> </w:t>
      </w:r>
      <w:r w:rsidRPr="00F01AAF">
        <w:rPr>
          <w:i/>
          <w:iCs/>
          <w:shd w:val="clear" w:color="auto" w:fill="FFFFFF"/>
        </w:rPr>
        <w:t>sıcak kuru kayalar</w:t>
      </w:r>
      <w:r w:rsidRPr="00F01AAF">
        <w:rPr>
          <w:rStyle w:val="apple-converted-space"/>
          <w:shd w:val="clear" w:color="auto" w:fill="FFFFFF"/>
        </w:rPr>
        <w:t> </w:t>
      </w:r>
      <w:r w:rsidRPr="00F01AAF">
        <w:rPr>
          <w:shd w:val="clear" w:color="auto" w:fill="FFFFFF"/>
        </w:rPr>
        <w:t>da jeotermal enerji kaynağıdır.</w:t>
      </w:r>
    </w:p>
    <w:p w:rsidR="00C15A6E" w:rsidRPr="00F01AAF" w:rsidRDefault="00C15A6E" w:rsidP="00503932">
      <w:pPr>
        <w:spacing w:line="360" w:lineRule="auto"/>
        <w:ind w:firstLine="708"/>
      </w:pPr>
      <w:r w:rsidRPr="00F01AAF">
        <w:rPr>
          <w:shd w:val="clear" w:color="auto" w:fill="FFFFFF"/>
        </w:rPr>
        <w:t>Yenilenebilir, sürdürülebilir, tükenmez bir enerji kaynağı olması;</w:t>
      </w:r>
      <w:r w:rsidRPr="00F01AAF">
        <w:rPr>
          <w:rStyle w:val="apple-converted-space"/>
          <w:shd w:val="clear" w:color="auto" w:fill="FFFFFF"/>
        </w:rPr>
        <w:t> </w:t>
      </w:r>
      <w:hyperlink r:id="rId17" w:tooltip="Türkiye" w:history="1">
        <w:r w:rsidRPr="00F01AAF">
          <w:rPr>
            <w:rStyle w:val="Kpr"/>
            <w:color w:val="auto"/>
            <w:shd w:val="clear" w:color="auto" w:fill="FFFFFF"/>
          </w:rPr>
          <w:t>Türkiye</w:t>
        </w:r>
      </w:hyperlink>
      <w:r w:rsidRPr="00F01AAF">
        <w:rPr>
          <w:rStyle w:val="apple-converted-space"/>
          <w:shd w:val="clear" w:color="auto" w:fill="FFFFFF"/>
        </w:rPr>
        <w:t> </w:t>
      </w:r>
      <w:r w:rsidRPr="00F01AAF">
        <w:rPr>
          <w:shd w:val="clear" w:color="auto" w:fill="FFFFFF"/>
        </w:rPr>
        <w:t xml:space="preserve">gibi jeotermal enerji açısından şanslı ülkeler için bir öz kaynak teşkil etmesi; temiz ve çevre dostu olması; yanma teknolojisi kullanılmadığı için sıfıra yakın emisyona sebebiyet vermesi; konutlarda, tarımda, endüstride, sera ısıtmasında ve benzeri alanlarda çok amaçlı ısıtma uygulamaları için ideal şartlar sunması; rüzgar, yağmur, güneş gibi </w:t>
      </w:r>
      <w:hyperlink r:id="rId18" w:tooltip="Meteoroloji" w:history="1">
        <w:r w:rsidRPr="00F01AAF">
          <w:rPr>
            <w:rStyle w:val="Kpr"/>
            <w:color w:val="auto"/>
            <w:shd w:val="clear" w:color="auto" w:fill="FFFFFF"/>
          </w:rPr>
          <w:t>meteoroloji</w:t>
        </w:r>
      </w:hyperlink>
      <w:r w:rsidRPr="00F01AAF">
        <w:rPr>
          <w:rStyle w:val="apple-converted-space"/>
          <w:shd w:val="clear" w:color="auto" w:fill="FFFFFF"/>
        </w:rPr>
        <w:t> </w:t>
      </w:r>
      <w:r w:rsidRPr="00F01AAF">
        <w:rPr>
          <w:shd w:val="clear" w:color="auto" w:fill="FFFFFF"/>
        </w:rPr>
        <w:t>şartlarından bağımsız olması; kullanıma hazır niteliği;</w:t>
      </w:r>
      <w:r w:rsidRPr="00F01AAF">
        <w:rPr>
          <w:rStyle w:val="apple-converted-space"/>
          <w:shd w:val="clear" w:color="auto" w:fill="FFFFFF"/>
        </w:rPr>
        <w:t> </w:t>
      </w:r>
      <w:hyperlink r:id="rId19" w:tooltip="Fosil enerji (sayfa mevcut değil)" w:history="1">
        <w:r w:rsidRPr="00F01AAF">
          <w:rPr>
            <w:rStyle w:val="Kpr"/>
            <w:color w:val="auto"/>
            <w:shd w:val="clear" w:color="auto" w:fill="FFFFFF"/>
          </w:rPr>
          <w:t>fosil enerji</w:t>
        </w:r>
      </w:hyperlink>
      <w:r w:rsidRPr="00F01AAF">
        <w:rPr>
          <w:rStyle w:val="apple-converted-space"/>
          <w:shd w:val="clear" w:color="auto" w:fill="FFFFFF"/>
        </w:rPr>
        <w:t> </w:t>
      </w:r>
      <w:r w:rsidRPr="00F01AAF">
        <w:rPr>
          <w:shd w:val="clear" w:color="auto" w:fill="FFFFFF"/>
        </w:rPr>
        <w:t>veya diğer enerji kaynaklarına göre çok daha ucuz olması; arama kuyularının doğrudan üretim tesislerine ve bazen de</w:t>
      </w:r>
      <w:r w:rsidRPr="00F01AAF">
        <w:rPr>
          <w:rStyle w:val="apple-converted-space"/>
          <w:shd w:val="clear" w:color="auto" w:fill="FFFFFF"/>
        </w:rPr>
        <w:t> </w:t>
      </w:r>
      <w:proofErr w:type="spellStart"/>
      <w:r w:rsidR="008B7FE8">
        <w:fldChar w:fldCharType="begin"/>
      </w:r>
      <w:r w:rsidR="008B7FE8">
        <w:instrText xml:space="preserve"> HYPERLINK "https://tr.wikipedia.org/wiki/Reenjeksiyon" \o "Reenjeksiyon" </w:instrText>
      </w:r>
      <w:r w:rsidR="008B7FE8">
        <w:fldChar w:fldCharType="separate"/>
      </w:r>
      <w:r w:rsidRPr="00F01AAF">
        <w:rPr>
          <w:rStyle w:val="Kpr"/>
          <w:color w:val="auto"/>
          <w:shd w:val="clear" w:color="auto" w:fill="FFFFFF"/>
        </w:rPr>
        <w:t>reenjeksiyon</w:t>
      </w:r>
      <w:proofErr w:type="spellEnd"/>
      <w:r w:rsidR="008B7FE8">
        <w:rPr>
          <w:rStyle w:val="Kpr"/>
          <w:color w:val="auto"/>
          <w:shd w:val="clear" w:color="auto" w:fill="FFFFFF"/>
        </w:rPr>
        <w:fldChar w:fldCharType="end"/>
      </w:r>
      <w:r w:rsidRPr="00F01AAF">
        <w:rPr>
          <w:rStyle w:val="apple-converted-space"/>
          <w:shd w:val="clear" w:color="auto" w:fill="FFFFFF"/>
        </w:rPr>
        <w:t> </w:t>
      </w:r>
      <w:r w:rsidRPr="00F01AAF">
        <w:rPr>
          <w:shd w:val="clear" w:color="auto" w:fill="FFFFFF"/>
        </w:rPr>
        <w:t xml:space="preserve">alanlarına </w:t>
      </w:r>
      <w:r w:rsidRPr="00F01AAF">
        <w:rPr>
          <w:shd w:val="clear" w:color="auto" w:fill="FFFFFF"/>
        </w:rPr>
        <w:lastRenderedPageBreak/>
        <w:t>dönüştürülebilmesi; yangın, patlama, zehirleme gibi risk faktörleri taşımadığından güvenilir olması; % 95'in üzerinde verimlilik sağlaması; diğer enerji türleri üretiminin (</w:t>
      </w:r>
      <w:hyperlink r:id="rId20" w:tooltip="Hidroelektrik" w:history="1">
        <w:r w:rsidRPr="00F01AAF">
          <w:rPr>
            <w:rStyle w:val="Kpr"/>
            <w:color w:val="auto"/>
            <w:shd w:val="clear" w:color="auto" w:fill="FFFFFF"/>
          </w:rPr>
          <w:t>hidroelektrik</w:t>
        </w:r>
      </w:hyperlink>
      <w:r w:rsidRPr="00F01AAF">
        <w:rPr>
          <w:shd w:val="clear" w:color="auto" w:fill="FFFFFF"/>
        </w:rPr>
        <w:t xml:space="preserve">, güneş, rüzgar, fosil enerji) aksine tesis alanı ihtiyacının asgari düzeylerde kalması; yerel niteliği nedeniyle ithalinin ve ihracının uluslararası </w:t>
      </w:r>
      <w:proofErr w:type="gramStart"/>
      <w:r w:rsidRPr="00F01AAF">
        <w:rPr>
          <w:shd w:val="clear" w:color="auto" w:fill="FFFFFF"/>
        </w:rPr>
        <w:t>konjonktür</w:t>
      </w:r>
      <w:proofErr w:type="gramEnd"/>
      <w:r w:rsidRPr="00F01AAF">
        <w:rPr>
          <w:shd w:val="clear" w:color="auto" w:fill="FFFFFF"/>
        </w:rPr>
        <w:t>, krizler, savaşlar gibi faktörlerden etkilenmemesi; konutlara</w:t>
      </w:r>
      <w:r w:rsidRPr="00F01AAF">
        <w:rPr>
          <w:rStyle w:val="apple-converted-space"/>
          <w:shd w:val="clear" w:color="auto" w:fill="FFFFFF"/>
        </w:rPr>
        <w:t> </w:t>
      </w:r>
      <w:proofErr w:type="spellStart"/>
      <w:r w:rsidR="008B7FE8">
        <w:fldChar w:fldCharType="begin"/>
      </w:r>
      <w:r w:rsidR="008B7FE8">
        <w:instrText xml:space="preserve"> HYPERLINK "https://tr.wikipedia.org/wiki/Fuel-oil" \o "Fuel-oil" </w:instrText>
      </w:r>
      <w:r w:rsidR="008B7FE8">
        <w:fldChar w:fldCharType="separate"/>
      </w:r>
      <w:r w:rsidRPr="00F01AAF">
        <w:rPr>
          <w:rStyle w:val="Kpr"/>
          <w:color w:val="auto"/>
          <w:shd w:val="clear" w:color="auto" w:fill="FFFFFF"/>
        </w:rPr>
        <w:t>fuel-oil</w:t>
      </w:r>
      <w:proofErr w:type="spellEnd"/>
      <w:r w:rsidR="008B7FE8">
        <w:rPr>
          <w:rStyle w:val="Kpr"/>
          <w:color w:val="auto"/>
          <w:shd w:val="clear" w:color="auto" w:fill="FFFFFF"/>
        </w:rPr>
        <w:fldChar w:fldCharType="end"/>
      </w:r>
      <w:r w:rsidRPr="00F01AAF">
        <w:rPr>
          <w:shd w:val="clear" w:color="auto" w:fill="FFFFFF"/>
        </w:rPr>
        <w:t>,</w:t>
      </w:r>
      <w:r w:rsidRPr="00F01AAF">
        <w:rPr>
          <w:rStyle w:val="apple-converted-space"/>
          <w:shd w:val="clear" w:color="auto" w:fill="FFFFFF"/>
        </w:rPr>
        <w:t> </w:t>
      </w:r>
      <w:hyperlink r:id="rId21" w:tooltip="Mazot" w:history="1">
        <w:r w:rsidRPr="00F01AAF">
          <w:rPr>
            <w:rStyle w:val="Kpr"/>
            <w:color w:val="auto"/>
            <w:shd w:val="clear" w:color="auto" w:fill="FFFFFF"/>
          </w:rPr>
          <w:t>mazot</w:t>
        </w:r>
      </w:hyperlink>
      <w:r w:rsidRPr="00F01AAF">
        <w:rPr>
          <w:shd w:val="clear" w:color="auto" w:fill="FFFFFF"/>
        </w:rPr>
        <w:t>,</w:t>
      </w:r>
      <w:r w:rsidRPr="00F01AAF">
        <w:rPr>
          <w:rStyle w:val="apple-converted-space"/>
          <w:shd w:val="clear" w:color="auto" w:fill="FFFFFF"/>
        </w:rPr>
        <w:t> </w:t>
      </w:r>
      <w:hyperlink r:id="rId22" w:tooltip="Kömür" w:history="1">
        <w:r w:rsidRPr="00F01AAF">
          <w:rPr>
            <w:rStyle w:val="Kpr"/>
            <w:color w:val="auto"/>
            <w:shd w:val="clear" w:color="auto" w:fill="FFFFFF"/>
          </w:rPr>
          <w:t>kömür</w:t>
        </w:r>
      </w:hyperlink>
      <w:r w:rsidRPr="00F01AAF">
        <w:rPr>
          <w:shd w:val="clear" w:color="auto" w:fill="FFFFFF"/>
        </w:rPr>
        <w:t>, odun taşınması gibi problematikler içermediği için yerleşim alanlarında kullanımının rahatlığı; gibi nedenlerle büyük avantajlar sağlamaktadır</w:t>
      </w:r>
      <w:r w:rsidR="00503932" w:rsidRPr="00F01AAF">
        <w:rPr>
          <w:shd w:val="clear" w:color="auto" w:fill="FFFFFF"/>
        </w:rPr>
        <w:t>.</w:t>
      </w:r>
      <w:r w:rsidRPr="00F01AAF">
        <w:rPr>
          <w:rFonts w:eastAsia="DINPro-Bold"/>
          <w:b/>
          <w:bCs/>
        </w:rPr>
        <w:tab/>
      </w:r>
    </w:p>
    <w:p w:rsidR="001028AA" w:rsidRDefault="00C15A6E" w:rsidP="00D73F9D">
      <w:pPr>
        <w:spacing w:line="360" w:lineRule="auto"/>
        <w:ind w:firstLine="708"/>
        <w:rPr>
          <w:color w:val="000000" w:themeColor="text1"/>
        </w:rPr>
      </w:pPr>
      <w:r w:rsidRPr="00E70116">
        <w:rPr>
          <w:color w:val="000000" w:themeColor="text1"/>
        </w:rPr>
        <w:t>İdaremizce 20</w:t>
      </w:r>
      <w:r w:rsidR="00CC2B7F">
        <w:rPr>
          <w:color w:val="000000" w:themeColor="text1"/>
        </w:rPr>
        <w:t>24</w:t>
      </w:r>
      <w:r w:rsidRPr="00E70116">
        <w:rPr>
          <w:color w:val="000000" w:themeColor="text1"/>
        </w:rPr>
        <w:t xml:space="preserve"> yılında 5686 Sayılı Jeotermal Kaynaklar ve Doğal Mineralli Sular Kanununa istinaden </w:t>
      </w:r>
      <w:r w:rsidR="00C92776">
        <w:rPr>
          <w:color w:val="000000" w:themeColor="text1"/>
        </w:rPr>
        <w:t xml:space="preserve">2 adet </w:t>
      </w:r>
      <w:r w:rsidRPr="00E70116">
        <w:rPr>
          <w:color w:val="000000" w:themeColor="text1"/>
        </w:rPr>
        <w:t xml:space="preserve">Jeotermal Kaynak Arama Ruhsatı </w:t>
      </w:r>
      <w:r w:rsidR="00C92776">
        <w:rPr>
          <w:color w:val="000000" w:themeColor="text1"/>
        </w:rPr>
        <w:t>düzenlen</w:t>
      </w:r>
      <w:r w:rsidR="00060B65" w:rsidRPr="00E70116">
        <w:rPr>
          <w:color w:val="000000" w:themeColor="text1"/>
        </w:rPr>
        <w:t xml:space="preserve">miş </w:t>
      </w:r>
      <w:r w:rsidR="00C92776">
        <w:rPr>
          <w:color w:val="000000" w:themeColor="text1"/>
        </w:rPr>
        <w:t>ve</w:t>
      </w:r>
      <w:r w:rsidRPr="00E70116">
        <w:rPr>
          <w:color w:val="000000" w:themeColor="text1"/>
        </w:rPr>
        <w:t xml:space="preserve"> 167 sayılı Yeraltı Suları Hakkında Kanuna göre </w:t>
      </w:r>
      <w:r w:rsidR="00060B65" w:rsidRPr="00E70116">
        <w:rPr>
          <w:color w:val="000000" w:themeColor="text1"/>
        </w:rPr>
        <w:t>1</w:t>
      </w:r>
      <w:r w:rsidR="00503932" w:rsidRPr="00E70116">
        <w:rPr>
          <w:color w:val="000000" w:themeColor="text1"/>
        </w:rPr>
        <w:t xml:space="preserve"> adet </w:t>
      </w:r>
      <w:r w:rsidRPr="00E70116">
        <w:rPr>
          <w:color w:val="000000" w:themeColor="text1"/>
        </w:rPr>
        <w:t xml:space="preserve">su kiralaması yapılmıştır.    </w:t>
      </w:r>
    </w:p>
    <w:p w:rsidR="00C15A6E" w:rsidRDefault="00C15A6E" w:rsidP="00D73F9D">
      <w:pPr>
        <w:spacing w:line="360" w:lineRule="auto"/>
        <w:ind w:firstLine="708"/>
        <w:rPr>
          <w:rFonts w:eastAsia="DINPro-Bold"/>
          <w:b/>
          <w:bCs/>
          <w:color w:val="000000" w:themeColor="text1"/>
        </w:rPr>
      </w:pPr>
      <w:r w:rsidRPr="00E70116">
        <w:rPr>
          <w:color w:val="000000" w:themeColor="text1"/>
        </w:rPr>
        <w:t xml:space="preserve">  </w:t>
      </w:r>
      <w:r w:rsidRPr="00E70116">
        <w:rPr>
          <w:rFonts w:eastAsia="DINPro-Bold"/>
          <w:b/>
          <w:bCs/>
          <w:color w:val="000000" w:themeColor="text1"/>
        </w:rPr>
        <w:t xml:space="preserve">  </w:t>
      </w:r>
    </w:p>
    <w:tbl>
      <w:tblPr>
        <w:tblW w:w="5000" w:type="pct"/>
        <w:tblCellMar>
          <w:left w:w="70" w:type="dxa"/>
          <w:right w:w="70" w:type="dxa"/>
        </w:tblCellMar>
        <w:tblLook w:val="04A0" w:firstRow="1" w:lastRow="0" w:firstColumn="1" w:lastColumn="0" w:noHBand="0" w:noVBand="1"/>
      </w:tblPr>
      <w:tblGrid>
        <w:gridCol w:w="532"/>
        <w:gridCol w:w="1565"/>
        <w:gridCol w:w="1294"/>
        <w:gridCol w:w="1416"/>
        <w:gridCol w:w="4245"/>
      </w:tblGrid>
      <w:tr w:rsidR="001028AA" w:rsidRPr="00842B0F" w:rsidTr="002C4DED">
        <w:trPr>
          <w:trHeight w:hRule="exact" w:val="879"/>
        </w:trPr>
        <w:tc>
          <w:tcPr>
            <w:tcW w:w="5000" w:type="pct"/>
            <w:gridSpan w:val="5"/>
            <w:tcBorders>
              <w:top w:val="single" w:sz="8" w:space="0" w:color="auto"/>
              <w:left w:val="single" w:sz="8" w:space="0" w:color="auto"/>
              <w:bottom w:val="single" w:sz="4" w:space="0" w:color="auto"/>
              <w:right w:val="single" w:sz="8" w:space="0" w:color="000000"/>
            </w:tcBorders>
            <w:shd w:val="clear" w:color="auto" w:fill="auto"/>
            <w:vAlign w:val="center"/>
            <w:hideMark/>
          </w:tcPr>
          <w:p w:rsidR="001028AA" w:rsidRPr="00842B0F" w:rsidRDefault="001028AA" w:rsidP="00C3159F">
            <w:pPr>
              <w:spacing w:after="0"/>
              <w:jc w:val="center"/>
              <w:rPr>
                <w:b/>
                <w:bCs/>
                <w:color w:val="000000"/>
              </w:rPr>
            </w:pPr>
            <w:r w:rsidRPr="00842B0F">
              <w:rPr>
                <w:b/>
                <w:bCs/>
                <w:color w:val="000000"/>
                <w:sz w:val="22"/>
                <w:szCs w:val="22"/>
              </w:rPr>
              <w:t xml:space="preserve">167 SAYILI KANUNA GÖRE KİRALAMASI YAPILAN DOĞAL KAYNAK SULARI </w:t>
            </w:r>
          </w:p>
        </w:tc>
      </w:tr>
      <w:tr w:rsidR="002C4DED" w:rsidRPr="00842B0F" w:rsidTr="002C4DED">
        <w:trPr>
          <w:trHeight w:hRule="exact" w:val="879"/>
        </w:trPr>
        <w:tc>
          <w:tcPr>
            <w:tcW w:w="294" w:type="pct"/>
            <w:tcBorders>
              <w:top w:val="nil"/>
              <w:left w:val="single" w:sz="8" w:space="0" w:color="auto"/>
              <w:bottom w:val="single" w:sz="4" w:space="0" w:color="auto"/>
              <w:right w:val="single" w:sz="4" w:space="0" w:color="auto"/>
            </w:tcBorders>
            <w:shd w:val="clear" w:color="auto" w:fill="auto"/>
            <w:noWrap/>
            <w:vAlign w:val="center"/>
            <w:hideMark/>
          </w:tcPr>
          <w:p w:rsidR="002C4DED" w:rsidRPr="00842B0F" w:rsidRDefault="002C4DED" w:rsidP="002C4DED">
            <w:pPr>
              <w:spacing w:after="0"/>
              <w:jc w:val="center"/>
              <w:rPr>
                <w:b/>
                <w:bCs/>
                <w:color w:val="000000"/>
              </w:rPr>
            </w:pPr>
            <w:r w:rsidRPr="00842B0F">
              <w:rPr>
                <w:b/>
                <w:bCs/>
                <w:color w:val="000000"/>
                <w:sz w:val="22"/>
                <w:szCs w:val="22"/>
              </w:rPr>
              <w:t>S.N.</w:t>
            </w:r>
          </w:p>
        </w:tc>
        <w:tc>
          <w:tcPr>
            <w:tcW w:w="864" w:type="pct"/>
            <w:tcBorders>
              <w:top w:val="nil"/>
              <w:left w:val="nil"/>
              <w:bottom w:val="single" w:sz="4" w:space="0" w:color="auto"/>
              <w:right w:val="single" w:sz="4" w:space="0" w:color="auto"/>
            </w:tcBorders>
            <w:shd w:val="clear" w:color="auto" w:fill="auto"/>
            <w:noWrap/>
            <w:vAlign w:val="center"/>
          </w:tcPr>
          <w:p w:rsidR="002C4DED" w:rsidRPr="00842B0F" w:rsidRDefault="002C4DED" w:rsidP="002C4DED">
            <w:pPr>
              <w:spacing w:after="0"/>
              <w:jc w:val="center"/>
              <w:rPr>
                <w:b/>
                <w:bCs/>
                <w:color w:val="000000"/>
              </w:rPr>
            </w:pPr>
            <w:r w:rsidRPr="00842B0F">
              <w:rPr>
                <w:b/>
                <w:bCs/>
                <w:color w:val="000000"/>
                <w:sz w:val="22"/>
                <w:szCs w:val="22"/>
              </w:rPr>
              <w:t xml:space="preserve">KİRA SÜRESİ </w:t>
            </w:r>
            <w:r w:rsidRPr="00842B0F">
              <w:rPr>
                <w:b/>
                <w:bCs/>
                <w:color w:val="000000"/>
                <w:sz w:val="22"/>
                <w:szCs w:val="22"/>
              </w:rPr>
              <w:br/>
              <w:t>BAŞLANGICI</w:t>
            </w:r>
          </w:p>
        </w:tc>
        <w:tc>
          <w:tcPr>
            <w:tcW w:w="715" w:type="pct"/>
            <w:tcBorders>
              <w:top w:val="nil"/>
              <w:left w:val="nil"/>
              <w:bottom w:val="single" w:sz="4" w:space="0" w:color="auto"/>
              <w:right w:val="single" w:sz="4" w:space="0" w:color="auto"/>
            </w:tcBorders>
            <w:shd w:val="clear" w:color="auto" w:fill="auto"/>
            <w:vAlign w:val="center"/>
            <w:hideMark/>
          </w:tcPr>
          <w:p w:rsidR="002C4DED" w:rsidRPr="00842B0F" w:rsidRDefault="002C4DED" w:rsidP="002C4DED">
            <w:pPr>
              <w:spacing w:after="0"/>
              <w:jc w:val="center"/>
              <w:rPr>
                <w:b/>
                <w:bCs/>
                <w:color w:val="000000"/>
              </w:rPr>
            </w:pPr>
            <w:r w:rsidRPr="00842B0F">
              <w:rPr>
                <w:b/>
                <w:bCs/>
                <w:color w:val="000000"/>
                <w:sz w:val="22"/>
                <w:szCs w:val="22"/>
              </w:rPr>
              <w:t>KAYNAK</w:t>
            </w:r>
            <w:r w:rsidRPr="00842B0F">
              <w:rPr>
                <w:b/>
                <w:bCs/>
                <w:color w:val="000000"/>
                <w:sz w:val="22"/>
                <w:szCs w:val="22"/>
              </w:rPr>
              <w:br/>
              <w:t>TÜRÜ</w:t>
            </w:r>
          </w:p>
        </w:tc>
        <w:tc>
          <w:tcPr>
            <w:tcW w:w="782" w:type="pct"/>
            <w:tcBorders>
              <w:top w:val="nil"/>
              <w:left w:val="nil"/>
              <w:bottom w:val="single" w:sz="4" w:space="0" w:color="auto"/>
              <w:right w:val="single" w:sz="4" w:space="0" w:color="auto"/>
            </w:tcBorders>
            <w:shd w:val="clear" w:color="auto" w:fill="auto"/>
            <w:noWrap/>
            <w:vAlign w:val="center"/>
            <w:hideMark/>
          </w:tcPr>
          <w:p w:rsidR="002C4DED" w:rsidRPr="00842B0F" w:rsidRDefault="002C4DED" w:rsidP="002C4DED">
            <w:pPr>
              <w:spacing w:after="0"/>
              <w:jc w:val="center"/>
              <w:rPr>
                <w:b/>
                <w:bCs/>
                <w:color w:val="000000"/>
              </w:rPr>
            </w:pPr>
            <w:r w:rsidRPr="00842B0F">
              <w:rPr>
                <w:b/>
                <w:bCs/>
                <w:color w:val="000000"/>
                <w:sz w:val="22"/>
                <w:szCs w:val="22"/>
              </w:rPr>
              <w:t xml:space="preserve">DEBİSİ </w:t>
            </w:r>
          </w:p>
        </w:tc>
        <w:tc>
          <w:tcPr>
            <w:tcW w:w="2344" w:type="pct"/>
            <w:tcBorders>
              <w:top w:val="nil"/>
              <w:left w:val="nil"/>
              <w:bottom w:val="single" w:sz="4" w:space="0" w:color="auto"/>
              <w:right w:val="single" w:sz="8" w:space="0" w:color="auto"/>
            </w:tcBorders>
            <w:shd w:val="clear" w:color="auto" w:fill="auto"/>
            <w:noWrap/>
            <w:vAlign w:val="center"/>
            <w:hideMark/>
          </w:tcPr>
          <w:p w:rsidR="002C4DED" w:rsidRPr="00842B0F" w:rsidRDefault="002C4DED" w:rsidP="002C4DED">
            <w:pPr>
              <w:spacing w:after="0"/>
              <w:jc w:val="center"/>
              <w:rPr>
                <w:b/>
                <w:bCs/>
                <w:color w:val="000000"/>
              </w:rPr>
            </w:pPr>
            <w:r w:rsidRPr="00842B0F">
              <w:rPr>
                <w:b/>
                <w:bCs/>
                <w:color w:val="000000"/>
                <w:sz w:val="22"/>
                <w:szCs w:val="22"/>
              </w:rPr>
              <w:t>ADRESİ</w:t>
            </w:r>
          </w:p>
        </w:tc>
      </w:tr>
      <w:tr w:rsidR="002C4DED" w:rsidRPr="00842B0F" w:rsidTr="002C4DED">
        <w:trPr>
          <w:trHeight w:hRule="exact" w:val="879"/>
        </w:trPr>
        <w:tc>
          <w:tcPr>
            <w:tcW w:w="294" w:type="pct"/>
            <w:tcBorders>
              <w:top w:val="nil"/>
              <w:left w:val="single" w:sz="8" w:space="0" w:color="auto"/>
              <w:bottom w:val="single" w:sz="4" w:space="0" w:color="auto"/>
              <w:right w:val="single" w:sz="4" w:space="0" w:color="auto"/>
            </w:tcBorders>
            <w:shd w:val="clear" w:color="auto" w:fill="auto"/>
            <w:noWrap/>
            <w:vAlign w:val="center"/>
            <w:hideMark/>
          </w:tcPr>
          <w:p w:rsidR="002C4DED" w:rsidRPr="00842B0F" w:rsidRDefault="002C4DED" w:rsidP="002C4DED">
            <w:pPr>
              <w:spacing w:after="0"/>
              <w:jc w:val="center"/>
              <w:rPr>
                <w:b/>
                <w:bCs/>
                <w:color w:val="000000"/>
              </w:rPr>
            </w:pPr>
            <w:r w:rsidRPr="00842B0F">
              <w:rPr>
                <w:b/>
                <w:bCs/>
                <w:color w:val="000000"/>
                <w:sz w:val="22"/>
                <w:szCs w:val="22"/>
              </w:rPr>
              <w:t>1</w:t>
            </w:r>
          </w:p>
        </w:tc>
        <w:tc>
          <w:tcPr>
            <w:tcW w:w="864" w:type="pct"/>
            <w:tcBorders>
              <w:top w:val="nil"/>
              <w:left w:val="nil"/>
              <w:bottom w:val="single" w:sz="4" w:space="0" w:color="auto"/>
              <w:right w:val="single" w:sz="4" w:space="0" w:color="auto"/>
            </w:tcBorders>
            <w:shd w:val="clear" w:color="auto" w:fill="auto"/>
            <w:vAlign w:val="center"/>
          </w:tcPr>
          <w:p w:rsidR="002C4DED" w:rsidRPr="00842B0F" w:rsidRDefault="002C4DED" w:rsidP="002C4DED">
            <w:pPr>
              <w:spacing w:after="0"/>
              <w:jc w:val="left"/>
              <w:rPr>
                <w:color w:val="000000"/>
              </w:rPr>
            </w:pPr>
            <w:r w:rsidRPr="00842B0F">
              <w:rPr>
                <w:color w:val="000000"/>
                <w:sz w:val="22"/>
                <w:szCs w:val="22"/>
              </w:rPr>
              <w:t xml:space="preserve">14.07.2023 </w:t>
            </w:r>
            <w:r w:rsidRPr="00842B0F">
              <w:rPr>
                <w:color w:val="000000"/>
                <w:sz w:val="22"/>
                <w:szCs w:val="22"/>
              </w:rPr>
              <w:br/>
              <w:t>(10 Yıllık)</w:t>
            </w:r>
          </w:p>
        </w:tc>
        <w:tc>
          <w:tcPr>
            <w:tcW w:w="715" w:type="pct"/>
            <w:tcBorders>
              <w:top w:val="nil"/>
              <w:left w:val="nil"/>
              <w:bottom w:val="single" w:sz="4" w:space="0" w:color="auto"/>
              <w:right w:val="single" w:sz="4" w:space="0" w:color="auto"/>
            </w:tcBorders>
            <w:shd w:val="clear" w:color="auto" w:fill="auto"/>
            <w:noWrap/>
            <w:vAlign w:val="center"/>
            <w:hideMark/>
          </w:tcPr>
          <w:p w:rsidR="002C4DED" w:rsidRPr="00842B0F" w:rsidRDefault="002C4DED" w:rsidP="002C4DED">
            <w:pPr>
              <w:spacing w:after="0"/>
              <w:jc w:val="left"/>
              <w:rPr>
                <w:color w:val="000000"/>
              </w:rPr>
            </w:pPr>
            <w:r w:rsidRPr="00842B0F">
              <w:rPr>
                <w:color w:val="000000"/>
                <w:sz w:val="22"/>
                <w:szCs w:val="22"/>
              </w:rPr>
              <w:t>Doğal</w:t>
            </w:r>
          </w:p>
        </w:tc>
        <w:tc>
          <w:tcPr>
            <w:tcW w:w="782" w:type="pct"/>
            <w:tcBorders>
              <w:top w:val="nil"/>
              <w:left w:val="nil"/>
              <w:bottom w:val="single" w:sz="4" w:space="0" w:color="auto"/>
              <w:right w:val="single" w:sz="4" w:space="0" w:color="auto"/>
            </w:tcBorders>
            <w:shd w:val="clear" w:color="auto" w:fill="auto"/>
            <w:noWrap/>
            <w:vAlign w:val="center"/>
            <w:hideMark/>
          </w:tcPr>
          <w:p w:rsidR="002C4DED" w:rsidRPr="00842B0F" w:rsidRDefault="002C4DED" w:rsidP="002C4DED">
            <w:pPr>
              <w:spacing w:after="0"/>
              <w:jc w:val="left"/>
              <w:rPr>
                <w:color w:val="000000"/>
              </w:rPr>
            </w:pPr>
            <w:r w:rsidRPr="00842B0F">
              <w:rPr>
                <w:color w:val="000000"/>
                <w:sz w:val="22"/>
                <w:szCs w:val="22"/>
              </w:rPr>
              <w:t xml:space="preserve">1 </w:t>
            </w:r>
            <w:proofErr w:type="spellStart"/>
            <w:r w:rsidRPr="00842B0F">
              <w:rPr>
                <w:color w:val="000000"/>
                <w:sz w:val="22"/>
                <w:szCs w:val="22"/>
              </w:rPr>
              <w:t>lt</w:t>
            </w:r>
            <w:proofErr w:type="spellEnd"/>
            <w:r w:rsidRPr="00842B0F">
              <w:rPr>
                <w:color w:val="000000"/>
                <w:sz w:val="22"/>
                <w:szCs w:val="22"/>
              </w:rPr>
              <w:t>/</w:t>
            </w:r>
            <w:proofErr w:type="spellStart"/>
            <w:r w:rsidRPr="00842B0F">
              <w:rPr>
                <w:color w:val="000000"/>
                <w:sz w:val="22"/>
                <w:szCs w:val="22"/>
              </w:rPr>
              <w:t>sn</w:t>
            </w:r>
            <w:proofErr w:type="spellEnd"/>
          </w:p>
        </w:tc>
        <w:tc>
          <w:tcPr>
            <w:tcW w:w="2344" w:type="pct"/>
            <w:tcBorders>
              <w:top w:val="nil"/>
              <w:left w:val="nil"/>
              <w:bottom w:val="single" w:sz="4" w:space="0" w:color="auto"/>
              <w:right w:val="single" w:sz="8" w:space="0" w:color="auto"/>
            </w:tcBorders>
            <w:shd w:val="clear" w:color="auto" w:fill="auto"/>
            <w:vAlign w:val="center"/>
            <w:hideMark/>
          </w:tcPr>
          <w:p w:rsidR="002C4DED" w:rsidRPr="00842B0F" w:rsidRDefault="002C4DED" w:rsidP="002C4DED">
            <w:pPr>
              <w:spacing w:after="0"/>
              <w:jc w:val="left"/>
              <w:rPr>
                <w:color w:val="000000"/>
              </w:rPr>
            </w:pPr>
            <w:proofErr w:type="spellStart"/>
            <w:r w:rsidRPr="00842B0F">
              <w:rPr>
                <w:color w:val="000000"/>
                <w:sz w:val="22"/>
                <w:szCs w:val="22"/>
              </w:rPr>
              <w:t>Bıçkıbaşı</w:t>
            </w:r>
            <w:proofErr w:type="spellEnd"/>
            <w:r w:rsidRPr="00842B0F">
              <w:rPr>
                <w:color w:val="000000"/>
                <w:sz w:val="22"/>
                <w:szCs w:val="22"/>
              </w:rPr>
              <w:t xml:space="preserve"> Köyü Kısık Mevkii</w:t>
            </w:r>
            <w:r w:rsidRPr="00842B0F">
              <w:rPr>
                <w:color w:val="000000"/>
                <w:sz w:val="22"/>
                <w:szCs w:val="22"/>
              </w:rPr>
              <w:br/>
              <w:t>Çilimli/DÜZCE</w:t>
            </w:r>
          </w:p>
        </w:tc>
      </w:tr>
      <w:tr w:rsidR="002C4DED" w:rsidRPr="00842B0F" w:rsidTr="002C4DED">
        <w:trPr>
          <w:trHeight w:hRule="exact" w:val="879"/>
        </w:trPr>
        <w:tc>
          <w:tcPr>
            <w:tcW w:w="294" w:type="pct"/>
            <w:tcBorders>
              <w:top w:val="nil"/>
              <w:left w:val="single" w:sz="8" w:space="0" w:color="auto"/>
              <w:bottom w:val="single" w:sz="4" w:space="0" w:color="auto"/>
              <w:right w:val="single" w:sz="4" w:space="0" w:color="auto"/>
            </w:tcBorders>
            <w:shd w:val="clear" w:color="auto" w:fill="auto"/>
            <w:noWrap/>
            <w:vAlign w:val="center"/>
            <w:hideMark/>
          </w:tcPr>
          <w:p w:rsidR="002C4DED" w:rsidRPr="00842B0F" w:rsidRDefault="002C4DED" w:rsidP="002C4DED">
            <w:pPr>
              <w:spacing w:after="0"/>
              <w:jc w:val="center"/>
              <w:rPr>
                <w:b/>
                <w:bCs/>
                <w:color w:val="000000"/>
              </w:rPr>
            </w:pPr>
            <w:r w:rsidRPr="00842B0F">
              <w:rPr>
                <w:b/>
                <w:bCs/>
                <w:color w:val="000000"/>
                <w:sz w:val="22"/>
                <w:szCs w:val="22"/>
              </w:rPr>
              <w:t>2</w:t>
            </w:r>
          </w:p>
        </w:tc>
        <w:tc>
          <w:tcPr>
            <w:tcW w:w="864" w:type="pct"/>
            <w:tcBorders>
              <w:top w:val="nil"/>
              <w:left w:val="nil"/>
              <w:bottom w:val="single" w:sz="4" w:space="0" w:color="auto"/>
              <w:right w:val="single" w:sz="4" w:space="0" w:color="auto"/>
            </w:tcBorders>
            <w:shd w:val="clear" w:color="auto" w:fill="auto"/>
            <w:vAlign w:val="center"/>
          </w:tcPr>
          <w:p w:rsidR="002C4DED" w:rsidRPr="00842B0F" w:rsidRDefault="002C4DED" w:rsidP="002C4DED">
            <w:pPr>
              <w:spacing w:after="0"/>
              <w:jc w:val="left"/>
              <w:rPr>
                <w:color w:val="000000"/>
              </w:rPr>
            </w:pPr>
            <w:r w:rsidRPr="00842B0F">
              <w:rPr>
                <w:color w:val="000000"/>
                <w:sz w:val="22"/>
                <w:szCs w:val="22"/>
              </w:rPr>
              <w:t xml:space="preserve">10.02.2024 </w:t>
            </w:r>
            <w:r w:rsidRPr="00842B0F">
              <w:rPr>
                <w:color w:val="000000"/>
                <w:sz w:val="22"/>
                <w:szCs w:val="22"/>
              </w:rPr>
              <w:br/>
              <w:t>(3 Yıllık)</w:t>
            </w:r>
          </w:p>
        </w:tc>
        <w:tc>
          <w:tcPr>
            <w:tcW w:w="715" w:type="pct"/>
            <w:tcBorders>
              <w:top w:val="nil"/>
              <w:left w:val="nil"/>
              <w:bottom w:val="single" w:sz="4" w:space="0" w:color="auto"/>
              <w:right w:val="single" w:sz="4" w:space="0" w:color="auto"/>
            </w:tcBorders>
            <w:shd w:val="clear" w:color="auto" w:fill="auto"/>
            <w:noWrap/>
            <w:vAlign w:val="center"/>
            <w:hideMark/>
          </w:tcPr>
          <w:p w:rsidR="002C4DED" w:rsidRPr="00842B0F" w:rsidRDefault="002C4DED" w:rsidP="002C4DED">
            <w:pPr>
              <w:spacing w:after="0"/>
              <w:jc w:val="left"/>
              <w:rPr>
                <w:color w:val="000000"/>
              </w:rPr>
            </w:pPr>
            <w:r w:rsidRPr="00842B0F">
              <w:rPr>
                <w:color w:val="000000"/>
                <w:sz w:val="22"/>
                <w:szCs w:val="22"/>
              </w:rPr>
              <w:t>Doğal</w:t>
            </w:r>
          </w:p>
        </w:tc>
        <w:tc>
          <w:tcPr>
            <w:tcW w:w="782" w:type="pct"/>
            <w:tcBorders>
              <w:top w:val="nil"/>
              <w:left w:val="nil"/>
              <w:bottom w:val="single" w:sz="4" w:space="0" w:color="auto"/>
              <w:right w:val="single" w:sz="4" w:space="0" w:color="auto"/>
            </w:tcBorders>
            <w:shd w:val="clear" w:color="auto" w:fill="auto"/>
            <w:noWrap/>
            <w:vAlign w:val="center"/>
            <w:hideMark/>
          </w:tcPr>
          <w:p w:rsidR="002C4DED" w:rsidRPr="00842B0F" w:rsidRDefault="002C4DED" w:rsidP="002C4DED">
            <w:pPr>
              <w:spacing w:after="0"/>
              <w:jc w:val="left"/>
              <w:rPr>
                <w:color w:val="000000"/>
              </w:rPr>
            </w:pPr>
            <w:r w:rsidRPr="00842B0F">
              <w:rPr>
                <w:color w:val="000000"/>
                <w:sz w:val="22"/>
                <w:szCs w:val="22"/>
              </w:rPr>
              <w:t xml:space="preserve">1 </w:t>
            </w:r>
            <w:proofErr w:type="spellStart"/>
            <w:r w:rsidRPr="00842B0F">
              <w:rPr>
                <w:color w:val="000000"/>
                <w:sz w:val="22"/>
                <w:szCs w:val="22"/>
              </w:rPr>
              <w:t>lt</w:t>
            </w:r>
            <w:proofErr w:type="spellEnd"/>
            <w:r w:rsidRPr="00842B0F">
              <w:rPr>
                <w:color w:val="000000"/>
                <w:sz w:val="22"/>
                <w:szCs w:val="22"/>
              </w:rPr>
              <w:t>/</w:t>
            </w:r>
            <w:proofErr w:type="spellStart"/>
            <w:r w:rsidRPr="00842B0F">
              <w:rPr>
                <w:color w:val="000000"/>
                <w:sz w:val="22"/>
                <w:szCs w:val="22"/>
              </w:rPr>
              <w:t>sn</w:t>
            </w:r>
            <w:proofErr w:type="spellEnd"/>
          </w:p>
        </w:tc>
        <w:tc>
          <w:tcPr>
            <w:tcW w:w="2344" w:type="pct"/>
            <w:tcBorders>
              <w:top w:val="nil"/>
              <w:left w:val="nil"/>
              <w:bottom w:val="single" w:sz="4" w:space="0" w:color="auto"/>
              <w:right w:val="single" w:sz="8" w:space="0" w:color="auto"/>
            </w:tcBorders>
            <w:shd w:val="clear" w:color="auto" w:fill="auto"/>
            <w:vAlign w:val="center"/>
            <w:hideMark/>
          </w:tcPr>
          <w:p w:rsidR="002C4DED" w:rsidRPr="00842B0F" w:rsidRDefault="002C4DED" w:rsidP="002C4DED">
            <w:pPr>
              <w:spacing w:after="0"/>
              <w:jc w:val="left"/>
              <w:rPr>
                <w:color w:val="000000"/>
              </w:rPr>
            </w:pPr>
            <w:proofErr w:type="spellStart"/>
            <w:r w:rsidRPr="00842B0F">
              <w:rPr>
                <w:color w:val="000000"/>
                <w:sz w:val="22"/>
                <w:szCs w:val="22"/>
              </w:rPr>
              <w:t>Kaplandede</w:t>
            </w:r>
            <w:proofErr w:type="spellEnd"/>
            <w:r w:rsidRPr="00842B0F">
              <w:rPr>
                <w:color w:val="000000"/>
                <w:sz w:val="22"/>
                <w:szCs w:val="22"/>
              </w:rPr>
              <w:t xml:space="preserve"> Dağı Mevkii</w:t>
            </w:r>
            <w:r w:rsidRPr="00842B0F">
              <w:rPr>
                <w:color w:val="000000"/>
                <w:sz w:val="22"/>
                <w:szCs w:val="22"/>
              </w:rPr>
              <w:br/>
              <w:t>Çilimli/DÜZCE</w:t>
            </w:r>
          </w:p>
        </w:tc>
      </w:tr>
      <w:tr w:rsidR="002C4DED" w:rsidRPr="00842B0F" w:rsidTr="002C4DED">
        <w:trPr>
          <w:trHeight w:hRule="exact" w:val="879"/>
        </w:trPr>
        <w:tc>
          <w:tcPr>
            <w:tcW w:w="294" w:type="pct"/>
            <w:tcBorders>
              <w:top w:val="nil"/>
              <w:left w:val="single" w:sz="8" w:space="0" w:color="auto"/>
              <w:bottom w:val="single" w:sz="4" w:space="0" w:color="auto"/>
              <w:right w:val="single" w:sz="4" w:space="0" w:color="auto"/>
            </w:tcBorders>
            <w:shd w:val="clear" w:color="auto" w:fill="auto"/>
            <w:noWrap/>
            <w:vAlign w:val="center"/>
            <w:hideMark/>
          </w:tcPr>
          <w:p w:rsidR="002C4DED" w:rsidRPr="00842B0F" w:rsidRDefault="002C4DED" w:rsidP="002C4DED">
            <w:pPr>
              <w:spacing w:after="0"/>
              <w:jc w:val="center"/>
              <w:rPr>
                <w:b/>
                <w:bCs/>
                <w:color w:val="000000"/>
              </w:rPr>
            </w:pPr>
            <w:r>
              <w:rPr>
                <w:b/>
                <w:bCs/>
                <w:color w:val="000000"/>
                <w:sz w:val="22"/>
                <w:szCs w:val="22"/>
              </w:rPr>
              <w:t>3</w:t>
            </w:r>
          </w:p>
        </w:tc>
        <w:tc>
          <w:tcPr>
            <w:tcW w:w="864" w:type="pct"/>
            <w:tcBorders>
              <w:top w:val="nil"/>
              <w:left w:val="nil"/>
              <w:bottom w:val="single" w:sz="4" w:space="0" w:color="auto"/>
              <w:right w:val="single" w:sz="4" w:space="0" w:color="auto"/>
            </w:tcBorders>
            <w:shd w:val="clear" w:color="auto" w:fill="auto"/>
            <w:vAlign w:val="center"/>
          </w:tcPr>
          <w:p w:rsidR="002C4DED" w:rsidRPr="00842B0F" w:rsidRDefault="002C4DED" w:rsidP="002C4DED">
            <w:pPr>
              <w:spacing w:after="0"/>
              <w:jc w:val="left"/>
              <w:rPr>
                <w:color w:val="000000"/>
              </w:rPr>
            </w:pPr>
            <w:r w:rsidRPr="00842B0F">
              <w:rPr>
                <w:color w:val="000000"/>
                <w:sz w:val="22"/>
                <w:szCs w:val="22"/>
              </w:rPr>
              <w:t xml:space="preserve">27.09.2018 </w:t>
            </w:r>
            <w:r w:rsidRPr="00842B0F">
              <w:rPr>
                <w:color w:val="000000"/>
                <w:sz w:val="22"/>
                <w:szCs w:val="22"/>
              </w:rPr>
              <w:br/>
              <w:t>(10 Yıllık)</w:t>
            </w:r>
          </w:p>
        </w:tc>
        <w:tc>
          <w:tcPr>
            <w:tcW w:w="715" w:type="pct"/>
            <w:tcBorders>
              <w:top w:val="nil"/>
              <w:left w:val="nil"/>
              <w:bottom w:val="single" w:sz="4" w:space="0" w:color="auto"/>
              <w:right w:val="single" w:sz="4" w:space="0" w:color="auto"/>
            </w:tcBorders>
            <w:shd w:val="clear" w:color="auto" w:fill="auto"/>
            <w:noWrap/>
            <w:vAlign w:val="center"/>
            <w:hideMark/>
          </w:tcPr>
          <w:p w:rsidR="002C4DED" w:rsidRPr="00842B0F" w:rsidRDefault="002C4DED" w:rsidP="002C4DED">
            <w:pPr>
              <w:spacing w:after="0"/>
              <w:jc w:val="left"/>
              <w:rPr>
                <w:color w:val="000000"/>
              </w:rPr>
            </w:pPr>
            <w:r w:rsidRPr="00842B0F">
              <w:rPr>
                <w:color w:val="000000"/>
                <w:sz w:val="22"/>
                <w:szCs w:val="22"/>
              </w:rPr>
              <w:t>Doğal</w:t>
            </w:r>
          </w:p>
        </w:tc>
        <w:tc>
          <w:tcPr>
            <w:tcW w:w="782" w:type="pct"/>
            <w:tcBorders>
              <w:top w:val="nil"/>
              <w:left w:val="nil"/>
              <w:bottom w:val="single" w:sz="4" w:space="0" w:color="auto"/>
              <w:right w:val="single" w:sz="4" w:space="0" w:color="auto"/>
            </w:tcBorders>
            <w:shd w:val="clear" w:color="auto" w:fill="auto"/>
            <w:noWrap/>
            <w:vAlign w:val="center"/>
            <w:hideMark/>
          </w:tcPr>
          <w:p w:rsidR="002C4DED" w:rsidRPr="00842B0F" w:rsidRDefault="002C4DED" w:rsidP="002C4DED">
            <w:pPr>
              <w:spacing w:after="0"/>
              <w:jc w:val="left"/>
              <w:rPr>
                <w:color w:val="000000"/>
              </w:rPr>
            </w:pPr>
            <w:r w:rsidRPr="00842B0F">
              <w:rPr>
                <w:color w:val="000000"/>
                <w:sz w:val="22"/>
                <w:szCs w:val="22"/>
              </w:rPr>
              <w:t xml:space="preserve">2,10 </w:t>
            </w:r>
            <w:proofErr w:type="spellStart"/>
            <w:r w:rsidRPr="00842B0F">
              <w:rPr>
                <w:color w:val="000000"/>
                <w:sz w:val="22"/>
                <w:szCs w:val="22"/>
              </w:rPr>
              <w:t>lt</w:t>
            </w:r>
            <w:proofErr w:type="spellEnd"/>
            <w:r w:rsidRPr="00842B0F">
              <w:rPr>
                <w:color w:val="000000"/>
                <w:sz w:val="22"/>
                <w:szCs w:val="22"/>
              </w:rPr>
              <w:t>/</w:t>
            </w:r>
            <w:proofErr w:type="spellStart"/>
            <w:r w:rsidRPr="00842B0F">
              <w:rPr>
                <w:color w:val="000000"/>
                <w:sz w:val="22"/>
                <w:szCs w:val="22"/>
              </w:rPr>
              <w:t>sn</w:t>
            </w:r>
            <w:proofErr w:type="spellEnd"/>
          </w:p>
        </w:tc>
        <w:tc>
          <w:tcPr>
            <w:tcW w:w="2344" w:type="pct"/>
            <w:tcBorders>
              <w:top w:val="nil"/>
              <w:left w:val="nil"/>
              <w:bottom w:val="single" w:sz="4" w:space="0" w:color="auto"/>
              <w:right w:val="single" w:sz="8" w:space="0" w:color="auto"/>
            </w:tcBorders>
            <w:shd w:val="clear" w:color="auto" w:fill="auto"/>
            <w:vAlign w:val="center"/>
            <w:hideMark/>
          </w:tcPr>
          <w:p w:rsidR="002C4DED" w:rsidRPr="00842B0F" w:rsidRDefault="002C4DED" w:rsidP="002C4DED">
            <w:pPr>
              <w:spacing w:after="0"/>
              <w:jc w:val="left"/>
              <w:rPr>
                <w:color w:val="000000"/>
              </w:rPr>
            </w:pPr>
            <w:proofErr w:type="spellStart"/>
            <w:r w:rsidRPr="00842B0F">
              <w:rPr>
                <w:color w:val="000000"/>
                <w:sz w:val="22"/>
                <w:szCs w:val="22"/>
              </w:rPr>
              <w:t>Yeşilyayla</w:t>
            </w:r>
            <w:proofErr w:type="spellEnd"/>
            <w:r w:rsidRPr="00842B0F">
              <w:rPr>
                <w:color w:val="000000"/>
                <w:sz w:val="22"/>
                <w:szCs w:val="22"/>
              </w:rPr>
              <w:t xml:space="preserve"> Köyü Boğmalı Tepe </w:t>
            </w:r>
            <w:proofErr w:type="spellStart"/>
            <w:r w:rsidRPr="00842B0F">
              <w:rPr>
                <w:color w:val="000000"/>
                <w:sz w:val="22"/>
                <w:szCs w:val="22"/>
              </w:rPr>
              <w:t>Taşlıdere</w:t>
            </w:r>
            <w:proofErr w:type="spellEnd"/>
            <w:r w:rsidRPr="00842B0F">
              <w:rPr>
                <w:color w:val="000000"/>
                <w:sz w:val="22"/>
                <w:szCs w:val="22"/>
              </w:rPr>
              <w:t xml:space="preserve"> Mevkii </w:t>
            </w:r>
            <w:r w:rsidRPr="00842B0F">
              <w:rPr>
                <w:color w:val="000000"/>
                <w:sz w:val="22"/>
                <w:szCs w:val="22"/>
              </w:rPr>
              <w:br/>
              <w:t>Gümüşova/DÜZCE</w:t>
            </w:r>
          </w:p>
        </w:tc>
      </w:tr>
      <w:tr w:rsidR="002C4DED" w:rsidRPr="00842B0F" w:rsidTr="002C4DED">
        <w:trPr>
          <w:trHeight w:hRule="exact" w:val="879"/>
        </w:trPr>
        <w:tc>
          <w:tcPr>
            <w:tcW w:w="294" w:type="pct"/>
            <w:tcBorders>
              <w:top w:val="single" w:sz="4" w:space="0" w:color="auto"/>
              <w:left w:val="single" w:sz="8" w:space="0" w:color="auto"/>
              <w:bottom w:val="single" w:sz="4" w:space="0" w:color="auto"/>
              <w:right w:val="single" w:sz="4" w:space="0" w:color="auto"/>
            </w:tcBorders>
            <w:shd w:val="clear" w:color="auto" w:fill="auto"/>
            <w:noWrap/>
            <w:vAlign w:val="center"/>
            <w:hideMark/>
          </w:tcPr>
          <w:p w:rsidR="002C4DED" w:rsidRPr="00842B0F" w:rsidRDefault="002C4DED" w:rsidP="002C4DED">
            <w:pPr>
              <w:spacing w:after="0"/>
              <w:jc w:val="center"/>
              <w:rPr>
                <w:b/>
                <w:bCs/>
                <w:color w:val="000000"/>
              </w:rPr>
            </w:pPr>
            <w:r>
              <w:rPr>
                <w:b/>
                <w:bCs/>
                <w:color w:val="000000"/>
                <w:sz w:val="22"/>
                <w:szCs w:val="22"/>
              </w:rPr>
              <w:t>4</w:t>
            </w:r>
          </w:p>
        </w:tc>
        <w:tc>
          <w:tcPr>
            <w:tcW w:w="864" w:type="pct"/>
            <w:tcBorders>
              <w:top w:val="single" w:sz="4" w:space="0" w:color="auto"/>
              <w:left w:val="nil"/>
              <w:bottom w:val="single" w:sz="4" w:space="0" w:color="auto"/>
              <w:right w:val="single" w:sz="4" w:space="0" w:color="auto"/>
            </w:tcBorders>
            <w:shd w:val="clear" w:color="auto" w:fill="auto"/>
            <w:vAlign w:val="center"/>
          </w:tcPr>
          <w:p w:rsidR="002C4DED" w:rsidRPr="00842B0F" w:rsidRDefault="002C4DED" w:rsidP="002C4DED">
            <w:pPr>
              <w:spacing w:after="0"/>
              <w:jc w:val="left"/>
            </w:pPr>
            <w:proofErr w:type="gramStart"/>
            <w:r w:rsidRPr="00842B0F">
              <w:rPr>
                <w:sz w:val="22"/>
                <w:szCs w:val="22"/>
              </w:rPr>
              <w:t>17/01/2025</w:t>
            </w:r>
            <w:proofErr w:type="gramEnd"/>
          </w:p>
          <w:p w:rsidR="002C4DED" w:rsidRPr="00842B0F" w:rsidRDefault="002C4DED" w:rsidP="002C4DED">
            <w:pPr>
              <w:spacing w:after="0"/>
              <w:jc w:val="left"/>
            </w:pPr>
            <w:r w:rsidRPr="00842B0F">
              <w:rPr>
                <w:sz w:val="22"/>
                <w:szCs w:val="22"/>
              </w:rPr>
              <w:t>(10 yıllık)</w:t>
            </w:r>
          </w:p>
          <w:p w:rsidR="002C4DED" w:rsidRPr="00842B0F" w:rsidRDefault="002C4DED" w:rsidP="002C4DED">
            <w:pPr>
              <w:spacing w:after="0"/>
              <w:jc w:val="left"/>
              <w:rPr>
                <w:color w:val="000000"/>
              </w:rPr>
            </w:pPr>
          </w:p>
        </w:tc>
        <w:tc>
          <w:tcPr>
            <w:tcW w:w="715" w:type="pct"/>
            <w:tcBorders>
              <w:top w:val="single" w:sz="4" w:space="0" w:color="auto"/>
              <w:left w:val="nil"/>
              <w:bottom w:val="single" w:sz="4" w:space="0" w:color="auto"/>
              <w:right w:val="single" w:sz="4" w:space="0" w:color="auto"/>
            </w:tcBorders>
            <w:shd w:val="clear" w:color="auto" w:fill="auto"/>
            <w:noWrap/>
            <w:vAlign w:val="center"/>
            <w:hideMark/>
          </w:tcPr>
          <w:p w:rsidR="002C4DED" w:rsidRPr="00842B0F" w:rsidRDefault="002C4DED" w:rsidP="002C4DED">
            <w:pPr>
              <w:spacing w:after="0"/>
              <w:jc w:val="left"/>
              <w:rPr>
                <w:color w:val="000000"/>
              </w:rPr>
            </w:pPr>
            <w:r w:rsidRPr="00842B0F">
              <w:rPr>
                <w:sz w:val="22"/>
                <w:szCs w:val="22"/>
              </w:rPr>
              <w:t>Doğal</w:t>
            </w:r>
          </w:p>
        </w:tc>
        <w:tc>
          <w:tcPr>
            <w:tcW w:w="782" w:type="pct"/>
            <w:tcBorders>
              <w:top w:val="single" w:sz="4" w:space="0" w:color="auto"/>
              <w:left w:val="nil"/>
              <w:bottom w:val="single" w:sz="4" w:space="0" w:color="auto"/>
              <w:right w:val="single" w:sz="4" w:space="0" w:color="auto"/>
            </w:tcBorders>
            <w:shd w:val="clear" w:color="auto" w:fill="auto"/>
            <w:noWrap/>
            <w:vAlign w:val="center"/>
            <w:hideMark/>
          </w:tcPr>
          <w:p w:rsidR="002C4DED" w:rsidRPr="00842B0F" w:rsidRDefault="002C4DED" w:rsidP="002C4DED">
            <w:pPr>
              <w:spacing w:after="0"/>
              <w:jc w:val="left"/>
              <w:rPr>
                <w:color w:val="000000"/>
              </w:rPr>
            </w:pPr>
            <w:r w:rsidRPr="00842B0F">
              <w:rPr>
                <w:sz w:val="22"/>
                <w:szCs w:val="22"/>
              </w:rPr>
              <w:t>5 lt7sn</w:t>
            </w:r>
          </w:p>
        </w:tc>
        <w:tc>
          <w:tcPr>
            <w:tcW w:w="2344" w:type="pct"/>
            <w:tcBorders>
              <w:top w:val="single" w:sz="4" w:space="0" w:color="auto"/>
              <w:left w:val="nil"/>
              <w:bottom w:val="single" w:sz="4" w:space="0" w:color="auto"/>
              <w:right w:val="single" w:sz="8" w:space="0" w:color="auto"/>
            </w:tcBorders>
            <w:shd w:val="clear" w:color="auto" w:fill="auto"/>
            <w:vAlign w:val="center"/>
            <w:hideMark/>
          </w:tcPr>
          <w:p w:rsidR="002C4DED" w:rsidRPr="00842B0F" w:rsidRDefault="002C4DED" w:rsidP="002C4DED">
            <w:pPr>
              <w:spacing w:after="0"/>
              <w:jc w:val="left"/>
              <w:rPr>
                <w:color w:val="000000"/>
              </w:rPr>
            </w:pPr>
            <w:r w:rsidRPr="00842B0F">
              <w:rPr>
                <w:sz w:val="22"/>
                <w:szCs w:val="22"/>
              </w:rPr>
              <w:t>Kilise Deresi Mevkii</w:t>
            </w:r>
            <w:r>
              <w:rPr>
                <w:sz w:val="22"/>
                <w:szCs w:val="22"/>
              </w:rPr>
              <w:t xml:space="preserve"> </w:t>
            </w:r>
            <w:proofErr w:type="spellStart"/>
            <w:r w:rsidRPr="00842B0F">
              <w:rPr>
                <w:sz w:val="22"/>
                <w:szCs w:val="22"/>
              </w:rPr>
              <w:t>Sarıyayla</w:t>
            </w:r>
            <w:proofErr w:type="spellEnd"/>
            <w:r w:rsidRPr="00842B0F">
              <w:rPr>
                <w:sz w:val="22"/>
                <w:szCs w:val="22"/>
              </w:rPr>
              <w:t xml:space="preserve"> Köyü Akçakoca / DÜZCE</w:t>
            </w:r>
          </w:p>
        </w:tc>
      </w:tr>
    </w:tbl>
    <w:p w:rsidR="001028AA" w:rsidRDefault="001028AA" w:rsidP="000C7C66">
      <w:pPr>
        <w:spacing w:line="360" w:lineRule="auto"/>
        <w:ind w:firstLine="708"/>
        <w:rPr>
          <w:rFonts w:eastAsia="DINPro-Bold"/>
          <w:b/>
          <w:bCs/>
          <w:color w:val="000000" w:themeColor="text1"/>
        </w:rPr>
      </w:pPr>
    </w:p>
    <w:p w:rsidR="004307A9" w:rsidRDefault="004307A9" w:rsidP="000C7C66">
      <w:pPr>
        <w:spacing w:line="360" w:lineRule="auto"/>
        <w:ind w:firstLine="708"/>
        <w:rPr>
          <w:rFonts w:eastAsia="DINPro-Bold"/>
          <w:b/>
          <w:bCs/>
          <w:color w:val="000000" w:themeColor="text1"/>
        </w:rPr>
      </w:pPr>
    </w:p>
    <w:p w:rsidR="004307A9" w:rsidRDefault="004307A9" w:rsidP="000C7C66">
      <w:pPr>
        <w:spacing w:line="360" w:lineRule="auto"/>
        <w:ind w:firstLine="708"/>
        <w:rPr>
          <w:rFonts w:eastAsia="DINPro-Bold"/>
          <w:b/>
          <w:bCs/>
          <w:color w:val="000000" w:themeColor="text1"/>
        </w:rPr>
      </w:pPr>
    </w:p>
    <w:p w:rsidR="004307A9" w:rsidRDefault="004307A9" w:rsidP="000C7C66">
      <w:pPr>
        <w:spacing w:line="360" w:lineRule="auto"/>
        <w:ind w:firstLine="708"/>
        <w:rPr>
          <w:rFonts w:eastAsia="DINPro-Bold"/>
          <w:b/>
          <w:bCs/>
          <w:color w:val="000000" w:themeColor="text1"/>
        </w:rPr>
        <w:sectPr w:rsidR="004307A9" w:rsidSect="000D260A">
          <w:pgSz w:w="11906" w:h="16838" w:code="9"/>
          <w:pgMar w:top="1417" w:right="1417" w:bottom="1417" w:left="1417" w:header="709" w:footer="709" w:gutter="0"/>
          <w:cols w:space="708"/>
          <w:docGrid w:linePitch="360"/>
        </w:sectPr>
      </w:pPr>
    </w:p>
    <w:tbl>
      <w:tblPr>
        <w:tblW w:w="5000" w:type="pct"/>
        <w:tblCellMar>
          <w:left w:w="70" w:type="dxa"/>
          <w:right w:w="70" w:type="dxa"/>
        </w:tblCellMar>
        <w:tblLook w:val="04A0" w:firstRow="1" w:lastRow="0" w:firstColumn="1" w:lastColumn="0" w:noHBand="0" w:noVBand="1"/>
      </w:tblPr>
      <w:tblGrid>
        <w:gridCol w:w="543"/>
        <w:gridCol w:w="4025"/>
        <w:gridCol w:w="2284"/>
        <w:gridCol w:w="2144"/>
        <w:gridCol w:w="1427"/>
        <w:gridCol w:w="3571"/>
      </w:tblGrid>
      <w:tr w:rsidR="004307A9" w:rsidRPr="00B671F5" w:rsidTr="002C4DED">
        <w:trPr>
          <w:trHeight w:hRule="exact" w:val="851"/>
        </w:trPr>
        <w:tc>
          <w:tcPr>
            <w:tcW w:w="5000" w:type="pct"/>
            <w:gridSpan w:val="6"/>
            <w:tcBorders>
              <w:top w:val="single" w:sz="8" w:space="0" w:color="auto"/>
              <w:left w:val="single" w:sz="4" w:space="0" w:color="auto"/>
              <w:bottom w:val="single" w:sz="8" w:space="0" w:color="auto"/>
              <w:right w:val="single" w:sz="4" w:space="0" w:color="auto"/>
            </w:tcBorders>
            <w:shd w:val="clear" w:color="auto" w:fill="auto"/>
            <w:vAlign w:val="center"/>
            <w:hideMark/>
          </w:tcPr>
          <w:p w:rsidR="004307A9" w:rsidRPr="00B671F5" w:rsidRDefault="004307A9" w:rsidP="00956E56">
            <w:pPr>
              <w:spacing w:after="0"/>
              <w:jc w:val="center"/>
              <w:rPr>
                <w:b/>
                <w:bCs/>
                <w:color w:val="000000"/>
                <w:sz w:val="22"/>
                <w:szCs w:val="22"/>
              </w:rPr>
            </w:pPr>
            <w:r w:rsidRPr="00B671F5">
              <w:rPr>
                <w:b/>
                <w:bCs/>
                <w:color w:val="000000"/>
                <w:sz w:val="22"/>
                <w:szCs w:val="22"/>
              </w:rPr>
              <w:lastRenderedPageBreak/>
              <w:t>5686 SAYILI JEOTERMAL KAYNAKLAR VE DOĞAL MİNERALLİ SULAR KANUNUNA GÖRE</w:t>
            </w:r>
            <w:r w:rsidRPr="00B671F5">
              <w:rPr>
                <w:b/>
                <w:bCs/>
                <w:color w:val="000000"/>
                <w:sz w:val="22"/>
                <w:szCs w:val="22"/>
              </w:rPr>
              <w:br/>
              <w:t xml:space="preserve"> ARAMA VE İŞLETME RUHSATLARI</w:t>
            </w:r>
          </w:p>
        </w:tc>
      </w:tr>
      <w:tr w:rsidR="002C4DED" w:rsidRPr="00B671F5" w:rsidTr="002C4DED">
        <w:trPr>
          <w:trHeight w:hRule="exact" w:val="851"/>
        </w:trPr>
        <w:tc>
          <w:tcPr>
            <w:tcW w:w="194" w:type="pct"/>
            <w:tcBorders>
              <w:top w:val="nil"/>
              <w:left w:val="single" w:sz="4" w:space="0" w:color="auto"/>
              <w:bottom w:val="single" w:sz="4" w:space="0" w:color="auto"/>
              <w:right w:val="single" w:sz="4" w:space="0" w:color="auto"/>
            </w:tcBorders>
            <w:shd w:val="clear" w:color="auto" w:fill="auto"/>
            <w:noWrap/>
            <w:vAlign w:val="center"/>
            <w:hideMark/>
          </w:tcPr>
          <w:p w:rsidR="002C4DED" w:rsidRPr="00B671F5" w:rsidRDefault="002C4DED" w:rsidP="00956E56">
            <w:pPr>
              <w:spacing w:after="0"/>
              <w:jc w:val="center"/>
              <w:rPr>
                <w:b/>
                <w:bCs/>
                <w:color w:val="000000"/>
                <w:sz w:val="22"/>
                <w:szCs w:val="22"/>
              </w:rPr>
            </w:pPr>
            <w:r w:rsidRPr="00B671F5">
              <w:rPr>
                <w:b/>
                <w:bCs/>
                <w:color w:val="000000"/>
                <w:sz w:val="22"/>
                <w:szCs w:val="22"/>
              </w:rPr>
              <w:t>S.N.</w:t>
            </w:r>
          </w:p>
        </w:tc>
        <w:tc>
          <w:tcPr>
            <w:tcW w:w="1438" w:type="pct"/>
            <w:tcBorders>
              <w:top w:val="nil"/>
              <w:left w:val="nil"/>
              <w:bottom w:val="single" w:sz="4" w:space="0" w:color="auto"/>
              <w:right w:val="single" w:sz="4" w:space="0" w:color="auto"/>
            </w:tcBorders>
            <w:shd w:val="clear" w:color="auto" w:fill="auto"/>
            <w:vAlign w:val="center"/>
            <w:hideMark/>
          </w:tcPr>
          <w:p w:rsidR="002C4DED" w:rsidRPr="00B671F5" w:rsidRDefault="002C4DED" w:rsidP="002C4DED">
            <w:pPr>
              <w:spacing w:after="0"/>
              <w:jc w:val="center"/>
              <w:rPr>
                <w:b/>
                <w:bCs/>
                <w:color w:val="000000"/>
                <w:sz w:val="22"/>
                <w:szCs w:val="22"/>
              </w:rPr>
            </w:pPr>
            <w:r w:rsidRPr="00B671F5">
              <w:rPr>
                <w:b/>
                <w:bCs/>
                <w:color w:val="000000"/>
                <w:sz w:val="22"/>
                <w:szCs w:val="22"/>
              </w:rPr>
              <w:t>RUHSAT</w:t>
            </w:r>
            <w:r>
              <w:rPr>
                <w:b/>
                <w:bCs/>
                <w:color w:val="000000"/>
                <w:sz w:val="22"/>
                <w:szCs w:val="22"/>
              </w:rPr>
              <w:t xml:space="preserve"> </w:t>
            </w:r>
            <w:r w:rsidRPr="00B671F5">
              <w:rPr>
                <w:b/>
                <w:bCs/>
                <w:color w:val="000000"/>
                <w:sz w:val="22"/>
                <w:szCs w:val="22"/>
              </w:rPr>
              <w:t>NO / TARİHİ</w:t>
            </w:r>
          </w:p>
        </w:tc>
        <w:tc>
          <w:tcPr>
            <w:tcW w:w="816" w:type="pct"/>
            <w:tcBorders>
              <w:top w:val="nil"/>
              <w:left w:val="nil"/>
              <w:bottom w:val="single" w:sz="4" w:space="0" w:color="auto"/>
              <w:right w:val="single" w:sz="4" w:space="0" w:color="auto"/>
            </w:tcBorders>
            <w:shd w:val="clear" w:color="auto" w:fill="auto"/>
            <w:noWrap/>
            <w:vAlign w:val="center"/>
          </w:tcPr>
          <w:p w:rsidR="002C4DED" w:rsidRPr="00B671F5" w:rsidRDefault="002C4DED" w:rsidP="00956E56">
            <w:pPr>
              <w:spacing w:after="0"/>
              <w:jc w:val="center"/>
              <w:rPr>
                <w:b/>
                <w:bCs/>
                <w:color w:val="000000"/>
                <w:sz w:val="22"/>
                <w:szCs w:val="22"/>
              </w:rPr>
            </w:pPr>
            <w:r w:rsidRPr="00B671F5">
              <w:rPr>
                <w:b/>
                <w:bCs/>
                <w:color w:val="000000"/>
                <w:sz w:val="22"/>
                <w:szCs w:val="22"/>
              </w:rPr>
              <w:t>KAYNAK TÜRÜ</w:t>
            </w:r>
          </w:p>
        </w:tc>
        <w:tc>
          <w:tcPr>
            <w:tcW w:w="766" w:type="pct"/>
            <w:tcBorders>
              <w:top w:val="nil"/>
              <w:left w:val="nil"/>
              <w:bottom w:val="single" w:sz="4" w:space="0" w:color="auto"/>
              <w:right w:val="single" w:sz="4" w:space="0" w:color="auto"/>
            </w:tcBorders>
            <w:shd w:val="clear" w:color="auto" w:fill="auto"/>
            <w:vAlign w:val="center"/>
            <w:hideMark/>
          </w:tcPr>
          <w:p w:rsidR="002C4DED" w:rsidRPr="00B671F5" w:rsidRDefault="002C4DED" w:rsidP="002C4DED">
            <w:pPr>
              <w:spacing w:after="0"/>
              <w:jc w:val="center"/>
              <w:rPr>
                <w:b/>
                <w:bCs/>
                <w:color w:val="000000"/>
                <w:sz w:val="22"/>
                <w:szCs w:val="22"/>
              </w:rPr>
            </w:pPr>
            <w:r w:rsidRPr="00B671F5">
              <w:rPr>
                <w:b/>
                <w:bCs/>
                <w:color w:val="000000"/>
                <w:sz w:val="22"/>
                <w:szCs w:val="22"/>
              </w:rPr>
              <w:t>RUHSAT</w:t>
            </w:r>
            <w:r>
              <w:rPr>
                <w:b/>
                <w:bCs/>
                <w:color w:val="000000"/>
                <w:sz w:val="22"/>
                <w:szCs w:val="22"/>
              </w:rPr>
              <w:t xml:space="preserve"> </w:t>
            </w:r>
            <w:r w:rsidRPr="00B671F5">
              <w:rPr>
                <w:b/>
                <w:bCs/>
                <w:color w:val="000000"/>
                <w:sz w:val="22"/>
                <w:szCs w:val="22"/>
              </w:rPr>
              <w:t>TÜRÜ</w:t>
            </w:r>
          </w:p>
        </w:tc>
        <w:tc>
          <w:tcPr>
            <w:tcW w:w="510" w:type="pct"/>
            <w:tcBorders>
              <w:top w:val="nil"/>
              <w:left w:val="nil"/>
              <w:bottom w:val="single" w:sz="4" w:space="0" w:color="auto"/>
              <w:right w:val="single" w:sz="4" w:space="0" w:color="auto"/>
            </w:tcBorders>
            <w:shd w:val="clear" w:color="auto" w:fill="auto"/>
            <w:noWrap/>
            <w:vAlign w:val="center"/>
            <w:hideMark/>
          </w:tcPr>
          <w:p w:rsidR="002C4DED" w:rsidRPr="00B671F5" w:rsidRDefault="002C4DED" w:rsidP="00956E56">
            <w:pPr>
              <w:spacing w:after="0"/>
              <w:jc w:val="center"/>
              <w:rPr>
                <w:b/>
                <w:bCs/>
                <w:color w:val="000000"/>
                <w:sz w:val="22"/>
                <w:szCs w:val="22"/>
              </w:rPr>
            </w:pPr>
            <w:r w:rsidRPr="00B671F5">
              <w:rPr>
                <w:b/>
                <w:bCs/>
                <w:color w:val="000000"/>
                <w:sz w:val="22"/>
                <w:szCs w:val="22"/>
              </w:rPr>
              <w:t>ALANI (HA)</w:t>
            </w:r>
          </w:p>
        </w:tc>
        <w:tc>
          <w:tcPr>
            <w:tcW w:w="1276" w:type="pct"/>
            <w:tcBorders>
              <w:top w:val="nil"/>
              <w:left w:val="nil"/>
              <w:bottom w:val="single" w:sz="4" w:space="0" w:color="auto"/>
              <w:right w:val="single" w:sz="4" w:space="0" w:color="auto"/>
            </w:tcBorders>
            <w:shd w:val="clear" w:color="auto" w:fill="auto"/>
            <w:noWrap/>
            <w:vAlign w:val="center"/>
            <w:hideMark/>
          </w:tcPr>
          <w:p w:rsidR="002C4DED" w:rsidRPr="00B671F5" w:rsidRDefault="002C4DED" w:rsidP="00956E56">
            <w:pPr>
              <w:spacing w:after="0"/>
              <w:jc w:val="center"/>
              <w:rPr>
                <w:b/>
                <w:bCs/>
                <w:color w:val="000000"/>
                <w:sz w:val="22"/>
                <w:szCs w:val="22"/>
              </w:rPr>
            </w:pPr>
            <w:r w:rsidRPr="00B671F5">
              <w:rPr>
                <w:b/>
                <w:bCs/>
                <w:color w:val="000000"/>
                <w:sz w:val="22"/>
                <w:szCs w:val="22"/>
              </w:rPr>
              <w:t>ADRESİ</w:t>
            </w:r>
          </w:p>
        </w:tc>
      </w:tr>
      <w:tr w:rsidR="002C4DED" w:rsidRPr="00B671F5" w:rsidTr="002C4DED">
        <w:trPr>
          <w:trHeight w:hRule="exact" w:val="851"/>
        </w:trPr>
        <w:tc>
          <w:tcPr>
            <w:tcW w:w="194" w:type="pct"/>
            <w:tcBorders>
              <w:top w:val="nil"/>
              <w:left w:val="single" w:sz="4" w:space="0" w:color="auto"/>
              <w:bottom w:val="single" w:sz="4" w:space="0" w:color="auto"/>
              <w:right w:val="single" w:sz="4" w:space="0" w:color="auto"/>
            </w:tcBorders>
            <w:shd w:val="clear" w:color="auto" w:fill="auto"/>
            <w:noWrap/>
            <w:vAlign w:val="center"/>
            <w:hideMark/>
          </w:tcPr>
          <w:p w:rsidR="002C4DED" w:rsidRPr="00B671F5" w:rsidRDefault="002C4DED" w:rsidP="00956E56">
            <w:pPr>
              <w:spacing w:after="0"/>
              <w:jc w:val="center"/>
              <w:rPr>
                <w:bCs/>
                <w:color w:val="000000"/>
                <w:sz w:val="22"/>
                <w:szCs w:val="22"/>
              </w:rPr>
            </w:pPr>
            <w:r w:rsidRPr="00B671F5">
              <w:rPr>
                <w:bCs/>
                <w:color w:val="000000"/>
                <w:sz w:val="22"/>
                <w:szCs w:val="22"/>
              </w:rPr>
              <w:t>1</w:t>
            </w:r>
          </w:p>
        </w:tc>
        <w:tc>
          <w:tcPr>
            <w:tcW w:w="1438" w:type="pct"/>
            <w:tcBorders>
              <w:top w:val="nil"/>
              <w:left w:val="nil"/>
              <w:bottom w:val="single" w:sz="4" w:space="0" w:color="auto"/>
              <w:right w:val="single" w:sz="4" w:space="0" w:color="auto"/>
            </w:tcBorders>
            <w:shd w:val="clear" w:color="auto" w:fill="auto"/>
            <w:noWrap/>
            <w:vAlign w:val="center"/>
            <w:hideMark/>
          </w:tcPr>
          <w:p w:rsidR="002C4DED" w:rsidRPr="00B671F5" w:rsidRDefault="002C4DED" w:rsidP="002C4DED">
            <w:pPr>
              <w:spacing w:after="0"/>
              <w:jc w:val="center"/>
              <w:rPr>
                <w:bCs/>
                <w:color w:val="000000"/>
                <w:sz w:val="22"/>
                <w:szCs w:val="22"/>
              </w:rPr>
            </w:pPr>
            <w:r w:rsidRPr="00B671F5">
              <w:rPr>
                <w:bCs/>
                <w:color w:val="000000"/>
                <w:sz w:val="22"/>
                <w:szCs w:val="22"/>
              </w:rPr>
              <w:t>2012/1</w:t>
            </w:r>
            <w:r>
              <w:rPr>
                <w:bCs/>
                <w:color w:val="000000"/>
                <w:sz w:val="22"/>
                <w:szCs w:val="22"/>
              </w:rPr>
              <w:t xml:space="preserve"> - </w:t>
            </w:r>
            <w:proofErr w:type="gramStart"/>
            <w:r w:rsidRPr="00B671F5">
              <w:rPr>
                <w:bCs/>
                <w:color w:val="000000"/>
                <w:sz w:val="22"/>
                <w:szCs w:val="22"/>
              </w:rPr>
              <w:t>26/04/2012</w:t>
            </w:r>
            <w:proofErr w:type="gramEnd"/>
          </w:p>
        </w:tc>
        <w:tc>
          <w:tcPr>
            <w:tcW w:w="816" w:type="pct"/>
            <w:tcBorders>
              <w:top w:val="nil"/>
              <w:left w:val="nil"/>
              <w:bottom w:val="single" w:sz="4" w:space="0" w:color="auto"/>
              <w:right w:val="single" w:sz="4" w:space="0" w:color="auto"/>
            </w:tcBorders>
            <w:shd w:val="clear" w:color="auto" w:fill="auto"/>
            <w:noWrap/>
            <w:vAlign w:val="center"/>
          </w:tcPr>
          <w:p w:rsidR="002C4DED" w:rsidRPr="00B671F5" w:rsidRDefault="002C4DED" w:rsidP="00956E56">
            <w:pPr>
              <w:spacing w:after="0"/>
              <w:jc w:val="center"/>
              <w:rPr>
                <w:color w:val="000000"/>
                <w:sz w:val="22"/>
                <w:szCs w:val="22"/>
              </w:rPr>
            </w:pPr>
            <w:r w:rsidRPr="00B671F5">
              <w:rPr>
                <w:color w:val="000000"/>
                <w:sz w:val="22"/>
                <w:szCs w:val="22"/>
              </w:rPr>
              <w:t>Doğal Mineralli Su</w:t>
            </w:r>
          </w:p>
        </w:tc>
        <w:tc>
          <w:tcPr>
            <w:tcW w:w="766" w:type="pct"/>
            <w:tcBorders>
              <w:top w:val="nil"/>
              <w:left w:val="nil"/>
              <w:bottom w:val="single" w:sz="4" w:space="0" w:color="auto"/>
              <w:right w:val="single" w:sz="4" w:space="0" w:color="auto"/>
            </w:tcBorders>
            <w:shd w:val="clear" w:color="auto" w:fill="auto"/>
            <w:noWrap/>
            <w:vAlign w:val="center"/>
            <w:hideMark/>
          </w:tcPr>
          <w:p w:rsidR="002C4DED" w:rsidRPr="00B671F5" w:rsidRDefault="002C4DED" w:rsidP="00956E56">
            <w:pPr>
              <w:spacing w:after="0"/>
              <w:jc w:val="center"/>
              <w:rPr>
                <w:color w:val="000000"/>
                <w:sz w:val="22"/>
                <w:szCs w:val="22"/>
              </w:rPr>
            </w:pPr>
            <w:r w:rsidRPr="00B671F5">
              <w:rPr>
                <w:color w:val="000000"/>
                <w:sz w:val="22"/>
                <w:szCs w:val="22"/>
              </w:rPr>
              <w:t>İşletme</w:t>
            </w:r>
          </w:p>
        </w:tc>
        <w:tc>
          <w:tcPr>
            <w:tcW w:w="510" w:type="pct"/>
            <w:tcBorders>
              <w:top w:val="nil"/>
              <w:left w:val="nil"/>
              <w:bottom w:val="single" w:sz="4" w:space="0" w:color="auto"/>
              <w:right w:val="single" w:sz="4" w:space="0" w:color="auto"/>
            </w:tcBorders>
            <w:shd w:val="clear" w:color="auto" w:fill="auto"/>
            <w:noWrap/>
            <w:vAlign w:val="center"/>
            <w:hideMark/>
          </w:tcPr>
          <w:p w:rsidR="002C4DED" w:rsidRPr="00B671F5" w:rsidRDefault="002C4DED" w:rsidP="00956E56">
            <w:pPr>
              <w:spacing w:after="0"/>
              <w:jc w:val="center"/>
              <w:rPr>
                <w:color w:val="000000"/>
                <w:sz w:val="22"/>
                <w:szCs w:val="22"/>
              </w:rPr>
            </w:pPr>
            <w:r w:rsidRPr="00B671F5">
              <w:rPr>
                <w:color w:val="000000"/>
                <w:sz w:val="22"/>
                <w:szCs w:val="22"/>
              </w:rPr>
              <w:t>2.944,91</w:t>
            </w:r>
          </w:p>
        </w:tc>
        <w:tc>
          <w:tcPr>
            <w:tcW w:w="1276" w:type="pct"/>
            <w:tcBorders>
              <w:top w:val="nil"/>
              <w:left w:val="nil"/>
              <w:bottom w:val="single" w:sz="4" w:space="0" w:color="auto"/>
              <w:right w:val="single" w:sz="4" w:space="0" w:color="auto"/>
            </w:tcBorders>
            <w:shd w:val="clear" w:color="auto" w:fill="auto"/>
            <w:noWrap/>
            <w:vAlign w:val="center"/>
            <w:hideMark/>
          </w:tcPr>
          <w:p w:rsidR="002C4DED" w:rsidRPr="00B671F5" w:rsidRDefault="002C4DED" w:rsidP="00956E56">
            <w:pPr>
              <w:spacing w:after="0"/>
              <w:jc w:val="left"/>
              <w:rPr>
                <w:color w:val="000000"/>
                <w:sz w:val="22"/>
                <w:szCs w:val="22"/>
              </w:rPr>
            </w:pPr>
            <w:proofErr w:type="spellStart"/>
            <w:r w:rsidRPr="00B671F5">
              <w:rPr>
                <w:color w:val="000000"/>
                <w:sz w:val="22"/>
                <w:szCs w:val="22"/>
              </w:rPr>
              <w:t>Yeşilyayla</w:t>
            </w:r>
            <w:proofErr w:type="spellEnd"/>
            <w:r w:rsidRPr="00B671F5">
              <w:rPr>
                <w:color w:val="000000"/>
                <w:sz w:val="22"/>
                <w:szCs w:val="22"/>
              </w:rPr>
              <w:t xml:space="preserve"> Köyü Gümüşova/DÜZCE</w:t>
            </w:r>
          </w:p>
        </w:tc>
      </w:tr>
      <w:tr w:rsidR="002C4DED" w:rsidRPr="00B671F5" w:rsidTr="002C4DED">
        <w:trPr>
          <w:trHeight w:hRule="exact" w:val="851"/>
        </w:trPr>
        <w:tc>
          <w:tcPr>
            <w:tcW w:w="194" w:type="pct"/>
            <w:tcBorders>
              <w:top w:val="nil"/>
              <w:left w:val="single" w:sz="4" w:space="0" w:color="auto"/>
              <w:bottom w:val="single" w:sz="8" w:space="0" w:color="auto"/>
              <w:right w:val="single" w:sz="4" w:space="0" w:color="auto"/>
            </w:tcBorders>
            <w:shd w:val="clear" w:color="auto" w:fill="auto"/>
            <w:noWrap/>
            <w:vAlign w:val="center"/>
            <w:hideMark/>
          </w:tcPr>
          <w:p w:rsidR="002C4DED" w:rsidRPr="00B671F5" w:rsidRDefault="002C4DED" w:rsidP="00956E56">
            <w:pPr>
              <w:spacing w:after="0"/>
              <w:jc w:val="center"/>
              <w:rPr>
                <w:bCs/>
                <w:color w:val="000000"/>
                <w:sz w:val="22"/>
                <w:szCs w:val="22"/>
              </w:rPr>
            </w:pPr>
            <w:r w:rsidRPr="00B671F5">
              <w:rPr>
                <w:bCs/>
                <w:color w:val="000000"/>
                <w:sz w:val="22"/>
                <w:szCs w:val="22"/>
              </w:rPr>
              <w:t>2</w:t>
            </w:r>
          </w:p>
        </w:tc>
        <w:tc>
          <w:tcPr>
            <w:tcW w:w="1438" w:type="pct"/>
            <w:tcBorders>
              <w:top w:val="nil"/>
              <w:left w:val="nil"/>
              <w:bottom w:val="single" w:sz="8" w:space="0" w:color="auto"/>
              <w:right w:val="single" w:sz="4" w:space="0" w:color="auto"/>
            </w:tcBorders>
            <w:shd w:val="clear" w:color="auto" w:fill="auto"/>
            <w:noWrap/>
            <w:vAlign w:val="center"/>
            <w:hideMark/>
          </w:tcPr>
          <w:p w:rsidR="002C4DED" w:rsidRPr="00B671F5" w:rsidRDefault="002C4DED" w:rsidP="002C4DED">
            <w:pPr>
              <w:spacing w:after="0"/>
              <w:jc w:val="center"/>
              <w:rPr>
                <w:bCs/>
                <w:color w:val="000000"/>
                <w:sz w:val="22"/>
                <w:szCs w:val="22"/>
              </w:rPr>
            </w:pPr>
            <w:r w:rsidRPr="00B671F5">
              <w:rPr>
                <w:bCs/>
                <w:color w:val="000000"/>
                <w:sz w:val="22"/>
                <w:szCs w:val="22"/>
              </w:rPr>
              <w:t>2013/1</w:t>
            </w:r>
            <w:r>
              <w:rPr>
                <w:bCs/>
                <w:color w:val="000000"/>
                <w:sz w:val="22"/>
                <w:szCs w:val="22"/>
              </w:rPr>
              <w:t xml:space="preserve"> - </w:t>
            </w:r>
            <w:proofErr w:type="gramStart"/>
            <w:r w:rsidRPr="00B671F5">
              <w:rPr>
                <w:bCs/>
                <w:color w:val="000000"/>
                <w:sz w:val="22"/>
                <w:szCs w:val="22"/>
              </w:rPr>
              <w:t>15/05/2013</w:t>
            </w:r>
            <w:proofErr w:type="gramEnd"/>
          </w:p>
        </w:tc>
        <w:tc>
          <w:tcPr>
            <w:tcW w:w="816" w:type="pct"/>
            <w:tcBorders>
              <w:top w:val="nil"/>
              <w:left w:val="nil"/>
              <w:bottom w:val="single" w:sz="8" w:space="0" w:color="auto"/>
              <w:right w:val="single" w:sz="4" w:space="0" w:color="auto"/>
            </w:tcBorders>
            <w:shd w:val="clear" w:color="auto" w:fill="auto"/>
            <w:vAlign w:val="center"/>
          </w:tcPr>
          <w:p w:rsidR="002C4DED" w:rsidRPr="00B671F5" w:rsidRDefault="002C4DED" w:rsidP="00956E56">
            <w:pPr>
              <w:spacing w:after="0"/>
              <w:jc w:val="center"/>
              <w:rPr>
                <w:color w:val="000000"/>
                <w:sz w:val="22"/>
                <w:szCs w:val="22"/>
              </w:rPr>
            </w:pPr>
            <w:r w:rsidRPr="00B671F5">
              <w:rPr>
                <w:color w:val="000000"/>
                <w:sz w:val="22"/>
                <w:szCs w:val="22"/>
              </w:rPr>
              <w:t>Doğal Mineralli Su</w:t>
            </w:r>
          </w:p>
        </w:tc>
        <w:tc>
          <w:tcPr>
            <w:tcW w:w="766" w:type="pct"/>
            <w:tcBorders>
              <w:top w:val="nil"/>
              <w:left w:val="nil"/>
              <w:bottom w:val="single" w:sz="8" w:space="0" w:color="auto"/>
              <w:right w:val="single" w:sz="4" w:space="0" w:color="auto"/>
            </w:tcBorders>
            <w:shd w:val="clear" w:color="auto" w:fill="auto"/>
            <w:noWrap/>
            <w:vAlign w:val="center"/>
            <w:hideMark/>
          </w:tcPr>
          <w:p w:rsidR="002C4DED" w:rsidRPr="00B671F5" w:rsidRDefault="002C4DED" w:rsidP="00956E56">
            <w:pPr>
              <w:spacing w:after="0"/>
              <w:jc w:val="center"/>
              <w:rPr>
                <w:color w:val="000000"/>
                <w:sz w:val="22"/>
                <w:szCs w:val="22"/>
              </w:rPr>
            </w:pPr>
            <w:r w:rsidRPr="00B671F5">
              <w:rPr>
                <w:color w:val="000000"/>
                <w:sz w:val="22"/>
                <w:szCs w:val="22"/>
              </w:rPr>
              <w:t>İşletme</w:t>
            </w:r>
          </w:p>
        </w:tc>
        <w:tc>
          <w:tcPr>
            <w:tcW w:w="510" w:type="pct"/>
            <w:tcBorders>
              <w:top w:val="nil"/>
              <w:left w:val="nil"/>
              <w:bottom w:val="single" w:sz="8" w:space="0" w:color="auto"/>
              <w:right w:val="single" w:sz="4" w:space="0" w:color="auto"/>
            </w:tcBorders>
            <w:shd w:val="clear" w:color="auto" w:fill="auto"/>
            <w:noWrap/>
            <w:vAlign w:val="center"/>
            <w:hideMark/>
          </w:tcPr>
          <w:p w:rsidR="002C4DED" w:rsidRPr="00B671F5" w:rsidRDefault="002C4DED" w:rsidP="00956E56">
            <w:pPr>
              <w:spacing w:after="0"/>
              <w:jc w:val="center"/>
              <w:rPr>
                <w:color w:val="000000"/>
                <w:sz w:val="22"/>
                <w:szCs w:val="22"/>
              </w:rPr>
            </w:pPr>
            <w:r w:rsidRPr="00B671F5">
              <w:rPr>
                <w:color w:val="000000"/>
                <w:sz w:val="22"/>
                <w:szCs w:val="22"/>
              </w:rPr>
              <w:t>781,80</w:t>
            </w:r>
          </w:p>
        </w:tc>
        <w:tc>
          <w:tcPr>
            <w:tcW w:w="1276" w:type="pct"/>
            <w:tcBorders>
              <w:top w:val="nil"/>
              <w:left w:val="nil"/>
              <w:bottom w:val="single" w:sz="8" w:space="0" w:color="auto"/>
              <w:right w:val="single" w:sz="4" w:space="0" w:color="auto"/>
            </w:tcBorders>
            <w:shd w:val="clear" w:color="auto" w:fill="auto"/>
            <w:vAlign w:val="center"/>
            <w:hideMark/>
          </w:tcPr>
          <w:p w:rsidR="002C4DED" w:rsidRPr="00B671F5" w:rsidRDefault="002C4DED" w:rsidP="00956E56">
            <w:pPr>
              <w:spacing w:after="0"/>
              <w:jc w:val="left"/>
              <w:rPr>
                <w:color w:val="000000"/>
                <w:sz w:val="22"/>
                <w:szCs w:val="22"/>
              </w:rPr>
            </w:pPr>
            <w:proofErr w:type="spellStart"/>
            <w:r w:rsidRPr="00B671F5">
              <w:rPr>
                <w:color w:val="000000"/>
                <w:sz w:val="22"/>
                <w:szCs w:val="22"/>
              </w:rPr>
              <w:t>Saçmalıpınar</w:t>
            </w:r>
            <w:proofErr w:type="spellEnd"/>
            <w:r w:rsidRPr="00B671F5">
              <w:rPr>
                <w:color w:val="000000"/>
                <w:sz w:val="22"/>
                <w:szCs w:val="22"/>
              </w:rPr>
              <w:t xml:space="preserve"> Köyü Gölyaka/DÜZCE</w:t>
            </w:r>
          </w:p>
        </w:tc>
      </w:tr>
      <w:tr w:rsidR="002C4DED" w:rsidRPr="00B671F5" w:rsidTr="002C4DED">
        <w:trPr>
          <w:trHeight w:hRule="exact" w:val="851"/>
        </w:trPr>
        <w:tc>
          <w:tcPr>
            <w:tcW w:w="194" w:type="pct"/>
            <w:tcBorders>
              <w:top w:val="nil"/>
              <w:left w:val="single" w:sz="4" w:space="0" w:color="auto"/>
              <w:bottom w:val="single" w:sz="8" w:space="0" w:color="auto"/>
              <w:right w:val="single" w:sz="4" w:space="0" w:color="auto"/>
            </w:tcBorders>
            <w:shd w:val="clear" w:color="auto" w:fill="auto"/>
            <w:noWrap/>
            <w:vAlign w:val="center"/>
            <w:hideMark/>
          </w:tcPr>
          <w:p w:rsidR="002C4DED" w:rsidRPr="00B671F5" w:rsidRDefault="002C4DED" w:rsidP="00956E56">
            <w:pPr>
              <w:spacing w:after="0"/>
              <w:jc w:val="center"/>
              <w:rPr>
                <w:bCs/>
                <w:color w:val="000000"/>
                <w:sz w:val="22"/>
                <w:szCs w:val="22"/>
              </w:rPr>
            </w:pPr>
            <w:r w:rsidRPr="00B671F5">
              <w:rPr>
                <w:bCs/>
                <w:color w:val="000000"/>
                <w:sz w:val="22"/>
                <w:szCs w:val="22"/>
              </w:rPr>
              <w:t>3</w:t>
            </w:r>
          </w:p>
        </w:tc>
        <w:tc>
          <w:tcPr>
            <w:tcW w:w="1438" w:type="pct"/>
            <w:tcBorders>
              <w:top w:val="nil"/>
              <w:left w:val="nil"/>
              <w:bottom w:val="single" w:sz="8" w:space="0" w:color="auto"/>
              <w:right w:val="single" w:sz="4" w:space="0" w:color="auto"/>
            </w:tcBorders>
            <w:shd w:val="clear" w:color="auto" w:fill="auto"/>
            <w:noWrap/>
            <w:vAlign w:val="center"/>
            <w:hideMark/>
          </w:tcPr>
          <w:p w:rsidR="002C4DED" w:rsidRPr="00B671F5" w:rsidRDefault="002C4DED" w:rsidP="002C4DED">
            <w:pPr>
              <w:spacing w:after="0"/>
              <w:jc w:val="center"/>
              <w:rPr>
                <w:bCs/>
                <w:color w:val="000000"/>
                <w:sz w:val="22"/>
                <w:szCs w:val="22"/>
              </w:rPr>
            </w:pPr>
            <w:r w:rsidRPr="00B671F5">
              <w:rPr>
                <w:bCs/>
                <w:color w:val="000000"/>
                <w:sz w:val="22"/>
                <w:szCs w:val="22"/>
              </w:rPr>
              <w:t>2015/1</w:t>
            </w:r>
            <w:r>
              <w:rPr>
                <w:bCs/>
                <w:color w:val="000000"/>
                <w:sz w:val="22"/>
                <w:szCs w:val="22"/>
              </w:rPr>
              <w:t xml:space="preserve"> - </w:t>
            </w:r>
            <w:proofErr w:type="gramStart"/>
            <w:r w:rsidRPr="00B671F5">
              <w:rPr>
                <w:bCs/>
                <w:color w:val="000000"/>
                <w:sz w:val="22"/>
                <w:szCs w:val="22"/>
              </w:rPr>
              <w:t>08/01/2015</w:t>
            </w:r>
            <w:proofErr w:type="gramEnd"/>
          </w:p>
        </w:tc>
        <w:tc>
          <w:tcPr>
            <w:tcW w:w="816" w:type="pct"/>
            <w:tcBorders>
              <w:top w:val="nil"/>
              <w:left w:val="nil"/>
              <w:bottom w:val="single" w:sz="8" w:space="0" w:color="auto"/>
              <w:right w:val="single" w:sz="4" w:space="0" w:color="auto"/>
            </w:tcBorders>
            <w:shd w:val="clear" w:color="auto" w:fill="auto"/>
            <w:noWrap/>
            <w:vAlign w:val="center"/>
          </w:tcPr>
          <w:p w:rsidR="002C4DED" w:rsidRPr="00B671F5" w:rsidRDefault="002C4DED" w:rsidP="00956E56">
            <w:pPr>
              <w:spacing w:after="0"/>
              <w:jc w:val="center"/>
              <w:rPr>
                <w:color w:val="000000"/>
                <w:sz w:val="22"/>
                <w:szCs w:val="22"/>
              </w:rPr>
            </w:pPr>
            <w:r w:rsidRPr="00B671F5">
              <w:rPr>
                <w:color w:val="000000"/>
                <w:sz w:val="22"/>
                <w:szCs w:val="22"/>
              </w:rPr>
              <w:t>Jeotermal Kaynak</w:t>
            </w:r>
          </w:p>
        </w:tc>
        <w:tc>
          <w:tcPr>
            <w:tcW w:w="766" w:type="pct"/>
            <w:tcBorders>
              <w:top w:val="nil"/>
              <w:left w:val="nil"/>
              <w:bottom w:val="single" w:sz="8" w:space="0" w:color="auto"/>
              <w:right w:val="single" w:sz="4" w:space="0" w:color="auto"/>
            </w:tcBorders>
            <w:shd w:val="clear" w:color="auto" w:fill="auto"/>
            <w:noWrap/>
            <w:vAlign w:val="center"/>
            <w:hideMark/>
          </w:tcPr>
          <w:p w:rsidR="002C4DED" w:rsidRPr="00B671F5" w:rsidRDefault="002C4DED" w:rsidP="00956E56">
            <w:pPr>
              <w:spacing w:after="0"/>
              <w:jc w:val="center"/>
              <w:rPr>
                <w:color w:val="000000"/>
                <w:sz w:val="22"/>
                <w:szCs w:val="22"/>
              </w:rPr>
            </w:pPr>
            <w:r w:rsidRPr="00B671F5">
              <w:rPr>
                <w:color w:val="000000"/>
                <w:sz w:val="22"/>
                <w:szCs w:val="22"/>
              </w:rPr>
              <w:t>İşletme</w:t>
            </w:r>
          </w:p>
        </w:tc>
        <w:tc>
          <w:tcPr>
            <w:tcW w:w="510" w:type="pct"/>
            <w:tcBorders>
              <w:top w:val="nil"/>
              <w:left w:val="nil"/>
              <w:bottom w:val="single" w:sz="8" w:space="0" w:color="auto"/>
              <w:right w:val="single" w:sz="4" w:space="0" w:color="auto"/>
            </w:tcBorders>
            <w:shd w:val="clear" w:color="auto" w:fill="auto"/>
            <w:noWrap/>
            <w:vAlign w:val="center"/>
            <w:hideMark/>
          </w:tcPr>
          <w:p w:rsidR="002C4DED" w:rsidRPr="00B671F5" w:rsidRDefault="002C4DED" w:rsidP="00956E56">
            <w:pPr>
              <w:spacing w:after="0"/>
              <w:jc w:val="center"/>
              <w:rPr>
                <w:color w:val="000000"/>
                <w:sz w:val="22"/>
                <w:szCs w:val="22"/>
              </w:rPr>
            </w:pPr>
            <w:r w:rsidRPr="00B671F5">
              <w:rPr>
                <w:color w:val="000000"/>
                <w:sz w:val="22"/>
                <w:szCs w:val="22"/>
              </w:rPr>
              <w:t>1.600,00</w:t>
            </w:r>
          </w:p>
        </w:tc>
        <w:tc>
          <w:tcPr>
            <w:tcW w:w="1276" w:type="pct"/>
            <w:tcBorders>
              <w:top w:val="nil"/>
              <w:left w:val="nil"/>
              <w:bottom w:val="single" w:sz="8" w:space="0" w:color="auto"/>
              <w:right w:val="single" w:sz="4" w:space="0" w:color="auto"/>
            </w:tcBorders>
            <w:shd w:val="clear" w:color="auto" w:fill="auto"/>
            <w:noWrap/>
            <w:vAlign w:val="center"/>
            <w:hideMark/>
          </w:tcPr>
          <w:p w:rsidR="002C4DED" w:rsidRPr="00B671F5" w:rsidRDefault="002C4DED" w:rsidP="00956E56">
            <w:pPr>
              <w:spacing w:after="0"/>
              <w:jc w:val="left"/>
              <w:rPr>
                <w:color w:val="000000"/>
                <w:sz w:val="22"/>
                <w:szCs w:val="22"/>
              </w:rPr>
            </w:pPr>
            <w:r w:rsidRPr="00B671F5">
              <w:rPr>
                <w:color w:val="000000"/>
                <w:sz w:val="22"/>
                <w:szCs w:val="22"/>
              </w:rPr>
              <w:t xml:space="preserve">Derdin Köyü </w:t>
            </w:r>
            <w:proofErr w:type="spellStart"/>
            <w:r w:rsidRPr="00B671F5">
              <w:rPr>
                <w:color w:val="000000"/>
                <w:sz w:val="22"/>
                <w:szCs w:val="22"/>
              </w:rPr>
              <w:t>Beyköy</w:t>
            </w:r>
            <w:proofErr w:type="spellEnd"/>
            <w:r w:rsidRPr="00B671F5">
              <w:rPr>
                <w:color w:val="000000"/>
                <w:sz w:val="22"/>
                <w:szCs w:val="22"/>
              </w:rPr>
              <w:t>/DÜZCE</w:t>
            </w:r>
          </w:p>
        </w:tc>
      </w:tr>
      <w:tr w:rsidR="002C4DED" w:rsidRPr="00B671F5" w:rsidTr="002C4DED">
        <w:trPr>
          <w:trHeight w:hRule="exact" w:val="851"/>
        </w:trPr>
        <w:tc>
          <w:tcPr>
            <w:tcW w:w="194" w:type="pct"/>
            <w:tcBorders>
              <w:top w:val="nil"/>
              <w:left w:val="single" w:sz="4" w:space="0" w:color="auto"/>
              <w:bottom w:val="single" w:sz="4" w:space="0" w:color="auto"/>
              <w:right w:val="single" w:sz="4" w:space="0" w:color="auto"/>
            </w:tcBorders>
            <w:shd w:val="clear" w:color="auto" w:fill="auto"/>
            <w:noWrap/>
            <w:vAlign w:val="center"/>
            <w:hideMark/>
          </w:tcPr>
          <w:p w:rsidR="002C4DED" w:rsidRPr="00B671F5" w:rsidRDefault="002C4DED" w:rsidP="00956E56">
            <w:pPr>
              <w:spacing w:after="0"/>
              <w:jc w:val="center"/>
              <w:rPr>
                <w:bCs/>
                <w:color w:val="000000"/>
                <w:sz w:val="22"/>
                <w:szCs w:val="22"/>
              </w:rPr>
            </w:pPr>
            <w:r w:rsidRPr="00B671F5">
              <w:rPr>
                <w:bCs/>
                <w:color w:val="000000"/>
                <w:sz w:val="22"/>
                <w:szCs w:val="22"/>
              </w:rPr>
              <w:t>4</w:t>
            </w:r>
          </w:p>
        </w:tc>
        <w:tc>
          <w:tcPr>
            <w:tcW w:w="1438" w:type="pct"/>
            <w:tcBorders>
              <w:top w:val="nil"/>
              <w:left w:val="nil"/>
              <w:bottom w:val="single" w:sz="4" w:space="0" w:color="auto"/>
              <w:right w:val="single" w:sz="4" w:space="0" w:color="auto"/>
            </w:tcBorders>
            <w:shd w:val="clear" w:color="auto" w:fill="auto"/>
            <w:noWrap/>
            <w:vAlign w:val="center"/>
            <w:hideMark/>
          </w:tcPr>
          <w:p w:rsidR="002C4DED" w:rsidRPr="00B671F5" w:rsidRDefault="002C4DED" w:rsidP="002C4DED">
            <w:pPr>
              <w:spacing w:after="0"/>
              <w:jc w:val="center"/>
              <w:rPr>
                <w:bCs/>
                <w:color w:val="000000"/>
                <w:sz w:val="22"/>
                <w:szCs w:val="22"/>
              </w:rPr>
            </w:pPr>
            <w:r w:rsidRPr="00B671F5">
              <w:rPr>
                <w:bCs/>
                <w:color w:val="000000"/>
                <w:sz w:val="22"/>
                <w:szCs w:val="22"/>
              </w:rPr>
              <w:t>RHT.81.00.2017.JEO3</w:t>
            </w:r>
            <w:r>
              <w:rPr>
                <w:bCs/>
                <w:color w:val="000000"/>
                <w:sz w:val="22"/>
                <w:szCs w:val="22"/>
              </w:rPr>
              <w:t xml:space="preserve"> - </w:t>
            </w:r>
            <w:proofErr w:type="gramStart"/>
            <w:r w:rsidRPr="00B671F5">
              <w:rPr>
                <w:bCs/>
                <w:color w:val="000000"/>
                <w:sz w:val="22"/>
                <w:szCs w:val="22"/>
              </w:rPr>
              <w:t>10/02/2017</w:t>
            </w:r>
            <w:proofErr w:type="gramEnd"/>
          </w:p>
        </w:tc>
        <w:tc>
          <w:tcPr>
            <w:tcW w:w="816" w:type="pct"/>
            <w:tcBorders>
              <w:top w:val="nil"/>
              <w:left w:val="nil"/>
              <w:bottom w:val="single" w:sz="4" w:space="0" w:color="auto"/>
              <w:right w:val="single" w:sz="4" w:space="0" w:color="auto"/>
            </w:tcBorders>
            <w:shd w:val="clear" w:color="auto" w:fill="auto"/>
            <w:vAlign w:val="center"/>
          </w:tcPr>
          <w:p w:rsidR="002C4DED" w:rsidRPr="00B671F5" w:rsidRDefault="002C4DED" w:rsidP="00956E56">
            <w:pPr>
              <w:spacing w:after="0"/>
              <w:jc w:val="center"/>
              <w:rPr>
                <w:color w:val="000000"/>
                <w:sz w:val="22"/>
                <w:szCs w:val="22"/>
              </w:rPr>
            </w:pPr>
            <w:r w:rsidRPr="00B671F5">
              <w:rPr>
                <w:color w:val="000000"/>
                <w:sz w:val="22"/>
                <w:szCs w:val="22"/>
              </w:rPr>
              <w:t>Jeotermal Kaynak</w:t>
            </w:r>
          </w:p>
        </w:tc>
        <w:tc>
          <w:tcPr>
            <w:tcW w:w="766" w:type="pct"/>
            <w:tcBorders>
              <w:top w:val="nil"/>
              <w:left w:val="nil"/>
              <w:bottom w:val="single" w:sz="4" w:space="0" w:color="auto"/>
              <w:right w:val="single" w:sz="4" w:space="0" w:color="auto"/>
            </w:tcBorders>
            <w:shd w:val="clear" w:color="auto" w:fill="auto"/>
            <w:noWrap/>
            <w:vAlign w:val="center"/>
            <w:hideMark/>
          </w:tcPr>
          <w:p w:rsidR="002C4DED" w:rsidRPr="00B671F5" w:rsidRDefault="002C4DED" w:rsidP="00956E56">
            <w:pPr>
              <w:spacing w:after="0"/>
              <w:jc w:val="center"/>
              <w:rPr>
                <w:color w:val="000000"/>
                <w:sz w:val="22"/>
                <w:szCs w:val="22"/>
              </w:rPr>
            </w:pPr>
            <w:r w:rsidRPr="00B671F5">
              <w:rPr>
                <w:color w:val="000000"/>
                <w:sz w:val="22"/>
                <w:szCs w:val="22"/>
              </w:rPr>
              <w:t xml:space="preserve">İşletme  </w:t>
            </w:r>
          </w:p>
        </w:tc>
        <w:tc>
          <w:tcPr>
            <w:tcW w:w="510" w:type="pct"/>
            <w:tcBorders>
              <w:top w:val="nil"/>
              <w:left w:val="nil"/>
              <w:bottom w:val="single" w:sz="4" w:space="0" w:color="auto"/>
              <w:right w:val="single" w:sz="4" w:space="0" w:color="auto"/>
            </w:tcBorders>
            <w:shd w:val="clear" w:color="auto" w:fill="auto"/>
            <w:noWrap/>
            <w:vAlign w:val="center"/>
            <w:hideMark/>
          </w:tcPr>
          <w:p w:rsidR="002C4DED" w:rsidRPr="00B671F5" w:rsidRDefault="002C4DED" w:rsidP="00956E56">
            <w:pPr>
              <w:spacing w:after="0"/>
              <w:jc w:val="center"/>
              <w:rPr>
                <w:color w:val="000000"/>
                <w:sz w:val="22"/>
                <w:szCs w:val="22"/>
              </w:rPr>
            </w:pPr>
            <w:r w:rsidRPr="00B671F5">
              <w:rPr>
                <w:color w:val="000000"/>
                <w:sz w:val="22"/>
                <w:szCs w:val="22"/>
              </w:rPr>
              <w:t>1.200,00</w:t>
            </w:r>
          </w:p>
        </w:tc>
        <w:tc>
          <w:tcPr>
            <w:tcW w:w="1276" w:type="pct"/>
            <w:tcBorders>
              <w:top w:val="nil"/>
              <w:left w:val="nil"/>
              <w:bottom w:val="single" w:sz="4" w:space="0" w:color="auto"/>
              <w:right w:val="single" w:sz="4" w:space="0" w:color="auto"/>
            </w:tcBorders>
            <w:shd w:val="clear" w:color="auto" w:fill="auto"/>
            <w:noWrap/>
            <w:vAlign w:val="center"/>
            <w:hideMark/>
          </w:tcPr>
          <w:p w:rsidR="002C4DED" w:rsidRPr="00B671F5" w:rsidRDefault="002C4DED" w:rsidP="00956E56">
            <w:pPr>
              <w:spacing w:after="0"/>
              <w:jc w:val="left"/>
              <w:rPr>
                <w:color w:val="000000"/>
                <w:sz w:val="22"/>
                <w:szCs w:val="22"/>
              </w:rPr>
            </w:pPr>
            <w:r w:rsidRPr="00B671F5">
              <w:rPr>
                <w:color w:val="000000"/>
                <w:sz w:val="22"/>
                <w:szCs w:val="22"/>
              </w:rPr>
              <w:t xml:space="preserve">Derdin Köyü </w:t>
            </w:r>
            <w:proofErr w:type="spellStart"/>
            <w:r w:rsidRPr="00B671F5">
              <w:rPr>
                <w:color w:val="000000"/>
                <w:sz w:val="22"/>
                <w:szCs w:val="22"/>
              </w:rPr>
              <w:t>Beyköy</w:t>
            </w:r>
            <w:proofErr w:type="spellEnd"/>
            <w:r w:rsidRPr="00B671F5">
              <w:rPr>
                <w:color w:val="000000"/>
                <w:sz w:val="22"/>
                <w:szCs w:val="22"/>
              </w:rPr>
              <w:t>/DÜZCE</w:t>
            </w:r>
          </w:p>
        </w:tc>
      </w:tr>
      <w:tr w:rsidR="002C4DED" w:rsidRPr="00B671F5" w:rsidTr="002C4DED">
        <w:trPr>
          <w:trHeight w:hRule="exact" w:val="851"/>
        </w:trPr>
        <w:tc>
          <w:tcPr>
            <w:tcW w:w="19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C4DED" w:rsidRPr="00B671F5" w:rsidRDefault="002C4DED" w:rsidP="00956E56">
            <w:pPr>
              <w:spacing w:after="0"/>
              <w:jc w:val="center"/>
              <w:rPr>
                <w:bCs/>
                <w:color w:val="000000"/>
                <w:sz w:val="22"/>
                <w:szCs w:val="22"/>
              </w:rPr>
            </w:pPr>
            <w:r w:rsidRPr="00B671F5">
              <w:rPr>
                <w:bCs/>
                <w:color w:val="000000"/>
                <w:sz w:val="22"/>
                <w:szCs w:val="22"/>
              </w:rPr>
              <w:t>5</w:t>
            </w:r>
          </w:p>
          <w:p w:rsidR="002C4DED" w:rsidRPr="00B671F5" w:rsidRDefault="002C4DED" w:rsidP="00956E56">
            <w:pPr>
              <w:spacing w:after="0"/>
              <w:jc w:val="center"/>
              <w:rPr>
                <w:bCs/>
                <w:color w:val="000000"/>
                <w:sz w:val="22"/>
                <w:szCs w:val="22"/>
              </w:rPr>
            </w:pPr>
          </w:p>
        </w:tc>
        <w:tc>
          <w:tcPr>
            <w:tcW w:w="1438" w:type="pct"/>
            <w:tcBorders>
              <w:top w:val="single" w:sz="4" w:space="0" w:color="auto"/>
              <w:left w:val="nil"/>
              <w:bottom w:val="single" w:sz="4" w:space="0" w:color="auto"/>
              <w:right w:val="single" w:sz="4" w:space="0" w:color="auto"/>
            </w:tcBorders>
            <w:shd w:val="clear" w:color="auto" w:fill="auto"/>
            <w:noWrap/>
            <w:vAlign w:val="center"/>
            <w:hideMark/>
          </w:tcPr>
          <w:p w:rsidR="002C4DED" w:rsidRPr="00B671F5" w:rsidRDefault="002C4DED" w:rsidP="002C4DED">
            <w:pPr>
              <w:spacing w:after="0"/>
              <w:jc w:val="center"/>
              <w:rPr>
                <w:bCs/>
                <w:color w:val="000000"/>
                <w:sz w:val="22"/>
                <w:szCs w:val="22"/>
              </w:rPr>
            </w:pPr>
            <w:r w:rsidRPr="00B671F5">
              <w:rPr>
                <w:bCs/>
                <w:color w:val="000000"/>
                <w:sz w:val="22"/>
                <w:szCs w:val="22"/>
              </w:rPr>
              <w:t>RHT.81.00.2018.JEO.1</w:t>
            </w:r>
            <w:r>
              <w:rPr>
                <w:bCs/>
                <w:color w:val="000000"/>
                <w:sz w:val="22"/>
                <w:szCs w:val="22"/>
              </w:rPr>
              <w:t xml:space="preserve"> - </w:t>
            </w:r>
            <w:proofErr w:type="gramStart"/>
            <w:r w:rsidRPr="00B671F5">
              <w:rPr>
                <w:bCs/>
                <w:color w:val="000000"/>
                <w:sz w:val="22"/>
                <w:szCs w:val="22"/>
              </w:rPr>
              <w:t>28/10/2022</w:t>
            </w:r>
            <w:proofErr w:type="gramEnd"/>
          </w:p>
        </w:tc>
        <w:tc>
          <w:tcPr>
            <w:tcW w:w="816" w:type="pct"/>
            <w:tcBorders>
              <w:top w:val="single" w:sz="4" w:space="0" w:color="auto"/>
              <w:left w:val="nil"/>
              <w:bottom w:val="single" w:sz="4" w:space="0" w:color="auto"/>
              <w:right w:val="single" w:sz="4" w:space="0" w:color="auto"/>
            </w:tcBorders>
            <w:shd w:val="clear" w:color="auto" w:fill="auto"/>
            <w:vAlign w:val="center"/>
          </w:tcPr>
          <w:p w:rsidR="002C4DED" w:rsidRPr="00B671F5" w:rsidRDefault="002C4DED" w:rsidP="00956E56">
            <w:pPr>
              <w:spacing w:after="0"/>
              <w:jc w:val="center"/>
              <w:rPr>
                <w:color w:val="000000"/>
                <w:sz w:val="22"/>
                <w:szCs w:val="22"/>
              </w:rPr>
            </w:pPr>
            <w:r w:rsidRPr="00B671F5">
              <w:rPr>
                <w:color w:val="000000"/>
                <w:sz w:val="22"/>
                <w:szCs w:val="22"/>
              </w:rPr>
              <w:t>Jeotermal Kaynak</w:t>
            </w:r>
          </w:p>
        </w:tc>
        <w:tc>
          <w:tcPr>
            <w:tcW w:w="766" w:type="pct"/>
            <w:tcBorders>
              <w:top w:val="single" w:sz="4" w:space="0" w:color="auto"/>
              <w:left w:val="nil"/>
              <w:bottom w:val="single" w:sz="4" w:space="0" w:color="auto"/>
              <w:right w:val="single" w:sz="4" w:space="0" w:color="auto"/>
            </w:tcBorders>
            <w:shd w:val="clear" w:color="auto" w:fill="auto"/>
            <w:noWrap/>
            <w:vAlign w:val="center"/>
            <w:hideMark/>
          </w:tcPr>
          <w:p w:rsidR="002C4DED" w:rsidRPr="00B671F5" w:rsidRDefault="002C4DED" w:rsidP="00956E56">
            <w:pPr>
              <w:spacing w:after="0"/>
              <w:jc w:val="center"/>
              <w:rPr>
                <w:color w:val="000000"/>
                <w:sz w:val="22"/>
                <w:szCs w:val="22"/>
              </w:rPr>
            </w:pPr>
            <w:r w:rsidRPr="00B671F5">
              <w:rPr>
                <w:color w:val="000000"/>
                <w:sz w:val="22"/>
                <w:szCs w:val="22"/>
              </w:rPr>
              <w:t xml:space="preserve">İşletme </w:t>
            </w:r>
          </w:p>
        </w:tc>
        <w:tc>
          <w:tcPr>
            <w:tcW w:w="510" w:type="pct"/>
            <w:tcBorders>
              <w:top w:val="single" w:sz="4" w:space="0" w:color="auto"/>
              <w:left w:val="nil"/>
              <w:bottom w:val="single" w:sz="4" w:space="0" w:color="auto"/>
              <w:right w:val="single" w:sz="4" w:space="0" w:color="auto"/>
            </w:tcBorders>
            <w:shd w:val="clear" w:color="auto" w:fill="auto"/>
            <w:noWrap/>
            <w:vAlign w:val="center"/>
            <w:hideMark/>
          </w:tcPr>
          <w:p w:rsidR="002C4DED" w:rsidRPr="00B671F5" w:rsidRDefault="002C4DED" w:rsidP="00956E56">
            <w:pPr>
              <w:spacing w:after="0"/>
              <w:jc w:val="center"/>
              <w:rPr>
                <w:sz w:val="22"/>
                <w:szCs w:val="22"/>
              </w:rPr>
            </w:pPr>
            <w:r w:rsidRPr="00B671F5">
              <w:rPr>
                <w:sz w:val="22"/>
                <w:szCs w:val="22"/>
              </w:rPr>
              <w:t>400.00</w:t>
            </w:r>
          </w:p>
        </w:tc>
        <w:tc>
          <w:tcPr>
            <w:tcW w:w="1276" w:type="pct"/>
            <w:tcBorders>
              <w:top w:val="single" w:sz="4" w:space="0" w:color="auto"/>
              <w:left w:val="nil"/>
              <w:bottom w:val="single" w:sz="4" w:space="0" w:color="auto"/>
              <w:right w:val="single" w:sz="4" w:space="0" w:color="auto"/>
            </w:tcBorders>
            <w:shd w:val="clear" w:color="auto" w:fill="auto"/>
            <w:noWrap/>
            <w:vAlign w:val="center"/>
            <w:hideMark/>
          </w:tcPr>
          <w:p w:rsidR="002C4DED" w:rsidRPr="00B671F5" w:rsidRDefault="002C4DED" w:rsidP="00956E56">
            <w:pPr>
              <w:spacing w:after="0"/>
              <w:jc w:val="left"/>
              <w:rPr>
                <w:color w:val="000000"/>
                <w:sz w:val="22"/>
                <w:szCs w:val="22"/>
              </w:rPr>
            </w:pPr>
            <w:r w:rsidRPr="00B671F5">
              <w:rPr>
                <w:color w:val="000000"/>
                <w:sz w:val="22"/>
                <w:szCs w:val="22"/>
              </w:rPr>
              <w:t>İçmeler Köyü Gölyaka/DÜZCE</w:t>
            </w:r>
          </w:p>
        </w:tc>
      </w:tr>
      <w:tr w:rsidR="002C4DED" w:rsidRPr="00B671F5" w:rsidTr="002C4DED">
        <w:trPr>
          <w:trHeight w:hRule="exact" w:val="851"/>
        </w:trPr>
        <w:tc>
          <w:tcPr>
            <w:tcW w:w="19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C4DED" w:rsidRPr="00B671F5" w:rsidRDefault="002C4DED" w:rsidP="00956E56">
            <w:pPr>
              <w:spacing w:after="0"/>
              <w:jc w:val="center"/>
              <w:rPr>
                <w:bCs/>
                <w:color w:val="000000"/>
                <w:sz w:val="22"/>
                <w:szCs w:val="22"/>
              </w:rPr>
            </w:pPr>
            <w:r w:rsidRPr="00B671F5">
              <w:rPr>
                <w:bCs/>
                <w:color w:val="000000"/>
                <w:sz w:val="22"/>
                <w:szCs w:val="22"/>
              </w:rPr>
              <w:t>6</w:t>
            </w:r>
          </w:p>
        </w:tc>
        <w:tc>
          <w:tcPr>
            <w:tcW w:w="1438" w:type="pct"/>
            <w:tcBorders>
              <w:top w:val="single" w:sz="4" w:space="0" w:color="auto"/>
              <w:left w:val="nil"/>
              <w:bottom w:val="single" w:sz="4" w:space="0" w:color="auto"/>
              <w:right w:val="single" w:sz="4" w:space="0" w:color="auto"/>
            </w:tcBorders>
            <w:shd w:val="clear" w:color="auto" w:fill="auto"/>
            <w:noWrap/>
            <w:vAlign w:val="center"/>
            <w:hideMark/>
          </w:tcPr>
          <w:p w:rsidR="002C4DED" w:rsidRPr="00B671F5" w:rsidRDefault="002C4DED" w:rsidP="002C4DED">
            <w:pPr>
              <w:spacing w:after="0"/>
              <w:jc w:val="center"/>
              <w:rPr>
                <w:bCs/>
                <w:color w:val="000000"/>
                <w:sz w:val="22"/>
                <w:szCs w:val="22"/>
              </w:rPr>
            </w:pPr>
            <w:r w:rsidRPr="00B671F5">
              <w:rPr>
                <w:bCs/>
                <w:color w:val="000000"/>
                <w:sz w:val="22"/>
                <w:szCs w:val="22"/>
              </w:rPr>
              <w:t>RHT.81.00.2015.JEO2</w:t>
            </w:r>
            <w:r>
              <w:rPr>
                <w:bCs/>
                <w:color w:val="000000"/>
                <w:sz w:val="22"/>
                <w:szCs w:val="22"/>
              </w:rPr>
              <w:t xml:space="preserve"> - </w:t>
            </w:r>
            <w:proofErr w:type="gramStart"/>
            <w:r w:rsidRPr="00B671F5">
              <w:rPr>
                <w:bCs/>
                <w:color w:val="000000"/>
                <w:sz w:val="22"/>
                <w:szCs w:val="22"/>
              </w:rPr>
              <w:t>22/08/2019</w:t>
            </w:r>
            <w:proofErr w:type="gramEnd"/>
          </w:p>
        </w:tc>
        <w:tc>
          <w:tcPr>
            <w:tcW w:w="816" w:type="pct"/>
            <w:tcBorders>
              <w:top w:val="single" w:sz="4" w:space="0" w:color="auto"/>
              <w:left w:val="nil"/>
              <w:bottom w:val="single" w:sz="4" w:space="0" w:color="auto"/>
              <w:right w:val="single" w:sz="4" w:space="0" w:color="auto"/>
            </w:tcBorders>
            <w:shd w:val="clear" w:color="auto" w:fill="auto"/>
            <w:vAlign w:val="center"/>
          </w:tcPr>
          <w:p w:rsidR="002C4DED" w:rsidRPr="00B671F5" w:rsidRDefault="002C4DED" w:rsidP="00956E56">
            <w:pPr>
              <w:spacing w:after="0"/>
              <w:jc w:val="center"/>
              <w:rPr>
                <w:color w:val="000000"/>
                <w:sz w:val="22"/>
                <w:szCs w:val="22"/>
              </w:rPr>
            </w:pPr>
            <w:r w:rsidRPr="00B671F5">
              <w:rPr>
                <w:color w:val="000000"/>
                <w:sz w:val="22"/>
                <w:szCs w:val="22"/>
              </w:rPr>
              <w:t>Jeotermal Kaynak</w:t>
            </w:r>
          </w:p>
        </w:tc>
        <w:tc>
          <w:tcPr>
            <w:tcW w:w="766" w:type="pct"/>
            <w:tcBorders>
              <w:top w:val="single" w:sz="4" w:space="0" w:color="auto"/>
              <w:left w:val="nil"/>
              <w:bottom w:val="single" w:sz="4" w:space="0" w:color="auto"/>
              <w:right w:val="single" w:sz="4" w:space="0" w:color="auto"/>
            </w:tcBorders>
            <w:shd w:val="clear" w:color="auto" w:fill="auto"/>
            <w:noWrap/>
            <w:vAlign w:val="center"/>
            <w:hideMark/>
          </w:tcPr>
          <w:p w:rsidR="002C4DED" w:rsidRPr="00B671F5" w:rsidRDefault="002C4DED" w:rsidP="00956E56">
            <w:pPr>
              <w:spacing w:after="0"/>
              <w:jc w:val="center"/>
              <w:rPr>
                <w:color w:val="000000"/>
                <w:sz w:val="22"/>
                <w:szCs w:val="22"/>
              </w:rPr>
            </w:pPr>
            <w:r w:rsidRPr="00B671F5">
              <w:rPr>
                <w:color w:val="000000"/>
                <w:sz w:val="22"/>
                <w:szCs w:val="22"/>
              </w:rPr>
              <w:t>İşletme</w:t>
            </w:r>
          </w:p>
        </w:tc>
        <w:tc>
          <w:tcPr>
            <w:tcW w:w="510" w:type="pct"/>
            <w:tcBorders>
              <w:top w:val="single" w:sz="4" w:space="0" w:color="auto"/>
              <w:left w:val="nil"/>
              <w:bottom w:val="single" w:sz="4" w:space="0" w:color="auto"/>
              <w:right w:val="single" w:sz="4" w:space="0" w:color="auto"/>
            </w:tcBorders>
            <w:shd w:val="clear" w:color="auto" w:fill="auto"/>
            <w:noWrap/>
            <w:vAlign w:val="center"/>
            <w:hideMark/>
          </w:tcPr>
          <w:p w:rsidR="002C4DED" w:rsidRPr="00B671F5" w:rsidRDefault="002C4DED" w:rsidP="00956E56">
            <w:pPr>
              <w:spacing w:after="0"/>
              <w:jc w:val="center"/>
              <w:rPr>
                <w:color w:val="000000"/>
                <w:sz w:val="22"/>
                <w:szCs w:val="22"/>
              </w:rPr>
            </w:pPr>
            <w:r w:rsidRPr="00B671F5">
              <w:rPr>
                <w:sz w:val="22"/>
                <w:szCs w:val="22"/>
              </w:rPr>
              <w:t>1591.12</w:t>
            </w:r>
          </w:p>
        </w:tc>
        <w:tc>
          <w:tcPr>
            <w:tcW w:w="1276" w:type="pct"/>
            <w:tcBorders>
              <w:top w:val="single" w:sz="4" w:space="0" w:color="auto"/>
              <w:left w:val="nil"/>
              <w:bottom w:val="single" w:sz="4" w:space="0" w:color="auto"/>
              <w:right w:val="single" w:sz="4" w:space="0" w:color="auto"/>
            </w:tcBorders>
            <w:shd w:val="clear" w:color="auto" w:fill="auto"/>
            <w:noWrap/>
            <w:vAlign w:val="center"/>
            <w:hideMark/>
          </w:tcPr>
          <w:p w:rsidR="002C4DED" w:rsidRPr="00B671F5" w:rsidRDefault="002C4DED" w:rsidP="00956E56">
            <w:pPr>
              <w:spacing w:after="0"/>
              <w:jc w:val="left"/>
              <w:rPr>
                <w:color w:val="000000"/>
                <w:sz w:val="22"/>
                <w:szCs w:val="22"/>
              </w:rPr>
            </w:pPr>
            <w:proofErr w:type="spellStart"/>
            <w:r w:rsidRPr="00B671F5">
              <w:rPr>
                <w:color w:val="000000"/>
                <w:sz w:val="22"/>
                <w:szCs w:val="22"/>
              </w:rPr>
              <w:t>Hacıyakup</w:t>
            </w:r>
            <w:proofErr w:type="spellEnd"/>
            <w:r w:rsidRPr="00B671F5">
              <w:rPr>
                <w:color w:val="000000"/>
                <w:sz w:val="22"/>
                <w:szCs w:val="22"/>
              </w:rPr>
              <w:t xml:space="preserve"> Köyü Gölyaka/DÜZCE</w:t>
            </w:r>
          </w:p>
        </w:tc>
      </w:tr>
      <w:tr w:rsidR="002C4DED" w:rsidRPr="00B671F5" w:rsidTr="002C4DED">
        <w:trPr>
          <w:trHeight w:hRule="exact" w:val="851"/>
        </w:trPr>
        <w:tc>
          <w:tcPr>
            <w:tcW w:w="194" w:type="pct"/>
            <w:tcBorders>
              <w:top w:val="single" w:sz="4" w:space="0" w:color="auto"/>
              <w:left w:val="single" w:sz="4" w:space="0" w:color="auto"/>
              <w:bottom w:val="single" w:sz="4" w:space="0" w:color="auto"/>
              <w:right w:val="single" w:sz="4" w:space="0" w:color="auto"/>
            </w:tcBorders>
            <w:shd w:val="clear" w:color="auto" w:fill="auto"/>
            <w:noWrap/>
            <w:vAlign w:val="center"/>
          </w:tcPr>
          <w:p w:rsidR="002C4DED" w:rsidRPr="00B671F5" w:rsidRDefault="002C4DED" w:rsidP="00956E56">
            <w:pPr>
              <w:spacing w:after="0"/>
              <w:jc w:val="center"/>
              <w:rPr>
                <w:bCs/>
                <w:color w:val="000000"/>
                <w:sz w:val="22"/>
                <w:szCs w:val="22"/>
              </w:rPr>
            </w:pPr>
            <w:r w:rsidRPr="00B671F5">
              <w:rPr>
                <w:bCs/>
                <w:color w:val="000000"/>
                <w:sz w:val="22"/>
                <w:szCs w:val="22"/>
              </w:rPr>
              <w:t>7</w:t>
            </w:r>
          </w:p>
        </w:tc>
        <w:tc>
          <w:tcPr>
            <w:tcW w:w="1438" w:type="pct"/>
            <w:tcBorders>
              <w:top w:val="single" w:sz="4" w:space="0" w:color="auto"/>
              <w:left w:val="nil"/>
              <w:bottom w:val="single" w:sz="4" w:space="0" w:color="auto"/>
              <w:right w:val="single" w:sz="4" w:space="0" w:color="auto"/>
            </w:tcBorders>
            <w:shd w:val="clear" w:color="auto" w:fill="auto"/>
            <w:noWrap/>
            <w:vAlign w:val="center"/>
          </w:tcPr>
          <w:p w:rsidR="002C4DED" w:rsidRPr="00B671F5" w:rsidRDefault="002C4DED" w:rsidP="002C4DED">
            <w:pPr>
              <w:spacing w:after="0"/>
              <w:jc w:val="center"/>
              <w:rPr>
                <w:bCs/>
                <w:color w:val="000000"/>
                <w:sz w:val="22"/>
                <w:szCs w:val="22"/>
              </w:rPr>
            </w:pPr>
            <w:r w:rsidRPr="00B671F5">
              <w:rPr>
                <w:bCs/>
                <w:color w:val="000000"/>
                <w:sz w:val="22"/>
                <w:szCs w:val="22"/>
              </w:rPr>
              <w:t>ARA.81.00.2023.JEO.1</w:t>
            </w:r>
            <w:r>
              <w:rPr>
                <w:bCs/>
                <w:color w:val="000000"/>
                <w:sz w:val="22"/>
                <w:szCs w:val="22"/>
              </w:rPr>
              <w:t xml:space="preserve"> - </w:t>
            </w:r>
            <w:proofErr w:type="gramStart"/>
            <w:r w:rsidRPr="00B671F5">
              <w:rPr>
                <w:bCs/>
                <w:color w:val="000000"/>
                <w:sz w:val="22"/>
                <w:szCs w:val="22"/>
              </w:rPr>
              <w:t>03/03/2023</w:t>
            </w:r>
            <w:proofErr w:type="gramEnd"/>
          </w:p>
        </w:tc>
        <w:tc>
          <w:tcPr>
            <w:tcW w:w="816" w:type="pct"/>
            <w:tcBorders>
              <w:top w:val="single" w:sz="4" w:space="0" w:color="auto"/>
              <w:left w:val="nil"/>
              <w:bottom w:val="single" w:sz="4" w:space="0" w:color="auto"/>
              <w:right w:val="single" w:sz="4" w:space="0" w:color="auto"/>
            </w:tcBorders>
            <w:shd w:val="clear" w:color="auto" w:fill="auto"/>
            <w:vAlign w:val="center"/>
          </w:tcPr>
          <w:p w:rsidR="002C4DED" w:rsidRPr="00B671F5" w:rsidRDefault="002C4DED" w:rsidP="00956E56">
            <w:pPr>
              <w:spacing w:after="0"/>
              <w:jc w:val="center"/>
              <w:rPr>
                <w:color w:val="000000"/>
                <w:sz w:val="22"/>
                <w:szCs w:val="22"/>
              </w:rPr>
            </w:pPr>
            <w:r w:rsidRPr="00B671F5">
              <w:rPr>
                <w:color w:val="000000"/>
                <w:sz w:val="22"/>
                <w:szCs w:val="22"/>
              </w:rPr>
              <w:t>Jeotermal Kaynak</w:t>
            </w:r>
          </w:p>
        </w:tc>
        <w:tc>
          <w:tcPr>
            <w:tcW w:w="766" w:type="pct"/>
            <w:tcBorders>
              <w:top w:val="single" w:sz="4" w:space="0" w:color="auto"/>
              <w:left w:val="nil"/>
              <w:bottom w:val="single" w:sz="4" w:space="0" w:color="auto"/>
              <w:right w:val="single" w:sz="4" w:space="0" w:color="auto"/>
            </w:tcBorders>
            <w:shd w:val="clear" w:color="auto" w:fill="auto"/>
            <w:noWrap/>
            <w:vAlign w:val="center"/>
          </w:tcPr>
          <w:p w:rsidR="002C4DED" w:rsidRPr="00B671F5" w:rsidRDefault="002C4DED" w:rsidP="00956E56">
            <w:pPr>
              <w:spacing w:after="0"/>
              <w:jc w:val="center"/>
              <w:rPr>
                <w:color w:val="000000"/>
                <w:sz w:val="22"/>
                <w:szCs w:val="22"/>
              </w:rPr>
            </w:pPr>
            <w:r w:rsidRPr="00B671F5">
              <w:rPr>
                <w:color w:val="000000"/>
                <w:sz w:val="22"/>
                <w:szCs w:val="22"/>
              </w:rPr>
              <w:t>Arama</w:t>
            </w:r>
          </w:p>
        </w:tc>
        <w:tc>
          <w:tcPr>
            <w:tcW w:w="510" w:type="pct"/>
            <w:tcBorders>
              <w:top w:val="single" w:sz="4" w:space="0" w:color="auto"/>
              <w:left w:val="nil"/>
              <w:bottom w:val="single" w:sz="4" w:space="0" w:color="auto"/>
              <w:right w:val="single" w:sz="4" w:space="0" w:color="auto"/>
            </w:tcBorders>
            <w:shd w:val="clear" w:color="auto" w:fill="auto"/>
            <w:noWrap/>
            <w:vAlign w:val="center"/>
          </w:tcPr>
          <w:p w:rsidR="002C4DED" w:rsidRPr="00B671F5" w:rsidRDefault="002C4DED" w:rsidP="00956E56">
            <w:pPr>
              <w:spacing w:after="0"/>
              <w:jc w:val="center"/>
              <w:rPr>
                <w:sz w:val="22"/>
                <w:szCs w:val="22"/>
              </w:rPr>
            </w:pPr>
            <w:r w:rsidRPr="00B671F5">
              <w:rPr>
                <w:sz w:val="22"/>
                <w:szCs w:val="22"/>
              </w:rPr>
              <w:t>3878.29</w:t>
            </w:r>
          </w:p>
        </w:tc>
        <w:tc>
          <w:tcPr>
            <w:tcW w:w="1276" w:type="pct"/>
            <w:tcBorders>
              <w:top w:val="single" w:sz="4" w:space="0" w:color="auto"/>
              <w:left w:val="nil"/>
              <w:bottom w:val="single" w:sz="4" w:space="0" w:color="auto"/>
              <w:right w:val="single" w:sz="4" w:space="0" w:color="auto"/>
            </w:tcBorders>
            <w:shd w:val="clear" w:color="auto" w:fill="auto"/>
            <w:noWrap/>
            <w:vAlign w:val="center"/>
          </w:tcPr>
          <w:p w:rsidR="002C4DED" w:rsidRPr="00B671F5" w:rsidRDefault="002C4DED" w:rsidP="00956E56">
            <w:pPr>
              <w:spacing w:after="0"/>
              <w:jc w:val="left"/>
              <w:rPr>
                <w:color w:val="000000"/>
                <w:sz w:val="22"/>
                <w:szCs w:val="22"/>
              </w:rPr>
            </w:pPr>
            <w:r w:rsidRPr="00B671F5">
              <w:rPr>
                <w:color w:val="000000"/>
                <w:sz w:val="22"/>
                <w:szCs w:val="22"/>
              </w:rPr>
              <w:t>Merkez / DÜZCE</w:t>
            </w:r>
          </w:p>
        </w:tc>
      </w:tr>
      <w:tr w:rsidR="002C4DED" w:rsidRPr="00B671F5" w:rsidTr="002C4DED">
        <w:trPr>
          <w:trHeight w:hRule="exact" w:val="851"/>
        </w:trPr>
        <w:tc>
          <w:tcPr>
            <w:tcW w:w="194" w:type="pct"/>
            <w:tcBorders>
              <w:top w:val="single" w:sz="4" w:space="0" w:color="auto"/>
              <w:left w:val="single" w:sz="4" w:space="0" w:color="auto"/>
              <w:bottom w:val="single" w:sz="4" w:space="0" w:color="auto"/>
              <w:right w:val="single" w:sz="4" w:space="0" w:color="auto"/>
            </w:tcBorders>
            <w:shd w:val="clear" w:color="auto" w:fill="auto"/>
            <w:noWrap/>
            <w:vAlign w:val="center"/>
          </w:tcPr>
          <w:p w:rsidR="002C4DED" w:rsidRPr="00B671F5" w:rsidRDefault="002C4DED" w:rsidP="00956E56">
            <w:pPr>
              <w:spacing w:after="0"/>
              <w:jc w:val="center"/>
              <w:rPr>
                <w:bCs/>
                <w:color w:val="000000"/>
                <w:sz w:val="22"/>
                <w:szCs w:val="22"/>
              </w:rPr>
            </w:pPr>
            <w:r w:rsidRPr="00B671F5">
              <w:rPr>
                <w:bCs/>
                <w:color w:val="000000"/>
                <w:sz w:val="22"/>
                <w:szCs w:val="22"/>
              </w:rPr>
              <w:t>8</w:t>
            </w:r>
          </w:p>
        </w:tc>
        <w:tc>
          <w:tcPr>
            <w:tcW w:w="1438" w:type="pct"/>
            <w:tcBorders>
              <w:top w:val="single" w:sz="4" w:space="0" w:color="auto"/>
              <w:left w:val="nil"/>
              <w:bottom w:val="single" w:sz="4" w:space="0" w:color="auto"/>
              <w:right w:val="single" w:sz="4" w:space="0" w:color="auto"/>
            </w:tcBorders>
            <w:shd w:val="clear" w:color="auto" w:fill="auto"/>
            <w:noWrap/>
            <w:vAlign w:val="center"/>
          </w:tcPr>
          <w:p w:rsidR="002C4DED" w:rsidRPr="00B671F5" w:rsidRDefault="002C4DED" w:rsidP="002C4DED">
            <w:pPr>
              <w:spacing w:after="0"/>
              <w:jc w:val="center"/>
              <w:rPr>
                <w:bCs/>
                <w:color w:val="000000"/>
                <w:sz w:val="22"/>
                <w:szCs w:val="22"/>
              </w:rPr>
            </w:pPr>
            <w:r w:rsidRPr="00B671F5">
              <w:rPr>
                <w:bCs/>
                <w:color w:val="000000"/>
                <w:sz w:val="22"/>
                <w:szCs w:val="22"/>
              </w:rPr>
              <w:t>ARA.81.00.2023.JEO.2</w:t>
            </w:r>
            <w:r>
              <w:rPr>
                <w:bCs/>
                <w:color w:val="000000"/>
                <w:sz w:val="22"/>
                <w:szCs w:val="22"/>
              </w:rPr>
              <w:t xml:space="preserve"> - </w:t>
            </w:r>
            <w:proofErr w:type="gramStart"/>
            <w:r w:rsidRPr="00B671F5">
              <w:rPr>
                <w:bCs/>
                <w:color w:val="000000"/>
                <w:sz w:val="22"/>
                <w:szCs w:val="22"/>
              </w:rPr>
              <w:t>01/09/2023</w:t>
            </w:r>
            <w:proofErr w:type="gramEnd"/>
          </w:p>
        </w:tc>
        <w:tc>
          <w:tcPr>
            <w:tcW w:w="816" w:type="pct"/>
            <w:tcBorders>
              <w:top w:val="single" w:sz="4" w:space="0" w:color="auto"/>
              <w:left w:val="nil"/>
              <w:bottom w:val="single" w:sz="4" w:space="0" w:color="auto"/>
              <w:right w:val="single" w:sz="4" w:space="0" w:color="auto"/>
            </w:tcBorders>
            <w:shd w:val="clear" w:color="auto" w:fill="auto"/>
            <w:vAlign w:val="center"/>
          </w:tcPr>
          <w:p w:rsidR="002C4DED" w:rsidRPr="00B671F5" w:rsidRDefault="002C4DED" w:rsidP="00956E56">
            <w:pPr>
              <w:spacing w:after="0"/>
              <w:jc w:val="center"/>
              <w:rPr>
                <w:color w:val="000000"/>
                <w:sz w:val="22"/>
                <w:szCs w:val="22"/>
              </w:rPr>
            </w:pPr>
            <w:r w:rsidRPr="00B671F5">
              <w:rPr>
                <w:color w:val="000000"/>
                <w:sz w:val="22"/>
                <w:szCs w:val="22"/>
              </w:rPr>
              <w:t>Jeotermal Kaynak</w:t>
            </w:r>
          </w:p>
        </w:tc>
        <w:tc>
          <w:tcPr>
            <w:tcW w:w="766" w:type="pct"/>
            <w:tcBorders>
              <w:top w:val="single" w:sz="4" w:space="0" w:color="auto"/>
              <w:left w:val="nil"/>
              <w:bottom w:val="single" w:sz="4" w:space="0" w:color="auto"/>
              <w:right w:val="single" w:sz="4" w:space="0" w:color="auto"/>
            </w:tcBorders>
            <w:shd w:val="clear" w:color="auto" w:fill="auto"/>
            <w:noWrap/>
            <w:vAlign w:val="center"/>
          </w:tcPr>
          <w:p w:rsidR="002C4DED" w:rsidRPr="00B671F5" w:rsidRDefault="002C4DED" w:rsidP="00956E56">
            <w:pPr>
              <w:spacing w:after="0"/>
              <w:jc w:val="center"/>
              <w:rPr>
                <w:color w:val="000000"/>
                <w:sz w:val="22"/>
                <w:szCs w:val="22"/>
              </w:rPr>
            </w:pPr>
            <w:r w:rsidRPr="00B671F5">
              <w:rPr>
                <w:color w:val="000000"/>
                <w:sz w:val="22"/>
                <w:szCs w:val="22"/>
              </w:rPr>
              <w:t>Arama</w:t>
            </w:r>
          </w:p>
        </w:tc>
        <w:tc>
          <w:tcPr>
            <w:tcW w:w="510" w:type="pct"/>
            <w:tcBorders>
              <w:top w:val="single" w:sz="4" w:space="0" w:color="auto"/>
              <w:left w:val="nil"/>
              <w:bottom w:val="single" w:sz="4" w:space="0" w:color="auto"/>
              <w:right w:val="single" w:sz="4" w:space="0" w:color="auto"/>
            </w:tcBorders>
            <w:shd w:val="clear" w:color="auto" w:fill="auto"/>
            <w:noWrap/>
            <w:vAlign w:val="center"/>
          </w:tcPr>
          <w:p w:rsidR="002C4DED" w:rsidRPr="00B671F5" w:rsidRDefault="002C4DED" w:rsidP="00956E56">
            <w:pPr>
              <w:spacing w:after="0"/>
              <w:jc w:val="center"/>
              <w:rPr>
                <w:sz w:val="22"/>
                <w:szCs w:val="22"/>
              </w:rPr>
            </w:pPr>
            <w:r w:rsidRPr="00B671F5">
              <w:rPr>
                <w:sz w:val="22"/>
                <w:szCs w:val="22"/>
              </w:rPr>
              <w:t>4378.87</w:t>
            </w:r>
          </w:p>
        </w:tc>
        <w:tc>
          <w:tcPr>
            <w:tcW w:w="1276" w:type="pct"/>
            <w:tcBorders>
              <w:top w:val="single" w:sz="4" w:space="0" w:color="auto"/>
              <w:left w:val="nil"/>
              <w:bottom w:val="single" w:sz="4" w:space="0" w:color="auto"/>
              <w:right w:val="single" w:sz="4" w:space="0" w:color="auto"/>
            </w:tcBorders>
            <w:shd w:val="clear" w:color="auto" w:fill="auto"/>
            <w:noWrap/>
            <w:vAlign w:val="center"/>
          </w:tcPr>
          <w:p w:rsidR="002C4DED" w:rsidRPr="00B671F5" w:rsidRDefault="002C4DED" w:rsidP="00956E56">
            <w:pPr>
              <w:spacing w:after="0"/>
              <w:jc w:val="left"/>
              <w:rPr>
                <w:color w:val="000000"/>
                <w:sz w:val="22"/>
                <w:szCs w:val="22"/>
              </w:rPr>
            </w:pPr>
            <w:r w:rsidRPr="00B671F5">
              <w:rPr>
                <w:color w:val="000000"/>
                <w:sz w:val="22"/>
                <w:szCs w:val="22"/>
              </w:rPr>
              <w:t>Cumayeri / DÜZCE</w:t>
            </w:r>
          </w:p>
        </w:tc>
      </w:tr>
    </w:tbl>
    <w:p w:rsidR="004307A9" w:rsidRDefault="004307A9" w:rsidP="004307A9">
      <w:pPr>
        <w:spacing w:line="360" w:lineRule="auto"/>
        <w:rPr>
          <w:rFonts w:eastAsia="DINPro-Bold"/>
          <w:b/>
          <w:bCs/>
          <w:color w:val="000000" w:themeColor="text1"/>
        </w:rPr>
        <w:sectPr w:rsidR="004307A9" w:rsidSect="004307A9">
          <w:pgSz w:w="16838" w:h="11906" w:orient="landscape" w:code="9"/>
          <w:pgMar w:top="1417" w:right="1417" w:bottom="1417" w:left="1417" w:header="709" w:footer="709" w:gutter="0"/>
          <w:cols w:space="708"/>
          <w:docGrid w:linePitch="360"/>
        </w:sectPr>
      </w:pPr>
    </w:p>
    <w:p w:rsidR="00C15A6E" w:rsidRPr="00DF3F75" w:rsidRDefault="00C15A6E" w:rsidP="0034363F">
      <w:pPr>
        <w:spacing w:line="360" w:lineRule="auto"/>
        <w:ind w:firstLine="708"/>
        <w:rPr>
          <w:rFonts w:eastAsia="DINPro-Bold"/>
          <w:b/>
          <w:bCs/>
          <w:color w:val="000000" w:themeColor="text1"/>
        </w:rPr>
      </w:pPr>
      <w:r w:rsidRPr="00DF3F75">
        <w:rPr>
          <w:rFonts w:eastAsia="DINPro-Bold"/>
          <w:b/>
          <w:bCs/>
          <w:color w:val="000000" w:themeColor="text1"/>
        </w:rPr>
        <w:lastRenderedPageBreak/>
        <w:t>C</w:t>
      </w:r>
      <w:r w:rsidR="00D73F9D" w:rsidRPr="00DF3F75">
        <w:rPr>
          <w:rFonts w:eastAsia="DINPro-Bold"/>
          <w:b/>
          <w:bCs/>
          <w:color w:val="000000" w:themeColor="text1"/>
        </w:rPr>
        <w:t xml:space="preserve"> ) </w:t>
      </w:r>
      <w:r w:rsidRPr="00DF3F75">
        <w:rPr>
          <w:rFonts w:eastAsia="DINPro-Bold"/>
          <w:b/>
          <w:bCs/>
          <w:color w:val="000000" w:themeColor="text1"/>
        </w:rPr>
        <w:t>1 (a) GRUBU HAMMADDE ÜRETİM İZİNLERİ</w:t>
      </w:r>
    </w:p>
    <w:p w:rsidR="00C15A6E" w:rsidRPr="00DF3F75" w:rsidRDefault="00C15A6E" w:rsidP="00C15A6E">
      <w:pPr>
        <w:spacing w:line="360" w:lineRule="auto"/>
        <w:rPr>
          <w:rFonts w:eastAsia="DINPro-Light"/>
          <w:b/>
          <w:color w:val="000000" w:themeColor="text1"/>
        </w:rPr>
      </w:pPr>
      <w:r w:rsidRPr="00DF3F75">
        <w:rPr>
          <w:rFonts w:eastAsia="DINPro-Light"/>
          <w:color w:val="000000" w:themeColor="text1"/>
        </w:rPr>
        <w:tab/>
        <w:t xml:space="preserve">Hammadde, endüstride bir ürün ya da yapının elde edilmesinde kullanılan gerekli bileşenlerin işlenip elde edilmesinden önceki durumudur. Bu terim çoğu zaman doğadan elde edilen ve henüz işlenmemiş ya da çok az işlem görmüş maddeleri belirtmek için kullanılır. Demir cevheri, kereste, ham petrol hammaddeye örnek olabilecek materyallerdir. İlimizde hammadde daha çok yolların altyapı işlerinde kullanılmaktadır. </w:t>
      </w:r>
    </w:p>
    <w:p w:rsidR="001028AA" w:rsidRDefault="00C15A6E" w:rsidP="001028AA">
      <w:pPr>
        <w:spacing w:line="360" w:lineRule="auto"/>
        <w:rPr>
          <w:rFonts w:eastAsia="DINPro-Light"/>
          <w:color w:val="000000" w:themeColor="text1"/>
        </w:rPr>
      </w:pPr>
      <w:r w:rsidRPr="00DF3F75">
        <w:rPr>
          <w:rFonts w:eastAsia="DINPro-Light"/>
          <w:b/>
          <w:color w:val="000000" w:themeColor="text1"/>
        </w:rPr>
        <w:tab/>
      </w:r>
      <w:r w:rsidRPr="00E70116">
        <w:rPr>
          <w:color w:val="000000" w:themeColor="text1"/>
        </w:rPr>
        <w:t>İdaremizce 20</w:t>
      </w:r>
      <w:r w:rsidR="00CC2B7F">
        <w:rPr>
          <w:color w:val="000000" w:themeColor="text1"/>
        </w:rPr>
        <w:t>24</w:t>
      </w:r>
      <w:r w:rsidRPr="00E70116">
        <w:rPr>
          <w:color w:val="000000" w:themeColor="text1"/>
        </w:rPr>
        <w:t xml:space="preserve"> yılında </w:t>
      </w:r>
      <w:r w:rsidR="00060B65" w:rsidRPr="00E70116">
        <w:rPr>
          <w:color w:val="000000" w:themeColor="text1"/>
        </w:rPr>
        <w:t xml:space="preserve">1 adet </w:t>
      </w:r>
      <w:r w:rsidRPr="00E70116">
        <w:rPr>
          <w:rFonts w:eastAsia="DINPro-Light"/>
          <w:color w:val="000000" w:themeColor="text1"/>
        </w:rPr>
        <w:t>I (a) grubu hammadde üretim izin belgesi düzenlenm</w:t>
      </w:r>
      <w:r w:rsidR="00060B65" w:rsidRPr="00E70116">
        <w:rPr>
          <w:rFonts w:eastAsia="DINPro-Light"/>
          <w:color w:val="000000" w:themeColor="text1"/>
        </w:rPr>
        <w:t>iştir.</w:t>
      </w:r>
    </w:p>
    <w:p w:rsidR="001028AA" w:rsidRDefault="001028AA" w:rsidP="001028AA">
      <w:pPr>
        <w:spacing w:line="360" w:lineRule="auto"/>
        <w:ind w:firstLine="708"/>
        <w:rPr>
          <w:rFonts w:eastAsia="DINPro-Light"/>
          <w:color w:val="000000" w:themeColor="text1"/>
        </w:rPr>
      </w:pPr>
      <w:r w:rsidRPr="008664B5">
        <w:rPr>
          <w:rFonts w:eastAsia="DINPro-Light"/>
          <w:color w:val="000000" w:themeColor="text1"/>
        </w:rPr>
        <w:t>İ</w:t>
      </w:r>
      <w:r>
        <w:rPr>
          <w:rFonts w:eastAsia="DINPro-Light"/>
          <w:color w:val="000000" w:themeColor="text1"/>
        </w:rPr>
        <w:t>daremizce Devlet Su İşleri tarafından yapılan dere ıslah çalışmaları sırasında fazla gelen dere malzemelerinin satışına ilişkin 1 adet ihale yapılmış olup ihaleye katılan olmamıştır.</w:t>
      </w:r>
    </w:p>
    <w:p w:rsidR="001028AA" w:rsidRPr="00DF3F75" w:rsidRDefault="001028AA" w:rsidP="001028AA">
      <w:pPr>
        <w:spacing w:line="360" w:lineRule="auto"/>
        <w:ind w:firstLine="708"/>
        <w:rPr>
          <w:rFonts w:eastAsia="DINPro-Bold"/>
          <w:b/>
          <w:bCs/>
          <w:color w:val="000000" w:themeColor="text1"/>
        </w:rPr>
      </w:pPr>
      <w:r w:rsidRPr="00DF3F75">
        <w:rPr>
          <w:rFonts w:eastAsia="DINPro-Bold"/>
          <w:b/>
          <w:bCs/>
          <w:color w:val="000000" w:themeColor="text1"/>
        </w:rPr>
        <w:t>D) 1 (a) GRUBU MADEN OCAKLARI</w:t>
      </w:r>
    </w:p>
    <w:p w:rsidR="001028AA" w:rsidRDefault="001028AA" w:rsidP="00C15A6E">
      <w:pPr>
        <w:spacing w:line="360" w:lineRule="auto"/>
        <w:rPr>
          <w:rFonts w:eastAsia="DINPro-Light"/>
          <w:color w:val="000000" w:themeColor="text1"/>
        </w:rPr>
        <w:sectPr w:rsidR="001028AA" w:rsidSect="004307A9">
          <w:pgSz w:w="11906" w:h="16838" w:code="9"/>
          <w:pgMar w:top="1417" w:right="1417" w:bottom="1417" w:left="1417" w:header="709" w:footer="709" w:gutter="0"/>
          <w:cols w:space="708"/>
          <w:docGrid w:linePitch="360"/>
        </w:sectPr>
      </w:pPr>
      <w:r w:rsidRPr="00DF3F75">
        <w:rPr>
          <w:rFonts w:eastAsia="DINPro-Light"/>
          <w:color w:val="000000" w:themeColor="text1"/>
        </w:rPr>
        <w:tab/>
        <w:t>1 (a) Grubu Madenler, inşaat ve yol yapımında kullanılan ve tabiatta doğal olarak bulunun kum ve çakılı ifade eder.</w:t>
      </w:r>
      <w:r>
        <w:rPr>
          <w:rFonts w:eastAsia="DINPro-Light"/>
          <w:color w:val="000000" w:themeColor="text1"/>
        </w:rPr>
        <w:t xml:space="preserve"> </w:t>
      </w:r>
      <w:r w:rsidRPr="00E70116">
        <w:rPr>
          <w:color w:val="000000" w:themeColor="text1"/>
        </w:rPr>
        <w:t>İdaremizce 20</w:t>
      </w:r>
      <w:r>
        <w:rPr>
          <w:color w:val="000000" w:themeColor="text1"/>
        </w:rPr>
        <w:t>24</w:t>
      </w:r>
      <w:r w:rsidRPr="00E70116">
        <w:rPr>
          <w:color w:val="000000" w:themeColor="text1"/>
        </w:rPr>
        <w:t xml:space="preserve"> yılında</w:t>
      </w:r>
      <w:r w:rsidRPr="00E70116">
        <w:rPr>
          <w:rFonts w:eastAsia="DINPro-Light"/>
          <w:color w:val="000000" w:themeColor="text1"/>
        </w:rPr>
        <w:t xml:space="preserve"> I (a) grubu Maden İşletme Ruhsatı düzenlenmemiştir.</w:t>
      </w:r>
    </w:p>
    <w:p w:rsidR="009636C7" w:rsidRPr="00DF3F75" w:rsidRDefault="0008678A" w:rsidP="009636C7">
      <w:pPr>
        <w:spacing w:line="360" w:lineRule="auto"/>
        <w:ind w:firstLine="708"/>
        <w:rPr>
          <w:b/>
          <w:u w:val="single"/>
        </w:rPr>
      </w:pPr>
      <w:r>
        <w:rPr>
          <w:b/>
        </w:rPr>
        <w:lastRenderedPageBreak/>
        <w:t xml:space="preserve">1.5 </w:t>
      </w:r>
      <w:r w:rsidR="00F5591D" w:rsidRPr="00DF3F75">
        <w:rPr>
          <w:b/>
        </w:rPr>
        <w:t xml:space="preserve">) YAZI İŞLERİ MÜDÜRLÜĞÜ </w:t>
      </w:r>
    </w:p>
    <w:p w:rsidR="002F613E" w:rsidRDefault="0041123B" w:rsidP="002F613E">
      <w:pPr>
        <w:pStyle w:val="AralkYok"/>
        <w:spacing w:line="360" w:lineRule="auto"/>
        <w:ind w:firstLine="709"/>
        <w:jc w:val="both"/>
        <w:rPr>
          <w:rFonts w:ascii="Times New Roman" w:hAnsi="Times New Roman" w:cs="Times New Roman"/>
          <w:sz w:val="24"/>
          <w:szCs w:val="24"/>
        </w:rPr>
      </w:pPr>
      <w:r>
        <w:rPr>
          <w:rFonts w:ascii="Times New Roman" w:hAnsi="Times New Roman" w:cs="Times New Roman"/>
          <w:sz w:val="24"/>
          <w:szCs w:val="24"/>
        </w:rPr>
        <w:t>Yazı İşleri Müdürlüğü; e</w:t>
      </w:r>
      <w:r w:rsidR="009636C7" w:rsidRPr="002F613E">
        <w:rPr>
          <w:rFonts w:ascii="Times New Roman" w:hAnsi="Times New Roman" w:cs="Times New Roman"/>
          <w:sz w:val="24"/>
          <w:szCs w:val="24"/>
        </w:rPr>
        <w:t xml:space="preserve">vrak kayıt işlemleri, il genel meclisi ile il encümeni </w:t>
      </w:r>
      <w:r w:rsidR="00B16551">
        <w:rPr>
          <w:rFonts w:ascii="Times New Roman" w:hAnsi="Times New Roman" w:cs="Times New Roman"/>
          <w:sz w:val="24"/>
          <w:szCs w:val="24"/>
        </w:rPr>
        <w:t xml:space="preserve">sekretarya </w:t>
      </w:r>
      <w:r w:rsidR="009636C7" w:rsidRPr="002F613E">
        <w:rPr>
          <w:rFonts w:ascii="Times New Roman" w:hAnsi="Times New Roman" w:cs="Times New Roman"/>
          <w:sz w:val="24"/>
          <w:szCs w:val="24"/>
        </w:rPr>
        <w:t>faaliyetlerini yürütmektedir. İl Genel Meclisinde ve İl Encümeninde alınan kararlar Valilik Makamının onayından sonra</w:t>
      </w:r>
      <w:r>
        <w:rPr>
          <w:rFonts w:ascii="Times New Roman" w:hAnsi="Times New Roman" w:cs="Times New Roman"/>
          <w:sz w:val="24"/>
          <w:szCs w:val="24"/>
        </w:rPr>
        <w:t xml:space="preserve"> ilgili birimlere gönderilmekte, </w:t>
      </w:r>
      <w:r w:rsidR="009636C7" w:rsidRPr="002F613E">
        <w:rPr>
          <w:rFonts w:ascii="Times New Roman" w:hAnsi="Times New Roman" w:cs="Times New Roman"/>
          <w:sz w:val="24"/>
          <w:szCs w:val="24"/>
        </w:rPr>
        <w:t xml:space="preserve">alınan kararlar </w:t>
      </w:r>
      <w:r>
        <w:rPr>
          <w:rFonts w:ascii="Times New Roman" w:hAnsi="Times New Roman" w:cs="Times New Roman"/>
          <w:sz w:val="24"/>
          <w:szCs w:val="24"/>
        </w:rPr>
        <w:t xml:space="preserve">kurum </w:t>
      </w:r>
      <w:r w:rsidR="009636C7" w:rsidRPr="002F613E">
        <w:rPr>
          <w:rFonts w:ascii="Times New Roman" w:hAnsi="Times New Roman" w:cs="Times New Roman"/>
          <w:sz w:val="24"/>
          <w:szCs w:val="24"/>
        </w:rPr>
        <w:t>web si</w:t>
      </w:r>
      <w:r w:rsidR="000C3EA5">
        <w:rPr>
          <w:rFonts w:ascii="Times New Roman" w:hAnsi="Times New Roman" w:cs="Times New Roman"/>
          <w:sz w:val="24"/>
          <w:szCs w:val="24"/>
        </w:rPr>
        <w:t>tesinde yayınlanmaktadır. 2024</w:t>
      </w:r>
      <w:r w:rsidR="002F613E" w:rsidRPr="002F613E">
        <w:rPr>
          <w:rFonts w:ascii="Times New Roman" w:hAnsi="Times New Roman" w:cs="Times New Roman"/>
          <w:sz w:val="24"/>
          <w:szCs w:val="24"/>
        </w:rPr>
        <w:t xml:space="preserve"> yılında İl Genel Meclisi </w:t>
      </w:r>
      <w:r w:rsidR="000C3EA5">
        <w:rPr>
          <w:rFonts w:ascii="Times New Roman" w:hAnsi="Times New Roman" w:cs="Times New Roman"/>
          <w:sz w:val="24"/>
          <w:szCs w:val="24"/>
        </w:rPr>
        <w:t>65</w:t>
      </w:r>
      <w:r w:rsidR="002F613E" w:rsidRPr="002F613E">
        <w:rPr>
          <w:rFonts w:ascii="Times New Roman" w:hAnsi="Times New Roman" w:cs="Times New Roman"/>
          <w:sz w:val="24"/>
          <w:szCs w:val="24"/>
        </w:rPr>
        <w:t xml:space="preserve"> toplantı yapmış ve </w:t>
      </w:r>
      <w:r w:rsidR="00337BF4">
        <w:rPr>
          <w:rFonts w:ascii="Times New Roman" w:hAnsi="Times New Roman" w:cs="Times New Roman"/>
          <w:sz w:val="24"/>
          <w:szCs w:val="24"/>
        </w:rPr>
        <w:t>3</w:t>
      </w:r>
      <w:r w:rsidR="000C3EA5">
        <w:rPr>
          <w:rFonts w:ascii="Times New Roman" w:hAnsi="Times New Roman" w:cs="Times New Roman"/>
          <w:sz w:val="24"/>
          <w:szCs w:val="24"/>
        </w:rPr>
        <w:t>26</w:t>
      </w:r>
      <w:r w:rsidR="002F613E" w:rsidRPr="002F613E">
        <w:rPr>
          <w:rFonts w:ascii="Times New Roman" w:hAnsi="Times New Roman" w:cs="Times New Roman"/>
          <w:sz w:val="24"/>
          <w:szCs w:val="24"/>
        </w:rPr>
        <w:t xml:space="preserve"> konuda ka</w:t>
      </w:r>
      <w:r w:rsidR="00337BF4">
        <w:rPr>
          <w:rFonts w:ascii="Times New Roman" w:hAnsi="Times New Roman" w:cs="Times New Roman"/>
          <w:sz w:val="24"/>
          <w:szCs w:val="24"/>
        </w:rPr>
        <w:t>rar almıştır. İl Encümeni ise 52</w:t>
      </w:r>
      <w:r w:rsidR="002F613E" w:rsidRPr="002F613E">
        <w:rPr>
          <w:rFonts w:ascii="Times New Roman" w:hAnsi="Times New Roman" w:cs="Times New Roman"/>
          <w:sz w:val="24"/>
          <w:szCs w:val="24"/>
        </w:rPr>
        <w:t xml:space="preserve"> toplantı yapmış ve </w:t>
      </w:r>
      <w:r w:rsidR="000C3EA5">
        <w:rPr>
          <w:rFonts w:ascii="Times New Roman" w:hAnsi="Times New Roman" w:cs="Times New Roman"/>
          <w:sz w:val="24"/>
          <w:szCs w:val="24"/>
        </w:rPr>
        <w:t>560</w:t>
      </w:r>
      <w:r w:rsidR="002F613E" w:rsidRPr="002F613E">
        <w:rPr>
          <w:rFonts w:ascii="Times New Roman" w:hAnsi="Times New Roman" w:cs="Times New Roman"/>
          <w:sz w:val="24"/>
          <w:szCs w:val="24"/>
        </w:rPr>
        <w:t xml:space="preserve"> konuda karar almıştır.</w:t>
      </w:r>
    </w:p>
    <w:p w:rsidR="0041123B" w:rsidRDefault="0041123B" w:rsidP="002F613E">
      <w:pPr>
        <w:pStyle w:val="AralkYok"/>
        <w:spacing w:line="360" w:lineRule="auto"/>
        <w:ind w:firstLine="709"/>
        <w:jc w:val="both"/>
        <w:rPr>
          <w:rFonts w:ascii="Times New Roman" w:hAnsi="Times New Roman" w:cs="Times New Roman"/>
          <w:sz w:val="24"/>
          <w:szCs w:val="24"/>
        </w:rPr>
      </w:pPr>
      <w:r>
        <w:rPr>
          <w:rFonts w:ascii="Times New Roman" w:hAnsi="Times New Roman" w:cs="Times New Roman"/>
          <w:sz w:val="24"/>
          <w:szCs w:val="24"/>
        </w:rPr>
        <w:t>Harcama biriminde ayrıca bilgi işlem hizmetleri ve hukuk hizmetleri yürütülmektedir.</w:t>
      </w:r>
    </w:p>
    <w:p w:rsidR="00B671F5" w:rsidRPr="002F613E" w:rsidRDefault="00B671F5" w:rsidP="002F613E">
      <w:pPr>
        <w:pStyle w:val="AralkYok"/>
        <w:spacing w:line="360" w:lineRule="auto"/>
        <w:ind w:firstLine="709"/>
        <w:jc w:val="both"/>
        <w:rPr>
          <w:rFonts w:ascii="Times New Roman" w:hAnsi="Times New Roman" w:cs="Times New Roman"/>
          <w:sz w:val="24"/>
          <w:szCs w:val="24"/>
        </w:rPr>
      </w:pPr>
    </w:p>
    <w:p w:rsidR="0041123B" w:rsidRDefault="0041123B" w:rsidP="0041123B">
      <w:pPr>
        <w:pStyle w:val="AralkYok"/>
        <w:spacing w:line="360" w:lineRule="auto"/>
        <w:ind w:firstLine="708"/>
        <w:jc w:val="both"/>
        <w:rPr>
          <w:rFonts w:ascii="Times New Roman" w:hAnsi="Times New Roman" w:cs="Times New Roman"/>
          <w:sz w:val="24"/>
          <w:szCs w:val="24"/>
        </w:rPr>
      </w:pPr>
      <w:r w:rsidRPr="0034363F">
        <w:rPr>
          <w:rFonts w:ascii="Times New Roman" w:hAnsi="Times New Roman" w:cs="Times New Roman"/>
          <w:b/>
          <w:sz w:val="24"/>
          <w:szCs w:val="24"/>
        </w:rPr>
        <w:t>Meclis Birimi;</w:t>
      </w:r>
      <w:r w:rsidRPr="00DF3F75">
        <w:rPr>
          <w:rFonts w:ascii="Times New Roman" w:hAnsi="Times New Roman" w:cs="Times New Roman"/>
          <w:b/>
          <w:sz w:val="24"/>
          <w:szCs w:val="24"/>
          <w:u w:val="single"/>
        </w:rPr>
        <w:t xml:space="preserve"> </w:t>
      </w:r>
      <w:r w:rsidRPr="00DF3F75">
        <w:rPr>
          <w:rFonts w:ascii="Times New Roman" w:hAnsi="Times New Roman" w:cs="Times New Roman"/>
          <w:sz w:val="24"/>
          <w:szCs w:val="24"/>
        </w:rPr>
        <w:t xml:space="preserve">İl Genel Meclisi toplantılarını koordine etmek, ses kayıtlarını tutmak, meclis raporlarını ve gündemini hazırlamakla ve kararların yazılması ve ilgili birimlere gönderilmesi çalışmalarını yürütmektedir. </w:t>
      </w:r>
    </w:p>
    <w:p w:rsidR="00C3159F" w:rsidRDefault="00C3159F" w:rsidP="00C3159F">
      <w:pPr>
        <w:pStyle w:val="AralkYok"/>
        <w:spacing w:line="360" w:lineRule="auto"/>
        <w:ind w:firstLine="708"/>
        <w:jc w:val="both"/>
        <w:rPr>
          <w:rFonts w:ascii="Times New Roman" w:hAnsi="Times New Roman" w:cs="Times New Roman"/>
          <w:sz w:val="24"/>
          <w:szCs w:val="24"/>
        </w:rPr>
      </w:pPr>
      <w:r w:rsidRPr="00DF3F75">
        <w:rPr>
          <w:rFonts w:ascii="Times New Roman" w:hAnsi="Times New Roman" w:cs="Times New Roman"/>
          <w:sz w:val="24"/>
          <w:szCs w:val="24"/>
        </w:rPr>
        <w:t>31 Mart 2019 tarihinde yapılan Mahalli İdareler Genel Seçimleri sonucunda İl Genel Meclis üy</w:t>
      </w:r>
      <w:r>
        <w:rPr>
          <w:rFonts w:ascii="Times New Roman" w:hAnsi="Times New Roman" w:cs="Times New Roman"/>
          <w:sz w:val="24"/>
          <w:szCs w:val="24"/>
        </w:rPr>
        <w:t>eleri yeniden belirlenmiştir. 22</w:t>
      </w:r>
      <w:r w:rsidRPr="00DF3F75">
        <w:rPr>
          <w:rFonts w:ascii="Times New Roman" w:hAnsi="Times New Roman" w:cs="Times New Roman"/>
          <w:sz w:val="24"/>
          <w:szCs w:val="24"/>
        </w:rPr>
        <w:t xml:space="preserve"> kişiden oluşan meclisin üye dağılımı</w:t>
      </w:r>
      <w:r>
        <w:rPr>
          <w:rFonts w:ascii="Times New Roman" w:hAnsi="Times New Roman" w:cs="Times New Roman"/>
          <w:sz w:val="24"/>
          <w:szCs w:val="24"/>
        </w:rPr>
        <w:t xml:space="preserve"> 15 Adalet ve Kalkınma Partisi, 3</w:t>
      </w:r>
      <w:r w:rsidRPr="00DF3F75">
        <w:rPr>
          <w:rFonts w:ascii="Times New Roman" w:hAnsi="Times New Roman" w:cs="Times New Roman"/>
          <w:sz w:val="24"/>
          <w:szCs w:val="24"/>
        </w:rPr>
        <w:t xml:space="preserve"> Milliyetçi Hareket Partisi</w:t>
      </w:r>
      <w:r>
        <w:rPr>
          <w:rFonts w:ascii="Times New Roman" w:hAnsi="Times New Roman" w:cs="Times New Roman"/>
          <w:sz w:val="24"/>
          <w:szCs w:val="24"/>
        </w:rPr>
        <w:t>, 3 Yeniden Refah Partisi ve 1 Cumhuriyet Halk Partisi</w:t>
      </w:r>
      <w:r w:rsidRPr="00DF3F75">
        <w:rPr>
          <w:rFonts w:ascii="Times New Roman" w:hAnsi="Times New Roman" w:cs="Times New Roman"/>
          <w:sz w:val="24"/>
          <w:szCs w:val="24"/>
        </w:rPr>
        <w:t xml:space="preserve"> üyelerinden oluşmuştur. </w:t>
      </w:r>
    </w:p>
    <w:p w:rsidR="00C3159F" w:rsidRDefault="00C3159F" w:rsidP="00C3159F">
      <w:pPr>
        <w:pStyle w:val="AralkYok"/>
        <w:spacing w:line="360" w:lineRule="auto"/>
        <w:ind w:firstLine="708"/>
        <w:jc w:val="both"/>
        <w:rPr>
          <w:rFonts w:ascii="Times New Roman" w:hAnsi="Times New Roman" w:cs="Times New Roman"/>
          <w:sz w:val="24"/>
          <w:szCs w:val="24"/>
        </w:rPr>
      </w:pPr>
    </w:p>
    <w:p w:rsidR="00C3159F" w:rsidRPr="00391F88" w:rsidRDefault="00C3159F" w:rsidP="00C3159F">
      <w:pPr>
        <w:pStyle w:val="AralkYok"/>
        <w:jc w:val="center"/>
        <w:rPr>
          <w:rFonts w:ascii="Times New Roman" w:hAnsi="Times New Roman" w:cs="Times New Roman"/>
          <w:b/>
        </w:rPr>
      </w:pPr>
      <w:r w:rsidRPr="00391F88">
        <w:rPr>
          <w:rFonts w:ascii="Times New Roman" w:hAnsi="Times New Roman" w:cs="Times New Roman"/>
          <w:b/>
        </w:rPr>
        <w:t>İLÇELERE GÖRE MECLİS ÜYELERİNİN DAĞILIMI</w:t>
      </w:r>
    </w:p>
    <w:p w:rsidR="00C3159F" w:rsidRPr="00391F88" w:rsidRDefault="00C3159F" w:rsidP="00C3159F">
      <w:pPr>
        <w:pStyle w:val="AralkYok"/>
        <w:jc w:val="center"/>
        <w:rPr>
          <w:rFonts w:ascii="Times New Roman" w:hAnsi="Times New Roman" w:cs="Times New Roman"/>
          <w:b/>
        </w:rPr>
      </w:pPr>
    </w:p>
    <w:tbl>
      <w:tblPr>
        <w:tblW w:w="8906" w:type="dxa"/>
        <w:jc w:val="center"/>
        <w:tblCellMar>
          <w:left w:w="70" w:type="dxa"/>
          <w:right w:w="70" w:type="dxa"/>
        </w:tblCellMar>
        <w:tblLook w:val="04A0" w:firstRow="1" w:lastRow="0" w:firstColumn="1" w:lastColumn="0" w:noHBand="0" w:noVBand="1"/>
      </w:tblPr>
      <w:tblGrid>
        <w:gridCol w:w="741"/>
        <w:gridCol w:w="1566"/>
        <w:gridCol w:w="985"/>
        <w:gridCol w:w="1969"/>
        <w:gridCol w:w="1187"/>
        <w:gridCol w:w="1229"/>
        <w:gridCol w:w="1229"/>
      </w:tblGrid>
      <w:tr w:rsidR="00C3159F" w:rsidRPr="00C3159F" w:rsidTr="00C3159F">
        <w:trPr>
          <w:trHeight w:val="397"/>
          <w:jc w:val="center"/>
        </w:trPr>
        <w:tc>
          <w:tcPr>
            <w:tcW w:w="74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3159F" w:rsidRPr="00C3159F" w:rsidRDefault="00C3159F" w:rsidP="00C3159F">
            <w:pPr>
              <w:spacing w:after="0"/>
              <w:jc w:val="center"/>
              <w:rPr>
                <w:b/>
                <w:color w:val="000000"/>
              </w:rPr>
            </w:pPr>
            <w:r w:rsidRPr="00C3159F">
              <w:rPr>
                <w:b/>
                <w:color w:val="000000"/>
                <w:sz w:val="22"/>
                <w:szCs w:val="22"/>
              </w:rPr>
              <w:t>S.N.</w:t>
            </w:r>
          </w:p>
        </w:tc>
        <w:tc>
          <w:tcPr>
            <w:tcW w:w="1566" w:type="dxa"/>
            <w:tcBorders>
              <w:top w:val="single" w:sz="4" w:space="0" w:color="auto"/>
              <w:left w:val="nil"/>
              <w:bottom w:val="single" w:sz="4" w:space="0" w:color="auto"/>
              <w:right w:val="single" w:sz="4" w:space="0" w:color="auto"/>
            </w:tcBorders>
            <w:shd w:val="clear" w:color="auto" w:fill="auto"/>
            <w:vAlign w:val="center"/>
            <w:hideMark/>
          </w:tcPr>
          <w:p w:rsidR="00C3159F" w:rsidRPr="00C3159F" w:rsidRDefault="00C3159F" w:rsidP="00C3159F">
            <w:pPr>
              <w:spacing w:after="0"/>
              <w:jc w:val="center"/>
              <w:rPr>
                <w:b/>
                <w:color w:val="000000"/>
              </w:rPr>
            </w:pPr>
            <w:r w:rsidRPr="00C3159F">
              <w:rPr>
                <w:b/>
                <w:color w:val="000000"/>
                <w:sz w:val="22"/>
                <w:szCs w:val="22"/>
              </w:rPr>
              <w:t>İLÇENİN ADI</w:t>
            </w:r>
          </w:p>
        </w:tc>
        <w:tc>
          <w:tcPr>
            <w:tcW w:w="985" w:type="dxa"/>
            <w:tcBorders>
              <w:top w:val="single" w:sz="4" w:space="0" w:color="auto"/>
              <w:left w:val="nil"/>
              <w:bottom w:val="single" w:sz="4" w:space="0" w:color="auto"/>
              <w:right w:val="single" w:sz="4" w:space="0" w:color="auto"/>
            </w:tcBorders>
            <w:shd w:val="clear" w:color="auto" w:fill="auto"/>
            <w:vAlign w:val="center"/>
            <w:hideMark/>
          </w:tcPr>
          <w:p w:rsidR="00C3159F" w:rsidRPr="00C3159F" w:rsidRDefault="00C3159F" w:rsidP="00C3159F">
            <w:pPr>
              <w:spacing w:after="0"/>
              <w:jc w:val="center"/>
              <w:rPr>
                <w:b/>
                <w:color w:val="000000"/>
              </w:rPr>
            </w:pPr>
            <w:r w:rsidRPr="00C3159F">
              <w:rPr>
                <w:b/>
                <w:color w:val="000000"/>
                <w:sz w:val="22"/>
                <w:szCs w:val="22"/>
              </w:rPr>
              <w:t xml:space="preserve">ÜYE SAYISI </w:t>
            </w:r>
          </w:p>
        </w:tc>
        <w:tc>
          <w:tcPr>
            <w:tcW w:w="5614" w:type="dxa"/>
            <w:gridSpan w:val="4"/>
            <w:tcBorders>
              <w:top w:val="single" w:sz="4" w:space="0" w:color="auto"/>
              <w:left w:val="nil"/>
              <w:bottom w:val="single" w:sz="4" w:space="0" w:color="auto"/>
              <w:right w:val="single" w:sz="4" w:space="0" w:color="auto"/>
            </w:tcBorders>
            <w:shd w:val="clear" w:color="auto" w:fill="auto"/>
            <w:vAlign w:val="center"/>
            <w:hideMark/>
          </w:tcPr>
          <w:p w:rsidR="00C3159F" w:rsidRPr="00C3159F" w:rsidRDefault="00C3159F" w:rsidP="00C3159F">
            <w:pPr>
              <w:spacing w:after="0"/>
              <w:jc w:val="center"/>
              <w:rPr>
                <w:b/>
                <w:color w:val="000000"/>
              </w:rPr>
            </w:pPr>
            <w:r w:rsidRPr="00C3159F">
              <w:rPr>
                <w:b/>
                <w:color w:val="000000"/>
                <w:sz w:val="22"/>
                <w:szCs w:val="22"/>
              </w:rPr>
              <w:t>PARTİLERE GÖRE DAĞILIMI</w:t>
            </w:r>
          </w:p>
        </w:tc>
      </w:tr>
      <w:tr w:rsidR="00C3159F" w:rsidRPr="00C3159F" w:rsidTr="00C3159F">
        <w:trPr>
          <w:trHeight w:val="397"/>
          <w:jc w:val="center"/>
        </w:trPr>
        <w:tc>
          <w:tcPr>
            <w:tcW w:w="741" w:type="dxa"/>
            <w:tcBorders>
              <w:top w:val="nil"/>
              <w:left w:val="single" w:sz="4" w:space="0" w:color="auto"/>
              <w:bottom w:val="single" w:sz="4" w:space="0" w:color="auto"/>
              <w:right w:val="single" w:sz="4" w:space="0" w:color="auto"/>
            </w:tcBorders>
            <w:shd w:val="clear" w:color="auto" w:fill="auto"/>
            <w:vAlign w:val="center"/>
            <w:hideMark/>
          </w:tcPr>
          <w:p w:rsidR="00C3159F" w:rsidRPr="00C3159F" w:rsidRDefault="00C3159F" w:rsidP="00C3159F">
            <w:pPr>
              <w:spacing w:after="0"/>
              <w:jc w:val="center"/>
              <w:rPr>
                <w:color w:val="000000"/>
              </w:rPr>
            </w:pPr>
            <w:r w:rsidRPr="00C3159F">
              <w:rPr>
                <w:color w:val="000000"/>
                <w:sz w:val="22"/>
                <w:szCs w:val="22"/>
              </w:rPr>
              <w:t>1</w:t>
            </w:r>
          </w:p>
        </w:tc>
        <w:tc>
          <w:tcPr>
            <w:tcW w:w="1566" w:type="dxa"/>
            <w:tcBorders>
              <w:top w:val="nil"/>
              <w:left w:val="nil"/>
              <w:bottom w:val="single" w:sz="4" w:space="0" w:color="auto"/>
              <w:right w:val="single" w:sz="4" w:space="0" w:color="auto"/>
            </w:tcBorders>
            <w:shd w:val="clear" w:color="auto" w:fill="auto"/>
            <w:vAlign w:val="center"/>
            <w:hideMark/>
          </w:tcPr>
          <w:p w:rsidR="00C3159F" w:rsidRPr="00C3159F" w:rsidRDefault="00301B8E" w:rsidP="00C3159F">
            <w:pPr>
              <w:spacing w:after="0"/>
              <w:rPr>
                <w:color w:val="000000"/>
              </w:rPr>
            </w:pPr>
            <w:r w:rsidRPr="00C3159F">
              <w:rPr>
                <w:color w:val="000000"/>
                <w:sz w:val="22"/>
                <w:szCs w:val="22"/>
              </w:rPr>
              <w:t>MERKEZ</w:t>
            </w:r>
          </w:p>
        </w:tc>
        <w:tc>
          <w:tcPr>
            <w:tcW w:w="985" w:type="dxa"/>
            <w:tcBorders>
              <w:top w:val="nil"/>
              <w:left w:val="nil"/>
              <w:bottom w:val="single" w:sz="4" w:space="0" w:color="auto"/>
              <w:right w:val="single" w:sz="4" w:space="0" w:color="auto"/>
            </w:tcBorders>
            <w:shd w:val="clear" w:color="auto" w:fill="auto"/>
            <w:vAlign w:val="center"/>
            <w:hideMark/>
          </w:tcPr>
          <w:p w:rsidR="00C3159F" w:rsidRPr="00C3159F" w:rsidRDefault="00C3159F" w:rsidP="00C3159F">
            <w:pPr>
              <w:spacing w:after="0"/>
              <w:jc w:val="center"/>
              <w:rPr>
                <w:color w:val="000000"/>
              </w:rPr>
            </w:pPr>
            <w:r w:rsidRPr="00C3159F">
              <w:rPr>
                <w:color w:val="000000"/>
                <w:sz w:val="22"/>
                <w:szCs w:val="22"/>
              </w:rPr>
              <w:t>7</w:t>
            </w:r>
          </w:p>
        </w:tc>
        <w:tc>
          <w:tcPr>
            <w:tcW w:w="1969" w:type="dxa"/>
            <w:tcBorders>
              <w:top w:val="nil"/>
              <w:left w:val="nil"/>
              <w:bottom w:val="single" w:sz="4" w:space="0" w:color="auto"/>
              <w:right w:val="single" w:sz="4" w:space="0" w:color="auto"/>
            </w:tcBorders>
            <w:shd w:val="clear" w:color="auto" w:fill="auto"/>
            <w:vAlign w:val="center"/>
            <w:hideMark/>
          </w:tcPr>
          <w:p w:rsidR="00C3159F" w:rsidRPr="00C3159F" w:rsidRDefault="00C3159F" w:rsidP="00C3159F">
            <w:pPr>
              <w:spacing w:after="0"/>
              <w:jc w:val="center"/>
              <w:rPr>
                <w:color w:val="000000"/>
              </w:rPr>
            </w:pPr>
            <w:r w:rsidRPr="00C3159F">
              <w:rPr>
                <w:color w:val="000000"/>
                <w:sz w:val="22"/>
                <w:szCs w:val="22"/>
              </w:rPr>
              <w:t>AK PARTİ 5</w:t>
            </w:r>
          </w:p>
        </w:tc>
        <w:tc>
          <w:tcPr>
            <w:tcW w:w="1187" w:type="dxa"/>
            <w:tcBorders>
              <w:top w:val="nil"/>
              <w:left w:val="nil"/>
              <w:bottom w:val="single" w:sz="4" w:space="0" w:color="auto"/>
              <w:right w:val="single" w:sz="4" w:space="0" w:color="auto"/>
            </w:tcBorders>
            <w:shd w:val="clear" w:color="auto" w:fill="auto"/>
            <w:vAlign w:val="center"/>
            <w:hideMark/>
          </w:tcPr>
          <w:p w:rsidR="00C3159F" w:rsidRPr="00C3159F" w:rsidRDefault="00C3159F" w:rsidP="00C3159F">
            <w:pPr>
              <w:spacing w:after="0"/>
              <w:jc w:val="center"/>
              <w:rPr>
                <w:color w:val="000000"/>
              </w:rPr>
            </w:pPr>
          </w:p>
        </w:tc>
        <w:tc>
          <w:tcPr>
            <w:tcW w:w="1229" w:type="dxa"/>
            <w:tcBorders>
              <w:top w:val="nil"/>
              <w:left w:val="nil"/>
              <w:bottom w:val="single" w:sz="4" w:space="0" w:color="auto"/>
              <w:right w:val="single" w:sz="4" w:space="0" w:color="auto"/>
            </w:tcBorders>
          </w:tcPr>
          <w:p w:rsidR="00C3159F" w:rsidRPr="00C3159F" w:rsidRDefault="00C3159F" w:rsidP="00C3159F">
            <w:pPr>
              <w:spacing w:after="0"/>
              <w:jc w:val="center"/>
              <w:rPr>
                <w:color w:val="000000"/>
              </w:rPr>
            </w:pPr>
            <w:r w:rsidRPr="00C3159F">
              <w:rPr>
                <w:color w:val="000000"/>
                <w:sz w:val="22"/>
                <w:szCs w:val="22"/>
              </w:rPr>
              <w:t>YRP</w:t>
            </w:r>
            <w:r w:rsidR="008032A1">
              <w:rPr>
                <w:color w:val="000000"/>
                <w:sz w:val="22"/>
                <w:szCs w:val="22"/>
              </w:rPr>
              <w:t xml:space="preserve"> </w:t>
            </w:r>
            <w:r w:rsidRPr="00C3159F">
              <w:rPr>
                <w:color w:val="000000"/>
                <w:sz w:val="22"/>
                <w:szCs w:val="22"/>
              </w:rPr>
              <w:t>2</w:t>
            </w:r>
          </w:p>
        </w:tc>
        <w:tc>
          <w:tcPr>
            <w:tcW w:w="1229" w:type="dxa"/>
            <w:tcBorders>
              <w:top w:val="nil"/>
              <w:left w:val="nil"/>
              <w:bottom w:val="single" w:sz="4" w:space="0" w:color="auto"/>
              <w:right w:val="single" w:sz="4" w:space="0" w:color="auto"/>
            </w:tcBorders>
          </w:tcPr>
          <w:p w:rsidR="00C3159F" w:rsidRPr="00C3159F" w:rsidRDefault="00C3159F" w:rsidP="00C3159F">
            <w:pPr>
              <w:spacing w:after="0"/>
              <w:jc w:val="center"/>
              <w:rPr>
                <w:color w:val="000000"/>
              </w:rPr>
            </w:pPr>
          </w:p>
        </w:tc>
      </w:tr>
      <w:tr w:rsidR="00C3159F" w:rsidRPr="00C3159F" w:rsidTr="00C3159F">
        <w:trPr>
          <w:trHeight w:val="397"/>
          <w:jc w:val="center"/>
        </w:trPr>
        <w:tc>
          <w:tcPr>
            <w:tcW w:w="741" w:type="dxa"/>
            <w:tcBorders>
              <w:top w:val="nil"/>
              <w:left w:val="single" w:sz="4" w:space="0" w:color="auto"/>
              <w:bottom w:val="single" w:sz="4" w:space="0" w:color="auto"/>
              <w:right w:val="single" w:sz="4" w:space="0" w:color="auto"/>
            </w:tcBorders>
            <w:shd w:val="clear" w:color="auto" w:fill="auto"/>
            <w:vAlign w:val="center"/>
            <w:hideMark/>
          </w:tcPr>
          <w:p w:rsidR="00C3159F" w:rsidRPr="00C3159F" w:rsidRDefault="00C3159F" w:rsidP="00C3159F">
            <w:pPr>
              <w:spacing w:after="0"/>
              <w:jc w:val="center"/>
              <w:rPr>
                <w:color w:val="000000"/>
              </w:rPr>
            </w:pPr>
            <w:r w:rsidRPr="00C3159F">
              <w:rPr>
                <w:color w:val="000000"/>
                <w:sz w:val="22"/>
                <w:szCs w:val="22"/>
              </w:rPr>
              <w:t>2</w:t>
            </w:r>
          </w:p>
        </w:tc>
        <w:tc>
          <w:tcPr>
            <w:tcW w:w="1566" w:type="dxa"/>
            <w:tcBorders>
              <w:top w:val="nil"/>
              <w:left w:val="nil"/>
              <w:bottom w:val="single" w:sz="4" w:space="0" w:color="auto"/>
              <w:right w:val="single" w:sz="4" w:space="0" w:color="auto"/>
            </w:tcBorders>
            <w:shd w:val="clear" w:color="auto" w:fill="auto"/>
            <w:vAlign w:val="center"/>
            <w:hideMark/>
          </w:tcPr>
          <w:p w:rsidR="00C3159F" w:rsidRPr="00C3159F" w:rsidRDefault="00301B8E" w:rsidP="00C3159F">
            <w:pPr>
              <w:spacing w:after="0"/>
              <w:rPr>
                <w:color w:val="000000"/>
              </w:rPr>
            </w:pPr>
            <w:r w:rsidRPr="00C3159F">
              <w:rPr>
                <w:color w:val="000000"/>
                <w:sz w:val="22"/>
                <w:szCs w:val="22"/>
              </w:rPr>
              <w:t>AKÇAKOCA</w:t>
            </w:r>
          </w:p>
        </w:tc>
        <w:tc>
          <w:tcPr>
            <w:tcW w:w="985" w:type="dxa"/>
            <w:tcBorders>
              <w:top w:val="nil"/>
              <w:left w:val="nil"/>
              <w:bottom w:val="single" w:sz="4" w:space="0" w:color="auto"/>
              <w:right w:val="single" w:sz="4" w:space="0" w:color="auto"/>
            </w:tcBorders>
            <w:shd w:val="clear" w:color="auto" w:fill="auto"/>
            <w:vAlign w:val="center"/>
            <w:hideMark/>
          </w:tcPr>
          <w:p w:rsidR="00C3159F" w:rsidRPr="00C3159F" w:rsidRDefault="00C3159F" w:rsidP="00C3159F">
            <w:pPr>
              <w:spacing w:after="0"/>
              <w:jc w:val="center"/>
              <w:rPr>
                <w:color w:val="000000"/>
              </w:rPr>
            </w:pPr>
            <w:r w:rsidRPr="00C3159F">
              <w:rPr>
                <w:color w:val="000000"/>
                <w:sz w:val="22"/>
                <w:szCs w:val="22"/>
              </w:rPr>
              <w:t>3</w:t>
            </w:r>
          </w:p>
        </w:tc>
        <w:tc>
          <w:tcPr>
            <w:tcW w:w="1969" w:type="dxa"/>
            <w:tcBorders>
              <w:top w:val="nil"/>
              <w:left w:val="nil"/>
              <w:bottom w:val="single" w:sz="4" w:space="0" w:color="auto"/>
              <w:right w:val="single" w:sz="4" w:space="0" w:color="auto"/>
            </w:tcBorders>
            <w:shd w:val="clear" w:color="auto" w:fill="auto"/>
            <w:vAlign w:val="center"/>
            <w:hideMark/>
          </w:tcPr>
          <w:p w:rsidR="00C3159F" w:rsidRPr="00C3159F" w:rsidRDefault="00C3159F" w:rsidP="00C3159F">
            <w:pPr>
              <w:spacing w:after="0"/>
              <w:jc w:val="center"/>
              <w:rPr>
                <w:color w:val="000000"/>
              </w:rPr>
            </w:pPr>
            <w:r w:rsidRPr="00C3159F">
              <w:rPr>
                <w:color w:val="000000"/>
                <w:sz w:val="22"/>
                <w:szCs w:val="22"/>
              </w:rPr>
              <w:t>AK PARTİ 2</w:t>
            </w:r>
          </w:p>
        </w:tc>
        <w:tc>
          <w:tcPr>
            <w:tcW w:w="1187" w:type="dxa"/>
            <w:tcBorders>
              <w:top w:val="nil"/>
              <w:left w:val="nil"/>
              <w:bottom w:val="single" w:sz="4" w:space="0" w:color="auto"/>
              <w:right w:val="single" w:sz="4" w:space="0" w:color="auto"/>
            </w:tcBorders>
            <w:shd w:val="clear" w:color="auto" w:fill="auto"/>
            <w:vAlign w:val="center"/>
            <w:hideMark/>
          </w:tcPr>
          <w:p w:rsidR="00C3159F" w:rsidRPr="00C3159F" w:rsidRDefault="00C3159F" w:rsidP="00C3159F">
            <w:pPr>
              <w:spacing w:after="0"/>
              <w:jc w:val="center"/>
              <w:rPr>
                <w:color w:val="000000"/>
              </w:rPr>
            </w:pPr>
          </w:p>
        </w:tc>
        <w:tc>
          <w:tcPr>
            <w:tcW w:w="1229" w:type="dxa"/>
            <w:tcBorders>
              <w:top w:val="nil"/>
              <w:left w:val="nil"/>
              <w:bottom w:val="single" w:sz="4" w:space="0" w:color="auto"/>
              <w:right w:val="single" w:sz="4" w:space="0" w:color="auto"/>
            </w:tcBorders>
          </w:tcPr>
          <w:p w:rsidR="00C3159F" w:rsidRPr="00C3159F" w:rsidRDefault="00C3159F" w:rsidP="00C3159F">
            <w:pPr>
              <w:spacing w:after="0"/>
              <w:jc w:val="center"/>
              <w:rPr>
                <w:color w:val="000000"/>
              </w:rPr>
            </w:pPr>
          </w:p>
        </w:tc>
        <w:tc>
          <w:tcPr>
            <w:tcW w:w="1229" w:type="dxa"/>
            <w:tcBorders>
              <w:top w:val="nil"/>
              <w:left w:val="nil"/>
              <w:bottom w:val="single" w:sz="4" w:space="0" w:color="auto"/>
              <w:right w:val="single" w:sz="4" w:space="0" w:color="auto"/>
            </w:tcBorders>
          </w:tcPr>
          <w:p w:rsidR="00C3159F" w:rsidRPr="00C3159F" w:rsidRDefault="00C3159F" w:rsidP="00C3159F">
            <w:pPr>
              <w:spacing w:after="0"/>
              <w:jc w:val="center"/>
              <w:rPr>
                <w:color w:val="000000"/>
              </w:rPr>
            </w:pPr>
            <w:r w:rsidRPr="00C3159F">
              <w:rPr>
                <w:color w:val="000000"/>
                <w:sz w:val="22"/>
                <w:szCs w:val="22"/>
              </w:rPr>
              <w:t>CHP</w:t>
            </w:r>
            <w:r w:rsidR="008032A1">
              <w:rPr>
                <w:color w:val="000000"/>
                <w:sz w:val="22"/>
                <w:szCs w:val="22"/>
              </w:rPr>
              <w:t xml:space="preserve"> </w:t>
            </w:r>
            <w:r w:rsidRPr="00C3159F">
              <w:rPr>
                <w:color w:val="000000"/>
                <w:sz w:val="22"/>
                <w:szCs w:val="22"/>
              </w:rPr>
              <w:t>1</w:t>
            </w:r>
          </w:p>
        </w:tc>
      </w:tr>
      <w:tr w:rsidR="00C3159F" w:rsidRPr="00C3159F" w:rsidTr="00C3159F">
        <w:trPr>
          <w:trHeight w:val="397"/>
          <w:jc w:val="center"/>
        </w:trPr>
        <w:tc>
          <w:tcPr>
            <w:tcW w:w="741" w:type="dxa"/>
            <w:tcBorders>
              <w:top w:val="nil"/>
              <w:left w:val="single" w:sz="4" w:space="0" w:color="auto"/>
              <w:bottom w:val="single" w:sz="4" w:space="0" w:color="auto"/>
              <w:right w:val="single" w:sz="4" w:space="0" w:color="auto"/>
            </w:tcBorders>
            <w:shd w:val="clear" w:color="auto" w:fill="auto"/>
            <w:vAlign w:val="center"/>
            <w:hideMark/>
          </w:tcPr>
          <w:p w:rsidR="00C3159F" w:rsidRPr="00C3159F" w:rsidRDefault="00C3159F" w:rsidP="00C3159F">
            <w:pPr>
              <w:spacing w:after="0"/>
              <w:jc w:val="center"/>
              <w:rPr>
                <w:color w:val="000000"/>
              </w:rPr>
            </w:pPr>
            <w:r w:rsidRPr="00C3159F">
              <w:rPr>
                <w:color w:val="000000"/>
                <w:sz w:val="22"/>
                <w:szCs w:val="22"/>
              </w:rPr>
              <w:t>3</w:t>
            </w:r>
          </w:p>
        </w:tc>
        <w:tc>
          <w:tcPr>
            <w:tcW w:w="1566" w:type="dxa"/>
            <w:tcBorders>
              <w:top w:val="nil"/>
              <w:left w:val="nil"/>
              <w:bottom w:val="single" w:sz="4" w:space="0" w:color="auto"/>
              <w:right w:val="single" w:sz="4" w:space="0" w:color="auto"/>
            </w:tcBorders>
            <w:shd w:val="clear" w:color="auto" w:fill="auto"/>
            <w:vAlign w:val="center"/>
            <w:hideMark/>
          </w:tcPr>
          <w:p w:rsidR="00C3159F" w:rsidRPr="00C3159F" w:rsidRDefault="00301B8E" w:rsidP="00C3159F">
            <w:pPr>
              <w:spacing w:after="0"/>
              <w:rPr>
                <w:color w:val="000000"/>
              </w:rPr>
            </w:pPr>
            <w:r w:rsidRPr="00C3159F">
              <w:rPr>
                <w:color w:val="000000"/>
                <w:sz w:val="22"/>
                <w:szCs w:val="22"/>
              </w:rPr>
              <w:t>CUMAYERİ</w:t>
            </w:r>
          </w:p>
        </w:tc>
        <w:tc>
          <w:tcPr>
            <w:tcW w:w="985" w:type="dxa"/>
            <w:tcBorders>
              <w:top w:val="nil"/>
              <w:left w:val="nil"/>
              <w:bottom w:val="single" w:sz="4" w:space="0" w:color="auto"/>
              <w:right w:val="single" w:sz="4" w:space="0" w:color="auto"/>
            </w:tcBorders>
            <w:shd w:val="clear" w:color="auto" w:fill="auto"/>
            <w:vAlign w:val="center"/>
            <w:hideMark/>
          </w:tcPr>
          <w:p w:rsidR="00C3159F" w:rsidRPr="00C3159F" w:rsidRDefault="00C3159F" w:rsidP="00C3159F">
            <w:pPr>
              <w:spacing w:after="0"/>
              <w:jc w:val="center"/>
              <w:rPr>
                <w:color w:val="000000"/>
              </w:rPr>
            </w:pPr>
            <w:r w:rsidRPr="00C3159F">
              <w:rPr>
                <w:color w:val="000000"/>
                <w:sz w:val="22"/>
                <w:szCs w:val="22"/>
              </w:rPr>
              <w:t>2</w:t>
            </w:r>
          </w:p>
        </w:tc>
        <w:tc>
          <w:tcPr>
            <w:tcW w:w="1969" w:type="dxa"/>
            <w:tcBorders>
              <w:top w:val="nil"/>
              <w:left w:val="nil"/>
              <w:bottom w:val="single" w:sz="4" w:space="0" w:color="auto"/>
              <w:right w:val="single" w:sz="4" w:space="0" w:color="auto"/>
            </w:tcBorders>
            <w:shd w:val="clear" w:color="auto" w:fill="auto"/>
            <w:vAlign w:val="center"/>
            <w:hideMark/>
          </w:tcPr>
          <w:p w:rsidR="00C3159F" w:rsidRPr="00C3159F" w:rsidRDefault="00C3159F" w:rsidP="00C3159F">
            <w:pPr>
              <w:spacing w:after="0"/>
              <w:jc w:val="center"/>
              <w:rPr>
                <w:color w:val="000000"/>
              </w:rPr>
            </w:pPr>
            <w:r w:rsidRPr="00C3159F">
              <w:rPr>
                <w:color w:val="000000"/>
                <w:sz w:val="22"/>
                <w:szCs w:val="22"/>
              </w:rPr>
              <w:t>AK PARTİ 1</w:t>
            </w:r>
          </w:p>
        </w:tc>
        <w:tc>
          <w:tcPr>
            <w:tcW w:w="1187" w:type="dxa"/>
            <w:tcBorders>
              <w:top w:val="nil"/>
              <w:left w:val="nil"/>
              <w:bottom w:val="single" w:sz="4" w:space="0" w:color="auto"/>
              <w:right w:val="single" w:sz="4" w:space="0" w:color="auto"/>
            </w:tcBorders>
            <w:shd w:val="clear" w:color="auto" w:fill="auto"/>
            <w:vAlign w:val="center"/>
            <w:hideMark/>
          </w:tcPr>
          <w:p w:rsidR="00C3159F" w:rsidRPr="00C3159F" w:rsidRDefault="00C3159F" w:rsidP="00C3159F">
            <w:pPr>
              <w:spacing w:after="0"/>
              <w:jc w:val="center"/>
              <w:rPr>
                <w:color w:val="000000"/>
              </w:rPr>
            </w:pPr>
            <w:r w:rsidRPr="00C3159F">
              <w:rPr>
                <w:color w:val="000000"/>
                <w:sz w:val="22"/>
                <w:szCs w:val="22"/>
              </w:rPr>
              <w:t>MHP 1 </w:t>
            </w:r>
          </w:p>
        </w:tc>
        <w:tc>
          <w:tcPr>
            <w:tcW w:w="1229" w:type="dxa"/>
            <w:tcBorders>
              <w:top w:val="nil"/>
              <w:left w:val="nil"/>
              <w:bottom w:val="single" w:sz="4" w:space="0" w:color="auto"/>
              <w:right w:val="single" w:sz="4" w:space="0" w:color="auto"/>
            </w:tcBorders>
          </w:tcPr>
          <w:p w:rsidR="00C3159F" w:rsidRPr="00C3159F" w:rsidRDefault="00C3159F" w:rsidP="00C3159F">
            <w:pPr>
              <w:spacing w:after="0"/>
              <w:jc w:val="center"/>
              <w:rPr>
                <w:color w:val="000000"/>
              </w:rPr>
            </w:pPr>
          </w:p>
        </w:tc>
        <w:tc>
          <w:tcPr>
            <w:tcW w:w="1229" w:type="dxa"/>
            <w:tcBorders>
              <w:top w:val="nil"/>
              <w:left w:val="nil"/>
              <w:bottom w:val="single" w:sz="4" w:space="0" w:color="auto"/>
              <w:right w:val="single" w:sz="4" w:space="0" w:color="auto"/>
            </w:tcBorders>
          </w:tcPr>
          <w:p w:rsidR="00C3159F" w:rsidRPr="00C3159F" w:rsidRDefault="00C3159F" w:rsidP="00C3159F">
            <w:pPr>
              <w:spacing w:after="0"/>
              <w:jc w:val="center"/>
              <w:rPr>
                <w:color w:val="000000"/>
              </w:rPr>
            </w:pPr>
          </w:p>
        </w:tc>
      </w:tr>
      <w:tr w:rsidR="00C3159F" w:rsidRPr="00C3159F" w:rsidTr="00C3159F">
        <w:trPr>
          <w:trHeight w:val="397"/>
          <w:jc w:val="center"/>
        </w:trPr>
        <w:tc>
          <w:tcPr>
            <w:tcW w:w="741" w:type="dxa"/>
            <w:tcBorders>
              <w:top w:val="nil"/>
              <w:left w:val="single" w:sz="4" w:space="0" w:color="auto"/>
              <w:bottom w:val="single" w:sz="4" w:space="0" w:color="auto"/>
              <w:right w:val="single" w:sz="4" w:space="0" w:color="auto"/>
            </w:tcBorders>
            <w:shd w:val="clear" w:color="auto" w:fill="auto"/>
            <w:vAlign w:val="center"/>
            <w:hideMark/>
          </w:tcPr>
          <w:p w:rsidR="00C3159F" w:rsidRPr="00C3159F" w:rsidRDefault="00C3159F" w:rsidP="00C3159F">
            <w:pPr>
              <w:spacing w:after="0"/>
              <w:jc w:val="center"/>
              <w:rPr>
                <w:color w:val="000000"/>
              </w:rPr>
            </w:pPr>
            <w:r w:rsidRPr="00C3159F">
              <w:rPr>
                <w:color w:val="000000"/>
                <w:sz w:val="22"/>
                <w:szCs w:val="22"/>
              </w:rPr>
              <w:t>4</w:t>
            </w:r>
          </w:p>
        </w:tc>
        <w:tc>
          <w:tcPr>
            <w:tcW w:w="1566" w:type="dxa"/>
            <w:tcBorders>
              <w:top w:val="nil"/>
              <w:left w:val="nil"/>
              <w:bottom w:val="single" w:sz="4" w:space="0" w:color="auto"/>
              <w:right w:val="single" w:sz="4" w:space="0" w:color="auto"/>
            </w:tcBorders>
            <w:shd w:val="clear" w:color="auto" w:fill="auto"/>
            <w:vAlign w:val="center"/>
            <w:hideMark/>
          </w:tcPr>
          <w:p w:rsidR="00C3159F" w:rsidRPr="00C3159F" w:rsidRDefault="00301B8E" w:rsidP="00C3159F">
            <w:pPr>
              <w:spacing w:after="0"/>
              <w:rPr>
                <w:color w:val="000000"/>
              </w:rPr>
            </w:pPr>
            <w:r w:rsidRPr="00C3159F">
              <w:rPr>
                <w:color w:val="000000"/>
                <w:sz w:val="22"/>
                <w:szCs w:val="22"/>
              </w:rPr>
              <w:t>ÇİLİMLİ</w:t>
            </w:r>
          </w:p>
        </w:tc>
        <w:tc>
          <w:tcPr>
            <w:tcW w:w="985" w:type="dxa"/>
            <w:tcBorders>
              <w:top w:val="nil"/>
              <w:left w:val="nil"/>
              <w:bottom w:val="single" w:sz="4" w:space="0" w:color="auto"/>
              <w:right w:val="single" w:sz="4" w:space="0" w:color="auto"/>
            </w:tcBorders>
            <w:shd w:val="clear" w:color="auto" w:fill="auto"/>
            <w:vAlign w:val="center"/>
            <w:hideMark/>
          </w:tcPr>
          <w:p w:rsidR="00C3159F" w:rsidRPr="00C3159F" w:rsidRDefault="00C3159F" w:rsidP="00C3159F">
            <w:pPr>
              <w:spacing w:after="0"/>
              <w:jc w:val="center"/>
              <w:rPr>
                <w:color w:val="000000"/>
              </w:rPr>
            </w:pPr>
            <w:r w:rsidRPr="00C3159F">
              <w:rPr>
                <w:color w:val="000000"/>
                <w:sz w:val="22"/>
                <w:szCs w:val="22"/>
              </w:rPr>
              <w:t>2</w:t>
            </w:r>
          </w:p>
        </w:tc>
        <w:tc>
          <w:tcPr>
            <w:tcW w:w="1969" w:type="dxa"/>
            <w:tcBorders>
              <w:top w:val="nil"/>
              <w:left w:val="nil"/>
              <w:bottom w:val="single" w:sz="4" w:space="0" w:color="auto"/>
              <w:right w:val="single" w:sz="4" w:space="0" w:color="auto"/>
            </w:tcBorders>
            <w:shd w:val="clear" w:color="auto" w:fill="auto"/>
            <w:vAlign w:val="center"/>
            <w:hideMark/>
          </w:tcPr>
          <w:p w:rsidR="00C3159F" w:rsidRPr="00C3159F" w:rsidRDefault="00C3159F" w:rsidP="00C3159F">
            <w:pPr>
              <w:spacing w:after="0"/>
              <w:jc w:val="center"/>
              <w:rPr>
                <w:color w:val="000000"/>
              </w:rPr>
            </w:pPr>
            <w:r w:rsidRPr="00C3159F">
              <w:rPr>
                <w:color w:val="000000"/>
                <w:sz w:val="22"/>
                <w:szCs w:val="22"/>
              </w:rPr>
              <w:t>AK PARTİ 1</w:t>
            </w:r>
          </w:p>
        </w:tc>
        <w:tc>
          <w:tcPr>
            <w:tcW w:w="1187" w:type="dxa"/>
            <w:tcBorders>
              <w:top w:val="nil"/>
              <w:left w:val="nil"/>
              <w:bottom w:val="single" w:sz="4" w:space="0" w:color="auto"/>
              <w:right w:val="single" w:sz="4" w:space="0" w:color="auto"/>
            </w:tcBorders>
            <w:shd w:val="clear" w:color="auto" w:fill="auto"/>
            <w:vAlign w:val="center"/>
            <w:hideMark/>
          </w:tcPr>
          <w:p w:rsidR="00C3159F" w:rsidRPr="00C3159F" w:rsidRDefault="00C3159F" w:rsidP="00C3159F">
            <w:pPr>
              <w:spacing w:after="0"/>
              <w:jc w:val="center"/>
              <w:rPr>
                <w:color w:val="000000"/>
              </w:rPr>
            </w:pPr>
            <w:r w:rsidRPr="00C3159F">
              <w:rPr>
                <w:color w:val="000000"/>
                <w:sz w:val="22"/>
                <w:szCs w:val="22"/>
              </w:rPr>
              <w:t> MHP 1 </w:t>
            </w:r>
          </w:p>
        </w:tc>
        <w:tc>
          <w:tcPr>
            <w:tcW w:w="1229" w:type="dxa"/>
            <w:tcBorders>
              <w:top w:val="nil"/>
              <w:left w:val="nil"/>
              <w:bottom w:val="single" w:sz="4" w:space="0" w:color="auto"/>
              <w:right w:val="single" w:sz="4" w:space="0" w:color="auto"/>
            </w:tcBorders>
          </w:tcPr>
          <w:p w:rsidR="00C3159F" w:rsidRPr="00C3159F" w:rsidRDefault="00C3159F" w:rsidP="00C3159F">
            <w:pPr>
              <w:spacing w:after="0"/>
              <w:jc w:val="center"/>
              <w:rPr>
                <w:color w:val="000000"/>
              </w:rPr>
            </w:pPr>
          </w:p>
        </w:tc>
        <w:tc>
          <w:tcPr>
            <w:tcW w:w="1229" w:type="dxa"/>
            <w:tcBorders>
              <w:top w:val="nil"/>
              <w:left w:val="nil"/>
              <w:bottom w:val="single" w:sz="4" w:space="0" w:color="auto"/>
              <w:right w:val="single" w:sz="4" w:space="0" w:color="auto"/>
            </w:tcBorders>
          </w:tcPr>
          <w:p w:rsidR="00C3159F" w:rsidRPr="00C3159F" w:rsidRDefault="00C3159F" w:rsidP="00C3159F">
            <w:pPr>
              <w:spacing w:after="0"/>
              <w:jc w:val="center"/>
              <w:rPr>
                <w:color w:val="000000"/>
              </w:rPr>
            </w:pPr>
          </w:p>
        </w:tc>
      </w:tr>
      <w:tr w:rsidR="00C3159F" w:rsidRPr="00C3159F" w:rsidTr="00C3159F">
        <w:trPr>
          <w:trHeight w:val="397"/>
          <w:jc w:val="center"/>
        </w:trPr>
        <w:tc>
          <w:tcPr>
            <w:tcW w:w="741" w:type="dxa"/>
            <w:tcBorders>
              <w:top w:val="nil"/>
              <w:left w:val="single" w:sz="4" w:space="0" w:color="auto"/>
              <w:bottom w:val="single" w:sz="4" w:space="0" w:color="auto"/>
              <w:right w:val="single" w:sz="4" w:space="0" w:color="auto"/>
            </w:tcBorders>
            <w:shd w:val="clear" w:color="auto" w:fill="auto"/>
            <w:vAlign w:val="center"/>
            <w:hideMark/>
          </w:tcPr>
          <w:p w:rsidR="00C3159F" w:rsidRPr="00C3159F" w:rsidRDefault="00C3159F" w:rsidP="00C3159F">
            <w:pPr>
              <w:spacing w:after="0"/>
              <w:jc w:val="center"/>
              <w:rPr>
                <w:color w:val="000000"/>
              </w:rPr>
            </w:pPr>
            <w:r w:rsidRPr="00C3159F">
              <w:rPr>
                <w:color w:val="000000"/>
                <w:sz w:val="22"/>
                <w:szCs w:val="22"/>
              </w:rPr>
              <w:t>5</w:t>
            </w:r>
          </w:p>
        </w:tc>
        <w:tc>
          <w:tcPr>
            <w:tcW w:w="1566" w:type="dxa"/>
            <w:tcBorders>
              <w:top w:val="nil"/>
              <w:left w:val="nil"/>
              <w:bottom w:val="single" w:sz="4" w:space="0" w:color="auto"/>
              <w:right w:val="single" w:sz="4" w:space="0" w:color="auto"/>
            </w:tcBorders>
            <w:shd w:val="clear" w:color="auto" w:fill="auto"/>
            <w:vAlign w:val="center"/>
            <w:hideMark/>
          </w:tcPr>
          <w:p w:rsidR="00C3159F" w:rsidRPr="00C3159F" w:rsidRDefault="00301B8E" w:rsidP="00C3159F">
            <w:pPr>
              <w:spacing w:after="0"/>
              <w:rPr>
                <w:color w:val="000000"/>
              </w:rPr>
            </w:pPr>
            <w:r w:rsidRPr="00C3159F">
              <w:rPr>
                <w:color w:val="000000"/>
                <w:sz w:val="22"/>
                <w:szCs w:val="22"/>
              </w:rPr>
              <w:t>GÖLYAKA</w:t>
            </w:r>
          </w:p>
        </w:tc>
        <w:tc>
          <w:tcPr>
            <w:tcW w:w="985" w:type="dxa"/>
            <w:tcBorders>
              <w:top w:val="nil"/>
              <w:left w:val="nil"/>
              <w:bottom w:val="single" w:sz="4" w:space="0" w:color="auto"/>
              <w:right w:val="single" w:sz="4" w:space="0" w:color="auto"/>
            </w:tcBorders>
            <w:shd w:val="clear" w:color="auto" w:fill="auto"/>
            <w:vAlign w:val="center"/>
            <w:hideMark/>
          </w:tcPr>
          <w:p w:rsidR="00C3159F" w:rsidRPr="00C3159F" w:rsidRDefault="00C3159F" w:rsidP="00C3159F">
            <w:pPr>
              <w:spacing w:after="0"/>
              <w:jc w:val="center"/>
              <w:rPr>
                <w:color w:val="000000"/>
              </w:rPr>
            </w:pPr>
            <w:r w:rsidRPr="00C3159F">
              <w:rPr>
                <w:color w:val="000000"/>
                <w:sz w:val="22"/>
                <w:szCs w:val="22"/>
              </w:rPr>
              <w:t>2</w:t>
            </w:r>
          </w:p>
        </w:tc>
        <w:tc>
          <w:tcPr>
            <w:tcW w:w="1969" w:type="dxa"/>
            <w:tcBorders>
              <w:top w:val="nil"/>
              <w:left w:val="nil"/>
              <w:bottom w:val="single" w:sz="4" w:space="0" w:color="auto"/>
              <w:right w:val="single" w:sz="4" w:space="0" w:color="auto"/>
            </w:tcBorders>
            <w:shd w:val="clear" w:color="auto" w:fill="auto"/>
            <w:vAlign w:val="center"/>
            <w:hideMark/>
          </w:tcPr>
          <w:p w:rsidR="00C3159F" w:rsidRPr="00C3159F" w:rsidRDefault="00C3159F" w:rsidP="00C3159F">
            <w:pPr>
              <w:spacing w:after="0"/>
              <w:jc w:val="center"/>
              <w:rPr>
                <w:color w:val="000000"/>
              </w:rPr>
            </w:pPr>
            <w:r w:rsidRPr="00C3159F">
              <w:rPr>
                <w:color w:val="000000"/>
                <w:sz w:val="22"/>
                <w:szCs w:val="22"/>
              </w:rPr>
              <w:t>AK PARTİ 1</w:t>
            </w:r>
          </w:p>
        </w:tc>
        <w:tc>
          <w:tcPr>
            <w:tcW w:w="1187" w:type="dxa"/>
            <w:tcBorders>
              <w:top w:val="nil"/>
              <w:left w:val="nil"/>
              <w:bottom w:val="single" w:sz="4" w:space="0" w:color="auto"/>
              <w:right w:val="single" w:sz="4" w:space="0" w:color="auto"/>
            </w:tcBorders>
            <w:shd w:val="clear" w:color="auto" w:fill="auto"/>
            <w:vAlign w:val="center"/>
            <w:hideMark/>
          </w:tcPr>
          <w:p w:rsidR="00C3159F" w:rsidRPr="00C3159F" w:rsidRDefault="00C3159F" w:rsidP="00C3159F">
            <w:pPr>
              <w:spacing w:after="0"/>
              <w:jc w:val="center"/>
              <w:rPr>
                <w:color w:val="000000"/>
              </w:rPr>
            </w:pPr>
            <w:r w:rsidRPr="00C3159F">
              <w:rPr>
                <w:color w:val="000000"/>
                <w:sz w:val="22"/>
                <w:szCs w:val="22"/>
              </w:rPr>
              <w:t> </w:t>
            </w:r>
          </w:p>
        </w:tc>
        <w:tc>
          <w:tcPr>
            <w:tcW w:w="1229" w:type="dxa"/>
            <w:tcBorders>
              <w:top w:val="nil"/>
              <w:left w:val="nil"/>
              <w:bottom w:val="single" w:sz="4" w:space="0" w:color="auto"/>
              <w:right w:val="single" w:sz="4" w:space="0" w:color="auto"/>
            </w:tcBorders>
          </w:tcPr>
          <w:p w:rsidR="00C3159F" w:rsidRPr="00C3159F" w:rsidRDefault="00C3159F" w:rsidP="00C3159F">
            <w:pPr>
              <w:spacing w:after="0"/>
              <w:jc w:val="center"/>
              <w:rPr>
                <w:color w:val="000000"/>
              </w:rPr>
            </w:pPr>
            <w:r w:rsidRPr="00C3159F">
              <w:rPr>
                <w:color w:val="000000"/>
                <w:sz w:val="22"/>
                <w:szCs w:val="22"/>
              </w:rPr>
              <w:t>YRP</w:t>
            </w:r>
            <w:r w:rsidR="008032A1">
              <w:rPr>
                <w:color w:val="000000"/>
                <w:sz w:val="22"/>
                <w:szCs w:val="22"/>
              </w:rPr>
              <w:t xml:space="preserve"> </w:t>
            </w:r>
            <w:r w:rsidRPr="00C3159F">
              <w:rPr>
                <w:color w:val="000000"/>
                <w:sz w:val="22"/>
                <w:szCs w:val="22"/>
              </w:rPr>
              <w:t>1</w:t>
            </w:r>
          </w:p>
        </w:tc>
        <w:tc>
          <w:tcPr>
            <w:tcW w:w="1229" w:type="dxa"/>
            <w:tcBorders>
              <w:top w:val="nil"/>
              <w:left w:val="nil"/>
              <w:bottom w:val="single" w:sz="4" w:space="0" w:color="auto"/>
              <w:right w:val="single" w:sz="4" w:space="0" w:color="auto"/>
            </w:tcBorders>
          </w:tcPr>
          <w:p w:rsidR="00C3159F" w:rsidRPr="00C3159F" w:rsidRDefault="00C3159F" w:rsidP="00C3159F">
            <w:pPr>
              <w:spacing w:after="0"/>
              <w:jc w:val="center"/>
              <w:rPr>
                <w:color w:val="000000"/>
              </w:rPr>
            </w:pPr>
          </w:p>
        </w:tc>
      </w:tr>
      <w:tr w:rsidR="00C3159F" w:rsidRPr="00C3159F" w:rsidTr="00C3159F">
        <w:trPr>
          <w:trHeight w:val="397"/>
          <w:jc w:val="center"/>
        </w:trPr>
        <w:tc>
          <w:tcPr>
            <w:tcW w:w="741" w:type="dxa"/>
            <w:tcBorders>
              <w:top w:val="nil"/>
              <w:left w:val="single" w:sz="4" w:space="0" w:color="auto"/>
              <w:bottom w:val="single" w:sz="4" w:space="0" w:color="auto"/>
              <w:right w:val="single" w:sz="4" w:space="0" w:color="auto"/>
            </w:tcBorders>
            <w:shd w:val="clear" w:color="auto" w:fill="auto"/>
            <w:vAlign w:val="center"/>
            <w:hideMark/>
          </w:tcPr>
          <w:p w:rsidR="00C3159F" w:rsidRPr="00C3159F" w:rsidRDefault="00C3159F" w:rsidP="00C3159F">
            <w:pPr>
              <w:spacing w:after="0"/>
              <w:jc w:val="center"/>
              <w:rPr>
                <w:color w:val="000000"/>
              </w:rPr>
            </w:pPr>
            <w:r w:rsidRPr="00C3159F">
              <w:rPr>
                <w:color w:val="000000"/>
                <w:sz w:val="22"/>
                <w:szCs w:val="22"/>
              </w:rPr>
              <w:t>6</w:t>
            </w:r>
          </w:p>
        </w:tc>
        <w:tc>
          <w:tcPr>
            <w:tcW w:w="1566" w:type="dxa"/>
            <w:tcBorders>
              <w:top w:val="nil"/>
              <w:left w:val="nil"/>
              <w:bottom w:val="single" w:sz="4" w:space="0" w:color="auto"/>
              <w:right w:val="single" w:sz="4" w:space="0" w:color="auto"/>
            </w:tcBorders>
            <w:shd w:val="clear" w:color="auto" w:fill="auto"/>
            <w:vAlign w:val="center"/>
            <w:hideMark/>
          </w:tcPr>
          <w:p w:rsidR="00C3159F" w:rsidRPr="00C3159F" w:rsidRDefault="00301B8E" w:rsidP="00C3159F">
            <w:pPr>
              <w:spacing w:after="0"/>
              <w:rPr>
                <w:color w:val="000000"/>
              </w:rPr>
            </w:pPr>
            <w:r w:rsidRPr="00C3159F">
              <w:rPr>
                <w:color w:val="000000"/>
                <w:sz w:val="22"/>
                <w:szCs w:val="22"/>
              </w:rPr>
              <w:t>GÜMÜŞOVA</w:t>
            </w:r>
          </w:p>
        </w:tc>
        <w:tc>
          <w:tcPr>
            <w:tcW w:w="985" w:type="dxa"/>
            <w:tcBorders>
              <w:top w:val="nil"/>
              <w:left w:val="nil"/>
              <w:bottom w:val="single" w:sz="4" w:space="0" w:color="auto"/>
              <w:right w:val="single" w:sz="4" w:space="0" w:color="auto"/>
            </w:tcBorders>
            <w:shd w:val="clear" w:color="auto" w:fill="auto"/>
            <w:vAlign w:val="center"/>
            <w:hideMark/>
          </w:tcPr>
          <w:p w:rsidR="00C3159F" w:rsidRPr="00C3159F" w:rsidRDefault="00C3159F" w:rsidP="00C3159F">
            <w:pPr>
              <w:spacing w:after="0"/>
              <w:jc w:val="center"/>
              <w:rPr>
                <w:color w:val="000000"/>
              </w:rPr>
            </w:pPr>
            <w:r w:rsidRPr="00C3159F">
              <w:rPr>
                <w:color w:val="000000"/>
                <w:sz w:val="22"/>
                <w:szCs w:val="22"/>
              </w:rPr>
              <w:t>2</w:t>
            </w:r>
          </w:p>
        </w:tc>
        <w:tc>
          <w:tcPr>
            <w:tcW w:w="1969" w:type="dxa"/>
            <w:tcBorders>
              <w:top w:val="nil"/>
              <w:left w:val="nil"/>
              <w:bottom w:val="single" w:sz="4" w:space="0" w:color="auto"/>
              <w:right w:val="single" w:sz="4" w:space="0" w:color="auto"/>
            </w:tcBorders>
            <w:shd w:val="clear" w:color="auto" w:fill="auto"/>
            <w:vAlign w:val="center"/>
            <w:hideMark/>
          </w:tcPr>
          <w:p w:rsidR="00C3159F" w:rsidRPr="00C3159F" w:rsidRDefault="00C3159F" w:rsidP="00C3159F">
            <w:pPr>
              <w:spacing w:after="0"/>
              <w:jc w:val="center"/>
              <w:rPr>
                <w:color w:val="000000"/>
              </w:rPr>
            </w:pPr>
            <w:r w:rsidRPr="00C3159F">
              <w:rPr>
                <w:color w:val="000000"/>
                <w:sz w:val="22"/>
                <w:szCs w:val="22"/>
              </w:rPr>
              <w:t>AK PARTİ 2</w:t>
            </w:r>
          </w:p>
        </w:tc>
        <w:tc>
          <w:tcPr>
            <w:tcW w:w="1187" w:type="dxa"/>
            <w:tcBorders>
              <w:top w:val="nil"/>
              <w:left w:val="nil"/>
              <w:bottom w:val="single" w:sz="4" w:space="0" w:color="auto"/>
              <w:right w:val="single" w:sz="4" w:space="0" w:color="auto"/>
            </w:tcBorders>
            <w:shd w:val="clear" w:color="auto" w:fill="auto"/>
            <w:vAlign w:val="center"/>
            <w:hideMark/>
          </w:tcPr>
          <w:p w:rsidR="00C3159F" w:rsidRPr="00C3159F" w:rsidRDefault="00C3159F" w:rsidP="00C3159F">
            <w:pPr>
              <w:spacing w:after="0"/>
              <w:jc w:val="center"/>
              <w:rPr>
                <w:color w:val="000000"/>
              </w:rPr>
            </w:pPr>
          </w:p>
        </w:tc>
        <w:tc>
          <w:tcPr>
            <w:tcW w:w="1229" w:type="dxa"/>
            <w:tcBorders>
              <w:top w:val="nil"/>
              <w:left w:val="nil"/>
              <w:bottom w:val="single" w:sz="4" w:space="0" w:color="auto"/>
              <w:right w:val="single" w:sz="4" w:space="0" w:color="auto"/>
            </w:tcBorders>
          </w:tcPr>
          <w:p w:rsidR="00C3159F" w:rsidRPr="00C3159F" w:rsidRDefault="00C3159F" w:rsidP="00C3159F">
            <w:pPr>
              <w:spacing w:after="0"/>
              <w:jc w:val="center"/>
              <w:rPr>
                <w:color w:val="000000"/>
              </w:rPr>
            </w:pPr>
          </w:p>
        </w:tc>
        <w:tc>
          <w:tcPr>
            <w:tcW w:w="1229" w:type="dxa"/>
            <w:tcBorders>
              <w:top w:val="nil"/>
              <w:left w:val="nil"/>
              <w:bottom w:val="single" w:sz="4" w:space="0" w:color="auto"/>
              <w:right w:val="single" w:sz="4" w:space="0" w:color="auto"/>
            </w:tcBorders>
          </w:tcPr>
          <w:p w:rsidR="00C3159F" w:rsidRPr="00C3159F" w:rsidRDefault="00C3159F" w:rsidP="00C3159F">
            <w:pPr>
              <w:spacing w:after="0"/>
              <w:jc w:val="center"/>
              <w:rPr>
                <w:color w:val="000000"/>
              </w:rPr>
            </w:pPr>
          </w:p>
        </w:tc>
      </w:tr>
      <w:tr w:rsidR="00C3159F" w:rsidRPr="00C3159F" w:rsidTr="00C3159F">
        <w:trPr>
          <w:trHeight w:val="397"/>
          <w:jc w:val="center"/>
        </w:trPr>
        <w:tc>
          <w:tcPr>
            <w:tcW w:w="741" w:type="dxa"/>
            <w:tcBorders>
              <w:top w:val="nil"/>
              <w:left w:val="single" w:sz="4" w:space="0" w:color="auto"/>
              <w:bottom w:val="single" w:sz="4" w:space="0" w:color="auto"/>
              <w:right w:val="single" w:sz="4" w:space="0" w:color="auto"/>
            </w:tcBorders>
            <w:shd w:val="clear" w:color="auto" w:fill="auto"/>
            <w:vAlign w:val="center"/>
            <w:hideMark/>
          </w:tcPr>
          <w:p w:rsidR="00C3159F" w:rsidRPr="00C3159F" w:rsidRDefault="00C3159F" w:rsidP="00C3159F">
            <w:pPr>
              <w:spacing w:after="0"/>
              <w:jc w:val="center"/>
              <w:rPr>
                <w:color w:val="000000"/>
              </w:rPr>
            </w:pPr>
            <w:r w:rsidRPr="00C3159F">
              <w:rPr>
                <w:color w:val="000000"/>
                <w:sz w:val="22"/>
                <w:szCs w:val="22"/>
              </w:rPr>
              <w:t>7</w:t>
            </w:r>
          </w:p>
        </w:tc>
        <w:tc>
          <w:tcPr>
            <w:tcW w:w="1566" w:type="dxa"/>
            <w:tcBorders>
              <w:top w:val="nil"/>
              <w:left w:val="nil"/>
              <w:bottom w:val="single" w:sz="4" w:space="0" w:color="auto"/>
              <w:right w:val="single" w:sz="4" w:space="0" w:color="auto"/>
            </w:tcBorders>
            <w:shd w:val="clear" w:color="auto" w:fill="auto"/>
            <w:vAlign w:val="center"/>
            <w:hideMark/>
          </w:tcPr>
          <w:p w:rsidR="00C3159F" w:rsidRPr="00C3159F" w:rsidRDefault="00301B8E" w:rsidP="00C3159F">
            <w:pPr>
              <w:spacing w:after="0"/>
              <w:rPr>
                <w:color w:val="000000"/>
              </w:rPr>
            </w:pPr>
            <w:r w:rsidRPr="00C3159F">
              <w:rPr>
                <w:color w:val="000000"/>
                <w:sz w:val="22"/>
                <w:szCs w:val="22"/>
              </w:rPr>
              <w:t>KAYNAŞLI</w:t>
            </w:r>
          </w:p>
        </w:tc>
        <w:tc>
          <w:tcPr>
            <w:tcW w:w="985" w:type="dxa"/>
            <w:tcBorders>
              <w:top w:val="nil"/>
              <w:left w:val="nil"/>
              <w:bottom w:val="single" w:sz="4" w:space="0" w:color="auto"/>
              <w:right w:val="single" w:sz="4" w:space="0" w:color="auto"/>
            </w:tcBorders>
            <w:shd w:val="clear" w:color="auto" w:fill="auto"/>
            <w:vAlign w:val="center"/>
            <w:hideMark/>
          </w:tcPr>
          <w:p w:rsidR="00C3159F" w:rsidRPr="00C3159F" w:rsidRDefault="00C3159F" w:rsidP="00C3159F">
            <w:pPr>
              <w:spacing w:after="0"/>
              <w:jc w:val="center"/>
              <w:rPr>
                <w:color w:val="000000"/>
              </w:rPr>
            </w:pPr>
            <w:r w:rsidRPr="00C3159F">
              <w:rPr>
                <w:color w:val="000000"/>
                <w:sz w:val="22"/>
                <w:szCs w:val="22"/>
              </w:rPr>
              <w:t>2</w:t>
            </w:r>
          </w:p>
        </w:tc>
        <w:tc>
          <w:tcPr>
            <w:tcW w:w="1969" w:type="dxa"/>
            <w:tcBorders>
              <w:top w:val="nil"/>
              <w:left w:val="nil"/>
              <w:bottom w:val="single" w:sz="4" w:space="0" w:color="auto"/>
              <w:right w:val="single" w:sz="4" w:space="0" w:color="auto"/>
            </w:tcBorders>
            <w:shd w:val="clear" w:color="auto" w:fill="auto"/>
            <w:vAlign w:val="center"/>
            <w:hideMark/>
          </w:tcPr>
          <w:p w:rsidR="00C3159F" w:rsidRPr="00C3159F" w:rsidRDefault="00C3159F" w:rsidP="00C3159F">
            <w:pPr>
              <w:spacing w:after="0"/>
              <w:jc w:val="center"/>
              <w:rPr>
                <w:color w:val="000000"/>
              </w:rPr>
            </w:pPr>
            <w:r w:rsidRPr="00C3159F">
              <w:rPr>
                <w:color w:val="000000"/>
                <w:sz w:val="22"/>
                <w:szCs w:val="22"/>
              </w:rPr>
              <w:t>AK PARTİ 1</w:t>
            </w:r>
          </w:p>
        </w:tc>
        <w:tc>
          <w:tcPr>
            <w:tcW w:w="1187" w:type="dxa"/>
            <w:tcBorders>
              <w:top w:val="nil"/>
              <w:left w:val="nil"/>
              <w:bottom w:val="single" w:sz="4" w:space="0" w:color="auto"/>
              <w:right w:val="single" w:sz="4" w:space="0" w:color="auto"/>
            </w:tcBorders>
            <w:shd w:val="clear" w:color="auto" w:fill="auto"/>
            <w:vAlign w:val="center"/>
            <w:hideMark/>
          </w:tcPr>
          <w:p w:rsidR="00C3159F" w:rsidRPr="00C3159F" w:rsidRDefault="00C3159F" w:rsidP="00C3159F">
            <w:pPr>
              <w:spacing w:after="0"/>
              <w:jc w:val="center"/>
              <w:rPr>
                <w:color w:val="000000"/>
              </w:rPr>
            </w:pPr>
            <w:r w:rsidRPr="00C3159F">
              <w:rPr>
                <w:color w:val="000000"/>
                <w:sz w:val="22"/>
                <w:szCs w:val="22"/>
              </w:rPr>
              <w:t> MHP 1</w:t>
            </w:r>
          </w:p>
        </w:tc>
        <w:tc>
          <w:tcPr>
            <w:tcW w:w="1229" w:type="dxa"/>
            <w:tcBorders>
              <w:top w:val="nil"/>
              <w:left w:val="nil"/>
              <w:bottom w:val="single" w:sz="4" w:space="0" w:color="auto"/>
              <w:right w:val="single" w:sz="4" w:space="0" w:color="auto"/>
            </w:tcBorders>
          </w:tcPr>
          <w:p w:rsidR="00C3159F" w:rsidRPr="00C3159F" w:rsidRDefault="00C3159F" w:rsidP="00C3159F">
            <w:pPr>
              <w:spacing w:after="0"/>
              <w:jc w:val="center"/>
              <w:rPr>
                <w:color w:val="000000"/>
              </w:rPr>
            </w:pPr>
          </w:p>
        </w:tc>
        <w:tc>
          <w:tcPr>
            <w:tcW w:w="1229" w:type="dxa"/>
            <w:tcBorders>
              <w:top w:val="nil"/>
              <w:left w:val="nil"/>
              <w:bottom w:val="single" w:sz="4" w:space="0" w:color="auto"/>
              <w:right w:val="single" w:sz="4" w:space="0" w:color="auto"/>
            </w:tcBorders>
          </w:tcPr>
          <w:p w:rsidR="00C3159F" w:rsidRPr="00C3159F" w:rsidRDefault="00C3159F" w:rsidP="00C3159F">
            <w:pPr>
              <w:spacing w:after="0"/>
              <w:jc w:val="center"/>
              <w:rPr>
                <w:color w:val="000000"/>
              </w:rPr>
            </w:pPr>
          </w:p>
        </w:tc>
      </w:tr>
      <w:tr w:rsidR="00C3159F" w:rsidRPr="00C3159F" w:rsidTr="00C3159F">
        <w:trPr>
          <w:trHeight w:val="397"/>
          <w:jc w:val="center"/>
        </w:trPr>
        <w:tc>
          <w:tcPr>
            <w:tcW w:w="741" w:type="dxa"/>
            <w:tcBorders>
              <w:top w:val="nil"/>
              <w:left w:val="single" w:sz="4" w:space="0" w:color="auto"/>
              <w:bottom w:val="single" w:sz="4" w:space="0" w:color="auto"/>
              <w:right w:val="single" w:sz="4" w:space="0" w:color="auto"/>
            </w:tcBorders>
            <w:shd w:val="clear" w:color="auto" w:fill="auto"/>
            <w:vAlign w:val="center"/>
            <w:hideMark/>
          </w:tcPr>
          <w:p w:rsidR="00C3159F" w:rsidRPr="00C3159F" w:rsidRDefault="00C3159F" w:rsidP="00C3159F">
            <w:pPr>
              <w:spacing w:after="0"/>
              <w:jc w:val="center"/>
              <w:rPr>
                <w:color w:val="000000"/>
              </w:rPr>
            </w:pPr>
            <w:r w:rsidRPr="00C3159F">
              <w:rPr>
                <w:color w:val="000000"/>
                <w:sz w:val="22"/>
                <w:szCs w:val="22"/>
              </w:rPr>
              <w:t>8</w:t>
            </w:r>
          </w:p>
        </w:tc>
        <w:tc>
          <w:tcPr>
            <w:tcW w:w="1566" w:type="dxa"/>
            <w:tcBorders>
              <w:top w:val="nil"/>
              <w:left w:val="nil"/>
              <w:bottom w:val="single" w:sz="4" w:space="0" w:color="auto"/>
              <w:right w:val="single" w:sz="4" w:space="0" w:color="auto"/>
            </w:tcBorders>
            <w:shd w:val="clear" w:color="auto" w:fill="auto"/>
            <w:vAlign w:val="center"/>
            <w:hideMark/>
          </w:tcPr>
          <w:p w:rsidR="00C3159F" w:rsidRPr="00C3159F" w:rsidRDefault="00301B8E" w:rsidP="00C3159F">
            <w:pPr>
              <w:spacing w:after="0"/>
              <w:rPr>
                <w:color w:val="000000"/>
              </w:rPr>
            </w:pPr>
            <w:r w:rsidRPr="00C3159F">
              <w:rPr>
                <w:color w:val="000000"/>
                <w:sz w:val="22"/>
                <w:szCs w:val="22"/>
              </w:rPr>
              <w:t>YIĞILCA</w:t>
            </w:r>
          </w:p>
        </w:tc>
        <w:tc>
          <w:tcPr>
            <w:tcW w:w="985" w:type="dxa"/>
            <w:tcBorders>
              <w:top w:val="nil"/>
              <w:left w:val="nil"/>
              <w:bottom w:val="single" w:sz="4" w:space="0" w:color="auto"/>
              <w:right w:val="single" w:sz="4" w:space="0" w:color="auto"/>
            </w:tcBorders>
            <w:shd w:val="clear" w:color="auto" w:fill="auto"/>
            <w:vAlign w:val="center"/>
            <w:hideMark/>
          </w:tcPr>
          <w:p w:rsidR="00C3159F" w:rsidRPr="00C3159F" w:rsidRDefault="00C3159F" w:rsidP="00C3159F">
            <w:pPr>
              <w:spacing w:after="0"/>
              <w:jc w:val="center"/>
              <w:rPr>
                <w:color w:val="000000"/>
              </w:rPr>
            </w:pPr>
            <w:r w:rsidRPr="00C3159F">
              <w:rPr>
                <w:color w:val="000000"/>
                <w:sz w:val="22"/>
                <w:szCs w:val="22"/>
              </w:rPr>
              <w:t>2</w:t>
            </w:r>
          </w:p>
        </w:tc>
        <w:tc>
          <w:tcPr>
            <w:tcW w:w="1969" w:type="dxa"/>
            <w:tcBorders>
              <w:top w:val="nil"/>
              <w:left w:val="nil"/>
              <w:bottom w:val="single" w:sz="4" w:space="0" w:color="auto"/>
              <w:right w:val="single" w:sz="4" w:space="0" w:color="auto"/>
            </w:tcBorders>
            <w:shd w:val="clear" w:color="auto" w:fill="auto"/>
            <w:vAlign w:val="center"/>
            <w:hideMark/>
          </w:tcPr>
          <w:p w:rsidR="00C3159F" w:rsidRPr="00C3159F" w:rsidRDefault="00C3159F" w:rsidP="00C3159F">
            <w:pPr>
              <w:spacing w:after="0"/>
              <w:jc w:val="center"/>
              <w:rPr>
                <w:color w:val="000000"/>
              </w:rPr>
            </w:pPr>
            <w:r w:rsidRPr="00C3159F">
              <w:rPr>
                <w:color w:val="000000"/>
                <w:sz w:val="22"/>
                <w:szCs w:val="22"/>
              </w:rPr>
              <w:t>AK PARTİ 2</w:t>
            </w:r>
          </w:p>
        </w:tc>
        <w:tc>
          <w:tcPr>
            <w:tcW w:w="1187" w:type="dxa"/>
            <w:tcBorders>
              <w:top w:val="nil"/>
              <w:left w:val="nil"/>
              <w:bottom w:val="single" w:sz="4" w:space="0" w:color="auto"/>
              <w:right w:val="single" w:sz="4" w:space="0" w:color="auto"/>
            </w:tcBorders>
            <w:shd w:val="clear" w:color="auto" w:fill="auto"/>
            <w:vAlign w:val="center"/>
            <w:hideMark/>
          </w:tcPr>
          <w:p w:rsidR="00C3159F" w:rsidRPr="00C3159F" w:rsidRDefault="00C3159F" w:rsidP="00C3159F">
            <w:pPr>
              <w:spacing w:after="0"/>
              <w:jc w:val="center"/>
              <w:rPr>
                <w:color w:val="000000"/>
              </w:rPr>
            </w:pPr>
            <w:r w:rsidRPr="00C3159F">
              <w:rPr>
                <w:color w:val="000000"/>
                <w:sz w:val="22"/>
                <w:szCs w:val="22"/>
              </w:rPr>
              <w:t> </w:t>
            </w:r>
          </w:p>
        </w:tc>
        <w:tc>
          <w:tcPr>
            <w:tcW w:w="1229" w:type="dxa"/>
            <w:tcBorders>
              <w:top w:val="nil"/>
              <w:left w:val="nil"/>
              <w:bottom w:val="single" w:sz="4" w:space="0" w:color="auto"/>
              <w:right w:val="single" w:sz="4" w:space="0" w:color="auto"/>
            </w:tcBorders>
          </w:tcPr>
          <w:p w:rsidR="00C3159F" w:rsidRPr="00C3159F" w:rsidRDefault="00C3159F" w:rsidP="00C3159F">
            <w:pPr>
              <w:spacing w:after="0"/>
              <w:jc w:val="center"/>
              <w:rPr>
                <w:color w:val="000000"/>
              </w:rPr>
            </w:pPr>
          </w:p>
        </w:tc>
        <w:tc>
          <w:tcPr>
            <w:tcW w:w="1229" w:type="dxa"/>
            <w:tcBorders>
              <w:top w:val="nil"/>
              <w:left w:val="nil"/>
              <w:bottom w:val="single" w:sz="4" w:space="0" w:color="auto"/>
              <w:right w:val="single" w:sz="4" w:space="0" w:color="auto"/>
            </w:tcBorders>
          </w:tcPr>
          <w:p w:rsidR="00C3159F" w:rsidRPr="00C3159F" w:rsidRDefault="00C3159F" w:rsidP="00C3159F">
            <w:pPr>
              <w:spacing w:after="0"/>
              <w:jc w:val="center"/>
              <w:rPr>
                <w:color w:val="000000"/>
              </w:rPr>
            </w:pPr>
          </w:p>
        </w:tc>
      </w:tr>
      <w:tr w:rsidR="00C3159F" w:rsidRPr="00C3159F" w:rsidTr="00C3159F">
        <w:trPr>
          <w:trHeight w:val="397"/>
          <w:jc w:val="center"/>
        </w:trPr>
        <w:tc>
          <w:tcPr>
            <w:tcW w:w="2307"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C3159F" w:rsidRPr="00C3159F" w:rsidRDefault="00C3159F" w:rsidP="00C3159F">
            <w:pPr>
              <w:spacing w:after="0"/>
              <w:jc w:val="center"/>
              <w:rPr>
                <w:b/>
                <w:bCs/>
                <w:color w:val="000000"/>
              </w:rPr>
            </w:pPr>
            <w:r w:rsidRPr="00C3159F">
              <w:rPr>
                <w:b/>
                <w:bCs/>
                <w:color w:val="000000"/>
                <w:sz w:val="22"/>
                <w:szCs w:val="22"/>
              </w:rPr>
              <w:t>GENEL TOPLAM</w:t>
            </w:r>
          </w:p>
        </w:tc>
        <w:tc>
          <w:tcPr>
            <w:tcW w:w="985" w:type="dxa"/>
            <w:tcBorders>
              <w:top w:val="nil"/>
              <w:left w:val="nil"/>
              <w:bottom w:val="single" w:sz="4" w:space="0" w:color="auto"/>
              <w:right w:val="single" w:sz="4" w:space="0" w:color="auto"/>
            </w:tcBorders>
            <w:shd w:val="clear" w:color="auto" w:fill="auto"/>
            <w:vAlign w:val="center"/>
            <w:hideMark/>
          </w:tcPr>
          <w:p w:rsidR="00C3159F" w:rsidRPr="00C3159F" w:rsidRDefault="00C3159F" w:rsidP="00C3159F">
            <w:pPr>
              <w:spacing w:after="0"/>
              <w:jc w:val="center"/>
              <w:rPr>
                <w:b/>
                <w:bCs/>
                <w:color w:val="000000"/>
              </w:rPr>
            </w:pPr>
            <w:r w:rsidRPr="00C3159F">
              <w:rPr>
                <w:b/>
                <w:bCs/>
                <w:color w:val="000000"/>
                <w:sz w:val="22"/>
                <w:szCs w:val="22"/>
              </w:rPr>
              <w:t>22</w:t>
            </w:r>
          </w:p>
        </w:tc>
        <w:tc>
          <w:tcPr>
            <w:tcW w:w="1969" w:type="dxa"/>
            <w:tcBorders>
              <w:top w:val="nil"/>
              <w:left w:val="nil"/>
              <w:bottom w:val="single" w:sz="4" w:space="0" w:color="auto"/>
              <w:right w:val="single" w:sz="4" w:space="0" w:color="auto"/>
            </w:tcBorders>
            <w:shd w:val="clear" w:color="auto" w:fill="auto"/>
            <w:vAlign w:val="center"/>
            <w:hideMark/>
          </w:tcPr>
          <w:p w:rsidR="00C3159F" w:rsidRPr="00C3159F" w:rsidRDefault="00C3159F" w:rsidP="00C3159F">
            <w:pPr>
              <w:spacing w:after="0"/>
              <w:jc w:val="center"/>
              <w:rPr>
                <w:b/>
                <w:bCs/>
                <w:color w:val="000000"/>
              </w:rPr>
            </w:pPr>
            <w:r w:rsidRPr="00C3159F">
              <w:rPr>
                <w:b/>
                <w:bCs/>
                <w:color w:val="000000"/>
                <w:sz w:val="22"/>
                <w:szCs w:val="22"/>
              </w:rPr>
              <w:t>AKP 15</w:t>
            </w:r>
          </w:p>
        </w:tc>
        <w:tc>
          <w:tcPr>
            <w:tcW w:w="1187" w:type="dxa"/>
            <w:tcBorders>
              <w:top w:val="nil"/>
              <w:left w:val="nil"/>
              <w:bottom w:val="single" w:sz="4" w:space="0" w:color="auto"/>
              <w:right w:val="single" w:sz="4" w:space="0" w:color="auto"/>
            </w:tcBorders>
            <w:shd w:val="clear" w:color="auto" w:fill="auto"/>
            <w:vAlign w:val="center"/>
            <w:hideMark/>
          </w:tcPr>
          <w:p w:rsidR="00C3159F" w:rsidRPr="00C3159F" w:rsidRDefault="00C3159F" w:rsidP="00C3159F">
            <w:pPr>
              <w:spacing w:after="0"/>
              <w:jc w:val="center"/>
              <w:rPr>
                <w:b/>
                <w:bCs/>
                <w:color w:val="000000"/>
              </w:rPr>
            </w:pPr>
            <w:r w:rsidRPr="00C3159F">
              <w:rPr>
                <w:b/>
                <w:bCs/>
                <w:color w:val="000000"/>
                <w:sz w:val="22"/>
                <w:szCs w:val="22"/>
              </w:rPr>
              <w:t>MHP 3</w:t>
            </w:r>
          </w:p>
        </w:tc>
        <w:tc>
          <w:tcPr>
            <w:tcW w:w="1229" w:type="dxa"/>
            <w:tcBorders>
              <w:top w:val="nil"/>
              <w:left w:val="nil"/>
              <w:bottom w:val="single" w:sz="4" w:space="0" w:color="auto"/>
              <w:right w:val="single" w:sz="4" w:space="0" w:color="auto"/>
            </w:tcBorders>
            <w:vAlign w:val="center"/>
          </w:tcPr>
          <w:p w:rsidR="00C3159F" w:rsidRPr="00C3159F" w:rsidRDefault="00C3159F" w:rsidP="00C3159F">
            <w:pPr>
              <w:spacing w:after="0"/>
              <w:jc w:val="center"/>
              <w:rPr>
                <w:b/>
                <w:bCs/>
                <w:color w:val="000000"/>
              </w:rPr>
            </w:pPr>
            <w:r w:rsidRPr="00C3159F">
              <w:rPr>
                <w:b/>
                <w:bCs/>
                <w:color w:val="000000"/>
                <w:sz w:val="22"/>
                <w:szCs w:val="22"/>
              </w:rPr>
              <w:t>YRP 3</w:t>
            </w:r>
          </w:p>
        </w:tc>
        <w:tc>
          <w:tcPr>
            <w:tcW w:w="1229" w:type="dxa"/>
            <w:tcBorders>
              <w:top w:val="nil"/>
              <w:left w:val="nil"/>
              <w:bottom w:val="single" w:sz="4" w:space="0" w:color="auto"/>
              <w:right w:val="single" w:sz="4" w:space="0" w:color="auto"/>
            </w:tcBorders>
            <w:vAlign w:val="center"/>
          </w:tcPr>
          <w:p w:rsidR="00C3159F" w:rsidRPr="00C3159F" w:rsidRDefault="00C3159F" w:rsidP="00C3159F">
            <w:pPr>
              <w:spacing w:after="0"/>
              <w:jc w:val="center"/>
              <w:rPr>
                <w:b/>
                <w:bCs/>
                <w:color w:val="000000"/>
              </w:rPr>
            </w:pPr>
            <w:r w:rsidRPr="00C3159F">
              <w:rPr>
                <w:b/>
                <w:bCs/>
                <w:color w:val="000000"/>
                <w:sz w:val="22"/>
                <w:szCs w:val="22"/>
              </w:rPr>
              <w:t>CHP</w:t>
            </w:r>
            <w:r w:rsidR="008032A1">
              <w:rPr>
                <w:b/>
                <w:bCs/>
                <w:color w:val="000000"/>
                <w:sz w:val="22"/>
                <w:szCs w:val="22"/>
              </w:rPr>
              <w:t xml:space="preserve"> </w:t>
            </w:r>
            <w:r w:rsidRPr="00C3159F">
              <w:rPr>
                <w:b/>
                <w:bCs/>
                <w:color w:val="000000"/>
                <w:sz w:val="22"/>
                <w:szCs w:val="22"/>
              </w:rPr>
              <w:t>1</w:t>
            </w:r>
          </w:p>
        </w:tc>
      </w:tr>
    </w:tbl>
    <w:p w:rsidR="00C3159F" w:rsidRDefault="00C3159F" w:rsidP="00C3159F">
      <w:pPr>
        <w:pStyle w:val="AralkYok"/>
        <w:spacing w:line="360" w:lineRule="auto"/>
        <w:jc w:val="both"/>
        <w:rPr>
          <w:rFonts w:ascii="Times New Roman" w:hAnsi="Times New Roman" w:cs="Times New Roman"/>
          <w:sz w:val="24"/>
          <w:szCs w:val="24"/>
        </w:rPr>
      </w:pPr>
    </w:p>
    <w:p w:rsidR="00C3159F" w:rsidRDefault="00C3159F" w:rsidP="00C3159F">
      <w:pPr>
        <w:spacing w:after="0" w:line="360" w:lineRule="auto"/>
        <w:ind w:firstLine="708"/>
      </w:pPr>
      <w:r>
        <w:t xml:space="preserve">5302 sayılı İl Özel İdaresi Kanunu 12’inci maddesi uyarınca her ay 5 gün Kasım ayında bütçe çalışmaları dâhil 10 gün çalışma yapmış, tatil yapmadan 2024 yılı çalışmalarını tamamlamıştır. Kanunlarla verilen görev, yetki ve sorumluluk çerçevesinde 326 konuda karar alınmıştır. </w:t>
      </w:r>
    </w:p>
    <w:p w:rsidR="00C3159F" w:rsidRDefault="00C3159F" w:rsidP="00C3159F">
      <w:pPr>
        <w:spacing w:after="0" w:line="360" w:lineRule="auto"/>
      </w:pPr>
      <w:r>
        <w:t xml:space="preserve">         </w:t>
      </w:r>
    </w:p>
    <w:tbl>
      <w:tblPr>
        <w:tblW w:w="10090" w:type="dxa"/>
        <w:tblInd w:w="60" w:type="dxa"/>
        <w:tblCellMar>
          <w:left w:w="70" w:type="dxa"/>
          <w:right w:w="70" w:type="dxa"/>
        </w:tblCellMar>
        <w:tblLook w:val="04A0" w:firstRow="1" w:lastRow="0" w:firstColumn="1" w:lastColumn="0" w:noHBand="0" w:noVBand="1"/>
      </w:tblPr>
      <w:tblGrid>
        <w:gridCol w:w="7967"/>
        <w:gridCol w:w="1163"/>
        <w:gridCol w:w="960"/>
      </w:tblGrid>
      <w:tr w:rsidR="00C3159F" w:rsidRPr="00E93329" w:rsidTr="006611A6">
        <w:trPr>
          <w:trHeight w:val="397"/>
        </w:trPr>
        <w:tc>
          <w:tcPr>
            <w:tcW w:w="913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3159F" w:rsidRPr="00E93329" w:rsidRDefault="00C3159F" w:rsidP="00C3159F">
            <w:pPr>
              <w:spacing w:after="0"/>
              <w:jc w:val="center"/>
              <w:rPr>
                <w:b/>
                <w:bCs/>
                <w:color w:val="000000"/>
                <w:sz w:val="22"/>
                <w:szCs w:val="22"/>
              </w:rPr>
            </w:pPr>
            <w:r w:rsidRPr="00E93329">
              <w:rPr>
                <w:b/>
                <w:bCs/>
                <w:color w:val="000000"/>
                <w:sz w:val="22"/>
                <w:szCs w:val="22"/>
              </w:rPr>
              <w:lastRenderedPageBreak/>
              <w:t xml:space="preserve">İL GENEL MECLİSİ KARAR ENVANTERİ </w:t>
            </w:r>
          </w:p>
        </w:tc>
        <w:tc>
          <w:tcPr>
            <w:tcW w:w="960" w:type="dxa"/>
            <w:tcBorders>
              <w:top w:val="nil"/>
              <w:left w:val="nil"/>
              <w:bottom w:val="nil"/>
              <w:right w:val="nil"/>
            </w:tcBorders>
            <w:shd w:val="clear" w:color="auto" w:fill="auto"/>
            <w:noWrap/>
            <w:vAlign w:val="bottom"/>
            <w:hideMark/>
          </w:tcPr>
          <w:p w:rsidR="00C3159F" w:rsidRPr="00E93329" w:rsidRDefault="00C3159F" w:rsidP="00C3159F">
            <w:pPr>
              <w:spacing w:after="0"/>
              <w:rPr>
                <w:color w:val="000000"/>
                <w:sz w:val="22"/>
                <w:szCs w:val="22"/>
              </w:rPr>
            </w:pPr>
          </w:p>
        </w:tc>
      </w:tr>
      <w:tr w:rsidR="00C3159F" w:rsidRPr="00E93329" w:rsidTr="006611A6">
        <w:trPr>
          <w:trHeight w:val="397"/>
        </w:trPr>
        <w:tc>
          <w:tcPr>
            <w:tcW w:w="7967" w:type="dxa"/>
            <w:tcBorders>
              <w:top w:val="nil"/>
              <w:left w:val="single" w:sz="4" w:space="0" w:color="auto"/>
              <w:bottom w:val="single" w:sz="4" w:space="0" w:color="auto"/>
              <w:right w:val="single" w:sz="4" w:space="0" w:color="auto"/>
            </w:tcBorders>
            <w:shd w:val="clear" w:color="auto" w:fill="auto"/>
            <w:vAlign w:val="center"/>
            <w:hideMark/>
          </w:tcPr>
          <w:p w:rsidR="00C3159F" w:rsidRPr="00E93329" w:rsidRDefault="00B671F5" w:rsidP="00C3159F">
            <w:pPr>
              <w:spacing w:after="0"/>
              <w:rPr>
                <w:bCs/>
                <w:color w:val="000000"/>
                <w:sz w:val="22"/>
                <w:szCs w:val="22"/>
              </w:rPr>
            </w:pPr>
            <w:r w:rsidRPr="00E93329">
              <w:rPr>
                <w:bCs/>
                <w:color w:val="000000"/>
                <w:sz w:val="22"/>
                <w:szCs w:val="22"/>
              </w:rPr>
              <w:t>OLAĞANÜSTÜ TOPLANTI SAYISI</w:t>
            </w:r>
          </w:p>
        </w:tc>
        <w:tc>
          <w:tcPr>
            <w:tcW w:w="1163" w:type="dxa"/>
            <w:tcBorders>
              <w:top w:val="single" w:sz="4" w:space="0" w:color="auto"/>
              <w:left w:val="nil"/>
              <w:bottom w:val="single" w:sz="4" w:space="0" w:color="auto"/>
              <w:right w:val="single" w:sz="4" w:space="0" w:color="000000"/>
            </w:tcBorders>
            <w:shd w:val="clear" w:color="auto" w:fill="auto"/>
            <w:noWrap/>
            <w:vAlign w:val="center"/>
            <w:hideMark/>
          </w:tcPr>
          <w:p w:rsidR="00C3159F" w:rsidRPr="00E93329" w:rsidRDefault="00C3159F" w:rsidP="00C3159F">
            <w:pPr>
              <w:spacing w:after="0"/>
              <w:jc w:val="center"/>
              <w:rPr>
                <w:bCs/>
                <w:color w:val="000000"/>
                <w:sz w:val="22"/>
                <w:szCs w:val="22"/>
              </w:rPr>
            </w:pPr>
            <w:r w:rsidRPr="00E93329">
              <w:rPr>
                <w:bCs/>
                <w:color w:val="000000"/>
                <w:sz w:val="22"/>
                <w:szCs w:val="22"/>
              </w:rPr>
              <w:t>1</w:t>
            </w:r>
          </w:p>
        </w:tc>
        <w:tc>
          <w:tcPr>
            <w:tcW w:w="960" w:type="dxa"/>
            <w:tcBorders>
              <w:top w:val="nil"/>
              <w:left w:val="nil"/>
              <w:bottom w:val="nil"/>
              <w:right w:val="nil"/>
            </w:tcBorders>
            <w:shd w:val="clear" w:color="auto" w:fill="auto"/>
            <w:noWrap/>
            <w:vAlign w:val="bottom"/>
            <w:hideMark/>
          </w:tcPr>
          <w:p w:rsidR="00C3159F" w:rsidRPr="00E93329" w:rsidRDefault="00C3159F" w:rsidP="00C3159F">
            <w:pPr>
              <w:spacing w:after="0"/>
              <w:rPr>
                <w:color w:val="000000"/>
                <w:sz w:val="22"/>
                <w:szCs w:val="22"/>
              </w:rPr>
            </w:pPr>
          </w:p>
        </w:tc>
      </w:tr>
      <w:tr w:rsidR="00C3159F" w:rsidRPr="00E93329" w:rsidTr="006611A6">
        <w:trPr>
          <w:trHeight w:val="397"/>
        </w:trPr>
        <w:tc>
          <w:tcPr>
            <w:tcW w:w="7967" w:type="dxa"/>
            <w:tcBorders>
              <w:top w:val="nil"/>
              <w:left w:val="single" w:sz="4" w:space="0" w:color="auto"/>
              <w:bottom w:val="single" w:sz="4" w:space="0" w:color="auto"/>
              <w:right w:val="single" w:sz="4" w:space="0" w:color="auto"/>
            </w:tcBorders>
            <w:shd w:val="clear" w:color="auto" w:fill="auto"/>
            <w:noWrap/>
            <w:vAlign w:val="center"/>
            <w:hideMark/>
          </w:tcPr>
          <w:p w:rsidR="00C3159F" w:rsidRPr="00E93329" w:rsidRDefault="00B671F5" w:rsidP="00C3159F">
            <w:pPr>
              <w:spacing w:after="0"/>
              <w:rPr>
                <w:bCs/>
                <w:color w:val="000000"/>
                <w:sz w:val="22"/>
                <w:szCs w:val="22"/>
              </w:rPr>
            </w:pPr>
            <w:r w:rsidRPr="00E93329">
              <w:rPr>
                <w:bCs/>
                <w:color w:val="000000"/>
                <w:sz w:val="22"/>
                <w:szCs w:val="22"/>
              </w:rPr>
              <w:t>BİRLEŞİM SAYISI</w:t>
            </w:r>
          </w:p>
        </w:tc>
        <w:tc>
          <w:tcPr>
            <w:tcW w:w="1163" w:type="dxa"/>
            <w:tcBorders>
              <w:top w:val="single" w:sz="4" w:space="0" w:color="auto"/>
              <w:left w:val="nil"/>
              <w:bottom w:val="single" w:sz="4" w:space="0" w:color="auto"/>
              <w:right w:val="single" w:sz="4" w:space="0" w:color="000000"/>
            </w:tcBorders>
            <w:shd w:val="clear" w:color="auto" w:fill="auto"/>
            <w:noWrap/>
            <w:vAlign w:val="center"/>
            <w:hideMark/>
          </w:tcPr>
          <w:p w:rsidR="00C3159F" w:rsidRPr="00E93329" w:rsidRDefault="00C3159F" w:rsidP="00C3159F">
            <w:pPr>
              <w:spacing w:after="0"/>
              <w:jc w:val="center"/>
              <w:rPr>
                <w:bCs/>
                <w:color w:val="000000"/>
                <w:sz w:val="22"/>
                <w:szCs w:val="22"/>
              </w:rPr>
            </w:pPr>
            <w:r w:rsidRPr="00E93329">
              <w:rPr>
                <w:bCs/>
                <w:color w:val="000000"/>
                <w:sz w:val="22"/>
                <w:szCs w:val="22"/>
              </w:rPr>
              <w:t>65</w:t>
            </w:r>
          </w:p>
        </w:tc>
        <w:tc>
          <w:tcPr>
            <w:tcW w:w="960" w:type="dxa"/>
            <w:tcBorders>
              <w:top w:val="nil"/>
              <w:left w:val="nil"/>
              <w:bottom w:val="nil"/>
              <w:right w:val="nil"/>
            </w:tcBorders>
            <w:shd w:val="clear" w:color="auto" w:fill="auto"/>
            <w:noWrap/>
            <w:vAlign w:val="bottom"/>
            <w:hideMark/>
          </w:tcPr>
          <w:p w:rsidR="00C3159F" w:rsidRPr="00E93329" w:rsidRDefault="00C3159F" w:rsidP="00C3159F">
            <w:pPr>
              <w:spacing w:after="0"/>
              <w:rPr>
                <w:color w:val="000000"/>
                <w:sz w:val="22"/>
                <w:szCs w:val="22"/>
              </w:rPr>
            </w:pPr>
          </w:p>
        </w:tc>
      </w:tr>
      <w:tr w:rsidR="00C3159F" w:rsidRPr="00E93329" w:rsidTr="006611A6">
        <w:trPr>
          <w:trHeight w:val="397"/>
        </w:trPr>
        <w:tc>
          <w:tcPr>
            <w:tcW w:w="7967" w:type="dxa"/>
            <w:tcBorders>
              <w:top w:val="nil"/>
              <w:left w:val="single" w:sz="4" w:space="0" w:color="auto"/>
              <w:bottom w:val="single" w:sz="4" w:space="0" w:color="auto"/>
              <w:right w:val="single" w:sz="4" w:space="0" w:color="auto"/>
            </w:tcBorders>
            <w:shd w:val="clear" w:color="auto" w:fill="auto"/>
            <w:noWrap/>
            <w:vAlign w:val="center"/>
            <w:hideMark/>
          </w:tcPr>
          <w:p w:rsidR="00C3159F" w:rsidRPr="00E93329" w:rsidRDefault="00B671F5" w:rsidP="00C3159F">
            <w:pPr>
              <w:spacing w:after="0"/>
              <w:rPr>
                <w:bCs/>
                <w:color w:val="000000"/>
                <w:sz w:val="22"/>
                <w:szCs w:val="22"/>
              </w:rPr>
            </w:pPr>
            <w:r w:rsidRPr="00E93329">
              <w:rPr>
                <w:bCs/>
                <w:color w:val="000000"/>
                <w:sz w:val="22"/>
                <w:szCs w:val="22"/>
              </w:rPr>
              <w:t>ALINAN KARAR SAYISI</w:t>
            </w:r>
          </w:p>
        </w:tc>
        <w:tc>
          <w:tcPr>
            <w:tcW w:w="1163" w:type="dxa"/>
            <w:tcBorders>
              <w:top w:val="single" w:sz="4" w:space="0" w:color="auto"/>
              <w:left w:val="nil"/>
              <w:bottom w:val="single" w:sz="4" w:space="0" w:color="auto"/>
              <w:right w:val="single" w:sz="4" w:space="0" w:color="000000"/>
            </w:tcBorders>
            <w:shd w:val="clear" w:color="auto" w:fill="auto"/>
            <w:noWrap/>
            <w:vAlign w:val="center"/>
            <w:hideMark/>
          </w:tcPr>
          <w:p w:rsidR="00C3159F" w:rsidRPr="00E93329" w:rsidRDefault="00C3159F" w:rsidP="00C3159F">
            <w:pPr>
              <w:spacing w:after="0"/>
              <w:jc w:val="center"/>
              <w:rPr>
                <w:bCs/>
                <w:color w:val="000000"/>
                <w:sz w:val="22"/>
                <w:szCs w:val="22"/>
              </w:rPr>
            </w:pPr>
            <w:r w:rsidRPr="00E93329">
              <w:rPr>
                <w:bCs/>
                <w:color w:val="000000"/>
                <w:sz w:val="22"/>
                <w:szCs w:val="22"/>
              </w:rPr>
              <w:t>326</w:t>
            </w:r>
          </w:p>
        </w:tc>
        <w:tc>
          <w:tcPr>
            <w:tcW w:w="960" w:type="dxa"/>
            <w:tcBorders>
              <w:top w:val="nil"/>
              <w:left w:val="nil"/>
              <w:bottom w:val="nil"/>
              <w:right w:val="nil"/>
            </w:tcBorders>
            <w:shd w:val="clear" w:color="auto" w:fill="auto"/>
            <w:noWrap/>
            <w:vAlign w:val="bottom"/>
            <w:hideMark/>
          </w:tcPr>
          <w:p w:rsidR="00C3159F" w:rsidRPr="00E93329" w:rsidRDefault="00C3159F" w:rsidP="00C3159F">
            <w:pPr>
              <w:spacing w:after="0"/>
              <w:rPr>
                <w:color w:val="000000"/>
                <w:sz w:val="22"/>
                <w:szCs w:val="22"/>
              </w:rPr>
            </w:pPr>
          </w:p>
        </w:tc>
      </w:tr>
      <w:tr w:rsidR="00C3159F" w:rsidRPr="00E93329" w:rsidTr="006611A6">
        <w:trPr>
          <w:trHeight w:val="397"/>
        </w:trPr>
        <w:tc>
          <w:tcPr>
            <w:tcW w:w="79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3159F" w:rsidRPr="00E93329" w:rsidRDefault="00B671F5" w:rsidP="00C3159F">
            <w:pPr>
              <w:spacing w:after="0"/>
              <w:rPr>
                <w:bCs/>
                <w:color w:val="000000"/>
                <w:sz w:val="22"/>
                <w:szCs w:val="22"/>
              </w:rPr>
            </w:pPr>
            <w:r w:rsidRPr="00E93329">
              <w:rPr>
                <w:bCs/>
                <w:color w:val="000000"/>
                <w:sz w:val="22"/>
                <w:szCs w:val="22"/>
              </w:rPr>
              <w:t>KONULARIN KOMİSYONLARA HAVALE EDİLMESİ İÇİN ALINAN KARAR SAYISI</w:t>
            </w:r>
          </w:p>
        </w:tc>
        <w:tc>
          <w:tcPr>
            <w:tcW w:w="1163" w:type="dxa"/>
            <w:tcBorders>
              <w:top w:val="single" w:sz="4" w:space="0" w:color="auto"/>
              <w:left w:val="nil"/>
              <w:bottom w:val="single" w:sz="4" w:space="0" w:color="auto"/>
              <w:right w:val="single" w:sz="4" w:space="0" w:color="auto"/>
            </w:tcBorders>
            <w:shd w:val="clear" w:color="auto" w:fill="auto"/>
            <w:noWrap/>
            <w:vAlign w:val="center"/>
            <w:hideMark/>
          </w:tcPr>
          <w:p w:rsidR="00C3159F" w:rsidRPr="00E93329" w:rsidRDefault="00C3159F" w:rsidP="00C3159F">
            <w:pPr>
              <w:spacing w:after="0"/>
              <w:jc w:val="center"/>
              <w:rPr>
                <w:bCs/>
                <w:color w:val="000000"/>
                <w:sz w:val="22"/>
                <w:szCs w:val="22"/>
              </w:rPr>
            </w:pPr>
            <w:r w:rsidRPr="00E93329">
              <w:rPr>
                <w:bCs/>
                <w:color w:val="000000"/>
                <w:sz w:val="22"/>
                <w:szCs w:val="22"/>
              </w:rPr>
              <w:t>130</w:t>
            </w:r>
          </w:p>
        </w:tc>
        <w:tc>
          <w:tcPr>
            <w:tcW w:w="960" w:type="dxa"/>
            <w:tcBorders>
              <w:top w:val="nil"/>
              <w:left w:val="nil"/>
              <w:bottom w:val="nil"/>
              <w:right w:val="nil"/>
            </w:tcBorders>
            <w:shd w:val="clear" w:color="auto" w:fill="auto"/>
            <w:noWrap/>
            <w:vAlign w:val="center"/>
            <w:hideMark/>
          </w:tcPr>
          <w:p w:rsidR="00C3159F" w:rsidRPr="00E93329" w:rsidRDefault="00C3159F" w:rsidP="00C3159F">
            <w:pPr>
              <w:spacing w:after="0"/>
              <w:jc w:val="center"/>
              <w:rPr>
                <w:b/>
                <w:bCs/>
                <w:color w:val="000000"/>
                <w:sz w:val="22"/>
                <w:szCs w:val="22"/>
              </w:rPr>
            </w:pPr>
          </w:p>
        </w:tc>
      </w:tr>
      <w:tr w:rsidR="00C3159F" w:rsidRPr="00E93329" w:rsidTr="006611A6">
        <w:trPr>
          <w:trHeight w:val="397"/>
        </w:trPr>
        <w:tc>
          <w:tcPr>
            <w:tcW w:w="9130" w:type="dxa"/>
            <w:gridSpan w:val="2"/>
            <w:tcBorders>
              <w:top w:val="single" w:sz="4" w:space="0" w:color="auto"/>
            </w:tcBorders>
            <w:shd w:val="clear" w:color="auto" w:fill="auto"/>
            <w:noWrap/>
            <w:vAlign w:val="center"/>
          </w:tcPr>
          <w:p w:rsidR="00C3159F" w:rsidRPr="00E93329" w:rsidRDefault="00C3159F" w:rsidP="00C3159F">
            <w:pPr>
              <w:spacing w:after="0"/>
              <w:jc w:val="center"/>
              <w:rPr>
                <w:b/>
                <w:bCs/>
                <w:color w:val="000000"/>
                <w:sz w:val="22"/>
                <w:szCs w:val="22"/>
              </w:rPr>
            </w:pPr>
          </w:p>
        </w:tc>
        <w:tc>
          <w:tcPr>
            <w:tcW w:w="960" w:type="dxa"/>
            <w:tcBorders>
              <w:top w:val="nil"/>
              <w:left w:val="nil"/>
              <w:bottom w:val="nil"/>
              <w:right w:val="nil"/>
            </w:tcBorders>
            <w:shd w:val="clear" w:color="auto" w:fill="auto"/>
            <w:noWrap/>
            <w:vAlign w:val="bottom"/>
          </w:tcPr>
          <w:p w:rsidR="00C3159F" w:rsidRPr="00E93329" w:rsidRDefault="00C3159F" w:rsidP="00C3159F">
            <w:pPr>
              <w:spacing w:after="0"/>
              <w:rPr>
                <w:color w:val="000000"/>
                <w:sz w:val="22"/>
                <w:szCs w:val="22"/>
              </w:rPr>
            </w:pPr>
          </w:p>
        </w:tc>
      </w:tr>
      <w:tr w:rsidR="00C3159F" w:rsidRPr="00E93329" w:rsidTr="006611A6">
        <w:trPr>
          <w:trHeight w:val="397"/>
        </w:trPr>
        <w:tc>
          <w:tcPr>
            <w:tcW w:w="9130" w:type="dxa"/>
            <w:gridSpan w:val="2"/>
            <w:tcBorders>
              <w:bottom w:val="single" w:sz="4" w:space="0" w:color="auto"/>
            </w:tcBorders>
            <w:shd w:val="clear" w:color="auto" w:fill="auto"/>
            <w:noWrap/>
            <w:vAlign w:val="center"/>
          </w:tcPr>
          <w:p w:rsidR="00C3159F" w:rsidRPr="00E93329" w:rsidRDefault="00C3159F" w:rsidP="00C3159F">
            <w:pPr>
              <w:spacing w:after="0"/>
              <w:jc w:val="center"/>
              <w:rPr>
                <w:b/>
                <w:bCs/>
                <w:color w:val="000000"/>
                <w:sz w:val="22"/>
                <w:szCs w:val="22"/>
              </w:rPr>
            </w:pPr>
          </w:p>
        </w:tc>
        <w:tc>
          <w:tcPr>
            <w:tcW w:w="960" w:type="dxa"/>
            <w:tcBorders>
              <w:top w:val="nil"/>
              <w:left w:val="nil"/>
              <w:bottom w:val="nil"/>
              <w:right w:val="nil"/>
            </w:tcBorders>
            <w:shd w:val="clear" w:color="auto" w:fill="auto"/>
            <w:noWrap/>
            <w:vAlign w:val="bottom"/>
          </w:tcPr>
          <w:p w:rsidR="00C3159F" w:rsidRPr="00E93329" w:rsidRDefault="00C3159F" w:rsidP="00C3159F">
            <w:pPr>
              <w:spacing w:after="0"/>
              <w:rPr>
                <w:color w:val="000000"/>
                <w:sz w:val="22"/>
                <w:szCs w:val="22"/>
              </w:rPr>
            </w:pPr>
          </w:p>
        </w:tc>
      </w:tr>
      <w:tr w:rsidR="00C3159F" w:rsidRPr="00E93329" w:rsidTr="006611A6">
        <w:trPr>
          <w:trHeight w:val="397"/>
        </w:trPr>
        <w:tc>
          <w:tcPr>
            <w:tcW w:w="913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3159F" w:rsidRPr="00E93329" w:rsidRDefault="00C3159F" w:rsidP="00C3159F">
            <w:pPr>
              <w:spacing w:after="0"/>
              <w:jc w:val="center"/>
              <w:rPr>
                <w:b/>
                <w:bCs/>
                <w:color w:val="000000"/>
                <w:sz w:val="22"/>
                <w:szCs w:val="22"/>
              </w:rPr>
            </w:pPr>
            <w:r w:rsidRPr="00E93329">
              <w:rPr>
                <w:b/>
                <w:bCs/>
                <w:color w:val="000000"/>
                <w:sz w:val="22"/>
                <w:szCs w:val="22"/>
              </w:rPr>
              <w:t>HAVALE EDİLİP KOMİSYONLARIN İNCELEMESİ NETİCESİNDE ALINAN KARARLARIN DAĞILIMI</w:t>
            </w:r>
          </w:p>
        </w:tc>
        <w:tc>
          <w:tcPr>
            <w:tcW w:w="960" w:type="dxa"/>
            <w:tcBorders>
              <w:top w:val="nil"/>
              <w:left w:val="single" w:sz="4" w:space="0" w:color="auto"/>
              <w:bottom w:val="nil"/>
              <w:right w:val="nil"/>
            </w:tcBorders>
            <w:shd w:val="clear" w:color="auto" w:fill="auto"/>
            <w:noWrap/>
            <w:vAlign w:val="bottom"/>
            <w:hideMark/>
          </w:tcPr>
          <w:p w:rsidR="00C3159F" w:rsidRPr="00E93329" w:rsidRDefault="00C3159F" w:rsidP="00C3159F">
            <w:pPr>
              <w:spacing w:after="0"/>
              <w:rPr>
                <w:color w:val="000000"/>
                <w:sz w:val="22"/>
                <w:szCs w:val="22"/>
              </w:rPr>
            </w:pPr>
          </w:p>
        </w:tc>
      </w:tr>
      <w:tr w:rsidR="00C3159F" w:rsidRPr="00E93329" w:rsidTr="006611A6">
        <w:trPr>
          <w:trHeight w:val="397"/>
        </w:trPr>
        <w:tc>
          <w:tcPr>
            <w:tcW w:w="79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3159F" w:rsidRPr="00E93329" w:rsidRDefault="008310F3" w:rsidP="00C3159F">
            <w:pPr>
              <w:spacing w:after="0"/>
              <w:rPr>
                <w:color w:val="000000"/>
                <w:sz w:val="22"/>
                <w:szCs w:val="22"/>
              </w:rPr>
            </w:pPr>
            <w:r w:rsidRPr="00E93329">
              <w:rPr>
                <w:color w:val="000000"/>
                <w:sz w:val="22"/>
                <w:szCs w:val="22"/>
              </w:rPr>
              <w:t xml:space="preserve">PLAN VE BÜTÇE KOMİSYONU </w:t>
            </w:r>
          </w:p>
        </w:tc>
        <w:tc>
          <w:tcPr>
            <w:tcW w:w="116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3159F" w:rsidRPr="00E93329" w:rsidRDefault="00C3159F" w:rsidP="00C3159F">
            <w:pPr>
              <w:spacing w:after="0"/>
              <w:jc w:val="center"/>
              <w:rPr>
                <w:bCs/>
                <w:color w:val="000000"/>
                <w:sz w:val="22"/>
                <w:szCs w:val="22"/>
              </w:rPr>
            </w:pPr>
            <w:r w:rsidRPr="00E93329">
              <w:rPr>
                <w:bCs/>
                <w:color w:val="000000"/>
                <w:sz w:val="22"/>
                <w:szCs w:val="22"/>
              </w:rPr>
              <w:t>54</w:t>
            </w:r>
          </w:p>
        </w:tc>
        <w:tc>
          <w:tcPr>
            <w:tcW w:w="960" w:type="dxa"/>
            <w:tcBorders>
              <w:top w:val="nil"/>
              <w:left w:val="nil"/>
              <w:bottom w:val="nil"/>
              <w:right w:val="nil"/>
            </w:tcBorders>
            <w:shd w:val="clear" w:color="auto" w:fill="auto"/>
            <w:noWrap/>
            <w:vAlign w:val="bottom"/>
            <w:hideMark/>
          </w:tcPr>
          <w:p w:rsidR="00C3159F" w:rsidRPr="00E93329" w:rsidRDefault="00C3159F" w:rsidP="00C3159F">
            <w:pPr>
              <w:spacing w:after="0"/>
              <w:rPr>
                <w:color w:val="000000"/>
                <w:sz w:val="22"/>
                <w:szCs w:val="22"/>
              </w:rPr>
            </w:pPr>
          </w:p>
        </w:tc>
      </w:tr>
      <w:tr w:rsidR="00C3159F" w:rsidRPr="00E93329" w:rsidTr="006611A6">
        <w:trPr>
          <w:trHeight w:val="397"/>
        </w:trPr>
        <w:tc>
          <w:tcPr>
            <w:tcW w:w="79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3159F" w:rsidRPr="00E93329" w:rsidRDefault="008310F3" w:rsidP="00C3159F">
            <w:pPr>
              <w:spacing w:after="0"/>
              <w:rPr>
                <w:color w:val="000000"/>
                <w:sz w:val="22"/>
                <w:szCs w:val="22"/>
              </w:rPr>
            </w:pPr>
            <w:r w:rsidRPr="00E93329">
              <w:rPr>
                <w:color w:val="000000"/>
                <w:sz w:val="22"/>
                <w:szCs w:val="22"/>
              </w:rPr>
              <w:t>İMAR VE BAYINDIRLIK KOMİSYONU</w:t>
            </w:r>
          </w:p>
        </w:tc>
        <w:tc>
          <w:tcPr>
            <w:tcW w:w="116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3159F" w:rsidRPr="00E93329" w:rsidRDefault="00C3159F" w:rsidP="00C3159F">
            <w:pPr>
              <w:spacing w:after="0"/>
              <w:jc w:val="center"/>
              <w:rPr>
                <w:bCs/>
                <w:color w:val="000000"/>
                <w:sz w:val="22"/>
                <w:szCs w:val="22"/>
              </w:rPr>
            </w:pPr>
            <w:r w:rsidRPr="00E93329">
              <w:rPr>
                <w:bCs/>
                <w:color w:val="000000"/>
                <w:sz w:val="22"/>
                <w:szCs w:val="22"/>
              </w:rPr>
              <w:t>33</w:t>
            </w:r>
          </w:p>
        </w:tc>
        <w:tc>
          <w:tcPr>
            <w:tcW w:w="960" w:type="dxa"/>
            <w:tcBorders>
              <w:top w:val="nil"/>
              <w:left w:val="single" w:sz="4" w:space="0" w:color="auto"/>
              <w:bottom w:val="nil"/>
              <w:right w:val="nil"/>
            </w:tcBorders>
            <w:shd w:val="clear" w:color="auto" w:fill="auto"/>
            <w:noWrap/>
            <w:vAlign w:val="bottom"/>
            <w:hideMark/>
          </w:tcPr>
          <w:p w:rsidR="00C3159F" w:rsidRPr="00E93329" w:rsidRDefault="00C3159F" w:rsidP="00C3159F">
            <w:pPr>
              <w:spacing w:after="0"/>
              <w:rPr>
                <w:color w:val="000000"/>
                <w:sz w:val="22"/>
                <w:szCs w:val="22"/>
              </w:rPr>
            </w:pPr>
          </w:p>
        </w:tc>
      </w:tr>
      <w:tr w:rsidR="00C3159F" w:rsidRPr="00E93329" w:rsidTr="006611A6">
        <w:trPr>
          <w:trHeight w:val="397"/>
        </w:trPr>
        <w:tc>
          <w:tcPr>
            <w:tcW w:w="7967" w:type="dxa"/>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C3159F" w:rsidRPr="00E93329" w:rsidRDefault="008310F3" w:rsidP="00C3159F">
            <w:pPr>
              <w:spacing w:after="0"/>
              <w:rPr>
                <w:color w:val="000000"/>
                <w:sz w:val="22"/>
                <w:szCs w:val="22"/>
              </w:rPr>
            </w:pPr>
            <w:r w:rsidRPr="00E93329">
              <w:rPr>
                <w:color w:val="000000"/>
                <w:sz w:val="22"/>
                <w:szCs w:val="22"/>
              </w:rPr>
              <w:t>EĞİTİM KÜLTÜR VE SOSYAL HİZMETLER KOMİSYONU</w:t>
            </w:r>
          </w:p>
        </w:tc>
        <w:tc>
          <w:tcPr>
            <w:tcW w:w="1163" w:type="dxa"/>
            <w:tcBorders>
              <w:top w:val="single" w:sz="4" w:space="0" w:color="auto"/>
              <w:left w:val="nil"/>
              <w:bottom w:val="single" w:sz="4" w:space="0" w:color="auto"/>
              <w:right w:val="single" w:sz="4" w:space="0" w:color="auto"/>
            </w:tcBorders>
            <w:shd w:val="clear" w:color="auto" w:fill="auto"/>
            <w:noWrap/>
            <w:vAlign w:val="center"/>
            <w:hideMark/>
          </w:tcPr>
          <w:p w:rsidR="00C3159F" w:rsidRPr="00E93329" w:rsidRDefault="00C3159F" w:rsidP="00C3159F">
            <w:pPr>
              <w:spacing w:after="0"/>
              <w:jc w:val="center"/>
              <w:rPr>
                <w:bCs/>
                <w:color w:val="000000"/>
                <w:sz w:val="22"/>
                <w:szCs w:val="22"/>
              </w:rPr>
            </w:pPr>
            <w:r w:rsidRPr="00E93329">
              <w:rPr>
                <w:bCs/>
                <w:color w:val="000000"/>
                <w:sz w:val="22"/>
                <w:szCs w:val="22"/>
              </w:rPr>
              <w:t>14</w:t>
            </w:r>
          </w:p>
        </w:tc>
        <w:tc>
          <w:tcPr>
            <w:tcW w:w="960" w:type="dxa"/>
            <w:tcBorders>
              <w:top w:val="nil"/>
              <w:left w:val="nil"/>
              <w:bottom w:val="nil"/>
              <w:right w:val="nil"/>
            </w:tcBorders>
            <w:shd w:val="clear" w:color="auto" w:fill="auto"/>
            <w:noWrap/>
            <w:vAlign w:val="bottom"/>
            <w:hideMark/>
          </w:tcPr>
          <w:p w:rsidR="00C3159F" w:rsidRPr="00E93329" w:rsidRDefault="00C3159F" w:rsidP="00C3159F">
            <w:pPr>
              <w:spacing w:after="0"/>
              <w:rPr>
                <w:color w:val="000000"/>
                <w:sz w:val="22"/>
                <w:szCs w:val="22"/>
              </w:rPr>
            </w:pPr>
          </w:p>
        </w:tc>
      </w:tr>
      <w:tr w:rsidR="00C3159F" w:rsidRPr="00E93329" w:rsidTr="006611A6">
        <w:trPr>
          <w:trHeight w:val="397"/>
        </w:trPr>
        <w:tc>
          <w:tcPr>
            <w:tcW w:w="7967" w:type="dxa"/>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C3159F" w:rsidRPr="00E93329" w:rsidRDefault="008310F3" w:rsidP="00C3159F">
            <w:pPr>
              <w:spacing w:after="0"/>
              <w:rPr>
                <w:color w:val="000000"/>
                <w:sz w:val="22"/>
                <w:szCs w:val="22"/>
              </w:rPr>
            </w:pPr>
            <w:r w:rsidRPr="00E93329">
              <w:rPr>
                <w:color w:val="000000"/>
                <w:sz w:val="22"/>
                <w:szCs w:val="22"/>
              </w:rPr>
              <w:t>ÇEVRE VE SAĞLIK KOMİSYONU</w:t>
            </w:r>
          </w:p>
        </w:tc>
        <w:tc>
          <w:tcPr>
            <w:tcW w:w="1163" w:type="dxa"/>
            <w:tcBorders>
              <w:top w:val="nil"/>
              <w:left w:val="nil"/>
              <w:bottom w:val="single" w:sz="4" w:space="0" w:color="auto"/>
              <w:right w:val="single" w:sz="4" w:space="0" w:color="auto"/>
            </w:tcBorders>
            <w:shd w:val="clear" w:color="auto" w:fill="auto"/>
            <w:noWrap/>
            <w:vAlign w:val="center"/>
            <w:hideMark/>
          </w:tcPr>
          <w:p w:rsidR="00C3159F" w:rsidRPr="00E93329" w:rsidRDefault="00C3159F" w:rsidP="00C3159F">
            <w:pPr>
              <w:spacing w:after="0"/>
              <w:jc w:val="center"/>
              <w:rPr>
                <w:bCs/>
                <w:color w:val="000000"/>
                <w:sz w:val="22"/>
                <w:szCs w:val="22"/>
              </w:rPr>
            </w:pPr>
            <w:r w:rsidRPr="00E93329">
              <w:rPr>
                <w:bCs/>
                <w:color w:val="000000"/>
                <w:sz w:val="22"/>
                <w:szCs w:val="22"/>
              </w:rPr>
              <w:t>12</w:t>
            </w:r>
          </w:p>
        </w:tc>
        <w:tc>
          <w:tcPr>
            <w:tcW w:w="960" w:type="dxa"/>
            <w:tcBorders>
              <w:top w:val="nil"/>
              <w:left w:val="nil"/>
              <w:bottom w:val="nil"/>
              <w:right w:val="nil"/>
            </w:tcBorders>
            <w:shd w:val="clear" w:color="auto" w:fill="auto"/>
            <w:noWrap/>
            <w:vAlign w:val="bottom"/>
            <w:hideMark/>
          </w:tcPr>
          <w:p w:rsidR="00C3159F" w:rsidRPr="00E93329" w:rsidRDefault="00C3159F" w:rsidP="00C3159F">
            <w:pPr>
              <w:spacing w:after="0"/>
              <w:rPr>
                <w:color w:val="000000"/>
                <w:sz w:val="22"/>
                <w:szCs w:val="22"/>
              </w:rPr>
            </w:pPr>
          </w:p>
        </w:tc>
      </w:tr>
      <w:tr w:rsidR="00C3159F" w:rsidRPr="00E93329" w:rsidTr="006611A6">
        <w:trPr>
          <w:trHeight w:val="397"/>
        </w:trPr>
        <w:tc>
          <w:tcPr>
            <w:tcW w:w="79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3159F" w:rsidRPr="00E93329" w:rsidRDefault="008310F3" w:rsidP="00C3159F">
            <w:pPr>
              <w:spacing w:after="0"/>
              <w:rPr>
                <w:color w:val="000000"/>
                <w:sz w:val="22"/>
                <w:szCs w:val="22"/>
              </w:rPr>
            </w:pPr>
            <w:r w:rsidRPr="00E93329">
              <w:rPr>
                <w:color w:val="000000"/>
                <w:sz w:val="22"/>
                <w:szCs w:val="22"/>
              </w:rPr>
              <w:t>DOĞAL AFETLER, İÇME SULARI VE YOL AĞI TESPİT KOMİSYONU</w:t>
            </w:r>
          </w:p>
        </w:tc>
        <w:tc>
          <w:tcPr>
            <w:tcW w:w="116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3159F" w:rsidRPr="00E93329" w:rsidRDefault="00C3159F" w:rsidP="00C3159F">
            <w:pPr>
              <w:spacing w:after="0"/>
              <w:jc w:val="center"/>
              <w:rPr>
                <w:bCs/>
                <w:color w:val="000000"/>
                <w:sz w:val="22"/>
                <w:szCs w:val="22"/>
              </w:rPr>
            </w:pPr>
            <w:r w:rsidRPr="00E93329">
              <w:rPr>
                <w:bCs/>
                <w:color w:val="000000"/>
                <w:sz w:val="22"/>
                <w:szCs w:val="22"/>
              </w:rPr>
              <w:t>10</w:t>
            </w:r>
          </w:p>
        </w:tc>
        <w:tc>
          <w:tcPr>
            <w:tcW w:w="960" w:type="dxa"/>
            <w:tcBorders>
              <w:top w:val="nil"/>
              <w:left w:val="single" w:sz="4" w:space="0" w:color="auto"/>
              <w:bottom w:val="nil"/>
              <w:right w:val="nil"/>
            </w:tcBorders>
            <w:shd w:val="clear" w:color="auto" w:fill="auto"/>
            <w:noWrap/>
            <w:vAlign w:val="bottom"/>
            <w:hideMark/>
          </w:tcPr>
          <w:p w:rsidR="00C3159F" w:rsidRPr="00E93329" w:rsidRDefault="00C3159F" w:rsidP="00C3159F">
            <w:pPr>
              <w:spacing w:after="0"/>
              <w:rPr>
                <w:color w:val="000000"/>
                <w:sz w:val="22"/>
                <w:szCs w:val="22"/>
              </w:rPr>
            </w:pPr>
          </w:p>
        </w:tc>
      </w:tr>
      <w:tr w:rsidR="00C3159F" w:rsidRPr="00E93329" w:rsidTr="006611A6">
        <w:trPr>
          <w:trHeight w:val="397"/>
        </w:trPr>
        <w:tc>
          <w:tcPr>
            <w:tcW w:w="79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3159F" w:rsidRPr="00E93329" w:rsidRDefault="008310F3" w:rsidP="00C3159F">
            <w:pPr>
              <w:spacing w:after="0"/>
              <w:rPr>
                <w:color w:val="000000"/>
                <w:sz w:val="22"/>
                <w:szCs w:val="22"/>
              </w:rPr>
            </w:pPr>
            <w:r w:rsidRPr="00E93329">
              <w:rPr>
                <w:color w:val="000000"/>
                <w:sz w:val="22"/>
                <w:szCs w:val="22"/>
              </w:rPr>
              <w:t>KÖYE YÖNELİK HİZMETLER VE TARIM KOMİSYONU</w:t>
            </w:r>
          </w:p>
        </w:tc>
        <w:tc>
          <w:tcPr>
            <w:tcW w:w="116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3159F" w:rsidRPr="00E93329" w:rsidRDefault="00C3159F" w:rsidP="00C3159F">
            <w:pPr>
              <w:spacing w:after="0"/>
              <w:jc w:val="center"/>
              <w:rPr>
                <w:bCs/>
                <w:color w:val="000000"/>
                <w:sz w:val="22"/>
                <w:szCs w:val="22"/>
              </w:rPr>
            </w:pPr>
            <w:r w:rsidRPr="00E93329">
              <w:rPr>
                <w:bCs/>
                <w:color w:val="000000"/>
                <w:sz w:val="22"/>
                <w:szCs w:val="22"/>
              </w:rPr>
              <w:t>13</w:t>
            </w:r>
          </w:p>
        </w:tc>
        <w:tc>
          <w:tcPr>
            <w:tcW w:w="960" w:type="dxa"/>
            <w:tcBorders>
              <w:top w:val="nil"/>
              <w:left w:val="nil"/>
              <w:bottom w:val="nil"/>
              <w:right w:val="nil"/>
            </w:tcBorders>
            <w:shd w:val="clear" w:color="auto" w:fill="auto"/>
            <w:noWrap/>
            <w:vAlign w:val="bottom"/>
            <w:hideMark/>
          </w:tcPr>
          <w:p w:rsidR="00C3159F" w:rsidRPr="00E93329" w:rsidRDefault="00C3159F" w:rsidP="00C3159F">
            <w:pPr>
              <w:spacing w:after="0"/>
              <w:rPr>
                <w:color w:val="000000"/>
                <w:sz w:val="22"/>
                <w:szCs w:val="22"/>
              </w:rPr>
            </w:pPr>
          </w:p>
        </w:tc>
      </w:tr>
      <w:tr w:rsidR="00C3159F" w:rsidRPr="00E93329" w:rsidTr="006611A6">
        <w:trPr>
          <w:trHeight w:val="397"/>
        </w:trPr>
        <w:tc>
          <w:tcPr>
            <w:tcW w:w="7967" w:type="dxa"/>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C3159F" w:rsidRPr="00E93329" w:rsidRDefault="008310F3" w:rsidP="00C3159F">
            <w:pPr>
              <w:spacing w:after="0"/>
              <w:rPr>
                <w:color w:val="000000"/>
                <w:sz w:val="22"/>
                <w:szCs w:val="22"/>
              </w:rPr>
            </w:pPr>
            <w:r w:rsidRPr="00E93329">
              <w:rPr>
                <w:color w:val="000000"/>
                <w:sz w:val="22"/>
                <w:szCs w:val="22"/>
              </w:rPr>
              <w:t>GENÇLİK SPOR VE TURİZM KOMİSYONU</w:t>
            </w:r>
          </w:p>
        </w:tc>
        <w:tc>
          <w:tcPr>
            <w:tcW w:w="1163" w:type="dxa"/>
            <w:tcBorders>
              <w:top w:val="nil"/>
              <w:left w:val="nil"/>
              <w:bottom w:val="single" w:sz="4" w:space="0" w:color="auto"/>
              <w:right w:val="single" w:sz="4" w:space="0" w:color="auto"/>
            </w:tcBorders>
            <w:shd w:val="clear" w:color="auto" w:fill="auto"/>
            <w:noWrap/>
            <w:vAlign w:val="center"/>
            <w:hideMark/>
          </w:tcPr>
          <w:p w:rsidR="00C3159F" w:rsidRPr="00E93329" w:rsidRDefault="00C3159F" w:rsidP="00C3159F">
            <w:pPr>
              <w:spacing w:after="0"/>
              <w:jc w:val="center"/>
              <w:rPr>
                <w:bCs/>
                <w:color w:val="000000"/>
                <w:sz w:val="22"/>
                <w:szCs w:val="22"/>
              </w:rPr>
            </w:pPr>
            <w:r w:rsidRPr="00E93329">
              <w:rPr>
                <w:bCs/>
                <w:color w:val="000000"/>
                <w:sz w:val="22"/>
                <w:szCs w:val="22"/>
              </w:rPr>
              <w:t>11</w:t>
            </w:r>
          </w:p>
        </w:tc>
        <w:tc>
          <w:tcPr>
            <w:tcW w:w="960" w:type="dxa"/>
            <w:tcBorders>
              <w:top w:val="nil"/>
              <w:left w:val="nil"/>
              <w:bottom w:val="nil"/>
              <w:right w:val="nil"/>
            </w:tcBorders>
            <w:shd w:val="clear" w:color="auto" w:fill="auto"/>
            <w:noWrap/>
            <w:vAlign w:val="bottom"/>
            <w:hideMark/>
          </w:tcPr>
          <w:p w:rsidR="00C3159F" w:rsidRPr="00E93329" w:rsidRDefault="00C3159F" w:rsidP="00C3159F">
            <w:pPr>
              <w:spacing w:after="0"/>
              <w:rPr>
                <w:color w:val="000000"/>
                <w:sz w:val="22"/>
                <w:szCs w:val="22"/>
              </w:rPr>
            </w:pPr>
          </w:p>
        </w:tc>
      </w:tr>
      <w:tr w:rsidR="00C3159F" w:rsidRPr="00E93329" w:rsidTr="006611A6">
        <w:trPr>
          <w:trHeight w:val="397"/>
        </w:trPr>
        <w:tc>
          <w:tcPr>
            <w:tcW w:w="7967" w:type="dxa"/>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C3159F" w:rsidRPr="00E93329" w:rsidRDefault="008310F3" w:rsidP="00C3159F">
            <w:pPr>
              <w:spacing w:after="0"/>
              <w:rPr>
                <w:color w:val="000000"/>
                <w:sz w:val="22"/>
                <w:szCs w:val="22"/>
              </w:rPr>
            </w:pPr>
            <w:r w:rsidRPr="00E93329">
              <w:rPr>
                <w:color w:val="000000"/>
                <w:sz w:val="22"/>
                <w:szCs w:val="22"/>
              </w:rPr>
              <w:t xml:space="preserve"> ORTAK (PLAN VE BÜTÇE KOMİSYONU İLE İMAR VE BAYINDIRLIK KOMİSYONU)</w:t>
            </w:r>
          </w:p>
        </w:tc>
        <w:tc>
          <w:tcPr>
            <w:tcW w:w="1163" w:type="dxa"/>
            <w:tcBorders>
              <w:top w:val="nil"/>
              <w:left w:val="nil"/>
              <w:bottom w:val="single" w:sz="4" w:space="0" w:color="auto"/>
              <w:right w:val="single" w:sz="4" w:space="0" w:color="auto"/>
            </w:tcBorders>
            <w:shd w:val="clear" w:color="auto" w:fill="auto"/>
            <w:noWrap/>
            <w:vAlign w:val="center"/>
            <w:hideMark/>
          </w:tcPr>
          <w:p w:rsidR="00C3159F" w:rsidRPr="00E93329" w:rsidRDefault="00C3159F" w:rsidP="00C3159F">
            <w:pPr>
              <w:spacing w:after="0"/>
              <w:jc w:val="center"/>
              <w:rPr>
                <w:bCs/>
                <w:color w:val="000000"/>
                <w:sz w:val="22"/>
                <w:szCs w:val="22"/>
              </w:rPr>
            </w:pPr>
            <w:r w:rsidRPr="00E93329">
              <w:rPr>
                <w:bCs/>
                <w:color w:val="000000"/>
                <w:sz w:val="22"/>
                <w:szCs w:val="22"/>
              </w:rPr>
              <w:t>2</w:t>
            </w:r>
          </w:p>
        </w:tc>
        <w:tc>
          <w:tcPr>
            <w:tcW w:w="960" w:type="dxa"/>
            <w:tcBorders>
              <w:top w:val="nil"/>
              <w:left w:val="nil"/>
              <w:bottom w:val="nil"/>
              <w:right w:val="nil"/>
            </w:tcBorders>
            <w:shd w:val="clear" w:color="auto" w:fill="auto"/>
            <w:noWrap/>
            <w:vAlign w:val="bottom"/>
            <w:hideMark/>
          </w:tcPr>
          <w:p w:rsidR="00C3159F" w:rsidRPr="00E93329" w:rsidRDefault="00C3159F" w:rsidP="00C3159F">
            <w:pPr>
              <w:spacing w:after="0"/>
              <w:rPr>
                <w:color w:val="000000"/>
                <w:sz w:val="22"/>
                <w:szCs w:val="22"/>
              </w:rPr>
            </w:pPr>
          </w:p>
        </w:tc>
      </w:tr>
      <w:tr w:rsidR="00C3159F" w:rsidRPr="00E93329" w:rsidTr="006611A6">
        <w:trPr>
          <w:trHeight w:val="397"/>
        </w:trPr>
        <w:tc>
          <w:tcPr>
            <w:tcW w:w="7967" w:type="dxa"/>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C3159F" w:rsidRPr="00E93329" w:rsidRDefault="008310F3" w:rsidP="00C3159F">
            <w:pPr>
              <w:spacing w:after="0"/>
              <w:rPr>
                <w:color w:val="000000"/>
                <w:sz w:val="22"/>
                <w:szCs w:val="22"/>
              </w:rPr>
            </w:pPr>
            <w:r w:rsidRPr="00E93329">
              <w:rPr>
                <w:color w:val="000000"/>
                <w:sz w:val="22"/>
                <w:szCs w:val="22"/>
              </w:rPr>
              <w:t>ORTAK (İMAR VE BAYINDIRLIK KOMİSYONU İLE KÖYE YÖNELİK HİZMETLER VE TARIM KOMİSYONU)</w:t>
            </w:r>
          </w:p>
        </w:tc>
        <w:tc>
          <w:tcPr>
            <w:tcW w:w="1163" w:type="dxa"/>
            <w:tcBorders>
              <w:top w:val="nil"/>
              <w:left w:val="nil"/>
              <w:bottom w:val="single" w:sz="4" w:space="0" w:color="auto"/>
              <w:right w:val="single" w:sz="4" w:space="0" w:color="auto"/>
            </w:tcBorders>
            <w:shd w:val="clear" w:color="auto" w:fill="auto"/>
            <w:noWrap/>
            <w:vAlign w:val="center"/>
            <w:hideMark/>
          </w:tcPr>
          <w:p w:rsidR="00C3159F" w:rsidRPr="00E93329" w:rsidRDefault="00C3159F" w:rsidP="00C3159F">
            <w:pPr>
              <w:spacing w:after="0"/>
              <w:jc w:val="center"/>
              <w:rPr>
                <w:bCs/>
                <w:color w:val="000000"/>
                <w:sz w:val="22"/>
                <w:szCs w:val="22"/>
              </w:rPr>
            </w:pPr>
            <w:r w:rsidRPr="00E93329">
              <w:rPr>
                <w:bCs/>
                <w:color w:val="000000"/>
                <w:sz w:val="22"/>
                <w:szCs w:val="22"/>
              </w:rPr>
              <w:t>1</w:t>
            </w:r>
          </w:p>
        </w:tc>
        <w:tc>
          <w:tcPr>
            <w:tcW w:w="960" w:type="dxa"/>
            <w:tcBorders>
              <w:top w:val="nil"/>
              <w:left w:val="nil"/>
              <w:bottom w:val="nil"/>
              <w:right w:val="nil"/>
            </w:tcBorders>
            <w:shd w:val="clear" w:color="auto" w:fill="auto"/>
            <w:noWrap/>
            <w:vAlign w:val="bottom"/>
            <w:hideMark/>
          </w:tcPr>
          <w:p w:rsidR="00C3159F" w:rsidRPr="00E93329" w:rsidRDefault="00C3159F" w:rsidP="00C3159F">
            <w:pPr>
              <w:spacing w:after="0"/>
              <w:rPr>
                <w:color w:val="000000"/>
                <w:sz w:val="22"/>
                <w:szCs w:val="22"/>
              </w:rPr>
            </w:pPr>
          </w:p>
        </w:tc>
      </w:tr>
      <w:tr w:rsidR="00C3159F" w:rsidRPr="00E93329" w:rsidTr="006611A6">
        <w:trPr>
          <w:trHeight w:val="397"/>
        </w:trPr>
        <w:tc>
          <w:tcPr>
            <w:tcW w:w="7967" w:type="dxa"/>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C3159F" w:rsidRPr="00E93329" w:rsidRDefault="008310F3" w:rsidP="00C3159F">
            <w:pPr>
              <w:spacing w:after="0"/>
              <w:rPr>
                <w:color w:val="000000"/>
                <w:sz w:val="22"/>
                <w:szCs w:val="22"/>
              </w:rPr>
            </w:pPr>
            <w:r w:rsidRPr="00E93329">
              <w:rPr>
                <w:color w:val="000000"/>
                <w:sz w:val="22"/>
                <w:szCs w:val="22"/>
              </w:rPr>
              <w:t>ORTAK (İMAR VE BAYINDIRLIK KOMİSYONU İLE EĞİTİM KÜLTÜR VE SOSYAL HİZMETLER KOMİSYONU)</w:t>
            </w:r>
          </w:p>
        </w:tc>
        <w:tc>
          <w:tcPr>
            <w:tcW w:w="1163" w:type="dxa"/>
            <w:tcBorders>
              <w:top w:val="nil"/>
              <w:left w:val="nil"/>
              <w:bottom w:val="single" w:sz="4" w:space="0" w:color="auto"/>
              <w:right w:val="single" w:sz="4" w:space="0" w:color="auto"/>
            </w:tcBorders>
            <w:shd w:val="clear" w:color="auto" w:fill="auto"/>
            <w:noWrap/>
            <w:vAlign w:val="center"/>
            <w:hideMark/>
          </w:tcPr>
          <w:p w:rsidR="00C3159F" w:rsidRPr="00E93329" w:rsidRDefault="00C3159F" w:rsidP="00C3159F">
            <w:pPr>
              <w:spacing w:after="0"/>
              <w:jc w:val="center"/>
              <w:rPr>
                <w:bCs/>
                <w:color w:val="000000"/>
                <w:sz w:val="22"/>
                <w:szCs w:val="22"/>
              </w:rPr>
            </w:pPr>
            <w:r w:rsidRPr="00E93329">
              <w:rPr>
                <w:bCs/>
                <w:color w:val="000000"/>
                <w:sz w:val="22"/>
                <w:szCs w:val="22"/>
              </w:rPr>
              <w:t>1</w:t>
            </w:r>
          </w:p>
        </w:tc>
        <w:tc>
          <w:tcPr>
            <w:tcW w:w="960" w:type="dxa"/>
            <w:tcBorders>
              <w:top w:val="nil"/>
              <w:left w:val="nil"/>
              <w:bottom w:val="nil"/>
              <w:right w:val="nil"/>
            </w:tcBorders>
            <w:shd w:val="clear" w:color="auto" w:fill="auto"/>
            <w:noWrap/>
            <w:vAlign w:val="bottom"/>
            <w:hideMark/>
          </w:tcPr>
          <w:p w:rsidR="00C3159F" w:rsidRPr="00E93329" w:rsidRDefault="00C3159F" w:rsidP="00C3159F">
            <w:pPr>
              <w:spacing w:after="0"/>
              <w:rPr>
                <w:color w:val="000000"/>
                <w:sz w:val="22"/>
                <w:szCs w:val="22"/>
              </w:rPr>
            </w:pPr>
          </w:p>
        </w:tc>
      </w:tr>
      <w:tr w:rsidR="00C3159F" w:rsidRPr="00E93329" w:rsidTr="006611A6">
        <w:trPr>
          <w:trHeight w:val="397"/>
        </w:trPr>
        <w:tc>
          <w:tcPr>
            <w:tcW w:w="7967" w:type="dxa"/>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C3159F" w:rsidRPr="00E93329" w:rsidRDefault="008310F3" w:rsidP="00C3159F">
            <w:pPr>
              <w:spacing w:after="0"/>
              <w:rPr>
                <w:color w:val="000000"/>
                <w:sz w:val="22"/>
                <w:szCs w:val="22"/>
              </w:rPr>
            </w:pPr>
            <w:r w:rsidRPr="00E93329">
              <w:rPr>
                <w:color w:val="000000"/>
                <w:sz w:val="22"/>
                <w:szCs w:val="22"/>
              </w:rPr>
              <w:t>KOMİSYONLARCA ALINAN RAPOR SAYISI</w:t>
            </w:r>
          </w:p>
        </w:tc>
        <w:tc>
          <w:tcPr>
            <w:tcW w:w="1163" w:type="dxa"/>
            <w:tcBorders>
              <w:top w:val="nil"/>
              <w:left w:val="nil"/>
              <w:bottom w:val="single" w:sz="4" w:space="0" w:color="auto"/>
              <w:right w:val="single" w:sz="4" w:space="0" w:color="auto"/>
            </w:tcBorders>
            <w:shd w:val="clear" w:color="auto" w:fill="auto"/>
            <w:noWrap/>
            <w:vAlign w:val="center"/>
            <w:hideMark/>
          </w:tcPr>
          <w:p w:rsidR="00C3159F" w:rsidRPr="00E93329" w:rsidRDefault="00C3159F" w:rsidP="00C3159F">
            <w:pPr>
              <w:spacing w:after="0"/>
              <w:jc w:val="center"/>
              <w:rPr>
                <w:bCs/>
                <w:color w:val="000000"/>
                <w:sz w:val="22"/>
                <w:szCs w:val="22"/>
              </w:rPr>
            </w:pPr>
            <w:r w:rsidRPr="00E93329">
              <w:rPr>
                <w:bCs/>
                <w:color w:val="000000"/>
                <w:sz w:val="22"/>
                <w:szCs w:val="22"/>
              </w:rPr>
              <w:t>151</w:t>
            </w:r>
          </w:p>
        </w:tc>
        <w:tc>
          <w:tcPr>
            <w:tcW w:w="960" w:type="dxa"/>
            <w:tcBorders>
              <w:top w:val="nil"/>
              <w:left w:val="nil"/>
              <w:bottom w:val="nil"/>
              <w:right w:val="nil"/>
            </w:tcBorders>
            <w:shd w:val="clear" w:color="auto" w:fill="auto"/>
            <w:noWrap/>
            <w:vAlign w:val="bottom"/>
            <w:hideMark/>
          </w:tcPr>
          <w:p w:rsidR="00C3159F" w:rsidRPr="00E93329" w:rsidRDefault="00C3159F" w:rsidP="00C3159F">
            <w:pPr>
              <w:spacing w:after="0"/>
              <w:rPr>
                <w:color w:val="000000"/>
                <w:sz w:val="22"/>
                <w:szCs w:val="22"/>
              </w:rPr>
            </w:pPr>
          </w:p>
        </w:tc>
      </w:tr>
      <w:tr w:rsidR="00C3159F" w:rsidRPr="00E93329" w:rsidTr="006611A6">
        <w:trPr>
          <w:trHeight w:val="397"/>
        </w:trPr>
        <w:tc>
          <w:tcPr>
            <w:tcW w:w="79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3159F" w:rsidRPr="00E93329" w:rsidRDefault="008310F3" w:rsidP="00C3159F">
            <w:pPr>
              <w:spacing w:after="0"/>
              <w:rPr>
                <w:color w:val="000000"/>
                <w:sz w:val="22"/>
                <w:szCs w:val="22"/>
              </w:rPr>
            </w:pPr>
            <w:r w:rsidRPr="00E93329">
              <w:rPr>
                <w:color w:val="000000"/>
                <w:sz w:val="22"/>
                <w:szCs w:val="22"/>
              </w:rPr>
              <w:t>KOMİSYONLARA HAVALE EDİLMEDEN ALINAN KARAR SAYISI</w:t>
            </w:r>
          </w:p>
        </w:tc>
        <w:tc>
          <w:tcPr>
            <w:tcW w:w="1163" w:type="dxa"/>
            <w:tcBorders>
              <w:top w:val="nil"/>
              <w:left w:val="nil"/>
              <w:bottom w:val="single" w:sz="4" w:space="0" w:color="auto"/>
              <w:right w:val="single" w:sz="4" w:space="0" w:color="auto"/>
            </w:tcBorders>
            <w:shd w:val="clear" w:color="auto" w:fill="auto"/>
            <w:noWrap/>
            <w:vAlign w:val="center"/>
            <w:hideMark/>
          </w:tcPr>
          <w:p w:rsidR="00C3159F" w:rsidRPr="00E93329" w:rsidRDefault="00C3159F" w:rsidP="00C3159F">
            <w:pPr>
              <w:spacing w:after="0"/>
              <w:jc w:val="center"/>
              <w:rPr>
                <w:bCs/>
                <w:color w:val="000000"/>
                <w:sz w:val="22"/>
                <w:szCs w:val="22"/>
              </w:rPr>
            </w:pPr>
            <w:r w:rsidRPr="00E93329">
              <w:rPr>
                <w:bCs/>
                <w:color w:val="000000"/>
                <w:sz w:val="22"/>
                <w:szCs w:val="22"/>
              </w:rPr>
              <w:t>45</w:t>
            </w:r>
          </w:p>
        </w:tc>
        <w:tc>
          <w:tcPr>
            <w:tcW w:w="960" w:type="dxa"/>
            <w:tcBorders>
              <w:top w:val="nil"/>
              <w:left w:val="nil"/>
              <w:bottom w:val="nil"/>
              <w:right w:val="nil"/>
            </w:tcBorders>
            <w:shd w:val="clear" w:color="auto" w:fill="auto"/>
            <w:noWrap/>
            <w:vAlign w:val="bottom"/>
            <w:hideMark/>
          </w:tcPr>
          <w:p w:rsidR="00C3159F" w:rsidRPr="00E93329" w:rsidRDefault="00C3159F" w:rsidP="00C3159F">
            <w:pPr>
              <w:spacing w:after="0"/>
              <w:rPr>
                <w:color w:val="000000"/>
                <w:sz w:val="22"/>
                <w:szCs w:val="22"/>
              </w:rPr>
            </w:pPr>
          </w:p>
        </w:tc>
      </w:tr>
    </w:tbl>
    <w:p w:rsidR="006611A6" w:rsidRDefault="006611A6" w:rsidP="006611A6">
      <w:pPr>
        <w:spacing w:after="0" w:line="360" w:lineRule="auto"/>
        <w:jc w:val="center"/>
        <w:rPr>
          <w:rFonts w:eastAsiaTheme="minorHAnsi"/>
          <w:b/>
        </w:rPr>
      </w:pPr>
    </w:p>
    <w:p w:rsidR="006611A6" w:rsidRDefault="006611A6" w:rsidP="006611A6">
      <w:pPr>
        <w:spacing w:after="0" w:line="360" w:lineRule="auto"/>
        <w:jc w:val="center"/>
        <w:rPr>
          <w:rFonts w:eastAsiaTheme="minorHAnsi"/>
          <w:b/>
        </w:rPr>
      </w:pPr>
    </w:p>
    <w:p w:rsidR="006611A6" w:rsidRPr="00DF3F75" w:rsidRDefault="006611A6" w:rsidP="006611A6">
      <w:pPr>
        <w:spacing w:after="0" w:line="360" w:lineRule="auto"/>
        <w:ind w:firstLine="708"/>
        <w:jc w:val="left"/>
        <w:rPr>
          <w:rFonts w:eastAsiaTheme="minorHAnsi"/>
          <w:b/>
          <w:u w:val="single"/>
        </w:rPr>
      </w:pPr>
      <w:r w:rsidRPr="00DF3F75">
        <w:rPr>
          <w:rFonts w:eastAsiaTheme="minorHAnsi"/>
          <w:b/>
        </w:rPr>
        <w:t>İhtisas Komisyonları</w:t>
      </w:r>
      <w:r>
        <w:rPr>
          <w:rFonts w:eastAsiaTheme="minorHAnsi"/>
          <w:b/>
        </w:rPr>
        <w:t>;</w:t>
      </w:r>
    </w:p>
    <w:p w:rsidR="006611A6" w:rsidRDefault="006611A6" w:rsidP="006611A6">
      <w:pPr>
        <w:spacing w:after="0" w:line="360" w:lineRule="auto"/>
        <w:ind w:firstLine="708"/>
        <w:rPr>
          <w:rFonts w:eastAsiaTheme="minorHAnsi"/>
        </w:rPr>
      </w:pPr>
      <w:r w:rsidRPr="00DF3F75">
        <w:rPr>
          <w:rFonts w:eastAsiaTheme="minorHAnsi"/>
        </w:rPr>
        <w:t xml:space="preserve">5302 Sayılı İl Özel İdaresi Kanunu </w:t>
      </w:r>
      <w:r>
        <w:rPr>
          <w:rFonts w:eastAsiaTheme="minorHAnsi"/>
        </w:rPr>
        <w:t xml:space="preserve">16’ncı maddesinde </w:t>
      </w:r>
      <w:r w:rsidRPr="00DF3F75">
        <w:rPr>
          <w:rFonts w:eastAsiaTheme="minorHAnsi"/>
        </w:rPr>
        <w:t>“İl genel meclisi, bir yıl görev yapmak üzere üyeleri arasından an az üç, en fazla beş kişiden oluşan ihtisas komisyonları kurulabilir.” Plan ve Bütçe ile İmar ve Bayındırlık Komisyonları en çok yedi kişiden meydana gelir.</w:t>
      </w:r>
      <w:r>
        <w:rPr>
          <w:rFonts w:eastAsiaTheme="minorHAnsi"/>
        </w:rPr>
        <w:t xml:space="preserve"> </w:t>
      </w:r>
      <w:r w:rsidRPr="00DF3F75">
        <w:rPr>
          <w:rFonts w:eastAsiaTheme="minorHAnsi"/>
        </w:rPr>
        <w:t>Eğitim, kültür ve sosyal hizmetler komisyonu, imar ve bayındırlık komisyonu, çevre ve sağlık komisyonu ile plan ve bütçe komisyonu kurulması zorunludur.</w:t>
      </w:r>
      <w:r>
        <w:rPr>
          <w:rFonts w:eastAsiaTheme="minorHAnsi"/>
        </w:rPr>
        <w:t xml:space="preserve">” olarak tanımlanır. </w:t>
      </w:r>
    </w:p>
    <w:p w:rsidR="006611A6" w:rsidRDefault="006611A6" w:rsidP="006611A6">
      <w:pPr>
        <w:spacing w:after="0" w:line="360" w:lineRule="auto"/>
        <w:ind w:firstLine="708"/>
        <w:rPr>
          <w:rFonts w:eastAsiaTheme="minorHAnsi"/>
        </w:rPr>
      </w:pPr>
    </w:p>
    <w:p w:rsidR="006611A6" w:rsidRDefault="006611A6" w:rsidP="006611A6">
      <w:pPr>
        <w:spacing w:after="0" w:line="360" w:lineRule="auto"/>
        <w:ind w:firstLine="708"/>
        <w:rPr>
          <w:rFonts w:eastAsiaTheme="minorHAnsi"/>
        </w:rPr>
      </w:pPr>
    </w:p>
    <w:p w:rsidR="006611A6" w:rsidRDefault="006611A6" w:rsidP="006611A6">
      <w:pPr>
        <w:spacing w:after="0" w:line="360" w:lineRule="auto"/>
        <w:ind w:firstLine="708"/>
        <w:rPr>
          <w:rFonts w:eastAsiaTheme="minorHAnsi"/>
        </w:rPr>
      </w:pPr>
    </w:p>
    <w:p w:rsidR="006611A6" w:rsidRDefault="006611A6" w:rsidP="006611A6">
      <w:pPr>
        <w:spacing w:after="0" w:line="360" w:lineRule="auto"/>
        <w:ind w:firstLine="708"/>
        <w:rPr>
          <w:rFonts w:eastAsiaTheme="minorHAnsi"/>
        </w:rPr>
      </w:pPr>
    </w:p>
    <w:tbl>
      <w:tblPr>
        <w:tblStyle w:val="TabloKlavuzu"/>
        <w:tblpPr w:leftFromText="141" w:rightFromText="141" w:vertAnchor="text" w:tblpX="110" w:tblpY="1"/>
        <w:tblOverlap w:val="never"/>
        <w:tblW w:w="5000" w:type="pct"/>
        <w:tblLook w:val="04A0" w:firstRow="1" w:lastRow="0" w:firstColumn="1" w:lastColumn="0" w:noHBand="0" w:noVBand="1"/>
      </w:tblPr>
      <w:tblGrid>
        <w:gridCol w:w="518"/>
        <w:gridCol w:w="4941"/>
        <w:gridCol w:w="1167"/>
        <w:gridCol w:w="283"/>
        <w:gridCol w:w="2153"/>
      </w:tblGrid>
      <w:tr w:rsidR="006611A6" w:rsidRPr="001E4499" w:rsidTr="003662D1">
        <w:trPr>
          <w:trHeight w:hRule="exact" w:val="397"/>
        </w:trPr>
        <w:tc>
          <w:tcPr>
            <w:tcW w:w="286" w:type="pct"/>
            <w:vAlign w:val="center"/>
          </w:tcPr>
          <w:p w:rsidR="006611A6" w:rsidRPr="001E4499" w:rsidRDefault="006611A6" w:rsidP="00B671F5">
            <w:pPr>
              <w:spacing w:after="0"/>
              <w:jc w:val="center"/>
              <w:rPr>
                <w:rFonts w:eastAsiaTheme="minorHAnsi"/>
                <w:b/>
                <w:sz w:val="22"/>
                <w:szCs w:val="22"/>
              </w:rPr>
            </w:pPr>
            <w:r w:rsidRPr="001E4499">
              <w:rPr>
                <w:rFonts w:eastAsiaTheme="minorHAnsi"/>
                <w:b/>
                <w:sz w:val="22"/>
                <w:szCs w:val="22"/>
              </w:rPr>
              <w:t>SN</w:t>
            </w:r>
          </w:p>
        </w:tc>
        <w:tc>
          <w:tcPr>
            <w:tcW w:w="2726" w:type="pct"/>
            <w:vAlign w:val="center"/>
          </w:tcPr>
          <w:p w:rsidR="006611A6" w:rsidRPr="001E4499" w:rsidRDefault="006611A6" w:rsidP="00B671F5">
            <w:pPr>
              <w:spacing w:after="0"/>
              <w:jc w:val="center"/>
              <w:rPr>
                <w:rFonts w:eastAsiaTheme="minorHAnsi"/>
                <w:b/>
                <w:sz w:val="22"/>
                <w:szCs w:val="22"/>
              </w:rPr>
            </w:pPr>
            <w:r w:rsidRPr="001E4499">
              <w:rPr>
                <w:rFonts w:eastAsiaTheme="minorHAnsi"/>
                <w:b/>
                <w:sz w:val="22"/>
                <w:szCs w:val="22"/>
              </w:rPr>
              <w:t>KOMİSYONUN ADI</w:t>
            </w:r>
          </w:p>
        </w:tc>
        <w:tc>
          <w:tcPr>
            <w:tcW w:w="644" w:type="pct"/>
            <w:tcBorders>
              <w:bottom w:val="single" w:sz="4" w:space="0" w:color="auto"/>
              <w:right w:val="single" w:sz="4" w:space="0" w:color="auto"/>
            </w:tcBorders>
            <w:vAlign w:val="center"/>
          </w:tcPr>
          <w:p w:rsidR="006611A6" w:rsidRPr="001E4499" w:rsidRDefault="006611A6" w:rsidP="00B671F5">
            <w:pPr>
              <w:spacing w:after="0"/>
              <w:jc w:val="center"/>
              <w:rPr>
                <w:rFonts w:eastAsiaTheme="minorHAnsi"/>
                <w:b/>
                <w:sz w:val="22"/>
                <w:szCs w:val="22"/>
              </w:rPr>
            </w:pPr>
            <w:r w:rsidRPr="001E4499">
              <w:rPr>
                <w:rFonts w:eastAsiaTheme="minorHAnsi"/>
                <w:b/>
                <w:sz w:val="22"/>
                <w:szCs w:val="22"/>
              </w:rPr>
              <w:t>ÜYE SAYISI</w:t>
            </w:r>
          </w:p>
        </w:tc>
        <w:tc>
          <w:tcPr>
            <w:tcW w:w="156" w:type="pct"/>
            <w:tcBorders>
              <w:left w:val="single" w:sz="4" w:space="0" w:color="auto"/>
              <w:bottom w:val="single" w:sz="4" w:space="0" w:color="auto"/>
              <w:right w:val="nil"/>
            </w:tcBorders>
            <w:vAlign w:val="center"/>
          </w:tcPr>
          <w:p w:rsidR="006611A6" w:rsidRPr="001E4499" w:rsidRDefault="006611A6" w:rsidP="00B671F5">
            <w:pPr>
              <w:spacing w:after="0"/>
              <w:jc w:val="center"/>
              <w:rPr>
                <w:rFonts w:eastAsiaTheme="minorHAnsi"/>
                <w:b/>
                <w:sz w:val="22"/>
                <w:szCs w:val="22"/>
              </w:rPr>
            </w:pPr>
          </w:p>
          <w:p w:rsidR="006611A6" w:rsidRPr="001E4499" w:rsidRDefault="006611A6" w:rsidP="00B671F5">
            <w:pPr>
              <w:spacing w:after="0"/>
              <w:jc w:val="center"/>
              <w:rPr>
                <w:rFonts w:eastAsiaTheme="minorHAnsi"/>
                <w:b/>
                <w:sz w:val="22"/>
                <w:szCs w:val="22"/>
              </w:rPr>
            </w:pPr>
          </w:p>
          <w:p w:rsidR="006611A6" w:rsidRPr="001E4499" w:rsidRDefault="006611A6" w:rsidP="00B671F5">
            <w:pPr>
              <w:spacing w:after="0"/>
              <w:jc w:val="center"/>
              <w:rPr>
                <w:rFonts w:eastAsiaTheme="minorHAnsi"/>
                <w:b/>
                <w:sz w:val="22"/>
                <w:szCs w:val="22"/>
              </w:rPr>
            </w:pPr>
          </w:p>
          <w:p w:rsidR="006611A6" w:rsidRPr="001E4499" w:rsidRDefault="006611A6" w:rsidP="00B671F5">
            <w:pPr>
              <w:spacing w:after="0"/>
              <w:jc w:val="center"/>
              <w:rPr>
                <w:rFonts w:eastAsiaTheme="minorHAnsi"/>
                <w:b/>
                <w:sz w:val="22"/>
                <w:szCs w:val="22"/>
              </w:rPr>
            </w:pPr>
          </w:p>
        </w:tc>
        <w:tc>
          <w:tcPr>
            <w:tcW w:w="1188" w:type="pct"/>
            <w:tcBorders>
              <w:top w:val="single" w:sz="4" w:space="0" w:color="auto"/>
              <w:left w:val="nil"/>
              <w:bottom w:val="single" w:sz="4" w:space="0" w:color="auto"/>
              <w:right w:val="single" w:sz="4" w:space="0" w:color="auto"/>
            </w:tcBorders>
            <w:shd w:val="clear" w:color="auto" w:fill="auto"/>
            <w:vAlign w:val="center"/>
          </w:tcPr>
          <w:p w:rsidR="006611A6" w:rsidRPr="001E4499" w:rsidRDefault="006611A6" w:rsidP="00B671F5">
            <w:pPr>
              <w:spacing w:after="0"/>
              <w:jc w:val="center"/>
              <w:rPr>
                <w:rFonts w:eastAsiaTheme="minorHAnsi"/>
                <w:b/>
                <w:sz w:val="22"/>
                <w:szCs w:val="22"/>
              </w:rPr>
            </w:pPr>
            <w:r w:rsidRPr="001E4499">
              <w:rPr>
                <w:rFonts w:eastAsiaTheme="minorHAnsi"/>
                <w:b/>
                <w:sz w:val="22"/>
                <w:szCs w:val="22"/>
              </w:rPr>
              <w:t>KOMİSYONUN KURULMASI</w:t>
            </w:r>
          </w:p>
        </w:tc>
      </w:tr>
      <w:tr w:rsidR="006611A6" w:rsidRPr="001E4499" w:rsidTr="003662D1">
        <w:trPr>
          <w:trHeight w:hRule="exact" w:val="397"/>
        </w:trPr>
        <w:tc>
          <w:tcPr>
            <w:tcW w:w="286" w:type="pct"/>
            <w:vAlign w:val="center"/>
          </w:tcPr>
          <w:p w:rsidR="006611A6" w:rsidRPr="001E4499" w:rsidRDefault="006611A6" w:rsidP="00105907">
            <w:pPr>
              <w:spacing w:after="0"/>
              <w:jc w:val="center"/>
              <w:rPr>
                <w:rFonts w:eastAsiaTheme="minorHAnsi"/>
                <w:sz w:val="22"/>
                <w:szCs w:val="22"/>
              </w:rPr>
            </w:pPr>
            <w:r w:rsidRPr="001E4499">
              <w:rPr>
                <w:rFonts w:eastAsiaTheme="minorHAnsi"/>
                <w:sz w:val="22"/>
                <w:szCs w:val="22"/>
              </w:rPr>
              <w:t>1</w:t>
            </w:r>
          </w:p>
        </w:tc>
        <w:tc>
          <w:tcPr>
            <w:tcW w:w="2726" w:type="pct"/>
            <w:vAlign w:val="center"/>
          </w:tcPr>
          <w:p w:rsidR="006611A6" w:rsidRPr="001E4499" w:rsidRDefault="001E4499" w:rsidP="00105907">
            <w:pPr>
              <w:spacing w:after="0"/>
              <w:rPr>
                <w:rFonts w:eastAsiaTheme="minorHAnsi"/>
                <w:sz w:val="22"/>
                <w:szCs w:val="22"/>
              </w:rPr>
            </w:pPr>
            <w:r w:rsidRPr="001E4499">
              <w:rPr>
                <w:rFonts w:eastAsiaTheme="minorHAnsi"/>
                <w:sz w:val="22"/>
                <w:szCs w:val="22"/>
              </w:rPr>
              <w:t>PLAN VE BÜTÇE KOMİSYONU</w:t>
            </w:r>
          </w:p>
        </w:tc>
        <w:tc>
          <w:tcPr>
            <w:tcW w:w="644" w:type="pct"/>
            <w:tcBorders>
              <w:right w:val="single" w:sz="4" w:space="0" w:color="auto"/>
            </w:tcBorders>
            <w:vAlign w:val="center"/>
          </w:tcPr>
          <w:p w:rsidR="006611A6" w:rsidRPr="001E4499" w:rsidRDefault="006611A6" w:rsidP="00105907">
            <w:pPr>
              <w:spacing w:after="0"/>
              <w:jc w:val="center"/>
              <w:rPr>
                <w:rFonts w:eastAsiaTheme="minorHAnsi"/>
                <w:sz w:val="22"/>
                <w:szCs w:val="22"/>
              </w:rPr>
            </w:pPr>
            <w:r w:rsidRPr="001E4499">
              <w:rPr>
                <w:rFonts w:eastAsiaTheme="minorHAnsi"/>
                <w:sz w:val="22"/>
                <w:szCs w:val="22"/>
              </w:rPr>
              <w:t>7</w:t>
            </w:r>
          </w:p>
        </w:tc>
        <w:tc>
          <w:tcPr>
            <w:tcW w:w="134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6611A6" w:rsidRPr="001E4499" w:rsidRDefault="006611A6" w:rsidP="006611A6">
            <w:pPr>
              <w:spacing w:after="0"/>
              <w:jc w:val="center"/>
              <w:rPr>
                <w:rFonts w:eastAsiaTheme="minorHAnsi"/>
                <w:sz w:val="22"/>
                <w:szCs w:val="22"/>
              </w:rPr>
            </w:pPr>
            <w:r w:rsidRPr="001E4499">
              <w:rPr>
                <w:rFonts w:eastAsiaTheme="minorHAnsi"/>
                <w:sz w:val="22"/>
                <w:szCs w:val="22"/>
              </w:rPr>
              <w:t>Zorunlu</w:t>
            </w:r>
          </w:p>
        </w:tc>
      </w:tr>
      <w:tr w:rsidR="006611A6" w:rsidRPr="001E4499" w:rsidTr="003662D1">
        <w:trPr>
          <w:trHeight w:hRule="exact" w:val="397"/>
        </w:trPr>
        <w:tc>
          <w:tcPr>
            <w:tcW w:w="286" w:type="pct"/>
            <w:vAlign w:val="center"/>
          </w:tcPr>
          <w:p w:rsidR="006611A6" w:rsidRPr="001E4499" w:rsidRDefault="006611A6" w:rsidP="00105907">
            <w:pPr>
              <w:spacing w:after="0"/>
              <w:jc w:val="center"/>
              <w:rPr>
                <w:rFonts w:eastAsiaTheme="minorHAnsi"/>
                <w:sz w:val="22"/>
                <w:szCs w:val="22"/>
              </w:rPr>
            </w:pPr>
            <w:r w:rsidRPr="001E4499">
              <w:rPr>
                <w:rFonts w:eastAsiaTheme="minorHAnsi"/>
                <w:sz w:val="22"/>
                <w:szCs w:val="22"/>
              </w:rPr>
              <w:t>2</w:t>
            </w:r>
          </w:p>
        </w:tc>
        <w:tc>
          <w:tcPr>
            <w:tcW w:w="2726" w:type="pct"/>
            <w:vAlign w:val="center"/>
          </w:tcPr>
          <w:p w:rsidR="006611A6" w:rsidRPr="001E4499" w:rsidRDefault="001E4499" w:rsidP="00105907">
            <w:pPr>
              <w:spacing w:after="0"/>
              <w:rPr>
                <w:rFonts w:eastAsiaTheme="minorHAnsi"/>
                <w:sz w:val="22"/>
                <w:szCs w:val="22"/>
              </w:rPr>
            </w:pPr>
            <w:r w:rsidRPr="001E4499">
              <w:rPr>
                <w:rFonts w:eastAsiaTheme="minorHAnsi"/>
                <w:sz w:val="22"/>
                <w:szCs w:val="22"/>
              </w:rPr>
              <w:t>İMAR VE BAYINDIRLIK KOMİSYONU</w:t>
            </w:r>
          </w:p>
        </w:tc>
        <w:tc>
          <w:tcPr>
            <w:tcW w:w="644" w:type="pct"/>
            <w:tcBorders>
              <w:right w:val="single" w:sz="4" w:space="0" w:color="auto"/>
            </w:tcBorders>
            <w:vAlign w:val="center"/>
          </w:tcPr>
          <w:p w:rsidR="006611A6" w:rsidRPr="001E4499" w:rsidRDefault="006611A6" w:rsidP="00105907">
            <w:pPr>
              <w:spacing w:after="0"/>
              <w:jc w:val="center"/>
              <w:rPr>
                <w:rFonts w:eastAsiaTheme="minorHAnsi"/>
                <w:sz w:val="22"/>
                <w:szCs w:val="22"/>
              </w:rPr>
            </w:pPr>
            <w:r w:rsidRPr="001E4499">
              <w:rPr>
                <w:rFonts w:eastAsiaTheme="minorHAnsi"/>
                <w:sz w:val="22"/>
                <w:szCs w:val="22"/>
              </w:rPr>
              <w:t>7</w:t>
            </w:r>
          </w:p>
        </w:tc>
        <w:tc>
          <w:tcPr>
            <w:tcW w:w="134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6611A6" w:rsidRPr="001E4499" w:rsidRDefault="006611A6" w:rsidP="006611A6">
            <w:pPr>
              <w:spacing w:after="0"/>
              <w:jc w:val="center"/>
              <w:rPr>
                <w:rFonts w:eastAsiaTheme="minorHAnsi"/>
                <w:sz w:val="22"/>
                <w:szCs w:val="22"/>
              </w:rPr>
            </w:pPr>
            <w:r w:rsidRPr="001E4499">
              <w:rPr>
                <w:rFonts w:eastAsiaTheme="minorHAnsi"/>
                <w:sz w:val="22"/>
                <w:szCs w:val="22"/>
              </w:rPr>
              <w:t>Zorunlu</w:t>
            </w:r>
          </w:p>
        </w:tc>
      </w:tr>
      <w:tr w:rsidR="006611A6" w:rsidRPr="001E4499" w:rsidTr="003662D1">
        <w:trPr>
          <w:trHeight w:hRule="exact" w:val="397"/>
        </w:trPr>
        <w:tc>
          <w:tcPr>
            <w:tcW w:w="286" w:type="pct"/>
            <w:vAlign w:val="center"/>
          </w:tcPr>
          <w:p w:rsidR="006611A6" w:rsidRPr="001E4499" w:rsidRDefault="006611A6" w:rsidP="00105907">
            <w:pPr>
              <w:spacing w:after="0"/>
              <w:jc w:val="center"/>
              <w:rPr>
                <w:rFonts w:eastAsiaTheme="minorHAnsi"/>
                <w:sz w:val="22"/>
                <w:szCs w:val="22"/>
              </w:rPr>
            </w:pPr>
            <w:r w:rsidRPr="001E4499">
              <w:rPr>
                <w:rFonts w:eastAsiaTheme="minorHAnsi"/>
                <w:sz w:val="22"/>
                <w:szCs w:val="22"/>
              </w:rPr>
              <w:t>3</w:t>
            </w:r>
          </w:p>
        </w:tc>
        <w:tc>
          <w:tcPr>
            <w:tcW w:w="2726" w:type="pct"/>
            <w:vAlign w:val="center"/>
          </w:tcPr>
          <w:p w:rsidR="006611A6" w:rsidRPr="001E4499" w:rsidRDefault="001E4499" w:rsidP="00105907">
            <w:pPr>
              <w:spacing w:after="0"/>
              <w:rPr>
                <w:rFonts w:eastAsiaTheme="minorHAnsi"/>
                <w:sz w:val="22"/>
                <w:szCs w:val="22"/>
              </w:rPr>
            </w:pPr>
            <w:r w:rsidRPr="001E4499">
              <w:rPr>
                <w:rFonts w:eastAsiaTheme="minorHAnsi"/>
                <w:sz w:val="22"/>
                <w:szCs w:val="22"/>
              </w:rPr>
              <w:t>EĞİTİM, KÜLTÜR VE SOSYAL HİZMETLER KOMİSYONU</w:t>
            </w:r>
          </w:p>
        </w:tc>
        <w:tc>
          <w:tcPr>
            <w:tcW w:w="644" w:type="pct"/>
            <w:tcBorders>
              <w:right w:val="single" w:sz="4" w:space="0" w:color="auto"/>
            </w:tcBorders>
            <w:vAlign w:val="center"/>
          </w:tcPr>
          <w:p w:rsidR="006611A6" w:rsidRPr="001E4499" w:rsidRDefault="006611A6" w:rsidP="00105907">
            <w:pPr>
              <w:spacing w:after="0"/>
              <w:jc w:val="center"/>
              <w:rPr>
                <w:rFonts w:eastAsiaTheme="minorHAnsi"/>
                <w:sz w:val="22"/>
                <w:szCs w:val="22"/>
              </w:rPr>
            </w:pPr>
            <w:r w:rsidRPr="001E4499">
              <w:rPr>
                <w:rFonts w:eastAsiaTheme="minorHAnsi"/>
                <w:sz w:val="22"/>
                <w:szCs w:val="22"/>
              </w:rPr>
              <w:t>4</w:t>
            </w:r>
          </w:p>
        </w:tc>
        <w:tc>
          <w:tcPr>
            <w:tcW w:w="134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6611A6" w:rsidRPr="001E4499" w:rsidRDefault="006611A6" w:rsidP="006611A6">
            <w:pPr>
              <w:spacing w:after="0"/>
              <w:jc w:val="center"/>
              <w:rPr>
                <w:rFonts w:eastAsiaTheme="minorHAnsi"/>
                <w:sz w:val="22"/>
                <w:szCs w:val="22"/>
              </w:rPr>
            </w:pPr>
            <w:r w:rsidRPr="001E4499">
              <w:rPr>
                <w:rFonts w:eastAsiaTheme="minorHAnsi"/>
                <w:sz w:val="22"/>
                <w:szCs w:val="22"/>
              </w:rPr>
              <w:t>Zorunlu</w:t>
            </w:r>
          </w:p>
        </w:tc>
      </w:tr>
      <w:tr w:rsidR="006611A6" w:rsidRPr="001E4499" w:rsidTr="003662D1">
        <w:trPr>
          <w:trHeight w:hRule="exact" w:val="397"/>
        </w:trPr>
        <w:tc>
          <w:tcPr>
            <w:tcW w:w="286" w:type="pct"/>
            <w:vAlign w:val="center"/>
          </w:tcPr>
          <w:p w:rsidR="006611A6" w:rsidRPr="001E4499" w:rsidRDefault="006611A6" w:rsidP="00105907">
            <w:pPr>
              <w:spacing w:after="0"/>
              <w:jc w:val="center"/>
              <w:rPr>
                <w:rFonts w:eastAsiaTheme="minorHAnsi"/>
                <w:sz w:val="22"/>
                <w:szCs w:val="22"/>
              </w:rPr>
            </w:pPr>
            <w:r w:rsidRPr="001E4499">
              <w:rPr>
                <w:rFonts w:eastAsiaTheme="minorHAnsi"/>
                <w:sz w:val="22"/>
                <w:szCs w:val="22"/>
              </w:rPr>
              <w:t>4</w:t>
            </w:r>
          </w:p>
        </w:tc>
        <w:tc>
          <w:tcPr>
            <w:tcW w:w="2726" w:type="pct"/>
            <w:vAlign w:val="center"/>
          </w:tcPr>
          <w:p w:rsidR="006611A6" w:rsidRPr="001E4499" w:rsidRDefault="001E4499" w:rsidP="00105907">
            <w:pPr>
              <w:spacing w:after="0"/>
              <w:rPr>
                <w:rFonts w:eastAsiaTheme="minorHAnsi"/>
                <w:sz w:val="22"/>
                <w:szCs w:val="22"/>
              </w:rPr>
            </w:pPr>
            <w:r w:rsidRPr="001E4499">
              <w:rPr>
                <w:rFonts w:eastAsiaTheme="minorHAnsi"/>
                <w:sz w:val="22"/>
                <w:szCs w:val="22"/>
              </w:rPr>
              <w:t>ÇEVRE VE SAĞLIK KOMİSYONU</w:t>
            </w:r>
          </w:p>
        </w:tc>
        <w:tc>
          <w:tcPr>
            <w:tcW w:w="644" w:type="pct"/>
            <w:tcBorders>
              <w:right w:val="single" w:sz="4" w:space="0" w:color="auto"/>
            </w:tcBorders>
            <w:vAlign w:val="center"/>
          </w:tcPr>
          <w:p w:rsidR="006611A6" w:rsidRPr="001E4499" w:rsidRDefault="006611A6" w:rsidP="00105907">
            <w:pPr>
              <w:spacing w:after="0"/>
              <w:jc w:val="center"/>
              <w:rPr>
                <w:rFonts w:eastAsiaTheme="minorHAnsi"/>
                <w:sz w:val="22"/>
                <w:szCs w:val="22"/>
              </w:rPr>
            </w:pPr>
            <w:r w:rsidRPr="001E4499">
              <w:rPr>
                <w:rFonts w:eastAsiaTheme="minorHAnsi"/>
                <w:sz w:val="22"/>
                <w:szCs w:val="22"/>
              </w:rPr>
              <w:t>4</w:t>
            </w:r>
          </w:p>
        </w:tc>
        <w:tc>
          <w:tcPr>
            <w:tcW w:w="134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6611A6" w:rsidRPr="001E4499" w:rsidRDefault="006611A6" w:rsidP="006611A6">
            <w:pPr>
              <w:spacing w:after="0"/>
              <w:jc w:val="center"/>
              <w:rPr>
                <w:rFonts w:eastAsiaTheme="minorHAnsi"/>
                <w:sz w:val="22"/>
                <w:szCs w:val="22"/>
              </w:rPr>
            </w:pPr>
            <w:r w:rsidRPr="001E4499">
              <w:rPr>
                <w:rFonts w:eastAsiaTheme="minorHAnsi"/>
                <w:sz w:val="22"/>
                <w:szCs w:val="22"/>
              </w:rPr>
              <w:t>Zorunlu</w:t>
            </w:r>
          </w:p>
        </w:tc>
      </w:tr>
      <w:tr w:rsidR="006611A6" w:rsidRPr="001E4499" w:rsidTr="003662D1">
        <w:trPr>
          <w:trHeight w:hRule="exact" w:val="589"/>
        </w:trPr>
        <w:tc>
          <w:tcPr>
            <w:tcW w:w="286" w:type="pct"/>
            <w:vAlign w:val="center"/>
          </w:tcPr>
          <w:p w:rsidR="006611A6" w:rsidRPr="001E4499" w:rsidRDefault="006611A6" w:rsidP="00105907">
            <w:pPr>
              <w:spacing w:after="0"/>
              <w:jc w:val="center"/>
              <w:rPr>
                <w:rFonts w:eastAsiaTheme="minorHAnsi"/>
                <w:sz w:val="22"/>
                <w:szCs w:val="22"/>
              </w:rPr>
            </w:pPr>
            <w:r w:rsidRPr="001E4499">
              <w:rPr>
                <w:rFonts w:eastAsiaTheme="minorHAnsi"/>
                <w:sz w:val="22"/>
                <w:szCs w:val="22"/>
              </w:rPr>
              <w:t>5</w:t>
            </w:r>
          </w:p>
        </w:tc>
        <w:tc>
          <w:tcPr>
            <w:tcW w:w="2726" w:type="pct"/>
            <w:vAlign w:val="center"/>
          </w:tcPr>
          <w:p w:rsidR="006611A6" w:rsidRPr="001E4499" w:rsidRDefault="001E4499" w:rsidP="00105907">
            <w:pPr>
              <w:spacing w:after="0"/>
              <w:rPr>
                <w:rFonts w:eastAsiaTheme="minorHAnsi"/>
                <w:sz w:val="22"/>
                <w:szCs w:val="22"/>
              </w:rPr>
            </w:pPr>
            <w:r w:rsidRPr="001E4499">
              <w:rPr>
                <w:rFonts w:eastAsiaTheme="minorHAnsi"/>
                <w:sz w:val="22"/>
                <w:szCs w:val="22"/>
              </w:rPr>
              <w:t>DOĞAL AFETLER, İÇME SULARI VE YOL AĞI TESPİT KOMİSYONU</w:t>
            </w:r>
          </w:p>
        </w:tc>
        <w:tc>
          <w:tcPr>
            <w:tcW w:w="644" w:type="pct"/>
            <w:tcBorders>
              <w:right w:val="single" w:sz="4" w:space="0" w:color="auto"/>
            </w:tcBorders>
            <w:vAlign w:val="center"/>
          </w:tcPr>
          <w:p w:rsidR="006611A6" w:rsidRPr="001E4499" w:rsidRDefault="006611A6" w:rsidP="00105907">
            <w:pPr>
              <w:spacing w:after="0"/>
              <w:jc w:val="center"/>
              <w:rPr>
                <w:rFonts w:eastAsiaTheme="minorHAnsi"/>
                <w:sz w:val="22"/>
                <w:szCs w:val="22"/>
              </w:rPr>
            </w:pPr>
            <w:r w:rsidRPr="001E4499">
              <w:rPr>
                <w:rFonts w:eastAsiaTheme="minorHAnsi"/>
                <w:sz w:val="22"/>
                <w:szCs w:val="22"/>
              </w:rPr>
              <w:t>5</w:t>
            </w:r>
          </w:p>
        </w:tc>
        <w:tc>
          <w:tcPr>
            <w:tcW w:w="134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6611A6" w:rsidRPr="001E4499" w:rsidRDefault="006611A6" w:rsidP="006611A6">
            <w:pPr>
              <w:spacing w:after="0"/>
              <w:jc w:val="center"/>
              <w:rPr>
                <w:rFonts w:eastAsiaTheme="minorHAnsi"/>
                <w:sz w:val="22"/>
                <w:szCs w:val="22"/>
              </w:rPr>
            </w:pPr>
            <w:r w:rsidRPr="001E4499">
              <w:rPr>
                <w:rFonts w:eastAsiaTheme="minorHAnsi"/>
                <w:sz w:val="22"/>
                <w:szCs w:val="22"/>
              </w:rPr>
              <w:t>İsteğe Bağlı</w:t>
            </w:r>
          </w:p>
        </w:tc>
      </w:tr>
      <w:tr w:rsidR="006611A6" w:rsidRPr="001E4499" w:rsidTr="003662D1">
        <w:trPr>
          <w:trHeight w:hRule="exact" w:val="397"/>
        </w:trPr>
        <w:tc>
          <w:tcPr>
            <w:tcW w:w="286" w:type="pct"/>
            <w:vAlign w:val="center"/>
          </w:tcPr>
          <w:p w:rsidR="006611A6" w:rsidRPr="001E4499" w:rsidRDefault="006611A6" w:rsidP="00105907">
            <w:pPr>
              <w:spacing w:after="0"/>
              <w:jc w:val="center"/>
              <w:rPr>
                <w:rFonts w:eastAsiaTheme="minorHAnsi"/>
                <w:sz w:val="22"/>
                <w:szCs w:val="22"/>
              </w:rPr>
            </w:pPr>
            <w:r w:rsidRPr="001E4499">
              <w:rPr>
                <w:rFonts w:eastAsiaTheme="minorHAnsi"/>
                <w:sz w:val="22"/>
                <w:szCs w:val="22"/>
              </w:rPr>
              <w:t>6</w:t>
            </w:r>
          </w:p>
        </w:tc>
        <w:tc>
          <w:tcPr>
            <w:tcW w:w="2726" w:type="pct"/>
            <w:vAlign w:val="center"/>
          </w:tcPr>
          <w:p w:rsidR="006611A6" w:rsidRPr="001E4499" w:rsidRDefault="001E4499" w:rsidP="00105907">
            <w:pPr>
              <w:spacing w:after="0"/>
              <w:rPr>
                <w:rFonts w:eastAsiaTheme="minorHAnsi"/>
                <w:sz w:val="22"/>
                <w:szCs w:val="22"/>
              </w:rPr>
            </w:pPr>
            <w:r w:rsidRPr="001E4499">
              <w:rPr>
                <w:rFonts w:eastAsiaTheme="minorHAnsi"/>
                <w:sz w:val="22"/>
                <w:szCs w:val="22"/>
              </w:rPr>
              <w:t>KÖYE YÖNELİK HİZMET VE TARIM KOMİSYONU</w:t>
            </w:r>
          </w:p>
        </w:tc>
        <w:tc>
          <w:tcPr>
            <w:tcW w:w="644" w:type="pct"/>
            <w:tcBorders>
              <w:right w:val="single" w:sz="4" w:space="0" w:color="auto"/>
            </w:tcBorders>
            <w:vAlign w:val="center"/>
          </w:tcPr>
          <w:p w:rsidR="006611A6" w:rsidRPr="001E4499" w:rsidRDefault="006611A6" w:rsidP="00105907">
            <w:pPr>
              <w:spacing w:after="0"/>
              <w:jc w:val="center"/>
              <w:rPr>
                <w:rFonts w:eastAsiaTheme="minorHAnsi"/>
                <w:sz w:val="22"/>
                <w:szCs w:val="22"/>
              </w:rPr>
            </w:pPr>
            <w:r w:rsidRPr="001E4499">
              <w:rPr>
                <w:rFonts w:eastAsiaTheme="minorHAnsi"/>
                <w:sz w:val="22"/>
                <w:szCs w:val="22"/>
              </w:rPr>
              <w:t>4</w:t>
            </w:r>
          </w:p>
        </w:tc>
        <w:tc>
          <w:tcPr>
            <w:tcW w:w="134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6611A6" w:rsidRPr="001E4499" w:rsidRDefault="006611A6" w:rsidP="006611A6">
            <w:pPr>
              <w:spacing w:after="0"/>
              <w:jc w:val="center"/>
              <w:rPr>
                <w:rFonts w:eastAsiaTheme="minorHAnsi"/>
                <w:sz w:val="22"/>
                <w:szCs w:val="22"/>
              </w:rPr>
            </w:pPr>
            <w:r w:rsidRPr="001E4499">
              <w:rPr>
                <w:rFonts w:eastAsiaTheme="minorHAnsi"/>
                <w:sz w:val="22"/>
                <w:szCs w:val="22"/>
              </w:rPr>
              <w:t>İsteğe Bağlı</w:t>
            </w:r>
          </w:p>
        </w:tc>
      </w:tr>
      <w:tr w:rsidR="006611A6" w:rsidRPr="001E4499" w:rsidTr="003662D1">
        <w:trPr>
          <w:trHeight w:hRule="exact" w:val="397"/>
        </w:trPr>
        <w:tc>
          <w:tcPr>
            <w:tcW w:w="286" w:type="pct"/>
            <w:vAlign w:val="center"/>
          </w:tcPr>
          <w:p w:rsidR="006611A6" w:rsidRPr="001E4499" w:rsidRDefault="006611A6" w:rsidP="00105907">
            <w:pPr>
              <w:spacing w:after="0"/>
              <w:jc w:val="center"/>
              <w:rPr>
                <w:rFonts w:eastAsiaTheme="minorHAnsi"/>
                <w:sz w:val="22"/>
                <w:szCs w:val="22"/>
              </w:rPr>
            </w:pPr>
            <w:r w:rsidRPr="001E4499">
              <w:rPr>
                <w:rFonts w:eastAsiaTheme="minorHAnsi"/>
                <w:sz w:val="22"/>
                <w:szCs w:val="22"/>
              </w:rPr>
              <w:t>7</w:t>
            </w:r>
          </w:p>
        </w:tc>
        <w:tc>
          <w:tcPr>
            <w:tcW w:w="2726" w:type="pct"/>
            <w:vAlign w:val="center"/>
          </w:tcPr>
          <w:p w:rsidR="006611A6" w:rsidRPr="001E4499" w:rsidRDefault="001E4499" w:rsidP="00105907">
            <w:pPr>
              <w:spacing w:after="0"/>
              <w:rPr>
                <w:rFonts w:eastAsiaTheme="minorHAnsi"/>
                <w:sz w:val="22"/>
                <w:szCs w:val="22"/>
              </w:rPr>
            </w:pPr>
            <w:r w:rsidRPr="001E4499">
              <w:rPr>
                <w:rFonts w:eastAsiaTheme="minorHAnsi"/>
                <w:sz w:val="22"/>
                <w:szCs w:val="22"/>
              </w:rPr>
              <w:t>GENÇLİK SPOR VE TURİZM KOMİSYONU</w:t>
            </w:r>
          </w:p>
        </w:tc>
        <w:tc>
          <w:tcPr>
            <w:tcW w:w="644" w:type="pct"/>
            <w:tcBorders>
              <w:right w:val="single" w:sz="4" w:space="0" w:color="auto"/>
            </w:tcBorders>
            <w:vAlign w:val="center"/>
          </w:tcPr>
          <w:p w:rsidR="006611A6" w:rsidRPr="001E4499" w:rsidRDefault="006611A6" w:rsidP="00105907">
            <w:pPr>
              <w:spacing w:after="0"/>
              <w:jc w:val="center"/>
              <w:rPr>
                <w:rFonts w:eastAsiaTheme="minorHAnsi"/>
                <w:sz w:val="22"/>
                <w:szCs w:val="22"/>
              </w:rPr>
            </w:pPr>
            <w:r w:rsidRPr="001E4499">
              <w:rPr>
                <w:rFonts w:eastAsiaTheme="minorHAnsi"/>
                <w:sz w:val="22"/>
                <w:szCs w:val="22"/>
              </w:rPr>
              <w:t>4</w:t>
            </w:r>
          </w:p>
        </w:tc>
        <w:tc>
          <w:tcPr>
            <w:tcW w:w="134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6611A6" w:rsidRPr="001E4499" w:rsidRDefault="006611A6" w:rsidP="006611A6">
            <w:pPr>
              <w:spacing w:after="0"/>
              <w:jc w:val="center"/>
              <w:rPr>
                <w:rFonts w:eastAsiaTheme="minorHAnsi"/>
                <w:sz w:val="22"/>
                <w:szCs w:val="22"/>
              </w:rPr>
            </w:pPr>
            <w:r w:rsidRPr="001E4499">
              <w:rPr>
                <w:rFonts w:eastAsiaTheme="minorHAnsi"/>
                <w:sz w:val="22"/>
                <w:szCs w:val="22"/>
              </w:rPr>
              <w:t>İsteğe Bağlı</w:t>
            </w:r>
          </w:p>
        </w:tc>
      </w:tr>
    </w:tbl>
    <w:p w:rsidR="006611A6" w:rsidRDefault="006611A6" w:rsidP="00C3159F">
      <w:pPr>
        <w:spacing w:after="0" w:line="360" w:lineRule="auto"/>
      </w:pPr>
      <w:r>
        <w:t xml:space="preserve"> </w:t>
      </w:r>
      <w:r>
        <w:tab/>
      </w:r>
    </w:p>
    <w:p w:rsidR="00C3159F" w:rsidRDefault="00C3159F" w:rsidP="006611A6">
      <w:pPr>
        <w:spacing w:after="0" w:line="360" w:lineRule="auto"/>
        <w:ind w:firstLine="708"/>
      </w:pPr>
      <w:r>
        <w:t>2024 yılı</w:t>
      </w:r>
      <w:r w:rsidR="008310F3">
        <w:t xml:space="preserve"> </w:t>
      </w:r>
      <w:r>
        <w:t>Ocak ayı toplantısında Denetim Komisyonu üyelerini, Nisan ayında İl Encümeni ve İhtisas Komisyonu üyelerini seçmiştir. 2024 yılında 7 komisyon kurulmuş olup, çalışmalar</w:t>
      </w:r>
      <w:r w:rsidR="006611A6">
        <w:t xml:space="preserve"> </w:t>
      </w:r>
      <w:r>
        <w:t>devam etmektedir.</w:t>
      </w:r>
    </w:p>
    <w:p w:rsidR="00C3159F" w:rsidRPr="00DF3F75" w:rsidRDefault="00C3159F" w:rsidP="00C3159F">
      <w:pPr>
        <w:spacing w:after="0" w:line="360" w:lineRule="auto"/>
      </w:pPr>
    </w:p>
    <w:p w:rsidR="009636C7" w:rsidRDefault="009636C7" w:rsidP="009636C7">
      <w:pPr>
        <w:pStyle w:val="AralkYok"/>
        <w:spacing w:line="360" w:lineRule="auto"/>
        <w:ind w:firstLine="708"/>
        <w:jc w:val="both"/>
        <w:rPr>
          <w:rFonts w:ascii="Times New Roman" w:hAnsi="Times New Roman" w:cs="Times New Roman"/>
          <w:sz w:val="24"/>
          <w:szCs w:val="24"/>
        </w:rPr>
      </w:pPr>
      <w:r w:rsidRPr="0034363F">
        <w:rPr>
          <w:rFonts w:ascii="Times New Roman" w:hAnsi="Times New Roman" w:cs="Times New Roman"/>
          <w:b/>
          <w:sz w:val="24"/>
          <w:szCs w:val="24"/>
        </w:rPr>
        <w:t xml:space="preserve">Encümen Birimi; </w:t>
      </w:r>
      <w:r w:rsidR="0041123B" w:rsidRPr="0034363F">
        <w:rPr>
          <w:rFonts w:ascii="Times New Roman" w:hAnsi="Times New Roman" w:cs="Times New Roman"/>
          <w:sz w:val="24"/>
          <w:szCs w:val="24"/>
        </w:rPr>
        <w:t>530</w:t>
      </w:r>
      <w:r w:rsidRPr="0034363F">
        <w:rPr>
          <w:rFonts w:ascii="Times New Roman" w:hAnsi="Times New Roman" w:cs="Times New Roman"/>
          <w:sz w:val="24"/>
          <w:szCs w:val="24"/>
        </w:rPr>
        <w:t>2</w:t>
      </w:r>
      <w:r w:rsidRPr="00DF3F75">
        <w:rPr>
          <w:rFonts w:ascii="Times New Roman" w:hAnsi="Times New Roman" w:cs="Times New Roman"/>
          <w:sz w:val="24"/>
          <w:szCs w:val="24"/>
        </w:rPr>
        <w:t xml:space="preserve"> sayılı </w:t>
      </w:r>
      <w:r w:rsidR="0041123B">
        <w:rPr>
          <w:rFonts w:ascii="Times New Roman" w:hAnsi="Times New Roman" w:cs="Times New Roman"/>
          <w:sz w:val="24"/>
          <w:szCs w:val="24"/>
        </w:rPr>
        <w:t xml:space="preserve">İl Özel İdaresi </w:t>
      </w:r>
      <w:r w:rsidRPr="00DF3F75">
        <w:rPr>
          <w:rFonts w:ascii="Times New Roman" w:hAnsi="Times New Roman" w:cs="Times New Roman"/>
          <w:sz w:val="24"/>
          <w:szCs w:val="24"/>
        </w:rPr>
        <w:t>Kanu</w:t>
      </w:r>
      <w:r w:rsidR="0041123B">
        <w:rPr>
          <w:rFonts w:ascii="Times New Roman" w:hAnsi="Times New Roman" w:cs="Times New Roman"/>
          <w:sz w:val="24"/>
          <w:szCs w:val="24"/>
        </w:rPr>
        <w:t>nu</w:t>
      </w:r>
      <w:r w:rsidRPr="00DF3F75">
        <w:rPr>
          <w:rFonts w:ascii="Times New Roman" w:hAnsi="Times New Roman" w:cs="Times New Roman"/>
          <w:sz w:val="24"/>
          <w:szCs w:val="24"/>
        </w:rPr>
        <w:t>na göre oluşturulan İl Encümeni faaliyetlerini koordine ederek, Encümen kararlarının yazılması ve ilgili birimlere gönderilmesi faaliyetlerini yürütmektedir.</w:t>
      </w:r>
      <w:r w:rsidR="00C3159F">
        <w:rPr>
          <w:rFonts w:ascii="Times New Roman" w:hAnsi="Times New Roman" w:cs="Times New Roman"/>
          <w:sz w:val="24"/>
          <w:szCs w:val="24"/>
        </w:rPr>
        <w:t xml:space="preserve"> </w:t>
      </w:r>
      <w:r w:rsidR="0041123B">
        <w:rPr>
          <w:rFonts w:ascii="Times New Roman" w:hAnsi="Times New Roman" w:cs="Times New Roman"/>
          <w:sz w:val="24"/>
          <w:szCs w:val="24"/>
        </w:rPr>
        <w:t>İlan panosunu düzenlemektedir.</w:t>
      </w:r>
    </w:p>
    <w:p w:rsidR="00C3159F" w:rsidRPr="00DF3F75" w:rsidRDefault="00C3159F" w:rsidP="00C3159F">
      <w:pPr>
        <w:pStyle w:val="AralkYok"/>
        <w:spacing w:line="360" w:lineRule="auto"/>
        <w:ind w:firstLine="708"/>
        <w:jc w:val="both"/>
        <w:rPr>
          <w:rFonts w:ascii="Times New Roman" w:hAnsi="Times New Roman" w:cs="Times New Roman"/>
          <w:sz w:val="24"/>
          <w:szCs w:val="24"/>
        </w:rPr>
      </w:pPr>
      <w:r w:rsidRPr="00DF3F75">
        <w:rPr>
          <w:rFonts w:ascii="Times New Roman" w:hAnsi="Times New Roman" w:cs="Times New Roman"/>
          <w:sz w:val="24"/>
          <w:szCs w:val="24"/>
        </w:rPr>
        <w:t>“</w:t>
      </w:r>
      <w:r w:rsidRPr="009F672A">
        <w:rPr>
          <w:rFonts w:ascii="Times New Roman" w:hAnsi="Times New Roman" w:cs="Times New Roman"/>
          <w:i/>
          <w:sz w:val="24"/>
          <w:szCs w:val="24"/>
        </w:rPr>
        <w:t>6360 Sayılı On Üç İlde Büyükşehir Belediyesi ve Yirmi Altı İlçe Kurulması ile Bazı Kanun ve Kanun Hükmünde Kararnamelerde Değişiklik Yapılmasına Dair Kanun”</w:t>
      </w:r>
      <w:r w:rsidRPr="009F672A">
        <w:rPr>
          <w:rFonts w:ascii="Times New Roman" w:hAnsi="Times New Roman" w:cs="Times New Roman"/>
          <w:sz w:val="24"/>
          <w:szCs w:val="24"/>
        </w:rPr>
        <w:t xml:space="preserve"> (6</w:t>
      </w:r>
      <w:r w:rsidRPr="00DF3F75">
        <w:rPr>
          <w:rFonts w:ascii="Times New Roman" w:hAnsi="Times New Roman" w:cs="Times New Roman"/>
          <w:sz w:val="24"/>
          <w:szCs w:val="24"/>
        </w:rPr>
        <w:t xml:space="preserve"> Aralık 2012 tarih ve 24489 sayılı Resmi Gazete de yayımlanmıştır.) ile daha önce 11 olan encümen sayısı 7 kişiye indirilmiştir.</w:t>
      </w:r>
    </w:p>
    <w:p w:rsidR="00C3159F" w:rsidRPr="009F672A" w:rsidRDefault="00C3159F" w:rsidP="00C3159F">
      <w:pPr>
        <w:spacing w:line="360" w:lineRule="auto"/>
      </w:pPr>
      <w:r w:rsidRPr="00DF3F75">
        <w:tab/>
      </w:r>
      <w:r>
        <w:t>5302 Sayılı Kanunun 25’</w:t>
      </w:r>
      <w:r w:rsidRPr="00DF3F75">
        <w:t>inci maddesinin birinci fıkrası</w:t>
      </w:r>
      <w:r>
        <w:t xml:space="preserve"> </w:t>
      </w:r>
      <w:r w:rsidRPr="009F672A">
        <w:t>“İl Encümeni valinin başkanlığında, genel sekreter ile il genel meclisinin her yıl kendi üyeleri arasından seçeceği üç üye ve valinin her yıl birim amirleri arasında seçeceği iki üyeden oluşur</w:t>
      </w:r>
      <w:r>
        <w:t>.</w:t>
      </w:r>
      <w:r w:rsidRPr="009F672A">
        <w:t>”</w:t>
      </w:r>
      <w:r w:rsidRPr="00C3159F">
        <w:t xml:space="preserve"> </w:t>
      </w:r>
      <w:r>
        <w:t>şeklin</w:t>
      </w:r>
      <w:r w:rsidRPr="00DF3F75">
        <w:t>de değiştirilmiştir.</w:t>
      </w:r>
    </w:p>
    <w:p w:rsidR="00C3159F" w:rsidRPr="00DF3F75" w:rsidRDefault="00C3159F" w:rsidP="00C3159F">
      <w:pPr>
        <w:spacing w:line="360" w:lineRule="auto"/>
      </w:pPr>
      <w:r w:rsidRPr="00DF3F75">
        <w:tab/>
        <w:t>Encümen Üyeleri: Vali Başkanlığında = 3 seçilmiş üye + 3 atanmış üye olmak üzere 7 kişiden oluşmaktadır.</w:t>
      </w:r>
    </w:p>
    <w:p w:rsidR="00C3159F" w:rsidRPr="00DF3F75" w:rsidRDefault="00C3159F" w:rsidP="00C3159F">
      <w:pPr>
        <w:spacing w:line="360" w:lineRule="auto"/>
      </w:pPr>
      <w:r w:rsidRPr="00DF3F75">
        <w:tab/>
      </w:r>
      <w:r>
        <w:t>İl Encümeni her hafta perşembe günü saat 11.00’de</w:t>
      </w:r>
      <w:r w:rsidRPr="00DF3F75">
        <w:t xml:space="preserve"> toplan</w:t>
      </w:r>
      <w:r>
        <w:t>maktadır.</w:t>
      </w:r>
    </w:p>
    <w:p w:rsidR="00C3159F" w:rsidRDefault="00C3159F" w:rsidP="00C3159F">
      <w:pPr>
        <w:spacing w:line="360" w:lineRule="auto"/>
      </w:pPr>
      <w:r w:rsidRPr="00DF3F75">
        <w:tab/>
        <w:t>20</w:t>
      </w:r>
      <w:r>
        <w:t>24</w:t>
      </w:r>
      <w:r w:rsidRPr="00DF3F75">
        <w:t xml:space="preserve"> yılın Encümen toplantılarında</w:t>
      </w:r>
      <w:r>
        <w:t xml:space="preserve"> 560</w:t>
      </w:r>
      <w:r w:rsidRPr="00DF3F75">
        <w:t xml:space="preserve"> karar alınmıştır. Bununla ilgili istati</w:t>
      </w:r>
      <w:r>
        <w:t>sti</w:t>
      </w:r>
      <w:r w:rsidRPr="00DF3F75">
        <w:t>ki bilgiler tablo halinde sunulmuştur.</w:t>
      </w:r>
    </w:p>
    <w:p w:rsidR="00C3159F" w:rsidRPr="00DF3F75" w:rsidRDefault="00C3159F" w:rsidP="009636C7">
      <w:pPr>
        <w:pStyle w:val="AralkYok"/>
        <w:spacing w:line="360" w:lineRule="auto"/>
        <w:ind w:firstLine="708"/>
        <w:jc w:val="both"/>
        <w:rPr>
          <w:rFonts w:ascii="Times New Roman" w:hAnsi="Times New Roman" w:cs="Times New Roman"/>
          <w:sz w:val="24"/>
          <w:szCs w:val="24"/>
        </w:rPr>
      </w:pPr>
    </w:p>
    <w:p w:rsidR="009636C7" w:rsidRPr="00DF3F75" w:rsidRDefault="00526C10" w:rsidP="009636C7">
      <w:pPr>
        <w:tabs>
          <w:tab w:val="left" w:pos="709"/>
        </w:tabs>
        <w:spacing w:after="0" w:line="360" w:lineRule="auto"/>
      </w:pPr>
      <w:r w:rsidRPr="00526C10">
        <w:rPr>
          <w:b/>
        </w:rPr>
        <w:lastRenderedPageBreak/>
        <w:tab/>
      </w:r>
      <w:r w:rsidR="009636C7" w:rsidRPr="0034363F">
        <w:rPr>
          <w:b/>
        </w:rPr>
        <w:t>Evrak Kayıt Hizmetleri;</w:t>
      </w:r>
      <w:r w:rsidR="0034363F" w:rsidRPr="0034363F">
        <w:rPr>
          <w:b/>
        </w:rPr>
        <w:t xml:space="preserve"> </w:t>
      </w:r>
      <w:r w:rsidR="009636C7" w:rsidRPr="0034363F">
        <w:t>Evrak</w:t>
      </w:r>
      <w:r w:rsidR="009636C7" w:rsidRPr="00DF3F75">
        <w:t xml:space="preserve">-kayıt, dağıtım ve posta hizmetleri </w:t>
      </w:r>
      <w:r w:rsidR="0041123B">
        <w:t xml:space="preserve">yapılmaktadır. </w:t>
      </w:r>
      <w:r w:rsidR="009636C7" w:rsidRPr="00DF3F75">
        <w:t>İdaremize gelen resmi yazılar(evraklar) ile muhtar ve vatandaş tarafından verilen dilekçeler, kullan</w:t>
      </w:r>
      <w:r w:rsidR="0041123B">
        <w:t>ıl</w:t>
      </w:r>
      <w:r w:rsidR="009636C7" w:rsidRPr="00DF3F75">
        <w:t>makta ol</w:t>
      </w:r>
      <w:r w:rsidR="0041123B">
        <w:t xml:space="preserve">an </w:t>
      </w:r>
      <w:r w:rsidR="009636C7" w:rsidRPr="00DF3F75">
        <w:t>e-içişleri programında kayıt altına alınmaktadır.</w:t>
      </w:r>
    </w:p>
    <w:p w:rsidR="009636C7" w:rsidRPr="00DF3F75" w:rsidRDefault="009636C7" w:rsidP="009636C7">
      <w:pPr>
        <w:pStyle w:val="AralkYok"/>
        <w:spacing w:line="360" w:lineRule="auto"/>
        <w:ind w:firstLine="708"/>
        <w:jc w:val="both"/>
        <w:rPr>
          <w:rFonts w:ascii="Times New Roman" w:hAnsi="Times New Roman" w:cs="Times New Roman"/>
          <w:sz w:val="24"/>
          <w:szCs w:val="24"/>
        </w:rPr>
      </w:pPr>
      <w:r w:rsidRPr="00DF3F75">
        <w:rPr>
          <w:rFonts w:ascii="Times New Roman" w:hAnsi="Times New Roman" w:cs="Times New Roman"/>
          <w:sz w:val="24"/>
          <w:szCs w:val="24"/>
        </w:rPr>
        <w:t xml:space="preserve"> Gelen yazılar Genel Sekreter ile Genel Sekreter Yardımcılarına sunulmakta ve ilgili birimlere dağıtımı yapılmaktadır</w:t>
      </w:r>
      <w:r w:rsidR="00337BF4">
        <w:rPr>
          <w:rFonts w:ascii="Times New Roman" w:hAnsi="Times New Roman" w:cs="Times New Roman"/>
          <w:sz w:val="24"/>
          <w:szCs w:val="24"/>
        </w:rPr>
        <w:t>. Aylık ortalama evrak sayı</w:t>
      </w:r>
      <w:r w:rsidR="0041123B">
        <w:rPr>
          <w:rFonts w:ascii="Times New Roman" w:hAnsi="Times New Roman" w:cs="Times New Roman"/>
          <w:sz w:val="24"/>
          <w:szCs w:val="24"/>
        </w:rPr>
        <w:t xml:space="preserve">sı </w:t>
      </w:r>
      <w:r w:rsidR="00337BF4">
        <w:rPr>
          <w:rFonts w:ascii="Times New Roman" w:hAnsi="Times New Roman" w:cs="Times New Roman"/>
          <w:sz w:val="24"/>
          <w:szCs w:val="24"/>
        </w:rPr>
        <w:t>2.</w:t>
      </w:r>
      <w:r w:rsidR="000C3EA5">
        <w:rPr>
          <w:rFonts w:ascii="Times New Roman" w:hAnsi="Times New Roman" w:cs="Times New Roman"/>
          <w:sz w:val="24"/>
          <w:szCs w:val="24"/>
        </w:rPr>
        <w:t>645</w:t>
      </w:r>
      <w:r w:rsidR="0041123B">
        <w:rPr>
          <w:rFonts w:ascii="Times New Roman" w:hAnsi="Times New Roman" w:cs="Times New Roman"/>
          <w:sz w:val="24"/>
          <w:szCs w:val="24"/>
        </w:rPr>
        <w:t>’tir.</w:t>
      </w:r>
    </w:p>
    <w:p w:rsidR="009636C7" w:rsidRDefault="009636C7" w:rsidP="009636C7">
      <w:pPr>
        <w:pStyle w:val="AralkYok"/>
        <w:spacing w:line="360" w:lineRule="auto"/>
        <w:ind w:firstLine="708"/>
        <w:jc w:val="both"/>
        <w:rPr>
          <w:rFonts w:ascii="Times New Roman" w:hAnsi="Times New Roman" w:cs="Times New Roman"/>
          <w:sz w:val="24"/>
          <w:szCs w:val="24"/>
        </w:rPr>
      </w:pPr>
      <w:r w:rsidRPr="00DF3F75">
        <w:rPr>
          <w:rFonts w:ascii="Times New Roman" w:hAnsi="Times New Roman" w:cs="Times New Roman"/>
          <w:sz w:val="24"/>
          <w:szCs w:val="24"/>
        </w:rPr>
        <w:t>Giden evraklarda ilgili müdürlüklerce birimimize getirilmekte</w:t>
      </w:r>
      <w:r w:rsidR="0041123B">
        <w:rPr>
          <w:rFonts w:ascii="Times New Roman" w:hAnsi="Times New Roman" w:cs="Times New Roman"/>
          <w:sz w:val="24"/>
          <w:szCs w:val="24"/>
        </w:rPr>
        <w:t xml:space="preserve">, </w:t>
      </w:r>
      <w:r w:rsidRPr="00DF3F75">
        <w:rPr>
          <w:rFonts w:ascii="Times New Roman" w:hAnsi="Times New Roman" w:cs="Times New Roman"/>
          <w:sz w:val="24"/>
          <w:szCs w:val="24"/>
        </w:rPr>
        <w:t>posta yolu ile gönderilmesi gerekenler postaya verilmekte, elden teslim edilmesi gereken evraklarda</w:t>
      </w:r>
      <w:r w:rsidR="0041123B">
        <w:rPr>
          <w:rFonts w:ascii="Times New Roman" w:hAnsi="Times New Roman" w:cs="Times New Roman"/>
          <w:sz w:val="24"/>
          <w:szCs w:val="24"/>
        </w:rPr>
        <w:t xml:space="preserve"> zimmet ile </w:t>
      </w:r>
      <w:r w:rsidRPr="00DF3F75">
        <w:rPr>
          <w:rFonts w:ascii="Times New Roman" w:hAnsi="Times New Roman" w:cs="Times New Roman"/>
          <w:sz w:val="24"/>
          <w:szCs w:val="24"/>
        </w:rPr>
        <w:t>imza karşılığı teslim edilmektedir.</w:t>
      </w:r>
    </w:p>
    <w:p w:rsidR="00B671F5" w:rsidRPr="0034363F" w:rsidRDefault="00B671F5" w:rsidP="009636C7">
      <w:pPr>
        <w:pStyle w:val="AralkYok"/>
        <w:spacing w:line="360" w:lineRule="auto"/>
        <w:ind w:firstLine="708"/>
        <w:jc w:val="both"/>
        <w:rPr>
          <w:rFonts w:ascii="Times New Roman" w:hAnsi="Times New Roman" w:cs="Times New Roman"/>
          <w:b/>
          <w:sz w:val="24"/>
          <w:szCs w:val="24"/>
        </w:rPr>
      </w:pPr>
    </w:p>
    <w:p w:rsidR="00337BF4" w:rsidRDefault="00337BF4" w:rsidP="000C3EA5">
      <w:pPr>
        <w:pStyle w:val="AralkYok"/>
        <w:spacing w:line="360" w:lineRule="auto"/>
        <w:ind w:firstLine="708"/>
        <w:jc w:val="both"/>
        <w:rPr>
          <w:rFonts w:ascii="Times New Roman" w:hAnsi="Times New Roman"/>
          <w:sz w:val="24"/>
          <w:szCs w:val="24"/>
        </w:rPr>
      </w:pPr>
      <w:r w:rsidRPr="0034363F">
        <w:rPr>
          <w:rFonts w:ascii="Times New Roman" w:hAnsi="Times New Roman"/>
          <w:b/>
          <w:sz w:val="24"/>
          <w:szCs w:val="24"/>
        </w:rPr>
        <w:t xml:space="preserve">Bilgi İşlem Hizmetleri; </w:t>
      </w:r>
      <w:r w:rsidR="0088186C" w:rsidRPr="0034363F">
        <w:rPr>
          <w:rFonts w:ascii="Times New Roman" w:hAnsi="Times New Roman"/>
          <w:sz w:val="24"/>
          <w:szCs w:val="24"/>
        </w:rPr>
        <w:t>Kamuoyuna</w:t>
      </w:r>
      <w:r w:rsidR="0088186C">
        <w:rPr>
          <w:rFonts w:ascii="Times New Roman" w:hAnsi="Times New Roman"/>
          <w:sz w:val="24"/>
          <w:szCs w:val="24"/>
        </w:rPr>
        <w:t xml:space="preserve"> </w:t>
      </w:r>
      <w:r w:rsidRPr="000C3EA5">
        <w:rPr>
          <w:rFonts w:ascii="Times New Roman" w:hAnsi="Times New Roman"/>
          <w:sz w:val="24"/>
          <w:szCs w:val="24"/>
        </w:rPr>
        <w:t>duyurusunun</w:t>
      </w:r>
      <w:r>
        <w:rPr>
          <w:rFonts w:ascii="Times New Roman" w:hAnsi="Times New Roman"/>
          <w:sz w:val="24"/>
          <w:szCs w:val="24"/>
        </w:rPr>
        <w:t xml:space="preserve"> yapılması gereken </w:t>
      </w:r>
      <w:r w:rsidR="0088186C">
        <w:rPr>
          <w:rFonts w:ascii="Times New Roman" w:hAnsi="Times New Roman"/>
          <w:sz w:val="24"/>
          <w:szCs w:val="24"/>
        </w:rPr>
        <w:t>bilgi ve diğer verilerin</w:t>
      </w:r>
      <w:r>
        <w:rPr>
          <w:rFonts w:ascii="Times New Roman" w:hAnsi="Times New Roman"/>
          <w:sz w:val="24"/>
          <w:szCs w:val="24"/>
        </w:rPr>
        <w:t xml:space="preserve"> web sitesinde yayınlanması, ilan panosuna asılmasına ait iş ve işlemler yapılmaktadır. </w:t>
      </w:r>
    </w:p>
    <w:p w:rsidR="00B671F5" w:rsidRPr="00772226" w:rsidRDefault="00B671F5" w:rsidP="000C3EA5">
      <w:pPr>
        <w:pStyle w:val="AralkYok"/>
        <w:spacing w:line="360" w:lineRule="auto"/>
        <w:ind w:firstLine="708"/>
        <w:jc w:val="both"/>
        <w:rPr>
          <w:rFonts w:ascii="Times New Roman" w:hAnsi="Times New Roman"/>
          <w:sz w:val="24"/>
          <w:szCs w:val="24"/>
        </w:rPr>
      </w:pPr>
    </w:p>
    <w:p w:rsidR="007B5D47" w:rsidRPr="007B5D47" w:rsidRDefault="00236D38" w:rsidP="007B5D47">
      <w:pPr>
        <w:spacing w:line="360" w:lineRule="auto"/>
        <w:ind w:firstLine="709"/>
      </w:pPr>
      <w:r w:rsidRPr="0034363F">
        <w:rPr>
          <w:rStyle w:val="Gl"/>
          <w:rFonts w:eastAsiaTheme="majorEastAsia"/>
        </w:rPr>
        <w:t>Hukuk Müşavirliği;</w:t>
      </w:r>
      <w:r w:rsidR="007B5D47" w:rsidRPr="007B5D47">
        <w:t xml:space="preserve"> 2024 yılı dava sayısı toplam 25 tanedir. Kurum</w:t>
      </w:r>
      <w:r w:rsidR="0088186C">
        <w:t>a</w:t>
      </w:r>
      <w:r w:rsidR="007B5D47" w:rsidRPr="007B5D47">
        <w:t xml:space="preserve"> açılan dava sayısı 23, </w:t>
      </w:r>
      <w:r w:rsidR="0088186C">
        <w:t>kurum tarafından</w:t>
      </w:r>
      <w:r w:rsidR="007B5D47" w:rsidRPr="007B5D47">
        <w:t xml:space="preserve"> açılan dava sayısı ise 2 adettir. Bu davaların 7 tanesi adli yargı</w:t>
      </w:r>
      <w:r w:rsidR="0088186C">
        <w:t>,</w:t>
      </w:r>
      <w:r w:rsidR="007B5D47" w:rsidRPr="007B5D47">
        <w:t xml:space="preserve"> 18 tanesi idari yargıdır. </w:t>
      </w:r>
      <w:r w:rsidR="0088186C">
        <w:t xml:space="preserve">Davaların </w:t>
      </w:r>
      <w:r w:rsidR="007B5D47" w:rsidRPr="007B5D47">
        <w:t xml:space="preserve">10 tanesi </w:t>
      </w:r>
      <w:r w:rsidR="0088186C">
        <w:t xml:space="preserve">devam etmekte, </w:t>
      </w:r>
      <w:r w:rsidR="007B5D47" w:rsidRPr="007B5D47">
        <w:t>14 dosya (İstinaf) temyizde, 1 dosya sonuçlanmışt</w:t>
      </w:r>
      <w:r w:rsidR="0088186C">
        <w:t>ır. Sonuçlanan 1 dosya kurum lehinedir</w:t>
      </w:r>
      <w:r w:rsidR="007B5D47" w:rsidRPr="007B5D47">
        <w:t>.</w:t>
      </w:r>
    </w:p>
    <w:p w:rsidR="007B5D47" w:rsidRPr="007B5D47" w:rsidRDefault="007B5D47" w:rsidP="007B5D47">
      <w:pPr>
        <w:spacing w:line="360" w:lineRule="auto"/>
        <w:ind w:firstLine="709"/>
      </w:pPr>
      <w:r w:rsidRPr="007B5D47">
        <w:t>2024 yılı</w:t>
      </w:r>
      <w:r w:rsidR="0088186C">
        <w:t>nda</w:t>
      </w:r>
      <w:r w:rsidRPr="007B5D47">
        <w:t xml:space="preserve"> kurumu</w:t>
      </w:r>
      <w:r w:rsidR="0088186C">
        <w:t>n</w:t>
      </w:r>
      <w:r w:rsidRPr="007B5D47">
        <w:t xml:space="preserve"> icra dosyası sayısı toplam 19 adettir. Bu icra dosyalarının 9 tanesinin işlemi devam etmektedir. 10 icra dosyası tahsil edilmiştir. </w:t>
      </w:r>
    </w:p>
    <w:p w:rsidR="007B5D47" w:rsidRDefault="009206A7" w:rsidP="006A07B8">
      <w:pPr>
        <w:spacing w:line="360" w:lineRule="auto"/>
        <w:ind w:firstLine="709"/>
      </w:pPr>
      <w:r w:rsidRPr="007B5D47">
        <w:t xml:space="preserve">2024 yılında </w:t>
      </w:r>
      <w:r w:rsidR="007B5D47" w:rsidRPr="007B5D47">
        <w:t>6183 Say</w:t>
      </w:r>
      <w:r w:rsidR="0088186C">
        <w:t>ılı Amme Alacaklarının Tahsili U</w:t>
      </w:r>
      <w:r w:rsidR="007B5D47" w:rsidRPr="007B5D47">
        <w:t xml:space="preserve">sulü Hakkındaki Kanun kapsamında </w:t>
      </w:r>
      <w:r>
        <w:t xml:space="preserve">hukuk birimi tarafından </w:t>
      </w:r>
      <w:r w:rsidR="007B5D47" w:rsidRPr="007B5D47">
        <w:t>27 adet icra takibi yapılmıştır. 10 adet dosya</w:t>
      </w:r>
      <w:r w:rsidR="006A07B8">
        <w:t>dan</w:t>
      </w:r>
      <w:r w:rsidR="007B5D47" w:rsidRPr="007B5D47">
        <w:t xml:space="preserve"> faiz ve masraf </w:t>
      </w:r>
      <w:proofErr w:type="gramStart"/>
      <w:r w:rsidR="007B5D47" w:rsidRPr="007B5D47">
        <w:t>dahil</w:t>
      </w:r>
      <w:proofErr w:type="gramEnd"/>
      <w:r w:rsidR="007B5D47" w:rsidRPr="007B5D47">
        <w:t xml:space="preserve"> 429.038,07 TL tahsilat yapılmıştır.</w:t>
      </w:r>
      <w:r w:rsidR="006A07B8">
        <w:t xml:space="preserve"> </w:t>
      </w:r>
      <w:r w:rsidR="007B5D47" w:rsidRPr="007B5D47">
        <w:t xml:space="preserve">17 adet dosya işlemleri devam etmektedir. </w:t>
      </w:r>
    </w:p>
    <w:p w:rsidR="00B671F5" w:rsidRDefault="00B671F5" w:rsidP="006A07B8">
      <w:pPr>
        <w:spacing w:line="360" w:lineRule="auto"/>
        <w:ind w:firstLine="709"/>
      </w:pPr>
    </w:p>
    <w:p w:rsidR="0088186C" w:rsidRDefault="0088186C" w:rsidP="0088186C">
      <w:pPr>
        <w:spacing w:after="0" w:line="360" w:lineRule="auto"/>
        <w:ind w:firstLine="708"/>
      </w:pPr>
      <w:r w:rsidRPr="0034363F">
        <w:rPr>
          <w:b/>
        </w:rPr>
        <w:t xml:space="preserve">Ödeme İşlemleri; </w:t>
      </w:r>
      <w:r w:rsidRPr="0034363F">
        <w:t>Meclis</w:t>
      </w:r>
      <w:r w:rsidRPr="00DF3F75">
        <w:t xml:space="preserve"> üyelerinin huzur hakları ile Encümenin seçilmiş ve atanmış üyelerinin </w:t>
      </w:r>
      <w:r>
        <w:t xml:space="preserve">ödemeleri </w:t>
      </w:r>
      <w:r w:rsidRPr="00DF3F75">
        <w:t>düzenli bir şekilde yapılmaktadır</w:t>
      </w:r>
      <w:r>
        <w:t>. Resmi posta pulu alımı, mahkeme harç giderleri, kamulaştırma giderleri ve bilişim hizmetlerine ait giderler gerçekleştirilir.</w:t>
      </w:r>
    </w:p>
    <w:p w:rsidR="0088186C" w:rsidRDefault="0088186C" w:rsidP="0088186C">
      <w:pPr>
        <w:spacing w:after="0" w:line="360" w:lineRule="auto"/>
        <w:ind w:firstLine="708"/>
      </w:pPr>
      <w:r>
        <w:t xml:space="preserve">2024 yılı </w:t>
      </w:r>
      <w:r w:rsidRPr="005B1E2F">
        <w:t xml:space="preserve">toplam ödenek miktarı </w:t>
      </w:r>
      <w:r>
        <w:t>16.760.953,66</w:t>
      </w:r>
      <w:r w:rsidRPr="005B1E2F">
        <w:t xml:space="preserve"> TL </w:t>
      </w:r>
      <w:r>
        <w:t>‘</w:t>
      </w:r>
      <w:proofErr w:type="spellStart"/>
      <w:r>
        <w:t>dir</w:t>
      </w:r>
      <w:proofErr w:type="spellEnd"/>
      <w:r>
        <w:t>.</w:t>
      </w:r>
      <w:r w:rsidRPr="005B1E2F">
        <w:t xml:space="preserve"> </w:t>
      </w:r>
    </w:p>
    <w:p w:rsidR="0088186C" w:rsidRDefault="0088186C" w:rsidP="0088186C">
      <w:pPr>
        <w:spacing w:after="0" w:line="360" w:lineRule="auto"/>
        <w:ind w:firstLine="708"/>
      </w:pPr>
      <w:r>
        <w:t>2024 yılında mahkeme harç ve giderleri, diğer arsa alım ve kamulaştırma giderleri ile genel bütçeye sermaye transferleri giderleri için Akçakoca, Çilimli ve Gümüşova Organize Sanayi Bölge Müdürlüklerinden toplam 11.282.082,66 TL ödenek gelmiş ve bu ödeneğin 6.123.041,45 TL’si kullanılmış</w:t>
      </w:r>
      <w:r w:rsidR="006A07B8">
        <w:t>tır,</w:t>
      </w:r>
      <w:r>
        <w:t xml:space="preserve"> işlemler devam etmektedir.</w:t>
      </w:r>
    </w:p>
    <w:p w:rsidR="009636C7" w:rsidRDefault="009636C7" w:rsidP="009636C7">
      <w:pPr>
        <w:spacing w:line="360" w:lineRule="auto"/>
      </w:pPr>
    </w:p>
    <w:p w:rsidR="0008678A" w:rsidRDefault="009636C7" w:rsidP="001F39C5">
      <w:pPr>
        <w:spacing w:line="360" w:lineRule="auto"/>
      </w:pPr>
      <w:r w:rsidRPr="00DF3F75">
        <w:rPr>
          <w:noProof/>
        </w:rPr>
        <w:tab/>
      </w:r>
      <w:r w:rsidR="00842B0F">
        <w:rPr>
          <w:noProof/>
        </w:rPr>
        <w:t xml:space="preserve">       </w:t>
      </w:r>
    </w:p>
    <w:p w:rsidR="00390498" w:rsidRPr="00B671F5" w:rsidRDefault="0008678A" w:rsidP="00390498">
      <w:pPr>
        <w:spacing w:before="30" w:after="30" w:line="360" w:lineRule="auto"/>
        <w:rPr>
          <w:b/>
        </w:rPr>
      </w:pPr>
      <w:r>
        <w:rPr>
          <w:b/>
        </w:rPr>
        <w:lastRenderedPageBreak/>
        <w:t xml:space="preserve">       1.</w:t>
      </w:r>
      <w:r w:rsidRPr="00B671F5">
        <w:rPr>
          <w:b/>
        </w:rPr>
        <w:t xml:space="preserve">6 </w:t>
      </w:r>
      <w:r w:rsidR="00390498" w:rsidRPr="00B671F5">
        <w:rPr>
          <w:b/>
        </w:rPr>
        <w:t xml:space="preserve">) İMAR VE KENTSEL İYİLEŞTİRME MÜDÜRLÜĞÜ </w:t>
      </w:r>
    </w:p>
    <w:p w:rsidR="00466BB3" w:rsidRPr="00B671F5" w:rsidRDefault="006611A6" w:rsidP="007F1E17">
      <w:pPr>
        <w:spacing w:line="360" w:lineRule="auto"/>
        <w:ind w:firstLine="708"/>
      </w:pPr>
      <w:r w:rsidRPr="00B671F5">
        <w:t xml:space="preserve">3194 Sayılı İmar Kanunu doğrultusunda </w:t>
      </w:r>
      <w:r w:rsidR="007F1E17" w:rsidRPr="00B671F5">
        <w:t>inşaat (yapı) ruhsatı, yapı kullanma (</w:t>
      </w:r>
      <w:proofErr w:type="gramStart"/>
      <w:r w:rsidR="007F1E17" w:rsidRPr="00B671F5">
        <w:t>iskan</w:t>
      </w:r>
      <w:proofErr w:type="gramEnd"/>
      <w:r w:rsidR="007F1E17" w:rsidRPr="00B671F5">
        <w:t>) izni, orta hasarlı yapılar, kaçak yapılarla ilgili işlemler, harita ve planlama işlemleri</w:t>
      </w:r>
      <w:r w:rsidR="0031622D" w:rsidRPr="00B671F5">
        <w:t>,</w:t>
      </w:r>
      <w:r w:rsidR="007F1E17" w:rsidRPr="00B671F5">
        <w:t xml:space="preserve"> </w:t>
      </w:r>
      <w:proofErr w:type="spellStart"/>
      <w:r w:rsidR="0031622D" w:rsidRPr="00B671F5">
        <w:t>kudeb</w:t>
      </w:r>
      <w:proofErr w:type="spellEnd"/>
      <w:r w:rsidR="007F1E17" w:rsidRPr="00B671F5">
        <w:t xml:space="preserve"> ile ilgili işlemler yürütülmektedir.</w:t>
      </w:r>
    </w:p>
    <w:p w:rsidR="00B37968" w:rsidRPr="001E4499" w:rsidRDefault="005C178C" w:rsidP="005C178C">
      <w:pPr>
        <w:spacing w:line="360" w:lineRule="auto"/>
      </w:pPr>
      <w:r w:rsidRPr="001E4499">
        <w:rPr>
          <w:b/>
        </w:rPr>
        <w:t xml:space="preserve">            </w:t>
      </w:r>
      <w:r w:rsidR="0034363F">
        <w:rPr>
          <w:b/>
        </w:rPr>
        <w:t>RUHSAT VE İZİN İŞLEMLERİ</w:t>
      </w:r>
      <w:r w:rsidR="00B37968" w:rsidRPr="001E4499">
        <w:t xml:space="preserve"> </w:t>
      </w:r>
    </w:p>
    <w:p w:rsidR="00B71F21" w:rsidRPr="00EE389E" w:rsidRDefault="00E246AB" w:rsidP="0031622D">
      <w:pPr>
        <w:spacing w:line="360" w:lineRule="auto"/>
        <w:ind w:firstLine="708"/>
      </w:pPr>
      <w:r w:rsidRPr="00B671F5">
        <w:t>2024</w:t>
      </w:r>
      <w:r w:rsidR="00B71F21" w:rsidRPr="00B671F5">
        <w:t xml:space="preserve"> yılı</w:t>
      </w:r>
      <w:r w:rsidR="0031622D" w:rsidRPr="00B671F5">
        <w:t xml:space="preserve">nda </w:t>
      </w:r>
      <w:r w:rsidR="00B71F21" w:rsidRPr="00B671F5">
        <w:t xml:space="preserve">köy yerleşik alan </w:t>
      </w:r>
      <w:r w:rsidR="00B71F21" w:rsidRPr="00EE389E">
        <w:t xml:space="preserve">içerisinde </w:t>
      </w:r>
      <w:r w:rsidRPr="00EE389E">
        <w:rPr>
          <w:bCs/>
        </w:rPr>
        <w:t>218</w:t>
      </w:r>
      <w:r w:rsidR="00B71F21" w:rsidRPr="00EE389E">
        <w:rPr>
          <w:bCs/>
        </w:rPr>
        <w:t xml:space="preserve"> </w:t>
      </w:r>
      <w:r w:rsidR="00B71F21" w:rsidRPr="00EE389E">
        <w:t xml:space="preserve">adet yapı için fen ve sağlık kurallarına uygun olduğuna dair rapor </w:t>
      </w:r>
      <w:r w:rsidR="0031622D" w:rsidRPr="00EE389E">
        <w:t>düzenlenmiş,</w:t>
      </w:r>
      <w:r w:rsidR="00B71F21" w:rsidRPr="00EE389E">
        <w:t xml:space="preserve"> muhtarlık tarafından izin verilmiştir.</w:t>
      </w:r>
      <w:r w:rsidR="00B71F21" w:rsidRPr="00EE389E">
        <w:rPr>
          <w:bCs/>
        </w:rPr>
        <w:t xml:space="preserve"> </w:t>
      </w:r>
      <w:r w:rsidRPr="00EE389E">
        <w:rPr>
          <w:bCs/>
        </w:rPr>
        <w:t>135</w:t>
      </w:r>
      <w:r w:rsidR="00B71F21" w:rsidRPr="00EE389E">
        <w:rPr>
          <w:bCs/>
        </w:rPr>
        <w:t xml:space="preserve"> </w:t>
      </w:r>
      <w:r w:rsidR="0031622D" w:rsidRPr="00EE389E">
        <w:t>adet yapı r</w:t>
      </w:r>
      <w:r w:rsidR="00B71F21" w:rsidRPr="00EE389E">
        <w:t xml:space="preserve">uhsatı ve </w:t>
      </w:r>
      <w:r w:rsidRPr="00EE389E">
        <w:rPr>
          <w:bCs/>
        </w:rPr>
        <w:t>28</w:t>
      </w:r>
      <w:r w:rsidR="00B71F21" w:rsidRPr="00EE389E">
        <w:rPr>
          <w:bCs/>
        </w:rPr>
        <w:t xml:space="preserve"> </w:t>
      </w:r>
      <w:r w:rsidR="0031622D" w:rsidRPr="00EE389E">
        <w:t>adet yapı k</w:t>
      </w:r>
      <w:r w:rsidR="00B71F21" w:rsidRPr="00EE389E">
        <w:t>ullanma izni verilmiştir.</w:t>
      </w:r>
    </w:p>
    <w:p w:rsidR="005C178C" w:rsidRPr="001E4499" w:rsidRDefault="005C178C" w:rsidP="005C178C">
      <w:pPr>
        <w:spacing w:line="360" w:lineRule="auto"/>
        <w:ind w:firstLine="360"/>
        <w:rPr>
          <w:b/>
        </w:rPr>
      </w:pPr>
      <w:r w:rsidRPr="001E4499">
        <w:rPr>
          <w:b/>
        </w:rPr>
        <w:t xml:space="preserve">   </w:t>
      </w:r>
      <w:r w:rsidR="0034363F">
        <w:rPr>
          <w:b/>
        </w:rPr>
        <w:t xml:space="preserve">   HARİTA VE PLANLAMA İŞLEMLERİ</w:t>
      </w:r>
    </w:p>
    <w:p w:rsidR="005C178C" w:rsidRPr="00B671F5" w:rsidRDefault="005C178C" w:rsidP="005C178C">
      <w:pPr>
        <w:spacing w:line="360" w:lineRule="auto"/>
        <w:ind w:firstLine="360"/>
      </w:pPr>
      <w:r w:rsidRPr="00B671F5">
        <w:t xml:space="preserve">      Yerleşik alan çalışması yapılmamış 17 adet köyün yerleşik alan çalışmaları tamamlanmış, DSİ görüşleri alınarak onaylanması için Düzce İl Tarım ve Orman Müdürlüğü’ne gönderilmiştir.</w:t>
      </w:r>
    </w:p>
    <w:p w:rsidR="005C178C" w:rsidRPr="00B671F5" w:rsidRDefault="005C178C" w:rsidP="005C178C">
      <w:pPr>
        <w:spacing w:line="360" w:lineRule="auto"/>
        <w:ind w:firstLine="360"/>
      </w:pPr>
      <w:r w:rsidRPr="00B671F5">
        <w:t xml:space="preserve">     2024 yılı içerisinde 2 adet köyün yerleşik alanı genişletilmiş, 9 adet köyün yerleşik alan genişleme çalışması devam etmektedir. </w:t>
      </w:r>
    </w:p>
    <w:p w:rsidR="005C178C" w:rsidRPr="00B671F5" w:rsidRDefault="005C178C" w:rsidP="005C178C">
      <w:pPr>
        <w:spacing w:line="360" w:lineRule="auto"/>
        <w:ind w:firstLine="360"/>
      </w:pPr>
      <w:r w:rsidRPr="00B671F5">
        <w:t xml:space="preserve">     2024 yılında </w:t>
      </w:r>
      <w:r w:rsidRPr="00EE389E">
        <w:rPr>
          <w:bCs/>
        </w:rPr>
        <w:t>352</w:t>
      </w:r>
      <w:r w:rsidRPr="00EE389E">
        <w:t xml:space="preserve"> </w:t>
      </w:r>
      <w:r w:rsidRPr="00B671F5">
        <w:t xml:space="preserve">adet ifraz, </w:t>
      </w:r>
      <w:proofErr w:type="spellStart"/>
      <w:r w:rsidRPr="00B671F5">
        <w:t>tevhid</w:t>
      </w:r>
      <w:proofErr w:type="spellEnd"/>
      <w:r w:rsidRPr="00B671F5">
        <w:t xml:space="preserve">, yol terki gibi harita iş ve işlemleri tamamlanmıştır. </w:t>
      </w:r>
    </w:p>
    <w:p w:rsidR="005C178C" w:rsidRPr="00B671F5" w:rsidRDefault="005C178C" w:rsidP="005C178C">
      <w:pPr>
        <w:spacing w:line="360" w:lineRule="auto"/>
        <w:ind w:firstLine="360"/>
      </w:pPr>
      <w:r w:rsidRPr="00B671F5">
        <w:t xml:space="preserve">     2024 yılı içerisinde 15 adet imar planı başvurusu yapılmış, 5 adet imar planı onaylanmıştır.</w:t>
      </w:r>
    </w:p>
    <w:p w:rsidR="00B37968" w:rsidRPr="001E4499" w:rsidRDefault="0034363F" w:rsidP="00B71F21">
      <w:pPr>
        <w:spacing w:line="360" w:lineRule="auto"/>
        <w:ind w:firstLine="708"/>
      </w:pPr>
      <w:r>
        <w:rPr>
          <w:b/>
        </w:rPr>
        <w:t>KAÇAK YAPILAR</w:t>
      </w:r>
    </w:p>
    <w:p w:rsidR="00664C1A" w:rsidRPr="00B671F5" w:rsidRDefault="00B71F21" w:rsidP="00B71F21">
      <w:pPr>
        <w:spacing w:line="360" w:lineRule="auto"/>
        <w:ind w:firstLine="708"/>
      </w:pPr>
      <w:r w:rsidRPr="00B671F5">
        <w:t xml:space="preserve">3194 sayılı İmar Kanunu’nun 32 ve 42 inci maddeleri gereğince belediye mücavir alanları dışında kaçak yapılaşmanın önlenmesiyle alakalı iş ve işlemler yapılmaktadır. </w:t>
      </w:r>
    </w:p>
    <w:p w:rsidR="00B71F21" w:rsidRPr="00B671F5" w:rsidRDefault="00E246AB" w:rsidP="00B71F21">
      <w:pPr>
        <w:spacing w:line="360" w:lineRule="auto"/>
        <w:ind w:firstLine="708"/>
      </w:pPr>
      <w:r w:rsidRPr="00B671F5">
        <w:t>2024</w:t>
      </w:r>
      <w:r w:rsidR="00B71F21" w:rsidRPr="00B671F5">
        <w:t xml:space="preserve"> yılı içerisinde </w:t>
      </w:r>
      <w:r w:rsidRPr="00B671F5">
        <w:t>91</w:t>
      </w:r>
      <w:r w:rsidR="00B71F21" w:rsidRPr="00B671F5">
        <w:t xml:space="preserve"> adet kaçak yapıya işlem yapılmıştır.</w:t>
      </w:r>
      <w:r w:rsidR="00FD7371" w:rsidRPr="00B671F5">
        <w:t xml:space="preserve"> 8 adet kaçak yapıya yıkım kararı alınmıştır.</w:t>
      </w:r>
    </w:p>
    <w:p w:rsidR="00B71F21" w:rsidRPr="001E4499" w:rsidRDefault="0034363F" w:rsidP="00B37968">
      <w:pPr>
        <w:spacing w:line="360" w:lineRule="auto"/>
        <w:ind w:firstLine="708"/>
        <w:rPr>
          <w:b/>
        </w:rPr>
      </w:pPr>
      <w:r>
        <w:rPr>
          <w:b/>
        </w:rPr>
        <w:t>METRUK YAPILAR</w:t>
      </w:r>
    </w:p>
    <w:p w:rsidR="00D64BB9" w:rsidRPr="00B671F5" w:rsidRDefault="007C59F5" w:rsidP="00D64BB9">
      <w:pPr>
        <w:spacing w:line="360" w:lineRule="auto"/>
        <w:ind w:firstLine="708"/>
      </w:pPr>
      <w:r w:rsidRPr="00B671F5">
        <w:t xml:space="preserve">Düzce ili genelinde İl Metruk Bina Değerlendirme Komisyonu tarafından İdaremiz sorumluluk sahası içinde güvenlik önlemi kararı alınan </w:t>
      </w:r>
      <w:r w:rsidR="00EA46B5" w:rsidRPr="00B671F5">
        <w:t>5</w:t>
      </w:r>
      <w:r w:rsidRPr="00B671F5">
        <w:t xml:space="preserve">, yıkım kararı alınan metruk yapı sayısı </w:t>
      </w:r>
      <w:r w:rsidR="00EA46B5" w:rsidRPr="00B671F5">
        <w:t>9</w:t>
      </w:r>
      <w:r w:rsidRPr="00B671F5">
        <w:t xml:space="preserve"> olmak üzere toplamda </w:t>
      </w:r>
      <w:r w:rsidR="00EA46B5" w:rsidRPr="00B671F5">
        <w:t>14</w:t>
      </w:r>
      <w:r w:rsidRPr="00B671F5">
        <w:t xml:space="preserve"> adet metruk bina kayda alınmıştır. Hakkında yıkım kararı çıkan yapılar arasında şu ana kadar yıkım işlemi gerçekleştirilen 5 adet yapı güvenlik önlemi </w:t>
      </w:r>
      <w:r w:rsidR="00EA46B5" w:rsidRPr="00B671F5">
        <w:t>alınarak</w:t>
      </w:r>
      <w:r w:rsidRPr="00B671F5">
        <w:t xml:space="preserve"> yıkılmıştır. Yıkım kararına hak sahipleri tarafından it</w:t>
      </w:r>
      <w:r w:rsidR="00EA46B5" w:rsidRPr="00B671F5">
        <w:t>iraz edilen metruk yapı sayısı 2</w:t>
      </w:r>
      <w:r w:rsidRPr="00B671F5">
        <w:t xml:space="preserve">’dir. </w:t>
      </w:r>
    </w:p>
    <w:p w:rsidR="005C178C" w:rsidRDefault="005C178C" w:rsidP="00D64BB9">
      <w:pPr>
        <w:spacing w:line="360" w:lineRule="auto"/>
        <w:ind w:firstLine="708"/>
      </w:pPr>
    </w:p>
    <w:p w:rsidR="00B671F5" w:rsidRDefault="00B671F5" w:rsidP="00D64BB9">
      <w:pPr>
        <w:spacing w:line="360" w:lineRule="auto"/>
        <w:ind w:firstLine="708"/>
      </w:pPr>
    </w:p>
    <w:p w:rsidR="005C178C" w:rsidRDefault="005C178C" w:rsidP="00D64BB9">
      <w:pPr>
        <w:spacing w:line="360" w:lineRule="auto"/>
        <w:ind w:firstLine="708"/>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703"/>
        <w:gridCol w:w="1818"/>
        <w:gridCol w:w="1936"/>
        <w:gridCol w:w="2021"/>
        <w:gridCol w:w="1584"/>
      </w:tblGrid>
      <w:tr w:rsidR="00EA46B5" w:rsidRPr="005C178C" w:rsidTr="003662D1">
        <w:trPr>
          <w:trHeight w:hRule="exact" w:val="397"/>
        </w:trPr>
        <w:tc>
          <w:tcPr>
            <w:tcW w:w="939" w:type="pct"/>
            <w:shd w:val="clear" w:color="auto" w:fill="auto"/>
            <w:tcMar>
              <w:top w:w="15" w:type="dxa"/>
              <w:left w:w="144" w:type="dxa"/>
              <w:bottom w:w="0" w:type="dxa"/>
              <w:right w:w="144" w:type="dxa"/>
            </w:tcMar>
            <w:vAlign w:val="center"/>
            <w:hideMark/>
          </w:tcPr>
          <w:p w:rsidR="00EA46B5" w:rsidRPr="005C178C" w:rsidRDefault="00EA46B5" w:rsidP="00EA46B5">
            <w:pPr>
              <w:spacing w:line="360" w:lineRule="auto"/>
              <w:jc w:val="center"/>
            </w:pPr>
            <w:r w:rsidRPr="005C178C">
              <w:rPr>
                <w:b/>
                <w:bCs/>
                <w:sz w:val="22"/>
                <w:szCs w:val="22"/>
              </w:rPr>
              <w:lastRenderedPageBreak/>
              <w:t>İLÇE</w:t>
            </w:r>
          </w:p>
        </w:tc>
        <w:tc>
          <w:tcPr>
            <w:tcW w:w="1003" w:type="pct"/>
            <w:shd w:val="clear" w:color="auto" w:fill="auto"/>
            <w:tcMar>
              <w:top w:w="15" w:type="dxa"/>
              <w:left w:w="144" w:type="dxa"/>
              <w:bottom w:w="0" w:type="dxa"/>
              <w:right w:w="144" w:type="dxa"/>
            </w:tcMar>
            <w:vAlign w:val="center"/>
            <w:hideMark/>
          </w:tcPr>
          <w:p w:rsidR="00EA46B5" w:rsidRPr="005C178C" w:rsidRDefault="00EA46B5" w:rsidP="00EA46B5">
            <w:pPr>
              <w:spacing w:line="360" w:lineRule="auto"/>
              <w:jc w:val="center"/>
            </w:pPr>
            <w:r w:rsidRPr="005C178C">
              <w:rPr>
                <w:b/>
                <w:bCs/>
                <w:sz w:val="22"/>
                <w:szCs w:val="22"/>
              </w:rPr>
              <w:t>GÜVENLİK ÖNLEMİ KARARI VERİLEN</w:t>
            </w:r>
          </w:p>
        </w:tc>
        <w:tc>
          <w:tcPr>
            <w:tcW w:w="1068" w:type="pct"/>
            <w:shd w:val="clear" w:color="auto" w:fill="auto"/>
            <w:tcMar>
              <w:top w:w="15" w:type="dxa"/>
              <w:left w:w="144" w:type="dxa"/>
              <w:bottom w:w="0" w:type="dxa"/>
              <w:right w:w="144" w:type="dxa"/>
            </w:tcMar>
            <w:vAlign w:val="center"/>
            <w:hideMark/>
          </w:tcPr>
          <w:p w:rsidR="00EA46B5" w:rsidRPr="005C178C" w:rsidRDefault="00EA46B5" w:rsidP="00EA46B5">
            <w:pPr>
              <w:spacing w:line="360" w:lineRule="auto"/>
              <w:jc w:val="center"/>
            </w:pPr>
            <w:r w:rsidRPr="005C178C">
              <w:rPr>
                <w:b/>
                <w:bCs/>
                <w:sz w:val="22"/>
                <w:szCs w:val="22"/>
              </w:rPr>
              <w:t>ÖNLEM ALINANYAPI SAYISI</w:t>
            </w:r>
          </w:p>
        </w:tc>
        <w:tc>
          <w:tcPr>
            <w:tcW w:w="1115" w:type="pct"/>
            <w:shd w:val="clear" w:color="auto" w:fill="auto"/>
            <w:tcMar>
              <w:top w:w="15" w:type="dxa"/>
              <w:left w:w="144" w:type="dxa"/>
              <w:bottom w:w="0" w:type="dxa"/>
              <w:right w:w="144" w:type="dxa"/>
            </w:tcMar>
            <w:vAlign w:val="center"/>
            <w:hideMark/>
          </w:tcPr>
          <w:p w:rsidR="00EA46B5" w:rsidRPr="005C178C" w:rsidRDefault="00EA46B5" w:rsidP="00EA46B5">
            <w:pPr>
              <w:spacing w:line="360" w:lineRule="auto"/>
              <w:jc w:val="center"/>
            </w:pPr>
            <w:r w:rsidRPr="005C178C">
              <w:rPr>
                <w:b/>
                <w:bCs/>
                <w:sz w:val="22"/>
                <w:szCs w:val="22"/>
              </w:rPr>
              <w:t>YIKIM KARARI VERİLEN</w:t>
            </w:r>
          </w:p>
        </w:tc>
        <w:tc>
          <w:tcPr>
            <w:tcW w:w="874" w:type="pct"/>
            <w:shd w:val="clear" w:color="auto" w:fill="auto"/>
            <w:tcMar>
              <w:top w:w="15" w:type="dxa"/>
              <w:left w:w="144" w:type="dxa"/>
              <w:bottom w:w="0" w:type="dxa"/>
              <w:right w:w="144" w:type="dxa"/>
            </w:tcMar>
            <w:vAlign w:val="center"/>
            <w:hideMark/>
          </w:tcPr>
          <w:p w:rsidR="00EA46B5" w:rsidRPr="005C178C" w:rsidRDefault="00EA46B5" w:rsidP="00EA46B5">
            <w:pPr>
              <w:spacing w:line="360" w:lineRule="auto"/>
              <w:jc w:val="center"/>
            </w:pPr>
            <w:r w:rsidRPr="005C178C">
              <w:rPr>
                <w:b/>
                <w:bCs/>
                <w:sz w:val="22"/>
                <w:szCs w:val="22"/>
              </w:rPr>
              <w:t>YIKILAN YAPI SAYISI</w:t>
            </w:r>
          </w:p>
        </w:tc>
      </w:tr>
      <w:tr w:rsidR="00F02A44" w:rsidRPr="005C178C" w:rsidTr="003662D1">
        <w:trPr>
          <w:trHeight w:hRule="exact" w:val="397"/>
        </w:trPr>
        <w:tc>
          <w:tcPr>
            <w:tcW w:w="939" w:type="pct"/>
            <w:shd w:val="clear" w:color="auto" w:fill="auto"/>
            <w:tcMar>
              <w:top w:w="15" w:type="dxa"/>
              <w:left w:w="144" w:type="dxa"/>
              <w:bottom w:w="0" w:type="dxa"/>
              <w:right w:w="144" w:type="dxa"/>
            </w:tcMar>
          </w:tcPr>
          <w:p w:rsidR="00F02A44" w:rsidRPr="005C178C" w:rsidRDefault="00F02A44" w:rsidP="00F02A44">
            <w:pPr>
              <w:spacing w:line="360" w:lineRule="auto"/>
            </w:pPr>
            <w:r w:rsidRPr="005C178C">
              <w:rPr>
                <w:b/>
                <w:bCs/>
                <w:sz w:val="22"/>
                <w:szCs w:val="22"/>
              </w:rPr>
              <w:t>AKÇAKOCA</w:t>
            </w:r>
          </w:p>
        </w:tc>
        <w:tc>
          <w:tcPr>
            <w:tcW w:w="1003" w:type="pct"/>
            <w:shd w:val="clear" w:color="auto" w:fill="auto"/>
            <w:tcMar>
              <w:top w:w="15" w:type="dxa"/>
              <w:left w:w="144" w:type="dxa"/>
              <w:bottom w:w="0" w:type="dxa"/>
              <w:right w:w="144" w:type="dxa"/>
            </w:tcMar>
          </w:tcPr>
          <w:p w:rsidR="00F02A44" w:rsidRPr="005C178C" w:rsidRDefault="00F02A44" w:rsidP="00F02A44">
            <w:pPr>
              <w:spacing w:line="360" w:lineRule="auto"/>
              <w:jc w:val="center"/>
            </w:pPr>
            <w:r w:rsidRPr="005C178C">
              <w:rPr>
                <w:sz w:val="22"/>
                <w:szCs w:val="22"/>
              </w:rPr>
              <w:t>0</w:t>
            </w:r>
          </w:p>
        </w:tc>
        <w:tc>
          <w:tcPr>
            <w:tcW w:w="1068" w:type="pct"/>
            <w:shd w:val="clear" w:color="auto" w:fill="auto"/>
            <w:tcMar>
              <w:top w:w="15" w:type="dxa"/>
              <w:left w:w="144" w:type="dxa"/>
              <w:bottom w:w="0" w:type="dxa"/>
              <w:right w:w="144" w:type="dxa"/>
            </w:tcMar>
          </w:tcPr>
          <w:p w:rsidR="00F02A44" w:rsidRPr="005C178C" w:rsidRDefault="00F02A44" w:rsidP="00F02A44">
            <w:pPr>
              <w:spacing w:line="360" w:lineRule="auto"/>
              <w:jc w:val="center"/>
            </w:pPr>
            <w:r w:rsidRPr="005C178C">
              <w:rPr>
                <w:sz w:val="22"/>
                <w:szCs w:val="22"/>
              </w:rPr>
              <w:t>0</w:t>
            </w:r>
          </w:p>
        </w:tc>
        <w:tc>
          <w:tcPr>
            <w:tcW w:w="1115" w:type="pct"/>
            <w:shd w:val="clear" w:color="auto" w:fill="auto"/>
            <w:tcMar>
              <w:top w:w="15" w:type="dxa"/>
              <w:left w:w="144" w:type="dxa"/>
              <w:bottom w:w="0" w:type="dxa"/>
              <w:right w:w="144" w:type="dxa"/>
            </w:tcMar>
          </w:tcPr>
          <w:p w:rsidR="00F02A44" w:rsidRPr="005C178C" w:rsidRDefault="00F02A44" w:rsidP="00F02A44">
            <w:pPr>
              <w:spacing w:line="360" w:lineRule="auto"/>
              <w:jc w:val="center"/>
            </w:pPr>
            <w:r w:rsidRPr="005C178C">
              <w:rPr>
                <w:sz w:val="22"/>
                <w:szCs w:val="22"/>
              </w:rPr>
              <w:t>2</w:t>
            </w:r>
          </w:p>
        </w:tc>
        <w:tc>
          <w:tcPr>
            <w:tcW w:w="874" w:type="pct"/>
            <w:shd w:val="clear" w:color="auto" w:fill="auto"/>
            <w:tcMar>
              <w:top w:w="15" w:type="dxa"/>
              <w:left w:w="144" w:type="dxa"/>
              <w:bottom w:w="0" w:type="dxa"/>
              <w:right w:w="144" w:type="dxa"/>
            </w:tcMar>
          </w:tcPr>
          <w:p w:rsidR="00F02A44" w:rsidRPr="005C178C" w:rsidRDefault="00F02A44" w:rsidP="00F02A44">
            <w:pPr>
              <w:spacing w:line="360" w:lineRule="auto"/>
              <w:jc w:val="center"/>
            </w:pPr>
            <w:r w:rsidRPr="005C178C">
              <w:rPr>
                <w:sz w:val="22"/>
                <w:szCs w:val="22"/>
              </w:rPr>
              <w:t>0</w:t>
            </w:r>
          </w:p>
        </w:tc>
      </w:tr>
      <w:tr w:rsidR="00F02A44" w:rsidRPr="005C178C" w:rsidTr="003662D1">
        <w:trPr>
          <w:trHeight w:hRule="exact" w:val="397"/>
        </w:trPr>
        <w:tc>
          <w:tcPr>
            <w:tcW w:w="939" w:type="pct"/>
            <w:shd w:val="clear" w:color="auto" w:fill="auto"/>
            <w:tcMar>
              <w:top w:w="15" w:type="dxa"/>
              <w:left w:w="144" w:type="dxa"/>
              <w:bottom w:w="0" w:type="dxa"/>
              <w:right w:w="144" w:type="dxa"/>
            </w:tcMar>
            <w:hideMark/>
          </w:tcPr>
          <w:p w:rsidR="00F02A44" w:rsidRPr="005C178C" w:rsidRDefault="00F02A44" w:rsidP="00F02A44">
            <w:pPr>
              <w:spacing w:line="360" w:lineRule="auto"/>
            </w:pPr>
            <w:r w:rsidRPr="005C178C">
              <w:rPr>
                <w:b/>
                <w:bCs/>
                <w:sz w:val="22"/>
                <w:szCs w:val="22"/>
              </w:rPr>
              <w:t>CUMAYERİ</w:t>
            </w:r>
          </w:p>
        </w:tc>
        <w:tc>
          <w:tcPr>
            <w:tcW w:w="1003" w:type="pct"/>
            <w:shd w:val="clear" w:color="auto" w:fill="auto"/>
            <w:tcMar>
              <w:top w:w="15" w:type="dxa"/>
              <w:left w:w="144" w:type="dxa"/>
              <w:bottom w:w="0" w:type="dxa"/>
              <w:right w:w="144" w:type="dxa"/>
            </w:tcMar>
            <w:hideMark/>
          </w:tcPr>
          <w:p w:rsidR="00F02A44" w:rsidRPr="005C178C" w:rsidRDefault="00F02A44" w:rsidP="00F02A44">
            <w:pPr>
              <w:spacing w:line="360" w:lineRule="auto"/>
              <w:jc w:val="center"/>
            </w:pPr>
            <w:r w:rsidRPr="005C178C">
              <w:rPr>
                <w:sz w:val="22"/>
                <w:szCs w:val="22"/>
              </w:rPr>
              <w:t>1</w:t>
            </w:r>
          </w:p>
        </w:tc>
        <w:tc>
          <w:tcPr>
            <w:tcW w:w="1068" w:type="pct"/>
            <w:shd w:val="clear" w:color="auto" w:fill="auto"/>
            <w:tcMar>
              <w:top w:w="15" w:type="dxa"/>
              <w:left w:w="144" w:type="dxa"/>
              <w:bottom w:w="0" w:type="dxa"/>
              <w:right w:w="144" w:type="dxa"/>
            </w:tcMar>
            <w:hideMark/>
          </w:tcPr>
          <w:p w:rsidR="00F02A44" w:rsidRPr="005C178C" w:rsidRDefault="00F02A44" w:rsidP="00F02A44">
            <w:pPr>
              <w:spacing w:line="360" w:lineRule="auto"/>
              <w:jc w:val="center"/>
            </w:pPr>
            <w:r w:rsidRPr="005C178C">
              <w:rPr>
                <w:sz w:val="22"/>
                <w:szCs w:val="22"/>
              </w:rPr>
              <w:t>1</w:t>
            </w:r>
          </w:p>
        </w:tc>
        <w:tc>
          <w:tcPr>
            <w:tcW w:w="1115" w:type="pct"/>
            <w:shd w:val="clear" w:color="auto" w:fill="auto"/>
            <w:tcMar>
              <w:top w:w="15" w:type="dxa"/>
              <w:left w:w="144" w:type="dxa"/>
              <w:bottom w:w="0" w:type="dxa"/>
              <w:right w:w="144" w:type="dxa"/>
            </w:tcMar>
            <w:hideMark/>
          </w:tcPr>
          <w:p w:rsidR="00F02A44" w:rsidRPr="005C178C" w:rsidRDefault="00F02A44" w:rsidP="00F02A44">
            <w:pPr>
              <w:spacing w:line="360" w:lineRule="auto"/>
              <w:jc w:val="center"/>
            </w:pPr>
            <w:r w:rsidRPr="005C178C">
              <w:rPr>
                <w:sz w:val="22"/>
                <w:szCs w:val="22"/>
              </w:rPr>
              <w:t>3</w:t>
            </w:r>
          </w:p>
        </w:tc>
        <w:tc>
          <w:tcPr>
            <w:tcW w:w="874" w:type="pct"/>
            <w:shd w:val="clear" w:color="auto" w:fill="auto"/>
            <w:tcMar>
              <w:top w:w="15" w:type="dxa"/>
              <w:left w:w="144" w:type="dxa"/>
              <w:bottom w:w="0" w:type="dxa"/>
              <w:right w:w="144" w:type="dxa"/>
            </w:tcMar>
            <w:hideMark/>
          </w:tcPr>
          <w:p w:rsidR="00F02A44" w:rsidRPr="005C178C" w:rsidRDefault="00F02A44" w:rsidP="00F02A44">
            <w:pPr>
              <w:spacing w:line="360" w:lineRule="auto"/>
              <w:jc w:val="center"/>
            </w:pPr>
            <w:r w:rsidRPr="005C178C">
              <w:rPr>
                <w:sz w:val="22"/>
                <w:szCs w:val="22"/>
              </w:rPr>
              <w:t>3</w:t>
            </w:r>
          </w:p>
        </w:tc>
      </w:tr>
      <w:tr w:rsidR="00F02A44" w:rsidRPr="005C178C" w:rsidTr="003662D1">
        <w:trPr>
          <w:trHeight w:hRule="exact" w:val="397"/>
        </w:trPr>
        <w:tc>
          <w:tcPr>
            <w:tcW w:w="939" w:type="pct"/>
            <w:shd w:val="clear" w:color="auto" w:fill="auto"/>
            <w:tcMar>
              <w:top w:w="15" w:type="dxa"/>
              <w:left w:w="144" w:type="dxa"/>
              <w:bottom w:w="0" w:type="dxa"/>
              <w:right w:w="144" w:type="dxa"/>
            </w:tcMar>
            <w:hideMark/>
          </w:tcPr>
          <w:p w:rsidR="00F02A44" w:rsidRPr="005C178C" w:rsidRDefault="00F02A44" w:rsidP="00F02A44">
            <w:pPr>
              <w:spacing w:line="360" w:lineRule="auto"/>
            </w:pPr>
            <w:r w:rsidRPr="005C178C">
              <w:rPr>
                <w:b/>
                <w:bCs/>
                <w:sz w:val="22"/>
                <w:szCs w:val="22"/>
              </w:rPr>
              <w:t>ÇİLİMLİ</w:t>
            </w:r>
          </w:p>
        </w:tc>
        <w:tc>
          <w:tcPr>
            <w:tcW w:w="1003" w:type="pct"/>
            <w:shd w:val="clear" w:color="auto" w:fill="auto"/>
            <w:tcMar>
              <w:top w:w="15" w:type="dxa"/>
              <w:left w:w="144" w:type="dxa"/>
              <w:bottom w:w="0" w:type="dxa"/>
              <w:right w:w="144" w:type="dxa"/>
            </w:tcMar>
            <w:hideMark/>
          </w:tcPr>
          <w:p w:rsidR="00F02A44" w:rsidRPr="005C178C" w:rsidRDefault="00F02A44" w:rsidP="00F02A44">
            <w:pPr>
              <w:spacing w:line="360" w:lineRule="auto"/>
              <w:jc w:val="center"/>
            </w:pPr>
            <w:r w:rsidRPr="005C178C">
              <w:rPr>
                <w:sz w:val="22"/>
                <w:szCs w:val="22"/>
              </w:rPr>
              <w:t>1</w:t>
            </w:r>
          </w:p>
        </w:tc>
        <w:tc>
          <w:tcPr>
            <w:tcW w:w="1068" w:type="pct"/>
            <w:shd w:val="clear" w:color="auto" w:fill="auto"/>
            <w:tcMar>
              <w:top w:w="15" w:type="dxa"/>
              <w:left w:w="144" w:type="dxa"/>
              <w:bottom w:w="0" w:type="dxa"/>
              <w:right w:w="144" w:type="dxa"/>
            </w:tcMar>
            <w:hideMark/>
          </w:tcPr>
          <w:p w:rsidR="00F02A44" w:rsidRPr="005C178C" w:rsidRDefault="00F02A44" w:rsidP="00F02A44">
            <w:pPr>
              <w:spacing w:line="360" w:lineRule="auto"/>
              <w:jc w:val="center"/>
            </w:pPr>
            <w:r w:rsidRPr="005C178C">
              <w:rPr>
                <w:sz w:val="22"/>
                <w:szCs w:val="22"/>
              </w:rPr>
              <w:t>1</w:t>
            </w:r>
          </w:p>
        </w:tc>
        <w:tc>
          <w:tcPr>
            <w:tcW w:w="1115" w:type="pct"/>
            <w:shd w:val="clear" w:color="auto" w:fill="auto"/>
            <w:tcMar>
              <w:top w:w="15" w:type="dxa"/>
              <w:left w:w="144" w:type="dxa"/>
              <w:bottom w:w="0" w:type="dxa"/>
              <w:right w:w="144" w:type="dxa"/>
            </w:tcMar>
            <w:hideMark/>
          </w:tcPr>
          <w:p w:rsidR="00F02A44" w:rsidRPr="005C178C" w:rsidRDefault="00F02A44" w:rsidP="00F02A44">
            <w:pPr>
              <w:spacing w:line="360" w:lineRule="auto"/>
              <w:jc w:val="center"/>
            </w:pPr>
            <w:r w:rsidRPr="005C178C">
              <w:rPr>
                <w:sz w:val="22"/>
                <w:szCs w:val="22"/>
              </w:rPr>
              <w:t>0</w:t>
            </w:r>
          </w:p>
        </w:tc>
        <w:tc>
          <w:tcPr>
            <w:tcW w:w="874" w:type="pct"/>
            <w:shd w:val="clear" w:color="auto" w:fill="auto"/>
            <w:tcMar>
              <w:top w:w="15" w:type="dxa"/>
              <w:left w:w="144" w:type="dxa"/>
              <w:bottom w:w="0" w:type="dxa"/>
              <w:right w:w="144" w:type="dxa"/>
            </w:tcMar>
            <w:hideMark/>
          </w:tcPr>
          <w:p w:rsidR="00F02A44" w:rsidRPr="005C178C" w:rsidRDefault="00F02A44" w:rsidP="00F02A44">
            <w:pPr>
              <w:spacing w:line="360" w:lineRule="auto"/>
              <w:jc w:val="center"/>
            </w:pPr>
            <w:r w:rsidRPr="005C178C">
              <w:rPr>
                <w:sz w:val="22"/>
                <w:szCs w:val="22"/>
              </w:rPr>
              <w:t>0</w:t>
            </w:r>
          </w:p>
        </w:tc>
      </w:tr>
      <w:tr w:rsidR="00F02A44" w:rsidRPr="005C178C" w:rsidTr="003662D1">
        <w:trPr>
          <w:trHeight w:hRule="exact" w:val="397"/>
        </w:trPr>
        <w:tc>
          <w:tcPr>
            <w:tcW w:w="939" w:type="pct"/>
            <w:shd w:val="clear" w:color="auto" w:fill="auto"/>
            <w:tcMar>
              <w:top w:w="15" w:type="dxa"/>
              <w:left w:w="144" w:type="dxa"/>
              <w:bottom w:w="0" w:type="dxa"/>
              <w:right w:w="144" w:type="dxa"/>
            </w:tcMar>
            <w:hideMark/>
          </w:tcPr>
          <w:p w:rsidR="00F02A44" w:rsidRPr="005C178C" w:rsidRDefault="00F02A44" w:rsidP="00F02A44">
            <w:pPr>
              <w:spacing w:line="360" w:lineRule="auto"/>
            </w:pPr>
            <w:r w:rsidRPr="005C178C">
              <w:rPr>
                <w:b/>
                <w:bCs/>
                <w:sz w:val="22"/>
                <w:szCs w:val="22"/>
              </w:rPr>
              <w:t>GÜMÜŞOVA</w:t>
            </w:r>
          </w:p>
        </w:tc>
        <w:tc>
          <w:tcPr>
            <w:tcW w:w="1003" w:type="pct"/>
            <w:shd w:val="clear" w:color="auto" w:fill="auto"/>
            <w:tcMar>
              <w:top w:w="15" w:type="dxa"/>
              <w:left w:w="144" w:type="dxa"/>
              <w:bottom w:w="0" w:type="dxa"/>
              <w:right w:w="144" w:type="dxa"/>
            </w:tcMar>
            <w:hideMark/>
          </w:tcPr>
          <w:p w:rsidR="00F02A44" w:rsidRPr="005C178C" w:rsidRDefault="00F02A44" w:rsidP="00F02A44">
            <w:pPr>
              <w:spacing w:line="360" w:lineRule="auto"/>
              <w:jc w:val="center"/>
            </w:pPr>
            <w:r w:rsidRPr="005C178C">
              <w:rPr>
                <w:sz w:val="22"/>
                <w:szCs w:val="22"/>
              </w:rPr>
              <w:t>3</w:t>
            </w:r>
          </w:p>
        </w:tc>
        <w:tc>
          <w:tcPr>
            <w:tcW w:w="1068" w:type="pct"/>
            <w:shd w:val="clear" w:color="auto" w:fill="auto"/>
            <w:tcMar>
              <w:top w:w="15" w:type="dxa"/>
              <w:left w:w="144" w:type="dxa"/>
              <w:bottom w:w="0" w:type="dxa"/>
              <w:right w:w="144" w:type="dxa"/>
            </w:tcMar>
            <w:hideMark/>
          </w:tcPr>
          <w:p w:rsidR="00F02A44" w:rsidRPr="005C178C" w:rsidRDefault="00F02A44" w:rsidP="00F02A44">
            <w:pPr>
              <w:spacing w:line="360" w:lineRule="auto"/>
              <w:jc w:val="center"/>
            </w:pPr>
            <w:r w:rsidRPr="005C178C">
              <w:rPr>
                <w:sz w:val="22"/>
                <w:szCs w:val="22"/>
              </w:rPr>
              <w:t>1</w:t>
            </w:r>
          </w:p>
        </w:tc>
        <w:tc>
          <w:tcPr>
            <w:tcW w:w="1115" w:type="pct"/>
            <w:shd w:val="clear" w:color="auto" w:fill="auto"/>
            <w:tcMar>
              <w:top w:w="15" w:type="dxa"/>
              <w:left w:w="144" w:type="dxa"/>
              <w:bottom w:w="0" w:type="dxa"/>
              <w:right w:w="144" w:type="dxa"/>
            </w:tcMar>
            <w:hideMark/>
          </w:tcPr>
          <w:p w:rsidR="00F02A44" w:rsidRPr="005C178C" w:rsidRDefault="00F02A44" w:rsidP="00F02A44">
            <w:pPr>
              <w:spacing w:line="360" w:lineRule="auto"/>
              <w:jc w:val="center"/>
            </w:pPr>
            <w:r w:rsidRPr="005C178C">
              <w:rPr>
                <w:sz w:val="22"/>
                <w:szCs w:val="22"/>
              </w:rPr>
              <w:t>0</w:t>
            </w:r>
          </w:p>
        </w:tc>
        <w:tc>
          <w:tcPr>
            <w:tcW w:w="874" w:type="pct"/>
            <w:shd w:val="clear" w:color="auto" w:fill="auto"/>
            <w:tcMar>
              <w:top w:w="15" w:type="dxa"/>
              <w:left w:w="144" w:type="dxa"/>
              <w:bottom w:w="0" w:type="dxa"/>
              <w:right w:w="144" w:type="dxa"/>
            </w:tcMar>
            <w:hideMark/>
          </w:tcPr>
          <w:p w:rsidR="00F02A44" w:rsidRPr="005C178C" w:rsidRDefault="00F02A44" w:rsidP="00F02A44">
            <w:pPr>
              <w:spacing w:line="360" w:lineRule="auto"/>
              <w:jc w:val="center"/>
            </w:pPr>
            <w:r w:rsidRPr="005C178C">
              <w:rPr>
                <w:sz w:val="22"/>
                <w:szCs w:val="22"/>
              </w:rPr>
              <w:t>0</w:t>
            </w:r>
          </w:p>
        </w:tc>
      </w:tr>
      <w:tr w:rsidR="00F02A44" w:rsidRPr="005C178C" w:rsidTr="003662D1">
        <w:trPr>
          <w:trHeight w:hRule="exact" w:val="397"/>
        </w:trPr>
        <w:tc>
          <w:tcPr>
            <w:tcW w:w="939" w:type="pct"/>
            <w:shd w:val="clear" w:color="auto" w:fill="auto"/>
            <w:tcMar>
              <w:top w:w="15" w:type="dxa"/>
              <w:left w:w="144" w:type="dxa"/>
              <w:bottom w:w="0" w:type="dxa"/>
              <w:right w:w="144" w:type="dxa"/>
            </w:tcMar>
            <w:hideMark/>
          </w:tcPr>
          <w:p w:rsidR="00F02A44" w:rsidRPr="005C178C" w:rsidRDefault="00F02A44" w:rsidP="00F02A44">
            <w:pPr>
              <w:spacing w:line="360" w:lineRule="auto"/>
            </w:pPr>
            <w:r w:rsidRPr="005C178C">
              <w:rPr>
                <w:b/>
                <w:bCs/>
                <w:sz w:val="22"/>
                <w:szCs w:val="22"/>
              </w:rPr>
              <w:t>YIĞILCA</w:t>
            </w:r>
          </w:p>
        </w:tc>
        <w:tc>
          <w:tcPr>
            <w:tcW w:w="1003" w:type="pct"/>
            <w:shd w:val="clear" w:color="auto" w:fill="auto"/>
            <w:tcMar>
              <w:top w:w="15" w:type="dxa"/>
              <w:left w:w="144" w:type="dxa"/>
              <w:bottom w:w="0" w:type="dxa"/>
              <w:right w:w="144" w:type="dxa"/>
            </w:tcMar>
            <w:hideMark/>
          </w:tcPr>
          <w:p w:rsidR="00F02A44" w:rsidRPr="005C178C" w:rsidRDefault="00F02A44" w:rsidP="00F02A44">
            <w:pPr>
              <w:spacing w:line="360" w:lineRule="auto"/>
              <w:jc w:val="center"/>
            </w:pPr>
            <w:r w:rsidRPr="005C178C">
              <w:rPr>
                <w:sz w:val="22"/>
                <w:szCs w:val="22"/>
              </w:rPr>
              <w:t>0</w:t>
            </w:r>
          </w:p>
        </w:tc>
        <w:tc>
          <w:tcPr>
            <w:tcW w:w="1068" w:type="pct"/>
            <w:shd w:val="clear" w:color="auto" w:fill="auto"/>
            <w:tcMar>
              <w:top w:w="15" w:type="dxa"/>
              <w:left w:w="144" w:type="dxa"/>
              <w:bottom w:w="0" w:type="dxa"/>
              <w:right w:w="144" w:type="dxa"/>
            </w:tcMar>
            <w:hideMark/>
          </w:tcPr>
          <w:p w:rsidR="00F02A44" w:rsidRPr="005C178C" w:rsidRDefault="00F02A44" w:rsidP="00F02A44">
            <w:pPr>
              <w:spacing w:line="360" w:lineRule="auto"/>
              <w:jc w:val="center"/>
            </w:pPr>
            <w:r w:rsidRPr="005C178C">
              <w:rPr>
                <w:sz w:val="22"/>
                <w:szCs w:val="22"/>
              </w:rPr>
              <w:t>0</w:t>
            </w:r>
          </w:p>
        </w:tc>
        <w:tc>
          <w:tcPr>
            <w:tcW w:w="1115" w:type="pct"/>
            <w:shd w:val="clear" w:color="auto" w:fill="auto"/>
            <w:tcMar>
              <w:top w:w="15" w:type="dxa"/>
              <w:left w:w="144" w:type="dxa"/>
              <w:bottom w:w="0" w:type="dxa"/>
              <w:right w:w="144" w:type="dxa"/>
            </w:tcMar>
            <w:hideMark/>
          </w:tcPr>
          <w:p w:rsidR="00F02A44" w:rsidRPr="005C178C" w:rsidRDefault="00F02A44" w:rsidP="00F02A44">
            <w:pPr>
              <w:spacing w:line="360" w:lineRule="auto"/>
              <w:jc w:val="center"/>
            </w:pPr>
            <w:r w:rsidRPr="005C178C">
              <w:rPr>
                <w:sz w:val="22"/>
                <w:szCs w:val="22"/>
              </w:rPr>
              <w:t>4</w:t>
            </w:r>
          </w:p>
        </w:tc>
        <w:tc>
          <w:tcPr>
            <w:tcW w:w="874" w:type="pct"/>
            <w:shd w:val="clear" w:color="auto" w:fill="auto"/>
            <w:tcMar>
              <w:top w:w="15" w:type="dxa"/>
              <w:left w:w="144" w:type="dxa"/>
              <w:bottom w:w="0" w:type="dxa"/>
              <w:right w:w="144" w:type="dxa"/>
            </w:tcMar>
            <w:hideMark/>
          </w:tcPr>
          <w:p w:rsidR="00F02A44" w:rsidRPr="005C178C" w:rsidRDefault="00F02A44" w:rsidP="00F02A44">
            <w:pPr>
              <w:spacing w:line="360" w:lineRule="auto"/>
              <w:jc w:val="center"/>
            </w:pPr>
            <w:r w:rsidRPr="005C178C">
              <w:rPr>
                <w:sz w:val="22"/>
                <w:szCs w:val="22"/>
              </w:rPr>
              <w:t>2</w:t>
            </w:r>
          </w:p>
        </w:tc>
      </w:tr>
      <w:tr w:rsidR="005C178C" w:rsidRPr="005C178C" w:rsidTr="003662D1">
        <w:trPr>
          <w:trHeight w:hRule="exact" w:val="397"/>
        </w:trPr>
        <w:tc>
          <w:tcPr>
            <w:tcW w:w="939" w:type="pct"/>
            <w:shd w:val="clear" w:color="auto" w:fill="auto"/>
            <w:tcMar>
              <w:top w:w="15" w:type="dxa"/>
              <w:left w:w="144" w:type="dxa"/>
              <w:bottom w:w="0" w:type="dxa"/>
              <w:right w:w="144" w:type="dxa"/>
            </w:tcMar>
          </w:tcPr>
          <w:p w:rsidR="005C178C" w:rsidRPr="0034363F" w:rsidRDefault="005C178C" w:rsidP="00330C4E">
            <w:pPr>
              <w:spacing w:line="360" w:lineRule="auto"/>
              <w:jc w:val="center"/>
              <w:rPr>
                <w:b/>
                <w:bCs/>
              </w:rPr>
            </w:pPr>
            <w:r w:rsidRPr="0034363F">
              <w:rPr>
                <w:b/>
                <w:bCs/>
                <w:sz w:val="22"/>
                <w:szCs w:val="22"/>
              </w:rPr>
              <w:t>TOPLAM</w:t>
            </w:r>
          </w:p>
        </w:tc>
        <w:tc>
          <w:tcPr>
            <w:tcW w:w="1003" w:type="pct"/>
            <w:shd w:val="clear" w:color="auto" w:fill="auto"/>
            <w:tcMar>
              <w:top w:w="15" w:type="dxa"/>
              <w:left w:w="144" w:type="dxa"/>
              <w:bottom w:w="0" w:type="dxa"/>
              <w:right w:w="144" w:type="dxa"/>
            </w:tcMar>
          </w:tcPr>
          <w:p w:rsidR="005C178C" w:rsidRPr="0034363F" w:rsidRDefault="005C178C" w:rsidP="00330C4E">
            <w:pPr>
              <w:spacing w:line="360" w:lineRule="auto"/>
              <w:jc w:val="center"/>
              <w:rPr>
                <w:b/>
              </w:rPr>
            </w:pPr>
            <w:r w:rsidRPr="0034363F">
              <w:rPr>
                <w:b/>
                <w:sz w:val="22"/>
                <w:szCs w:val="22"/>
              </w:rPr>
              <w:t>5</w:t>
            </w:r>
          </w:p>
        </w:tc>
        <w:tc>
          <w:tcPr>
            <w:tcW w:w="1068" w:type="pct"/>
            <w:shd w:val="clear" w:color="auto" w:fill="auto"/>
            <w:tcMar>
              <w:top w:w="15" w:type="dxa"/>
              <w:left w:w="144" w:type="dxa"/>
              <w:bottom w:w="0" w:type="dxa"/>
              <w:right w:w="144" w:type="dxa"/>
            </w:tcMar>
          </w:tcPr>
          <w:p w:rsidR="005C178C" w:rsidRPr="0034363F" w:rsidRDefault="005C178C" w:rsidP="00330C4E">
            <w:pPr>
              <w:spacing w:line="360" w:lineRule="auto"/>
              <w:jc w:val="center"/>
              <w:rPr>
                <w:b/>
              </w:rPr>
            </w:pPr>
            <w:r w:rsidRPr="0034363F">
              <w:rPr>
                <w:b/>
                <w:sz w:val="22"/>
                <w:szCs w:val="22"/>
              </w:rPr>
              <w:t>3</w:t>
            </w:r>
          </w:p>
        </w:tc>
        <w:tc>
          <w:tcPr>
            <w:tcW w:w="1115" w:type="pct"/>
            <w:shd w:val="clear" w:color="auto" w:fill="auto"/>
            <w:tcMar>
              <w:top w:w="15" w:type="dxa"/>
              <w:left w:w="144" w:type="dxa"/>
              <w:bottom w:w="0" w:type="dxa"/>
              <w:right w:w="144" w:type="dxa"/>
            </w:tcMar>
          </w:tcPr>
          <w:p w:rsidR="005C178C" w:rsidRPr="0034363F" w:rsidRDefault="005C178C" w:rsidP="00330C4E">
            <w:pPr>
              <w:spacing w:line="360" w:lineRule="auto"/>
              <w:jc w:val="center"/>
              <w:rPr>
                <w:b/>
              </w:rPr>
            </w:pPr>
            <w:r w:rsidRPr="0034363F">
              <w:rPr>
                <w:b/>
                <w:sz w:val="22"/>
                <w:szCs w:val="22"/>
              </w:rPr>
              <w:t>9</w:t>
            </w:r>
          </w:p>
        </w:tc>
        <w:tc>
          <w:tcPr>
            <w:tcW w:w="874" w:type="pct"/>
            <w:shd w:val="clear" w:color="auto" w:fill="auto"/>
            <w:tcMar>
              <w:top w:w="15" w:type="dxa"/>
              <w:left w:w="144" w:type="dxa"/>
              <w:bottom w:w="0" w:type="dxa"/>
              <w:right w:w="144" w:type="dxa"/>
            </w:tcMar>
          </w:tcPr>
          <w:p w:rsidR="005C178C" w:rsidRPr="0034363F" w:rsidRDefault="005C178C" w:rsidP="00330C4E">
            <w:pPr>
              <w:spacing w:line="360" w:lineRule="auto"/>
              <w:jc w:val="center"/>
              <w:rPr>
                <w:b/>
              </w:rPr>
            </w:pPr>
            <w:r w:rsidRPr="0034363F">
              <w:rPr>
                <w:b/>
                <w:sz w:val="22"/>
                <w:szCs w:val="22"/>
              </w:rPr>
              <w:t>5</w:t>
            </w:r>
          </w:p>
        </w:tc>
      </w:tr>
    </w:tbl>
    <w:p w:rsidR="00D64BB9" w:rsidRDefault="00D64BB9" w:rsidP="007C59F5">
      <w:pPr>
        <w:spacing w:line="360" w:lineRule="auto"/>
      </w:pPr>
    </w:p>
    <w:p w:rsidR="00EA46B5" w:rsidRPr="001E4499" w:rsidRDefault="0034363F" w:rsidP="00724D2F">
      <w:pPr>
        <w:spacing w:line="360" w:lineRule="auto"/>
        <w:ind w:firstLine="708"/>
      </w:pPr>
      <w:r>
        <w:rPr>
          <w:b/>
          <w:bCs/>
        </w:rPr>
        <w:t>NUMARATAJ VERİLERİ</w:t>
      </w:r>
    </w:p>
    <w:p w:rsidR="009C5BB9" w:rsidRDefault="00330C4E" w:rsidP="00F02A44">
      <w:pPr>
        <w:spacing w:line="360" w:lineRule="auto"/>
        <w:ind w:firstLine="708"/>
      </w:pPr>
      <w:r>
        <w:t xml:space="preserve">2024 yılında </w:t>
      </w:r>
      <w:r w:rsidR="00F02A44" w:rsidRPr="00F02A44">
        <w:t>mekânsal adres kayıt sisteminden vatandaşlarımıza toplamda 1067 adet kapı numarası bilgisi verilm</w:t>
      </w:r>
      <w:r w:rsidR="00F02A44">
        <w:t xml:space="preserve">iştir. </w:t>
      </w:r>
      <w:r w:rsidR="0091513F">
        <w:t>Düzce Merkez köyler ve i</w:t>
      </w:r>
      <w:r w:rsidR="00F02A44">
        <w:t>lçe k</w:t>
      </w:r>
      <w:r w:rsidR="00F02A44" w:rsidRPr="00F02A44">
        <w:t xml:space="preserve">öylerin </w:t>
      </w:r>
      <w:proofErr w:type="spellStart"/>
      <w:r w:rsidR="00F02A44" w:rsidRPr="00F02A44">
        <w:t>numarataj</w:t>
      </w:r>
      <w:proofErr w:type="spellEnd"/>
      <w:r w:rsidR="00F02A44" w:rsidRPr="00F02A44">
        <w:t xml:space="preserve"> listesi tabela birimine gönderilip </w:t>
      </w:r>
      <w:proofErr w:type="spellStart"/>
      <w:r w:rsidR="00F02A44" w:rsidRPr="00F02A44">
        <w:t>levhala</w:t>
      </w:r>
      <w:r w:rsidR="0091513F">
        <w:t>nması</w:t>
      </w:r>
      <w:proofErr w:type="spellEnd"/>
      <w:r w:rsidR="0091513F">
        <w:t xml:space="preserve"> sağlandı, </w:t>
      </w:r>
      <w:r w:rsidR="00F02A44" w:rsidRPr="00F02A44">
        <w:t>köy muhtarlarına</w:t>
      </w:r>
      <w:r w:rsidR="00AA726A">
        <w:t xml:space="preserve"> güncel </w:t>
      </w:r>
      <w:proofErr w:type="spellStart"/>
      <w:r w:rsidR="00AA726A">
        <w:t>numarataj</w:t>
      </w:r>
      <w:proofErr w:type="spellEnd"/>
      <w:r w:rsidR="00AA726A">
        <w:t xml:space="preserve"> </w:t>
      </w:r>
      <w:r w:rsidR="00F02A44" w:rsidRPr="00F02A44">
        <w:t xml:space="preserve">levhaları </w:t>
      </w:r>
      <w:r w:rsidR="0091513F">
        <w:t>dağıtılmak üzere teslim edildi.</w:t>
      </w:r>
    </w:p>
    <w:p w:rsidR="00AA726A" w:rsidRPr="00F02A44" w:rsidRDefault="00AA726A" w:rsidP="00F02A44">
      <w:pPr>
        <w:spacing w:line="360" w:lineRule="auto"/>
        <w:ind w:firstLine="708"/>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2265"/>
        <w:gridCol w:w="2265"/>
        <w:gridCol w:w="2266"/>
        <w:gridCol w:w="2266"/>
      </w:tblGrid>
      <w:tr w:rsidR="0091513F" w:rsidRPr="00011426" w:rsidTr="003662D1">
        <w:trPr>
          <w:trHeight w:hRule="exact" w:val="397"/>
        </w:trPr>
        <w:tc>
          <w:tcPr>
            <w:tcW w:w="5000" w:type="pct"/>
            <w:gridSpan w:val="4"/>
            <w:shd w:val="clear" w:color="auto" w:fill="auto"/>
            <w:tcMar>
              <w:top w:w="72" w:type="dxa"/>
              <w:left w:w="144" w:type="dxa"/>
              <w:bottom w:w="72" w:type="dxa"/>
              <w:right w:w="144" w:type="dxa"/>
            </w:tcMar>
            <w:vAlign w:val="center"/>
            <w:hideMark/>
          </w:tcPr>
          <w:p w:rsidR="0091513F" w:rsidRPr="00011426" w:rsidRDefault="0091513F" w:rsidP="0091513F">
            <w:pPr>
              <w:spacing w:line="360" w:lineRule="auto"/>
              <w:jc w:val="center"/>
              <w:rPr>
                <w:b/>
                <w:bCs/>
                <w:sz w:val="22"/>
                <w:szCs w:val="22"/>
              </w:rPr>
            </w:pPr>
            <w:r w:rsidRPr="00011426">
              <w:rPr>
                <w:b/>
                <w:bCs/>
                <w:sz w:val="22"/>
                <w:szCs w:val="22"/>
              </w:rPr>
              <w:t>NUMARATAJ VERİLERİ</w:t>
            </w:r>
          </w:p>
        </w:tc>
      </w:tr>
      <w:tr w:rsidR="0091513F" w:rsidRPr="00011426" w:rsidTr="003662D1">
        <w:trPr>
          <w:trHeight w:hRule="exact" w:val="397"/>
        </w:trPr>
        <w:tc>
          <w:tcPr>
            <w:tcW w:w="1250" w:type="pct"/>
            <w:shd w:val="clear" w:color="auto" w:fill="auto"/>
            <w:tcMar>
              <w:top w:w="72" w:type="dxa"/>
              <w:left w:w="144" w:type="dxa"/>
              <w:bottom w:w="72" w:type="dxa"/>
              <w:right w:w="144" w:type="dxa"/>
            </w:tcMar>
            <w:vAlign w:val="center"/>
            <w:hideMark/>
          </w:tcPr>
          <w:p w:rsidR="0091513F" w:rsidRPr="00011426" w:rsidRDefault="0091513F" w:rsidP="0091513F">
            <w:pPr>
              <w:spacing w:line="360" w:lineRule="auto"/>
              <w:jc w:val="left"/>
              <w:rPr>
                <w:b/>
                <w:sz w:val="22"/>
                <w:szCs w:val="22"/>
              </w:rPr>
            </w:pPr>
            <w:r w:rsidRPr="00011426">
              <w:rPr>
                <w:b/>
                <w:sz w:val="22"/>
                <w:szCs w:val="22"/>
              </w:rPr>
              <w:t>OCAK</w:t>
            </w:r>
          </w:p>
        </w:tc>
        <w:tc>
          <w:tcPr>
            <w:tcW w:w="1250" w:type="pct"/>
            <w:shd w:val="clear" w:color="auto" w:fill="auto"/>
            <w:tcMar>
              <w:top w:w="72" w:type="dxa"/>
              <w:left w:w="144" w:type="dxa"/>
              <w:bottom w:w="72" w:type="dxa"/>
              <w:right w:w="144" w:type="dxa"/>
            </w:tcMar>
            <w:vAlign w:val="center"/>
            <w:hideMark/>
          </w:tcPr>
          <w:p w:rsidR="0091513F" w:rsidRPr="00011426" w:rsidRDefault="0091513F" w:rsidP="0091513F">
            <w:pPr>
              <w:spacing w:line="360" w:lineRule="auto"/>
              <w:jc w:val="center"/>
              <w:rPr>
                <w:sz w:val="22"/>
                <w:szCs w:val="22"/>
              </w:rPr>
            </w:pPr>
            <w:r w:rsidRPr="00011426">
              <w:rPr>
                <w:sz w:val="22"/>
                <w:szCs w:val="22"/>
              </w:rPr>
              <w:t>82</w:t>
            </w:r>
          </w:p>
        </w:tc>
        <w:tc>
          <w:tcPr>
            <w:tcW w:w="1250" w:type="pct"/>
          </w:tcPr>
          <w:p w:rsidR="0091513F" w:rsidRPr="00011426" w:rsidRDefault="0091513F" w:rsidP="0091513F">
            <w:pPr>
              <w:spacing w:line="360" w:lineRule="auto"/>
              <w:rPr>
                <w:b/>
                <w:sz w:val="22"/>
                <w:szCs w:val="22"/>
              </w:rPr>
            </w:pPr>
            <w:r w:rsidRPr="00011426">
              <w:rPr>
                <w:b/>
                <w:sz w:val="22"/>
                <w:szCs w:val="22"/>
              </w:rPr>
              <w:t xml:space="preserve"> TEMMUZ</w:t>
            </w:r>
          </w:p>
        </w:tc>
        <w:tc>
          <w:tcPr>
            <w:tcW w:w="1250" w:type="pct"/>
          </w:tcPr>
          <w:p w:rsidR="0091513F" w:rsidRPr="00011426" w:rsidRDefault="0091513F" w:rsidP="0091513F">
            <w:pPr>
              <w:spacing w:line="360" w:lineRule="auto"/>
              <w:jc w:val="center"/>
              <w:rPr>
                <w:sz w:val="22"/>
                <w:szCs w:val="22"/>
              </w:rPr>
            </w:pPr>
            <w:r w:rsidRPr="00011426">
              <w:rPr>
                <w:sz w:val="22"/>
                <w:szCs w:val="22"/>
              </w:rPr>
              <w:t>134</w:t>
            </w:r>
          </w:p>
        </w:tc>
      </w:tr>
      <w:tr w:rsidR="0091513F" w:rsidRPr="00011426" w:rsidTr="003662D1">
        <w:trPr>
          <w:trHeight w:hRule="exact" w:val="397"/>
        </w:trPr>
        <w:tc>
          <w:tcPr>
            <w:tcW w:w="1250" w:type="pct"/>
            <w:shd w:val="clear" w:color="auto" w:fill="auto"/>
            <w:tcMar>
              <w:top w:w="72" w:type="dxa"/>
              <w:left w:w="144" w:type="dxa"/>
              <w:bottom w:w="72" w:type="dxa"/>
              <w:right w:w="144" w:type="dxa"/>
            </w:tcMar>
            <w:vAlign w:val="center"/>
            <w:hideMark/>
          </w:tcPr>
          <w:p w:rsidR="0091513F" w:rsidRPr="00011426" w:rsidRDefault="0091513F" w:rsidP="0091513F">
            <w:pPr>
              <w:spacing w:line="360" w:lineRule="auto"/>
              <w:jc w:val="left"/>
              <w:rPr>
                <w:b/>
                <w:sz w:val="22"/>
                <w:szCs w:val="22"/>
              </w:rPr>
            </w:pPr>
            <w:r w:rsidRPr="00011426">
              <w:rPr>
                <w:b/>
                <w:sz w:val="22"/>
                <w:szCs w:val="22"/>
              </w:rPr>
              <w:t>ŞUBAT</w:t>
            </w:r>
          </w:p>
        </w:tc>
        <w:tc>
          <w:tcPr>
            <w:tcW w:w="1250" w:type="pct"/>
            <w:shd w:val="clear" w:color="auto" w:fill="auto"/>
            <w:tcMar>
              <w:top w:w="72" w:type="dxa"/>
              <w:left w:w="144" w:type="dxa"/>
              <w:bottom w:w="72" w:type="dxa"/>
              <w:right w:w="144" w:type="dxa"/>
            </w:tcMar>
            <w:vAlign w:val="center"/>
            <w:hideMark/>
          </w:tcPr>
          <w:p w:rsidR="0091513F" w:rsidRPr="00011426" w:rsidRDefault="0091513F" w:rsidP="0091513F">
            <w:pPr>
              <w:spacing w:line="360" w:lineRule="auto"/>
              <w:jc w:val="center"/>
              <w:rPr>
                <w:sz w:val="22"/>
                <w:szCs w:val="22"/>
              </w:rPr>
            </w:pPr>
            <w:r w:rsidRPr="00011426">
              <w:rPr>
                <w:sz w:val="22"/>
                <w:szCs w:val="22"/>
              </w:rPr>
              <w:t>108</w:t>
            </w:r>
          </w:p>
        </w:tc>
        <w:tc>
          <w:tcPr>
            <w:tcW w:w="1250" w:type="pct"/>
          </w:tcPr>
          <w:p w:rsidR="0091513F" w:rsidRPr="00011426" w:rsidRDefault="0091513F" w:rsidP="0091513F">
            <w:pPr>
              <w:spacing w:line="360" w:lineRule="auto"/>
              <w:rPr>
                <w:b/>
                <w:sz w:val="22"/>
                <w:szCs w:val="22"/>
              </w:rPr>
            </w:pPr>
            <w:r w:rsidRPr="00011426">
              <w:rPr>
                <w:b/>
                <w:sz w:val="22"/>
                <w:szCs w:val="22"/>
              </w:rPr>
              <w:t xml:space="preserve"> </w:t>
            </w:r>
            <w:r w:rsidR="00AA726A" w:rsidRPr="00011426">
              <w:rPr>
                <w:b/>
                <w:sz w:val="22"/>
                <w:szCs w:val="22"/>
              </w:rPr>
              <w:t xml:space="preserve"> </w:t>
            </w:r>
            <w:r w:rsidRPr="00011426">
              <w:rPr>
                <w:b/>
                <w:sz w:val="22"/>
                <w:szCs w:val="22"/>
              </w:rPr>
              <w:t>AĞUSTOS</w:t>
            </w:r>
          </w:p>
        </w:tc>
        <w:tc>
          <w:tcPr>
            <w:tcW w:w="1250" w:type="pct"/>
          </w:tcPr>
          <w:p w:rsidR="0091513F" w:rsidRPr="00011426" w:rsidRDefault="0091513F" w:rsidP="0091513F">
            <w:pPr>
              <w:spacing w:line="360" w:lineRule="auto"/>
              <w:jc w:val="center"/>
              <w:rPr>
                <w:sz w:val="22"/>
                <w:szCs w:val="22"/>
              </w:rPr>
            </w:pPr>
            <w:r w:rsidRPr="00011426">
              <w:rPr>
                <w:sz w:val="22"/>
                <w:szCs w:val="22"/>
              </w:rPr>
              <w:t>81</w:t>
            </w:r>
          </w:p>
        </w:tc>
      </w:tr>
      <w:tr w:rsidR="0091513F" w:rsidRPr="00011426" w:rsidTr="003662D1">
        <w:trPr>
          <w:trHeight w:hRule="exact" w:val="397"/>
        </w:trPr>
        <w:tc>
          <w:tcPr>
            <w:tcW w:w="1250" w:type="pct"/>
            <w:shd w:val="clear" w:color="auto" w:fill="auto"/>
            <w:tcMar>
              <w:top w:w="72" w:type="dxa"/>
              <w:left w:w="144" w:type="dxa"/>
              <w:bottom w:w="72" w:type="dxa"/>
              <w:right w:w="144" w:type="dxa"/>
            </w:tcMar>
            <w:vAlign w:val="center"/>
            <w:hideMark/>
          </w:tcPr>
          <w:p w:rsidR="0091513F" w:rsidRPr="00011426" w:rsidRDefault="0091513F" w:rsidP="0091513F">
            <w:pPr>
              <w:spacing w:line="360" w:lineRule="auto"/>
              <w:jc w:val="left"/>
              <w:rPr>
                <w:b/>
                <w:sz w:val="22"/>
                <w:szCs w:val="22"/>
              </w:rPr>
            </w:pPr>
            <w:r w:rsidRPr="00011426">
              <w:rPr>
                <w:b/>
                <w:sz w:val="22"/>
                <w:szCs w:val="22"/>
              </w:rPr>
              <w:t>MART</w:t>
            </w:r>
          </w:p>
        </w:tc>
        <w:tc>
          <w:tcPr>
            <w:tcW w:w="1250" w:type="pct"/>
            <w:shd w:val="clear" w:color="auto" w:fill="auto"/>
            <w:tcMar>
              <w:top w:w="72" w:type="dxa"/>
              <w:left w:w="144" w:type="dxa"/>
              <w:bottom w:w="72" w:type="dxa"/>
              <w:right w:w="144" w:type="dxa"/>
            </w:tcMar>
            <w:vAlign w:val="center"/>
            <w:hideMark/>
          </w:tcPr>
          <w:p w:rsidR="0091513F" w:rsidRPr="00011426" w:rsidRDefault="0091513F" w:rsidP="0091513F">
            <w:pPr>
              <w:spacing w:line="360" w:lineRule="auto"/>
              <w:jc w:val="center"/>
              <w:rPr>
                <w:sz w:val="22"/>
                <w:szCs w:val="22"/>
              </w:rPr>
            </w:pPr>
            <w:r w:rsidRPr="00011426">
              <w:rPr>
                <w:sz w:val="22"/>
                <w:szCs w:val="22"/>
              </w:rPr>
              <w:t>98</w:t>
            </w:r>
          </w:p>
        </w:tc>
        <w:tc>
          <w:tcPr>
            <w:tcW w:w="1250" w:type="pct"/>
          </w:tcPr>
          <w:p w:rsidR="0091513F" w:rsidRPr="00011426" w:rsidRDefault="0091513F" w:rsidP="0091513F">
            <w:pPr>
              <w:spacing w:line="360" w:lineRule="auto"/>
              <w:rPr>
                <w:b/>
                <w:sz w:val="22"/>
                <w:szCs w:val="22"/>
              </w:rPr>
            </w:pPr>
            <w:r w:rsidRPr="00011426">
              <w:rPr>
                <w:b/>
                <w:sz w:val="22"/>
                <w:szCs w:val="22"/>
              </w:rPr>
              <w:t xml:space="preserve"> </w:t>
            </w:r>
            <w:r w:rsidR="00AA726A" w:rsidRPr="00011426">
              <w:rPr>
                <w:b/>
                <w:sz w:val="22"/>
                <w:szCs w:val="22"/>
              </w:rPr>
              <w:t xml:space="preserve"> </w:t>
            </w:r>
            <w:r w:rsidRPr="00011426">
              <w:rPr>
                <w:b/>
                <w:sz w:val="22"/>
                <w:szCs w:val="22"/>
              </w:rPr>
              <w:t>EYLÜL</w:t>
            </w:r>
          </w:p>
        </w:tc>
        <w:tc>
          <w:tcPr>
            <w:tcW w:w="1250" w:type="pct"/>
          </w:tcPr>
          <w:p w:rsidR="0091513F" w:rsidRPr="00011426" w:rsidRDefault="0091513F" w:rsidP="0091513F">
            <w:pPr>
              <w:spacing w:line="360" w:lineRule="auto"/>
              <w:jc w:val="center"/>
              <w:rPr>
                <w:sz w:val="22"/>
                <w:szCs w:val="22"/>
              </w:rPr>
            </w:pPr>
            <w:r w:rsidRPr="00011426">
              <w:rPr>
                <w:sz w:val="22"/>
                <w:szCs w:val="22"/>
              </w:rPr>
              <w:t>50</w:t>
            </w:r>
          </w:p>
        </w:tc>
      </w:tr>
      <w:tr w:rsidR="0091513F" w:rsidRPr="00011426" w:rsidTr="003662D1">
        <w:trPr>
          <w:trHeight w:hRule="exact" w:val="397"/>
        </w:trPr>
        <w:tc>
          <w:tcPr>
            <w:tcW w:w="1250" w:type="pct"/>
            <w:shd w:val="clear" w:color="auto" w:fill="auto"/>
            <w:tcMar>
              <w:top w:w="72" w:type="dxa"/>
              <w:left w:w="144" w:type="dxa"/>
              <w:bottom w:w="72" w:type="dxa"/>
              <w:right w:w="144" w:type="dxa"/>
            </w:tcMar>
            <w:vAlign w:val="center"/>
            <w:hideMark/>
          </w:tcPr>
          <w:p w:rsidR="0091513F" w:rsidRPr="00011426" w:rsidRDefault="0091513F" w:rsidP="0091513F">
            <w:pPr>
              <w:spacing w:line="360" w:lineRule="auto"/>
              <w:jc w:val="left"/>
              <w:rPr>
                <w:b/>
                <w:sz w:val="22"/>
                <w:szCs w:val="22"/>
              </w:rPr>
            </w:pPr>
            <w:r w:rsidRPr="00011426">
              <w:rPr>
                <w:b/>
                <w:sz w:val="22"/>
                <w:szCs w:val="22"/>
              </w:rPr>
              <w:t>NİSAN</w:t>
            </w:r>
          </w:p>
        </w:tc>
        <w:tc>
          <w:tcPr>
            <w:tcW w:w="1250" w:type="pct"/>
            <w:shd w:val="clear" w:color="auto" w:fill="auto"/>
            <w:tcMar>
              <w:top w:w="72" w:type="dxa"/>
              <w:left w:w="144" w:type="dxa"/>
              <w:bottom w:w="72" w:type="dxa"/>
              <w:right w:w="144" w:type="dxa"/>
            </w:tcMar>
            <w:vAlign w:val="center"/>
            <w:hideMark/>
          </w:tcPr>
          <w:p w:rsidR="0091513F" w:rsidRPr="00011426" w:rsidRDefault="0091513F" w:rsidP="0091513F">
            <w:pPr>
              <w:spacing w:line="360" w:lineRule="auto"/>
              <w:jc w:val="center"/>
              <w:rPr>
                <w:sz w:val="22"/>
                <w:szCs w:val="22"/>
              </w:rPr>
            </w:pPr>
            <w:r w:rsidRPr="00011426">
              <w:rPr>
                <w:sz w:val="22"/>
                <w:szCs w:val="22"/>
              </w:rPr>
              <w:t>91</w:t>
            </w:r>
          </w:p>
        </w:tc>
        <w:tc>
          <w:tcPr>
            <w:tcW w:w="1250" w:type="pct"/>
          </w:tcPr>
          <w:p w:rsidR="0091513F" w:rsidRPr="00011426" w:rsidRDefault="0091513F" w:rsidP="0091513F">
            <w:pPr>
              <w:spacing w:line="360" w:lineRule="auto"/>
              <w:rPr>
                <w:b/>
                <w:sz w:val="22"/>
                <w:szCs w:val="22"/>
              </w:rPr>
            </w:pPr>
            <w:r w:rsidRPr="00011426">
              <w:rPr>
                <w:b/>
                <w:sz w:val="22"/>
                <w:szCs w:val="22"/>
              </w:rPr>
              <w:t xml:space="preserve"> </w:t>
            </w:r>
            <w:r w:rsidR="00AA726A" w:rsidRPr="00011426">
              <w:rPr>
                <w:b/>
                <w:sz w:val="22"/>
                <w:szCs w:val="22"/>
              </w:rPr>
              <w:t xml:space="preserve"> </w:t>
            </w:r>
            <w:r w:rsidRPr="00011426">
              <w:rPr>
                <w:b/>
                <w:sz w:val="22"/>
                <w:szCs w:val="22"/>
              </w:rPr>
              <w:t>EKİM</w:t>
            </w:r>
          </w:p>
        </w:tc>
        <w:tc>
          <w:tcPr>
            <w:tcW w:w="1250" w:type="pct"/>
          </w:tcPr>
          <w:p w:rsidR="0091513F" w:rsidRPr="00011426" w:rsidRDefault="0091513F" w:rsidP="0091513F">
            <w:pPr>
              <w:spacing w:line="360" w:lineRule="auto"/>
              <w:jc w:val="center"/>
              <w:rPr>
                <w:sz w:val="22"/>
                <w:szCs w:val="22"/>
              </w:rPr>
            </w:pPr>
            <w:r w:rsidRPr="00011426">
              <w:rPr>
                <w:sz w:val="22"/>
                <w:szCs w:val="22"/>
              </w:rPr>
              <w:t>61</w:t>
            </w:r>
          </w:p>
        </w:tc>
      </w:tr>
      <w:tr w:rsidR="0091513F" w:rsidRPr="00011426" w:rsidTr="003662D1">
        <w:trPr>
          <w:trHeight w:hRule="exact" w:val="397"/>
        </w:trPr>
        <w:tc>
          <w:tcPr>
            <w:tcW w:w="1250" w:type="pct"/>
            <w:shd w:val="clear" w:color="auto" w:fill="auto"/>
            <w:tcMar>
              <w:top w:w="72" w:type="dxa"/>
              <w:left w:w="144" w:type="dxa"/>
              <w:bottom w:w="72" w:type="dxa"/>
              <w:right w:w="144" w:type="dxa"/>
            </w:tcMar>
            <w:vAlign w:val="center"/>
            <w:hideMark/>
          </w:tcPr>
          <w:p w:rsidR="0091513F" w:rsidRPr="00011426" w:rsidRDefault="0091513F" w:rsidP="0091513F">
            <w:pPr>
              <w:spacing w:line="360" w:lineRule="auto"/>
              <w:jc w:val="left"/>
              <w:rPr>
                <w:b/>
                <w:sz w:val="22"/>
                <w:szCs w:val="22"/>
              </w:rPr>
            </w:pPr>
            <w:r w:rsidRPr="00011426">
              <w:rPr>
                <w:b/>
                <w:sz w:val="22"/>
                <w:szCs w:val="22"/>
              </w:rPr>
              <w:t>MAYIS</w:t>
            </w:r>
          </w:p>
        </w:tc>
        <w:tc>
          <w:tcPr>
            <w:tcW w:w="1250" w:type="pct"/>
            <w:shd w:val="clear" w:color="auto" w:fill="auto"/>
            <w:tcMar>
              <w:top w:w="72" w:type="dxa"/>
              <w:left w:w="144" w:type="dxa"/>
              <w:bottom w:w="72" w:type="dxa"/>
              <w:right w:w="144" w:type="dxa"/>
            </w:tcMar>
            <w:vAlign w:val="center"/>
            <w:hideMark/>
          </w:tcPr>
          <w:p w:rsidR="0091513F" w:rsidRPr="00011426" w:rsidRDefault="0091513F" w:rsidP="0091513F">
            <w:pPr>
              <w:spacing w:line="360" w:lineRule="auto"/>
              <w:jc w:val="center"/>
              <w:rPr>
                <w:sz w:val="22"/>
                <w:szCs w:val="22"/>
              </w:rPr>
            </w:pPr>
            <w:r w:rsidRPr="00011426">
              <w:rPr>
                <w:sz w:val="22"/>
                <w:szCs w:val="22"/>
              </w:rPr>
              <w:t>105</w:t>
            </w:r>
          </w:p>
        </w:tc>
        <w:tc>
          <w:tcPr>
            <w:tcW w:w="1250" w:type="pct"/>
          </w:tcPr>
          <w:p w:rsidR="0091513F" w:rsidRPr="00011426" w:rsidRDefault="0091513F" w:rsidP="0091513F">
            <w:pPr>
              <w:spacing w:line="360" w:lineRule="auto"/>
              <w:rPr>
                <w:b/>
                <w:sz w:val="22"/>
                <w:szCs w:val="22"/>
              </w:rPr>
            </w:pPr>
            <w:r w:rsidRPr="00011426">
              <w:rPr>
                <w:b/>
                <w:sz w:val="22"/>
                <w:szCs w:val="22"/>
              </w:rPr>
              <w:t xml:space="preserve"> </w:t>
            </w:r>
            <w:r w:rsidR="00AA726A" w:rsidRPr="00011426">
              <w:rPr>
                <w:b/>
                <w:sz w:val="22"/>
                <w:szCs w:val="22"/>
              </w:rPr>
              <w:t xml:space="preserve"> </w:t>
            </w:r>
            <w:r w:rsidRPr="00011426">
              <w:rPr>
                <w:b/>
                <w:sz w:val="22"/>
                <w:szCs w:val="22"/>
              </w:rPr>
              <w:t>KASIM</w:t>
            </w:r>
          </w:p>
        </w:tc>
        <w:tc>
          <w:tcPr>
            <w:tcW w:w="1250" w:type="pct"/>
          </w:tcPr>
          <w:p w:rsidR="0091513F" w:rsidRPr="00011426" w:rsidRDefault="0091513F" w:rsidP="0091513F">
            <w:pPr>
              <w:spacing w:line="360" w:lineRule="auto"/>
              <w:jc w:val="center"/>
              <w:rPr>
                <w:sz w:val="22"/>
                <w:szCs w:val="22"/>
              </w:rPr>
            </w:pPr>
            <w:r w:rsidRPr="00011426">
              <w:rPr>
                <w:sz w:val="22"/>
                <w:szCs w:val="22"/>
              </w:rPr>
              <w:t>55</w:t>
            </w:r>
          </w:p>
        </w:tc>
      </w:tr>
      <w:tr w:rsidR="0091513F" w:rsidRPr="00011426" w:rsidTr="003662D1">
        <w:trPr>
          <w:trHeight w:hRule="exact" w:val="397"/>
        </w:trPr>
        <w:tc>
          <w:tcPr>
            <w:tcW w:w="1250" w:type="pct"/>
            <w:shd w:val="clear" w:color="auto" w:fill="auto"/>
            <w:tcMar>
              <w:top w:w="72" w:type="dxa"/>
              <w:left w:w="144" w:type="dxa"/>
              <w:bottom w:w="72" w:type="dxa"/>
              <w:right w:w="144" w:type="dxa"/>
            </w:tcMar>
            <w:vAlign w:val="center"/>
            <w:hideMark/>
          </w:tcPr>
          <w:p w:rsidR="0091513F" w:rsidRPr="00011426" w:rsidRDefault="0091513F" w:rsidP="0091513F">
            <w:pPr>
              <w:spacing w:line="360" w:lineRule="auto"/>
              <w:jc w:val="left"/>
              <w:rPr>
                <w:b/>
                <w:sz w:val="22"/>
                <w:szCs w:val="22"/>
              </w:rPr>
            </w:pPr>
            <w:r w:rsidRPr="00011426">
              <w:rPr>
                <w:b/>
                <w:sz w:val="22"/>
                <w:szCs w:val="22"/>
              </w:rPr>
              <w:t>HAZİRAN</w:t>
            </w:r>
          </w:p>
        </w:tc>
        <w:tc>
          <w:tcPr>
            <w:tcW w:w="1250" w:type="pct"/>
            <w:shd w:val="clear" w:color="auto" w:fill="auto"/>
            <w:tcMar>
              <w:top w:w="72" w:type="dxa"/>
              <w:left w:w="144" w:type="dxa"/>
              <w:bottom w:w="72" w:type="dxa"/>
              <w:right w:w="144" w:type="dxa"/>
            </w:tcMar>
            <w:vAlign w:val="center"/>
            <w:hideMark/>
          </w:tcPr>
          <w:p w:rsidR="0091513F" w:rsidRPr="00011426" w:rsidRDefault="0091513F" w:rsidP="0091513F">
            <w:pPr>
              <w:spacing w:line="360" w:lineRule="auto"/>
              <w:jc w:val="center"/>
              <w:rPr>
                <w:sz w:val="22"/>
                <w:szCs w:val="22"/>
              </w:rPr>
            </w:pPr>
            <w:r w:rsidRPr="00011426">
              <w:rPr>
                <w:sz w:val="22"/>
                <w:szCs w:val="22"/>
              </w:rPr>
              <w:t>115</w:t>
            </w:r>
          </w:p>
        </w:tc>
        <w:tc>
          <w:tcPr>
            <w:tcW w:w="1250" w:type="pct"/>
          </w:tcPr>
          <w:p w:rsidR="0091513F" w:rsidRPr="00011426" w:rsidRDefault="0091513F" w:rsidP="0091513F">
            <w:pPr>
              <w:spacing w:line="360" w:lineRule="auto"/>
              <w:rPr>
                <w:b/>
                <w:sz w:val="22"/>
                <w:szCs w:val="22"/>
              </w:rPr>
            </w:pPr>
            <w:r w:rsidRPr="00011426">
              <w:rPr>
                <w:b/>
                <w:sz w:val="22"/>
                <w:szCs w:val="22"/>
              </w:rPr>
              <w:t xml:space="preserve"> </w:t>
            </w:r>
            <w:r w:rsidR="00AA726A" w:rsidRPr="00011426">
              <w:rPr>
                <w:b/>
                <w:sz w:val="22"/>
                <w:szCs w:val="22"/>
              </w:rPr>
              <w:t xml:space="preserve"> </w:t>
            </w:r>
            <w:r w:rsidRPr="00011426">
              <w:rPr>
                <w:b/>
                <w:sz w:val="22"/>
                <w:szCs w:val="22"/>
              </w:rPr>
              <w:t>ARALIK</w:t>
            </w:r>
          </w:p>
        </w:tc>
        <w:tc>
          <w:tcPr>
            <w:tcW w:w="1250" w:type="pct"/>
          </w:tcPr>
          <w:p w:rsidR="0091513F" w:rsidRPr="00011426" w:rsidRDefault="0091513F" w:rsidP="0091513F">
            <w:pPr>
              <w:spacing w:line="360" w:lineRule="auto"/>
              <w:jc w:val="center"/>
              <w:rPr>
                <w:sz w:val="22"/>
                <w:szCs w:val="22"/>
              </w:rPr>
            </w:pPr>
            <w:r w:rsidRPr="00011426">
              <w:rPr>
                <w:sz w:val="22"/>
                <w:szCs w:val="22"/>
              </w:rPr>
              <w:t>87</w:t>
            </w:r>
          </w:p>
        </w:tc>
      </w:tr>
    </w:tbl>
    <w:p w:rsidR="004A632C" w:rsidRDefault="004A632C" w:rsidP="004A632C">
      <w:pPr>
        <w:spacing w:line="360" w:lineRule="auto"/>
      </w:pPr>
    </w:p>
    <w:p w:rsidR="005B5F30" w:rsidRPr="001E4499" w:rsidRDefault="00AA726A" w:rsidP="00724D2F">
      <w:pPr>
        <w:spacing w:line="360" w:lineRule="auto"/>
        <w:ind w:firstLine="360"/>
        <w:rPr>
          <w:b/>
        </w:rPr>
      </w:pPr>
      <w:r w:rsidRPr="001E4499">
        <w:rPr>
          <w:b/>
        </w:rPr>
        <w:t xml:space="preserve">    </w:t>
      </w:r>
      <w:r w:rsidR="005B5F30" w:rsidRPr="001E4499">
        <w:rPr>
          <w:b/>
        </w:rPr>
        <w:t>COĞRAFİ BİLGİ SİSTEMLERİ:</w:t>
      </w:r>
    </w:p>
    <w:p w:rsidR="00664C1A" w:rsidRPr="004A632C" w:rsidRDefault="00AA726A" w:rsidP="004A632C">
      <w:pPr>
        <w:spacing w:line="360" w:lineRule="auto"/>
        <w:ind w:firstLine="360"/>
      </w:pPr>
      <w:r>
        <w:t xml:space="preserve">    </w:t>
      </w:r>
      <w:r w:rsidR="008A5375">
        <w:t>2024</w:t>
      </w:r>
      <w:r w:rsidR="004A632C" w:rsidRPr="004A632C">
        <w:t xml:space="preserve"> yılı içerisinde sorumluluk alanlarında bulunan iş ve işlemler ile ilgili verilerin </w:t>
      </w:r>
      <w:r>
        <w:t xml:space="preserve">analizi yapılarak </w:t>
      </w:r>
      <w:r w:rsidR="004A632C" w:rsidRPr="004A632C">
        <w:t xml:space="preserve">veri tabanına </w:t>
      </w:r>
      <w:r>
        <w:t xml:space="preserve">işlenmiştir.  Verileri işlenen </w:t>
      </w:r>
      <w:r w:rsidR="004A632C" w:rsidRPr="004A632C">
        <w:t>uygulamalar;</w:t>
      </w:r>
    </w:p>
    <w:p w:rsidR="00664C1A" w:rsidRPr="004A632C" w:rsidRDefault="004A632C" w:rsidP="0029560E">
      <w:pPr>
        <w:numPr>
          <w:ilvl w:val="0"/>
          <w:numId w:val="27"/>
        </w:numPr>
        <w:spacing w:line="360" w:lineRule="auto"/>
      </w:pPr>
      <w:r w:rsidRPr="004A632C">
        <w:t>Parsel Sorgu Sistemi</w:t>
      </w:r>
    </w:p>
    <w:p w:rsidR="00664C1A" w:rsidRPr="004A632C" w:rsidRDefault="004A632C" w:rsidP="0029560E">
      <w:pPr>
        <w:numPr>
          <w:ilvl w:val="0"/>
          <w:numId w:val="27"/>
        </w:numPr>
        <w:spacing w:line="360" w:lineRule="auto"/>
      </w:pPr>
      <w:r w:rsidRPr="004A632C">
        <w:t>Köy Bilgi Paneli</w:t>
      </w:r>
    </w:p>
    <w:p w:rsidR="00664C1A" w:rsidRPr="004A632C" w:rsidRDefault="004A632C" w:rsidP="0029560E">
      <w:pPr>
        <w:numPr>
          <w:ilvl w:val="0"/>
          <w:numId w:val="27"/>
        </w:numPr>
        <w:spacing w:line="360" w:lineRule="auto"/>
      </w:pPr>
      <w:r w:rsidRPr="004A632C">
        <w:t>Yol Envanter Sorgulama Sistemi</w:t>
      </w:r>
    </w:p>
    <w:p w:rsidR="00664C1A" w:rsidRPr="004A632C" w:rsidRDefault="004A632C" w:rsidP="0029560E">
      <w:pPr>
        <w:numPr>
          <w:ilvl w:val="0"/>
          <w:numId w:val="27"/>
        </w:numPr>
        <w:spacing w:line="360" w:lineRule="auto"/>
      </w:pPr>
      <w:r w:rsidRPr="004A632C">
        <w:t>Parke Kaplama Sorgulama Sistemi</w:t>
      </w:r>
    </w:p>
    <w:p w:rsidR="00664C1A" w:rsidRPr="004A632C" w:rsidRDefault="004A632C" w:rsidP="0029560E">
      <w:pPr>
        <w:numPr>
          <w:ilvl w:val="0"/>
          <w:numId w:val="27"/>
        </w:numPr>
        <w:spacing w:line="360" w:lineRule="auto"/>
      </w:pPr>
      <w:r w:rsidRPr="004A632C">
        <w:t>Heyelan Kontrol Sistemi</w:t>
      </w:r>
    </w:p>
    <w:p w:rsidR="00664C1A" w:rsidRPr="004A632C" w:rsidRDefault="004A632C" w:rsidP="0029560E">
      <w:pPr>
        <w:numPr>
          <w:ilvl w:val="0"/>
          <w:numId w:val="27"/>
        </w:numPr>
        <w:spacing w:line="360" w:lineRule="auto"/>
      </w:pPr>
      <w:r w:rsidRPr="004A632C">
        <w:t>Metruk Bina Kontrol Sistemi</w:t>
      </w:r>
    </w:p>
    <w:p w:rsidR="00664C1A" w:rsidRPr="004A632C" w:rsidRDefault="004A632C" w:rsidP="0029560E">
      <w:pPr>
        <w:numPr>
          <w:ilvl w:val="0"/>
          <w:numId w:val="27"/>
        </w:numPr>
        <w:spacing w:line="360" w:lineRule="auto"/>
      </w:pPr>
      <w:r w:rsidRPr="004A632C">
        <w:lastRenderedPageBreak/>
        <w:t>Kaçak Yapı Kontrol Sistemi</w:t>
      </w:r>
    </w:p>
    <w:p w:rsidR="00664C1A" w:rsidRPr="004A632C" w:rsidRDefault="004A632C" w:rsidP="0029560E">
      <w:pPr>
        <w:numPr>
          <w:ilvl w:val="0"/>
          <w:numId w:val="27"/>
        </w:numPr>
        <w:spacing w:line="360" w:lineRule="auto"/>
      </w:pPr>
      <w:r w:rsidRPr="004A632C">
        <w:t>İmar Ruhsat Sorgulama Sistemi</w:t>
      </w:r>
    </w:p>
    <w:p w:rsidR="00664C1A" w:rsidRPr="004A632C" w:rsidRDefault="004A632C" w:rsidP="0029560E">
      <w:pPr>
        <w:numPr>
          <w:ilvl w:val="0"/>
          <w:numId w:val="27"/>
        </w:numPr>
        <w:spacing w:line="360" w:lineRule="auto"/>
      </w:pPr>
      <w:r w:rsidRPr="004A632C">
        <w:t>Maden Ruhsat Sorgulama Sistemi</w:t>
      </w:r>
    </w:p>
    <w:p w:rsidR="00664C1A" w:rsidRPr="004A632C" w:rsidRDefault="004A632C" w:rsidP="0029560E">
      <w:pPr>
        <w:numPr>
          <w:ilvl w:val="0"/>
          <w:numId w:val="27"/>
        </w:numPr>
        <w:spacing w:line="360" w:lineRule="auto"/>
      </w:pPr>
      <w:r w:rsidRPr="004A632C">
        <w:t>Jeotermal Ruhsat Sorgulama Sistemi</w:t>
      </w:r>
    </w:p>
    <w:p w:rsidR="00664C1A" w:rsidRPr="004A632C" w:rsidRDefault="004A632C" w:rsidP="0029560E">
      <w:pPr>
        <w:numPr>
          <w:ilvl w:val="0"/>
          <w:numId w:val="27"/>
        </w:numPr>
        <w:spacing w:line="360" w:lineRule="auto"/>
      </w:pPr>
      <w:r w:rsidRPr="004A632C">
        <w:t>İçme Suyu Sorgulama Sistemi</w:t>
      </w:r>
    </w:p>
    <w:p w:rsidR="00664C1A" w:rsidRPr="004A632C" w:rsidRDefault="004A632C" w:rsidP="0029560E">
      <w:pPr>
        <w:numPr>
          <w:ilvl w:val="0"/>
          <w:numId w:val="27"/>
        </w:numPr>
        <w:spacing w:line="360" w:lineRule="auto"/>
      </w:pPr>
      <w:r w:rsidRPr="004A632C">
        <w:t>Yatırım Takip Sistemi</w:t>
      </w:r>
    </w:p>
    <w:p w:rsidR="00664C1A" w:rsidRPr="004A632C" w:rsidRDefault="004A632C" w:rsidP="0029560E">
      <w:pPr>
        <w:numPr>
          <w:ilvl w:val="0"/>
          <w:numId w:val="27"/>
        </w:numPr>
        <w:spacing w:line="360" w:lineRule="auto"/>
      </w:pPr>
      <w:r w:rsidRPr="004A632C">
        <w:t>KÖYDES Uygulaması</w:t>
      </w:r>
    </w:p>
    <w:p w:rsidR="00664C1A" w:rsidRDefault="004A632C" w:rsidP="0029560E">
      <w:pPr>
        <w:numPr>
          <w:ilvl w:val="0"/>
          <w:numId w:val="27"/>
        </w:numPr>
        <w:spacing w:line="360" w:lineRule="auto"/>
      </w:pPr>
      <w:r w:rsidRPr="004A632C">
        <w:t>Şehit Bilgi Sistemi</w:t>
      </w:r>
    </w:p>
    <w:p w:rsidR="005B5F30" w:rsidRDefault="005B5F30" w:rsidP="008A5375">
      <w:pPr>
        <w:spacing w:line="360" w:lineRule="auto"/>
      </w:pPr>
    </w:p>
    <w:p w:rsidR="00816967" w:rsidRPr="001E4499" w:rsidRDefault="00A10887" w:rsidP="00A10887">
      <w:pPr>
        <w:spacing w:line="360" w:lineRule="auto"/>
        <w:ind w:firstLine="708"/>
        <w:rPr>
          <w:b/>
        </w:rPr>
      </w:pPr>
      <w:r w:rsidRPr="001E4499">
        <w:rPr>
          <w:b/>
        </w:rPr>
        <w:t>KUDEB</w:t>
      </w:r>
      <w:r w:rsidR="00816967" w:rsidRPr="001E4499">
        <w:rPr>
          <w:b/>
        </w:rPr>
        <w:t xml:space="preserve"> ÇALIŞMALARI;</w:t>
      </w:r>
    </w:p>
    <w:p w:rsidR="00816967" w:rsidRDefault="00AA726A" w:rsidP="00A10887">
      <w:pPr>
        <w:spacing w:line="360" w:lineRule="auto"/>
        <w:ind w:firstLine="708"/>
      </w:pPr>
      <w:r>
        <w:t xml:space="preserve">2024 yılı sonu itibariyle </w:t>
      </w:r>
      <w:proofErr w:type="spellStart"/>
      <w:r>
        <w:t>kude</w:t>
      </w:r>
      <w:r w:rsidR="008310F3">
        <w:t>b</w:t>
      </w:r>
      <w:proofErr w:type="spellEnd"/>
      <w:r>
        <w:t xml:space="preserve"> ödenek toplamı 37.292.886,56 TL’dir. 2024 yılında </w:t>
      </w:r>
      <w:proofErr w:type="spellStart"/>
      <w:r w:rsidR="008310F3">
        <w:t>k</w:t>
      </w:r>
      <w:r w:rsidR="00A10887">
        <w:t>udeb</w:t>
      </w:r>
      <w:proofErr w:type="spellEnd"/>
      <w:r w:rsidR="00816967">
        <w:t xml:space="preserve"> kapsamında bir proje </w:t>
      </w:r>
      <w:r>
        <w:t>yapılmamıştır.</w:t>
      </w:r>
      <w:r w:rsidR="00A10887">
        <w:t xml:space="preserve"> </w:t>
      </w:r>
    </w:p>
    <w:p w:rsidR="00816967" w:rsidRDefault="00816967" w:rsidP="008A5375">
      <w:pPr>
        <w:spacing w:line="360" w:lineRule="auto"/>
      </w:pPr>
    </w:p>
    <w:p w:rsidR="00A31624" w:rsidRDefault="00A31624" w:rsidP="00F72C4F">
      <w:pPr>
        <w:spacing w:line="360" w:lineRule="auto"/>
        <w:ind w:firstLine="360"/>
        <w:rPr>
          <w:b/>
        </w:rPr>
      </w:pPr>
    </w:p>
    <w:p w:rsidR="001E4499" w:rsidRDefault="001E4499" w:rsidP="00F72C4F">
      <w:pPr>
        <w:spacing w:line="360" w:lineRule="auto"/>
        <w:ind w:firstLine="360"/>
        <w:rPr>
          <w:b/>
        </w:rPr>
      </w:pPr>
    </w:p>
    <w:p w:rsidR="003E0FB5" w:rsidRPr="00DF3F75" w:rsidRDefault="00B23964" w:rsidP="00DF3F75">
      <w:pPr>
        <w:spacing w:line="360" w:lineRule="auto"/>
        <w:rPr>
          <w:b/>
        </w:rPr>
      </w:pPr>
      <w:r>
        <w:rPr>
          <w:b/>
        </w:rPr>
        <w:t>1.</w:t>
      </w:r>
      <w:r w:rsidR="001628A3">
        <w:rPr>
          <w:b/>
        </w:rPr>
        <w:t>7</w:t>
      </w:r>
      <w:r>
        <w:rPr>
          <w:b/>
        </w:rPr>
        <w:t xml:space="preserve"> )</w:t>
      </w:r>
      <w:r w:rsidR="00D60105" w:rsidRPr="00DF3F75">
        <w:rPr>
          <w:b/>
        </w:rPr>
        <w:t xml:space="preserve"> TARIMSAL HİZMETLER MÜDÜRLÜĞÜ </w:t>
      </w:r>
    </w:p>
    <w:p w:rsidR="00F30409" w:rsidRDefault="00F30409" w:rsidP="0044117D">
      <w:pPr>
        <w:spacing w:line="360" w:lineRule="auto"/>
        <w:ind w:firstLine="708"/>
      </w:pPr>
      <w:r w:rsidRPr="00F30409">
        <w:t>20</w:t>
      </w:r>
      <w:r w:rsidR="00E84694">
        <w:t>24 yılı bütçesi 500.000,00 TL, yedek ödenek aktarmaları ve alınan bağış ve yardımlarla toplam ödeneği 4.103.922,17 TL, bütçe gideri 3.946.986,62 TL’dir.</w:t>
      </w:r>
    </w:p>
    <w:p w:rsidR="00011426" w:rsidRPr="00F30409" w:rsidRDefault="00011426" w:rsidP="0044117D">
      <w:pPr>
        <w:spacing w:line="360" w:lineRule="auto"/>
        <w:ind w:firstLine="708"/>
      </w:pPr>
    </w:p>
    <w:p w:rsidR="00F30409" w:rsidRPr="00F30409" w:rsidRDefault="00F30409" w:rsidP="00956E56">
      <w:pPr>
        <w:spacing w:line="360" w:lineRule="auto"/>
        <w:ind w:firstLine="709"/>
        <w:jc w:val="left"/>
        <w:rPr>
          <w:b/>
        </w:rPr>
      </w:pPr>
      <w:r w:rsidRPr="00F30409">
        <w:rPr>
          <w:b/>
        </w:rPr>
        <w:t>SOKAK HAYVANLARI PROJESİ</w:t>
      </w:r>
    </w:p>
    <w:p w:rsidR="00F30409" w:rsidRPr="00956E56" w:rsidRDefault="00F30409" w:rsidP="00956E56">
      <w:pPr>
        <w:spacing w:line="360" w:lineRule="auto"/>
        <w:ind w:firstLine="709"/>
      </w:pPr>
      <w:proofErr w:type="gramStart"/>
      <w:r w:rsidRPr="00F30409">
        <w:t>Köylerde Sokak Hayvanlar Islah Projesi kaleminden 204.467,70 TL ve Sokak Hay</w:t>
      </w:r>
      <w:r w:rsidR="0044117D">
        <w:t>vanları Geçici Bakımevi Yapımı p</w:t>
      </w:r>
      <w:r w:rsidRPr="00F30409">
        <w:t>roje kalemindeki 14.265,92 TL ile toplamda 218.733,62 TL ile Sokak H</w:t>
      </w:r>
      <w:r w:rsidR="00E84694">
        <w:t>ayvanları Geçici Bakımevlerine veteriner malzemesi alımı, orman izin d</w:t>
      </w:r>
      <w:r w:rsidRPr="00F30409">
        <w:t xml:space="preserve">osyası </w:t>
      </w:r>
      <w:r w:rsidRPr="00956E56">
        <w:t xml:space="preserve">hazırlama bedeli 24.900,00 TL </w:t>
      </w:r>
      <w:r w:rsidR="00011426" w:rsidRPr="00956E56">
        <w:t xml:space="preserve">olmak üzere </w:t>
      </w:r>
      <w:r w:rsidRPr="00956E56">
        <w:t xml:space="preserve">243.633,62 TL ödenek yıl içinde </w:t>
      </w:r>
      <w:r w:rsidR="00E84694" w:rsidRPr="00956E56">
        <w:t>kullanılmıştır.</w:t>
      </w:r>
      <w:proofErr w:type="gramEnd"/>
    </w:p>
    <w:p w:rsidR="00956E56" w:rsidRPr="00956E56" w:rsidRDefault="00956E56" w:rsidP="00956E56">
      <w:pPr>
        <w:spacing w:line="360" w:lineRule="auto"/>
        <w:ind w:firstLine="709"/>
      </w:pPr>
      <w:r w:rsidRPr="00956E56">
        <w:rPr>
          <w:bCs/>
        </w:rPr>
        <w:t>İlçe</w:t>
      </w:r>
      <w:r>
        <w:rPr>
          <w:bCs/>
        </w:rPr>
        <w:t xml:space="preserve"> ve belde b</w:t>
      </w:r>
      <w:r w:rsidRPr="00956E56">
        <w:rPr>
          <w:bCs/>
        </w:rPr>
        <w:t>elediyeleri</w:t>
      </w:r>
      <w:r>
        <w:rPr>
          <w:bCs/>
        </w:rPr>
        <w:t xml:space="preserve"> sokak hayvanları g</w:t>
      </w:r>
      <w:r w:rsidRPr="00956E56">
        <w:rPr>
          <w:bCs/>
        </w:rPr>
        <w:t>eçici</w:t>
      </w:r>
      <w:r>
        <w:rPr>
          <w:bCs/>
        </w:rPr>
        <w:t xml:space="preserve"> bakım evi kapasite a</w:t>
      </w:r>
      <w:r w:rsidRPr="00956E56">
        <w:rPr>
          <w:bCs/>
        </w:rPr>
        <w:t>rtırılması</w:t>
      </w:r>
      <w:r>
        <w:rPr>
          <w:bCs/>
        </w:rPr>
        <w:t xml:space="preserve"> çalışması kapsamında</w:t>
      </w:r>
      <w:r w:rsidRPr="00956E56">
        <w:rPr>
          <w:bCs/>
        </w:rPr>
        <w:t xml:space="preserve"> </w:t>
      </w:r>
      <w:r>
        <w:t>çelik ve ahşap atölyesinde</w:t>
      </w:r>
      <w:r w:rsidRPr="00956E56">
        <w:t xml:space="preserve"> imalatı gerçekleştirilen 12 adet konteyner</w:t>
      </w:r>
      <w:r>
        <w:t>in</w:t>
      </w:r>
      <w:r w:rsidRPr="00956E56">
        <w:t xml:space="preserve"> </w:t>
      </w:r>
      <w:r>
        <w:t>(</w:t>
      </w:r>
      <w:r w:rsidRPr="00956E56">
        <w:t xml:space="preserve">Akçakoca 2 Adet, Cumayeri 1 Adet, Çilimli 1 Adet, Gümüşova 2 Adet, Gölyaka 1 Adet, </w:t>
      </w:r>
      <w:proofErr w:type="spellStart"/>
      <w:r w:rsidRPr="00956E56">
        <w:t>Kaynaşlı</w:t>
      </w:r>
      <w:proofErr w:type="spellEnd"/>
      <w:r w:rsidRPr="00956E56">
        <w:t xml:space="preserve"> 1 Adet, Yığılca 2 Adet, </w:t>
      </w:r>
      <w:proofErr w:type="spellStart"/>
      <w:r w:rsidRPr="00956E56">
        <w:t>Beyköy</w:t>
      </w:r>
      <w:proofErr w:type="spellEnd"/>
      <w:r w:rsidRPr="00956E56">
        <w:t xml:space="preserve"> 2 Adet ) </w:t>
      </w:r>
      <w:r>
        <w:t>teslimi sağlanmıştır.</w:t>
      </w:r>
    </w:p>
    <w:p w:rsidR="00956E56" w:rsidRDefault="00956E56" w:rsidP="00E84694">
      <w:pPr>
        <w:spacing w:line="360" w:lineRule="auto"/>
        <w:ind w:firstLine="708"/>
        <w:jc w:val="left"/>
        <w:rPr>
          <w:b/>
        </w:rPr>
      </w:pPr>
    </w:p>
    <w:p w:rsidR="00956E56" w:rsidRDefault="00956E56" w:rsidP="00E84694">
      <w:pPr>
        <w:spacing w:line="360" w:lineRule="auto"/>
        <w:ind w:firstLine="708"/>
        <w:jc w:val="left"/>
        <w:rPr>
          <w:b/>
        </w:rPr>
      </w:pPr>
    </w:p>
    <w:p w:rsidR="00C2677D" w:rsidRPr="004F323F" w:rsidRDefault="00C2677D" w:rsidP="00E84694">
      <w:pPr>
        <w:spacing w:line="360" w:lineRule="auto"/>
        <w:ind w:firstLine="708"/>
        <w:jc w:val="left"/>
        <w:rPr>
          <w:b/>
        </w:rPr>
      </w:pPr>
      <w:r w:rsidRPr="004F323F">
        <w:rPr>
          <w:b/>
        </w:rPr>
        <w:lastRenderedPageBreak/>
        <w:t xml:space="preserve">MISIR ÜRETİMİNİ GELİŞTİRME PROJESİ </w:t>
      </w:r>
    </w:p>
    <w:p w:rsidR="0044117D" w:rsidRDefault="00E84694" w:rsidP="00C2677D">
      <w:pPr>
        <w:spacing w:line="360" w:lineRule="auto"/>
        <w:ind w:firstLine="708"/>
      </w:pPr>
      <w:r w:rsidRPr="00736C64">
        <w:rPr>
          <w:color w:val="000000" w:themeColor="text1"/>
        </w:rPr>
        <w:t>Mısır Üretimi</w:t>
      </w:r>
      <w:r>
        <w:rPr>
          <w:color w:val="000000" w:themeColor="text1"/>
        </w:rPr>
        <w:t xml:space="preserve">ni Geliştirme Projesi kalemine </w:t>
      </w:r>
      <w:r>
        <w:t>y</w:t>
      </w:r>
      <w:r w:rsidR="00C2677D" w:rsidRPr="000C499C">
        <w:t xml:space="preserve">edek </w:t>
      </w:r>
      <w:r w:rsidR="00C2677D" w:rsidRPr="00736C64">
        <w:rPr>
          <w:color w:val="000000" w:themeColor="text1"/>
        </w:rPr>
        <w:t xml:space="preserve">ödenekten </w:t>
      </w:r>
      <w:r>
        <w:rPr>
          <w:color w:val="000000" w:themeColor="text1"/>
        </w:rPr>
        <w:t xml:space="preserve">500.000,00 TL, </w:t>
      </w:r>
      <w:r w:rsidR="00C2677D" w:rsidRPr="00736C64">
        <w:rPr>
          <w:color w:val="000000" w:themeColor="text1"/>
        </w:rPr>
        <w:t>Çeltik Tohumu Alım Projesi</w:t>
      </w:r>
      <w:r>
        <w:rPr>
          <w:color w:val="000000" w:themeColor="text1"/>
        </w:rPr>
        <w:t xml:space="preserve"> kaleminden</w:t>
      </w:r>
      <w:r w:rsidR="00C2677D" w:rsidRPr="00736C64">
        <w:rPr>
          <w:color w:val="000000" w:themeColor="text1"/>
        </w:rPr>
        <w:t xml:space="preserve"> 250.000,00 TL, Arıcılığı Geliştirme Projesi kaleminden </w:t>
      </w:r>
      <w:r>
        <w:rPr>
          <w:color w:val="000000" w:themeColor="text1"/>
        </w:rPr>
        <w:t xml:space="preserve">125.000,00 TL ödenek </w:t>
      </w:r>
      <w:r w:rsidR="00C2677D" w:rsidRPr="00736C64">
        <w:rPr>
          <w:color w:val="000000" w:themeColor="text1"/>
        </w:rPr>
        <w:t>aktar</w:t>
      </w:r>
      <w:r>
        <w:rPr>
          <w:color w:val="000000" w:themeColor="text1"/>
        </w:rPr>
        <w:t>ımı</w:t>
      </w:r>
      <w:r w:rsidR="00C2677D" w:rsidRPr="00736C64">
        <w:rPr>
          <w:color w:val="000000" w:themeColor="text1"/>
        </w:rPr>
        <w:t xml:space="preserve"> ile toplam</w:t>
      </w:r>
      <w:r>
        <w:rPr>
          <w:color w:val="000000" w:themeColor="text1"/>
        </w:rPr>
        <w:t xml:space="preserve"> ödeneği 875.000,00 TL’dir. 808.353,00 </w:t>
      </w:r>
      <w:r w:rsidR="00C2677D" w:rsidRPr="00736C64">
        <w:rPr>
          <w:color w:val="000000" w:themeColor="text1"/>
        </w:rPr>
        <w:t>TL</w:t>
      </w:r>
      <w:r w:rsidR="00C2677D">
        <w:t xml:space="preserve"> </w:t>
      </w:r>
      <w:r>
        <w:t xml:space="preserve">tutarında gübre alımı </w:t>
      </w:r>
      <w:r w:rsidR="00C2677D">
        <w:t>gerçekleş</w:t>
      </w:r>
      <w:r>
        <w:t>tiril</w:t>
      </w:r>
      <w:r w:rsidR="00C2677D">
        <w:t xml:space="preserve">miştir. </w:t>
      </w:r>
    </w:p>
    <w:p w:rsidR="00E84694" w:rsidRDefault="0044117D" w:rsidP="00E84694">
      <w:pPr>
        <w:spacing w:line="360" w:lineRule="auto"/>
        <w:rPr>
          <w:b/>
        </w:rPr>
      </w:pPr>
      <w:r>
        <w:t xml:space="preserve">  </w:t>
      </w:r>
      <w:r w:rsidR="00E84694">
        <w:tab/>
      </w:r>
      <w:r w:rsidR="00C2677D">
        <w:rPr>
          <w:b/>
        </w:rPr>
        <w:t>AMERİKAN BEYAZ KELEBEĞİ İLE MÜCADELE PROESİ</w:t>
      </w:r>
    </w:p>
    <w:p w:rsidR="00C2677D" w:rsidRDefault="00C2677D" w:rsidP="00F25E69">
      <w:pPr>
        <w:spacing w:line="360" w:lineRule="auto"/>
        <w:ind w:firstLine="708"/>
        <w:rPr>
          <w:b/>
        </w:rPr>
      </w:pPr>
      <w:r>
        <w:t>Amerikan Beyaz Kelebeği ile M</w:t>
      </w:r>
      <w:r w:rsidRPr="00FB4AE5">
        <w:t>ücadele</w:t>
      </w:r>
      <w:r>
        <w:t xml:space="preserve"> Projesi </w:t>
      </w:r>
      <w:r w:rsidR="00E84694">
        <w:t>kapsamında</w:t>
      </w:r>
      <w:r>
        <w:t xml:space="preserve"> </w:t>
      </w:r>
      <w:r w:rsidRPr="00FB4AE5">
        <w:rPr>
          <w:bCs/>
        </w:rPr>
        <w:t>125.000,00 TL</w:t>
      </w:r>
      <w:r w:rsidR="00E84694">
        <w:t xml:space="preserve"> ödenek tahsis edilmiş, </w:t>
      </w:r>
      <w:r w:rsidRPr="00FB4AE5">
        <w:rPr>
          <w:bCs/>
        </w:rPr>
        <w:t>122.760,00 TL</w:t>
      </w:r>
      <w:r w:rsidR="00E84694">
        <w:rPr>
          <w:bCs/>
        </w:rPr>
        <w:t xml:space="preserve"> tutarında</w:t>
      </w:r>
      <w:r w:rsidRPr="00FB4AE5">
        <w:t xml:space="preserve"> zirai ilaç alımı </w:t>
      </w:r>
      <w:r w:rsidR="00E84694">
        <w:t>yapılmıştır.</w:t>
      </w:r>
      <w:r>
        <w:t xml:space="preserve"> İl </w:t>
      </w:r>
      <w:r w:rsidRPr="00FB4AE5">
        <w:t>Tarım ve Orman Müdürlü</w:t>
      </w:r>
      <w:r>
        <w:t>ğü tarafından ilaçlama yapılmıştır.</w:t>
      </w:r>
    </w:p>
    <w:p w:rsidR="00C2677D" w:rsidRDefault="00C2677D" w:rsidP="00F25E69">
      <w:pPr>
        <w:spacing w:line="360" w:lineRule="auto"/>
        <w:ind w:firstLine="708"/>
        <w:rPr>
          <w:b/>
        </w:rPr>
      </w:pPr>
      <w:r w:rsidRPr="00C051DE">
        <w:rPr>
          <w:b/>
        </w:rPr>
        <w:t>KAHVERENGİ KOKARCA İLACI ALIM İŞİ</w:t>
      </w:r>
    </w:p>
    <w:p w:rsidR="00C2677D" w:rsidRDefault="00C2677D" w:rsidP="00C2677D">
      <w:pPr>
        <w:spacing w:line="360" w:lineRule="auto"/>
        <w:ind w:firstLine="708"/>
      </w:pPr>
      <w:r>
        <w:t>Kahverengi kokarca zararlısına</w:t>
      </w:r>
      <w:r w:rsidRPr="00C051DE">
        <w:t xml:space="preserve"> karşı toplu mücadeleyi teşvik etmek ve zararlının tarım </w:t>
      </w:r>
      <w:r>
        <w:t xml:space="preserve">ürünlerindeki zararını engellemek amacıyla </w:t>
      </w:r>
      <w:r w:rsidR="00105907">
        <w:t xml:space="preserve">yedek ödenekten </w:t>
      </w:r>
      <w:r>
        <w:t xml:space="preserve">400.000,00 TL aktarım </w:t>
      </w:r>
      <w:r w:rsidR="00105907">
        <w:t>yapılmış,</w:t>
      </w:r>
      <w:r>
        <w:t xml:space="preserve"> 319.680,00 TL </w:t>
      </w:r>
      <w:r w:rsidR="00105907">
        <w:t>tutarında zirai ilaç</w:t>
      </w:r>
      <w:r>
        <w:t xml:space="preserve"> alımı </w:t>
      </w:r>
      <w:r w:rsidR="00105907">
        <w:t>yapılmıştır</w:t>
      </w:r>
      <w:r>
        <w:t>.</w:t>
      </w:r>
      <w:r w:rsidRPr="002D26D0">
        <w:t xml:space="preserve"> </w:t>
      </w:r>
      <w:r>
        <w:t xml:space="preserve">İl Tarım ve </w:t>
      </w:r>
      <w:r w:rsidRPr="00FB4AE5">
        <w:t>Orman Müdürlü</w:t>
      </w:r>
      <w:r>
        <w:t>ğü tarafından ilaçlama yapılmıştır.</w:t>
      </w:r>
    </w:p>
    <w:p w:rsidR="00C2677D" w:rsidRPr="00381A62" w:rsidRDefault="00C2677D" w:rsidP="00105907">
      <w:pPr>
        <w:spacing w:line="360" w:lineRule="auto"/>
        <w:ind w:firstLine="708"/>
        <w:jc w:val="left"/>
        <w:rPr>
          <w:b/>
        </w:rPr>
      </w:pPr>
      <w:r w:rsidRPr="00381A62">
        <w:rPr>
          <w:b/>
        </w:rPr>
        <w:t>ÇİLEK DÜZCE’DE ALÇAK TÜNELDE ÜRETİLİYOR ÇİFTÇİLERİMİZ</w:t>
      </w:r>
      <w:r w:rsidR="00105907">
        <w:rPr>
          <w:b/>
        </w:rPr>
        <w:t xml:space="preserve"> </w:t>
      </w:r>
      <w:r w:rsidR="00A10887">
        <w:rPr>
          <w:b/>
        </w:rPr>
        <w:t>Y</w:t>
      </w:r>
      <w:r w:rsidRPr="00381A62">
        <w:rPr>
          <w:b/>
        </w:rPr>
        <w:t>ÜKSEK</w:t>
      </w:r>
      <w:r w:rsidR="00A10887">
        <w:rPr>
          <w:b/>
        </w:rPr>
        <w:t xml:space="preserve"> </w:t>
      </w:r>
      <w:r w:rsidRPr="00381A62">
        <w:rPr>
          <w:b/>
        </w:rPr>
        <w:t>KAZANIYOR PROJESİ</w:t>
      </w:r>
    </w:p>
    <w:p w:rsidR="00C2677D" w:rsidRDefault="00105907" w:rsidP="00C2677D">
      <w:pPr>
        <w:spacing w:line="360" w:lineRule="auto"/>
        <w:ind w:firstLine="708"/>
      </w:pPr>
      <w:r>
        <w:t xml:space="preserve">Proje kapsamında </w:t>
      </w:r>
      <w:r w:rsidR="00C2677D">
        <w:t xml:space="preserve">173.370,00 TL </w:t>
      </w:r>
      <w:r>
        <w:t xml:space="preserve">tutarında </w:t>
      </w:r>
      <w:r w:rsidR="00C2677D">
        <w:t xml:space="preserve">malzeme alımı ve 143.900,00 TL </w:t>
      </w:r>
      <w:r>
        <w:t xml:space="preserve">tutarında </w:t>
      </w:r>
      <w:r w:rsidR="00C2677D">
        <w:t xml:space="preserve">fide alımı </w:t>
      </w:r>
      <w:r>
        <w:t>yapılmıştır.</w:t>
      </w:r>
    </w:p>
    <w:p w:rsidR="00C2677D" w:rsidRDefault="00C2677D" w:rsidP="00105907">
      <w:pPr>
        <w:spacing w:line="360" w:lineRule="auto"/>
        <w:ind w:firstLine="708"/>
        <w:jc w:val="left"/>
        <w:rPr>
          <w:b/>
        </w:rPr>
      </w:pPr>
      <w:r w:rsidRPr="00723B1A">
        <w:rPr>
          <w:b/>
        </w:rPr>
        <w:t xml:space="preserve">DÜZCE’DE BİR LEZZET, BİN KADIN </w:t>
      </w:r>
      <w:proofErr w:type="gramStart"/>
      <w:r w:rsidRPr="00723B1A">
        <w:rPr>
          <w:b/>
        </w:rPr>
        <w:t>HİKAYESİ</w:t>
      </w:r>
      <w:r w:rsidR="00105907">
        <w:rPr>
          <w:b/>
        </w:rPr>
        <w:t xml:space="preserve"> </w:t>
      </w:r>
      <w:r w:rsidRPr="00723B1A">
        <w:rPr>
          <w:b/>
        </w:rPr>
        <w:t>: KADIN</w:t>
      </w:r>
      <w:proofErr w:type="gramEnd"/>
      <w:r w:rsidRPr="00723B1A">
        <w:rPr>
          <w:b/>
        </w:rPr>
        <w:t xml:space="preserve"> EMEĞİ İLE</w:t>
      </w:r>
      <w:r>
        <w:rPr>
          <w:b/>
        </w:rPr>
        <w:t xml:space="preserve"> </w:t>
      </w:r>
      <w:r w:rsidR="00105907">
        <w:rPr>
          <w:b/>
        </w:rPr>
        <w:t>C</w:t>
      </w:r>
      <w:r w:rsidRPr="00723B1A">
        <w:rPr>
          <w:b/>
        </w:rPr>
        <w:t>ENNET HURMASI PROJESİ</w:t>
      </w:r>
    </w:p>
    <w:p w:rsidR="00C2677D" w:rsidRDefault="00105907" w:rsidP="00C2677D">
      <w:pPr>
        <w:spacing w:line="360" w:lineRule="auto"/>
        <w:ind w:firstLine="708"/>
      </w:pPr>
      <w:r>
        <w:t>Proje</w:t>
      </w:r>
      <w:r w:rsidR="00C2677D">
        <w:t xml:space="preserve"> kapsamında </w:t>
      </w:r>
      <w:r>
        <w:t xml:space="preserve">5.050,00 TL tutarında </w:t>
      </w:r>
      <w:r w:rsidR="00C2677D">
        <w:t>fide alımı</w:t>
      </w:r>
      <w:r>
        <w:t xml:space="preserve">, 242.400,00 TL tutarında </w:t>
      </w:r>
      <w:proofErr w:type="gramStart"/>
      <w:r w:rsidR="00C2677D">
        <w:t>ekipman</w:t>
      </w:r>
      <w:proofErr w:type="gramEnd"/>
      <w:r w:rsidR="00C2677D">
        <w:t xml:space="preserve"> </w:t>
      </w:r>
      <w:r>
        <w:t>a</w:t>
      </w:r>
      <w:r w:rsidR="00C2677D">
        <w:t xml:space="preserve">lımı </w:t>
      </w:r>
      <w:r>
        <w:t>yapılmıştır.</w:t>
      </w:r>
      <w:r w:rsidR="00C2677D">
        <w:t xml:space="preserve"> </w:t>
      </w:r>
    </w:p>
    <w:p w:rsidR="00C2677D" w:rsidRDefault="00C2677D" w:rsidP="00105907">
      <w:pPr>
        <w:spacing w:line="360" w:lineRule="auto"/>
        <w:ind w:firstLine="708"/>
        <w:jc w:val="left"/>
        <w:rPr>
          <w:b/>
        </w:rPr>
      </w:pPr>
      <w:r w:rsidRPr="00786492">
        <w:rPr>
          <w:b/>
        </w:rPr>
        <w:t>YONCA ÜRETİMİNİ GELİŞTİRİLMESİ PROJESİ</w:t>
      </w:r>
    </w:p>
    <w:p w:rsidR="00C2677D" w:rsidRDefault="00105907" w:rsidP="00C2677D">
      <w:pPr>
        <w:spacing w:line="360" w:lineRule="auto"/>
        <w:ind w:firstLine="708"/>
      </w:pPr>
      <w:r>
        <w:t>Proje</w:t>
      </w:r>
      <w:r w:rsidR="00C2677D">
        <w:t xml:space="preserve"> kapsamında 850.973,10 TL </w:t>
      </w:r>
      <w:r>
        <w:t>tutarında</w:t>
      </w:r>
      <w:r w:rsidR="00C2677D">
        <w:t xml:space="preserve"> yonca tohumu alımı </w:t>
      </w:r>
      <w:r>
        <w:t>yapılmıştır.</w:t>
      </w:r>
    </w:p>
    <w:p w:rsidR="00C2677D" w:rsidRPr="0078666E" w:rsidRDefault="00C2677D" w:rsidP="00105907">
      <w:pPr>
        <w:spacing w:line="360" w:lineRule="auto"/>
        <w:ind w:firstLine="708"/>
        <w:rPr>
          <w:b/>
        </w:rPr>
      </w:pPr>
      <w:r w:rsidRPr="0078666E">
        <w:rPr>
          <w:b/>
        </w:rPr>
        <w:t>ARICILIKTA ANA ARILAR YENİLENİYOR PROJESİ</w:t>
      </w:r>
    </w:p>
    <w:p w:rsidR="00C2677D" w:rsidRDefault="00105907" w:rsidP="00C2677D">
      <w:pPr>
        <w:spacing w:line="360" w:lineRule="auto"/>
        <w:ind w:firstLine="708"/>
      </w:pPr>
      <w:r>
        <w:t>Proje kapsamında</w:t>
      </w:r>
      <w:r w:rsidR="00C2677D">
        <w:t xml:space="preserve"> 447.920,00 TL </w:t>
      </w:r>
      <w:r w:rsidR="001E2052">
        <w:t xml:space="preserve">tutarında Yığılca Eko tipi Ana Arı alınarak </w:t>
      </w:r>
      <w:r w:rsidR="00C2677D">
        <w:t>yetiştiriciler</w:t>
      </w:r>
      <w:r w:rsidR="001E2052">
        <w:t>e</w:t>
      </w:r>
      <w:r w:rsidR="00C2677D">
        <w:t xml:space="preserve"> dağıtımı yapılmıştır.</w:t>
      </w:r>
    </w:p>
    <w:p w:rsidR="001E2052" w:rsidRDefault="00C2677D" w:rsidP="001E2052">
      <w:pPr>
        <w:spacing w:line="360" w:lineRule="auto"/>
        <w:ind w:firstLine="708"/>
        <w:jc w:val="left"/>
        <w:rPr>
          <w:b/>
        </w:rPr>
      </w:pPr>
      <w:r w:rsidRPr="004523BC">
        <w:rPr>
          <w:b/>
        </w:rPr>
        <w:t>FINDIK ÜRETİMİNİN GELİŞTİRİLMESİ PROJESİ</w:t>
      </w:r>
    </w:p>
    <w:p w:rsidR="00C2677D" w:rsidRPr="00C2677D" w:rsidRDefault="001E2052" w:rsidP="001E2052">
      <w:pPr>
        <w:spacing w:line="360" w:lineRule="auto"/>
        <w:ind w:firstLine="708"/>
        <w:jc w:val="left"/>
      </w:pPr>
      <w:r>
        <w:t>Proje kapsamında</w:t>
      </w:r>
      <w:r w:rsidR="00C2677D">
        <w:t xml:space="preserve"> </w:t>
      </w:r>
      <w:r>
        <w:t>423.452,00</w:t>
      </w:r>
      <w:r w:rsidR="00C2677D">
        <w:t xml:space="preserve"> TL </w:t>
      </w:r>
      <w:r>
        <w:t xml:space="preserve">tutarında </w:t>
      </w:r>
      <w:r w:rsidR="00C2677D">
        <w:t>malzeme alımı yapılmıştır.</w:t>
      </w:r>
    </w:p>
    <w:p w:rsidR="00C2677D" w:rsidRDefault="00C2677D" w:rsidP="00C2677D">
      <w:pPr>
        <w:spacing w:line="360" w:lineRule="auto"/>
        <w:rPr>
          <w:b/>
        </w:rPr>
      </w:pPr>
    </w:p>
    <w:p w:rsidR="00E93329" w:rsidRDefault="00E93329" w:rsidP="00C2677D">
      <w:pPr>
        <w:spacing w:line="360" w:lineRule="auto"/>
        <w:rPr>
          <w:b/>
        </w:rPr>
      </w:pPr>
    </w:p>
    <w:p w:rsidR="00390498" w:rsidRDefault="003F423D" w:rsidP="0064718B">
      <w:pPr>
        <w:rPr>
          <w:b/>
          <w:color w:val="000000" w:themeColor="text1"/>
        </w:rPr>
      </w:pPr>
      <w:r>
        <w:rPr>
          <w:b/>
          <w:color w:val="000000" w:themeColor="text1"/>
        </w:rPr>
        <w:lastRenderedPageBreak/>
        <w:t>1.8</w:t>
      </w:r>
      <w:r w:rsidR="00B23964">
        <w:rPr>
          <w:b/>
          <w:color w:val="000000" w:themeColor="text1"/>
        </w:rPr>
        <w:t xml:space="preserve"> </w:t>
      </w:r>
      <w:r w:rsidR="00D60105" w:rsidRPr="00DF3F75">
        <w:rPr>
          <w:b/>
          <w:color w:val="000000" w:themeColor="text1"/>
        </w:rPr>
        <w:t xml:space="preserve">) </w:t>
      </w:r>
      <w:r w:rsidR="0064718B">
        <w:rPr>
          <w:b/>
          <w:color w:val="000000" w:themeColor="text1"/>
        </w:rPr>
        <w:t xml:space="preserve">YOL VE ULAŞIM HİZMETLERİ MÜDÜRLÜĞÜ </w:t>
      </w:r>
    </w:p>
    <w:p w:rsidR="00B23964" w:rsidRDefault="00B23964" w:rsidP="0064718B">
      <w:pPr>
        <w:rPr>
          <w:b/>
          <w:color w:val="000000" w:themeColor="text1"/>
        </w:rPr>
      </w:pPr>
    </w:p>
    <w:p w:rsidR="00AD0919" w:rsidRDefault="00AD0919" w:rsidP="00AC2966">
      <w:pPr>
        <w:spacing w:line="360" w:lineRule="auto"/>
        <w:ind w:firstLine="708"/>
      </w:pPr>
      <w:r>
        <w:t>Yol ve Ulaşım Hizmetleri Müdürlüğü;</w:t>
      </w:r>
      <w:r w:rsidR="00A10887">
        <w:t xml:space="preserve"> </w:t>
      </w:r>
      <w:r>
        <w:t xml:space="preserve">makine, araç-gereç ve </w:t>
      </w:r>
      <w:proofErr w:type="gramStart"/>
      <w:r>
        <w:t>e</w:t>
      </w:r>
      <w:r w:rsidR="00AC2966" w:rsidRPr="00AC2966">
        <w:t>kip</w:t>
      </w:r>
      <w:r>
        <w:t>manın</w:t>
      </w:r>
      <w:proofErr w:type="gramEnd"/>
      <w:r>
        <w:t xml:space="preserve"> sevk ve idaresini yapmaktan, </w:t>
      </w:r>
      <w:r w:rsidR="00AC2966" w:rsidRPr="00AC2966">
        <w:t xml:space="preserve">tahsisli gelen </w:t>
      </w:r>
      <w:r>
        <w:t xml:space="preserve">ödenekleri amacına uygun yatırıma dönüştürmekten sorumludur. </w:t>
      </w:r>
    </w:p>
    <w:p w:rsidR="00AC2966" w:rsidRDefault="00AC2966" w:rsidP="00AC2966">
      <w:pPr>
        <w:spacing w:line="360" w:lineRule="auto"/>
        <w:ind w:firstLine="708"/>
      </w:pPr>
      <w:r w:rsidRPr="00AC2966">
        <w:t>Devlet ve İl yolları ağı dışında kalan köyler ve bunlara bağlı yerleşim birimlerinin yol ağını</w:t>
      </w:r>
      <w:r w:rsidR="00AD0919">
        <w:t>n</w:t>
      </w:r>
      <w:r w:rsidRPr="00AC2966">
        <w:t xml:space="preserve"> tespit </w:t>
      </w:r>
      <w:r w:rsidR="00AD0919">
        <w:t>edilmesi;</w:t>
      </w:r>
      <w:r w:rsidRPr="00AC2966">
        <w:t xml:space="preserve"> </w:t>
      </w:r>
      <w:r w:rsidR="00AD0919">
        <w:t>yapım,</w:t>
      </w:r>
      <w:r w:rsidRPr="00AC2966">
        <w:t xml:space="preserve"> bakım </w:t>
      </w:r>
      <w:r w:rsidR="00AD0919">
        <w:t xml:space="preserve">ve </w:t>
      </w:r>
      <w:r w:rsidRPr="00AC2966">
        <w:t xml:space="preserve">onarımlarını yaparak </w:t>
      </w:r>
      <w:r w:rsidR="00AD0919">
        <w:t xml:space="preserve">köy yollarının niteliğinin arttırılmasından, </w:t>
      </w:r>
      <w:r>
        <w:t xml:space="preserve"> </w:t>
      </w:r>
      <w:r w:rsidR="00AD0919">
        <w:t>köprü, m</w:t>
      </w:r>
      <w:r w:rsidRPr="00AC2966">
        <w:t xml:space="preserve">enfez ve </w:t>
      </w:r>
      <w:proofErr w:type="gramStart"/>
      <w:r w:rsidR="00AD0919">
        <w:t>s</w:t>
      </w:r>
      <w:r w:rsidRPr="00AC2966">
        <w:t>tabilize</w:t>
      </w:r>
      <w:proofErr w:type="gramEnd"/>
      <w:r w:rsidRPr="00AC2966">
        <w:t xml:space="preserve"> ile </w:t>
      </w:r>
      <w:proofErr w:type="spellStart"/>
      <w:r w:rsidR="00AD0919">
        <w:t>bsk</w:t>
      </w:r>
      <w:proofErr w:type="spellEnd"/>
      <w:r w:rsidRPr="00AC2966">
        <w:t xml:space="preserve"> asfalt yapmak veya yaptır</w:t>
      </w:r>
      <w:r w:rsidR="00AD0919">
        <w:t>ılmasından, t</w:t>
      </w:r>
      <w:r w:rsidRPr="00AC2966">
        <w:t>rafik güvenliği yönünden gerekli istikamet ve kilometre levhaları, işaret levhaları ile diğer işaretleri düzenlemek</w:t>
      </w:r>
      <w:r w:rsidR="00AD0919">
        <w:t>ten</w:t>
      </w:r>
      <w:r w:rsidRPr="00AC2966">
        <w:t>, yol çizgisi ile köy ve bağlı isim levhalarını yapmak veya yaptırmakt</w:t>
      </w:r>
      <w:r w:rsidR="00AD0919">
        <w:t xml:space="preserve">an </w:t>
      </w:r>
      <w:r w:rsidR="00141D85">
        <w:t>sorumludur.</w:t>
      </w:r>
    </w:p>
    <w:p w:rsidR="00AC2966" w:rsidRDefault="005B5F30" w:rsidP="00A44E97">
      <w:pPr>
        <w:spacing w:line="360" w:lineRule="auto"/>
        <w:ind w:firstLine="708"/>
        <w:jc w:val="left"/>
        <w:rPr>
          <w:b/>
          <w:color w:val="000000" w:themeColor="text1"/>
        </w:rPr>
      </w:pPr>
      <w:r>
        <w:rPr>
          <w:b/>
          <w:color w:val="000000" w:themeColor="text1"/>
        </w:rPr>
        <w:t>KÖY YOLLARI V</w:t>
      </w:r>
      <w:r w:rsidRPr="00AC2966">
        <w:rPr>
          <w:b/>
          <w:color w:val="000000" w:themeColor="text1"/>
        </w:rPr>
        <w:t>E DURUMLARI</w:t>
      </w:r>
    </w:p>
    <w:p w:rsidR="00A35146" w:rsidRDefault="00A35146" w:rsidP="00A35146">
      <w:pPr>
        <w:spacing w:before="120" w:after="120" w:line="360" w:lineRule="auto"/>
        <w:ind w:firstLine="708"/>
      </w:pPr>
      <w:r w:rsidRPr="002A431B">
        <w:t>İlimizde bulunan köylerin toplam yol uzunluğu 2.</w:t>
      </w:r>
      <w:r w:rsidR="000B5FC0">
        <w:t xml:space="preserve">747.664 </w:t>
      </w:r>
      <w:r w:rsidRPr="002A431B">
        <w:t xml:space="preserve">kilometredir. Toplam yol uzunluğunun </w:t>
      </w:r>
      <w:r w:rsidR="00E575CF">
        <w:t>1</w:t>
      </w:r>
      <w:r w:rsidR="009C5BB9">
        <w:t>74,5</w:t>
      </w:r>
      <w:r w:rsidRPr="002A431B">
        <w:t xml:space="preserve"> km’si asfalt sathi kaplama, </w:t>
      </w:r>
      <w:r w:rsidR="009C5BB9">
        <w:t>994,2</w:t>
      </w:r>
      <w:r w:rsidRPr="002A431B">
        <w:t xml:space="preserve"> km’si BSK (Sıcak Asfalt), </w:t>
      </w:r>
      <w:r w:rsidR="00E575CF">
        <w:t>12</w:t>
      </w:r>
      <w:r w:rsidR="009C5BB9">
        <w:t>40,7</w:t>
      </w:r>
      <w:r w:rsidRPr="002A431B">
        <w:t xml:space="preserve"> km’si </w:t>
      </w:r>
      <w:proofErr w:type="gramStart"/>
      <w:r w:rsidRPr="002A431B">
        <w:t>stabilize</w:t>
      </w:r>
      <w:proofErr w:type="gramEnd"/>
      <w:r w:rsidRPr="002A431B">
        <w:t xml:space="preserve">, </w:t>
      </w:r>
      <w:r w:rsidR="00A44E97">
        <w:t>90,9</w:t>
      </w:r>
      <w:r w:rsidR="00BE6A1C">
        <w:t xml:space="preserve"> </w:t>
      </w:r>
      <w:r w:rsidR="009C5BB9">
        <w:t>km’si</w:t>
      </w:r>
      <w:r>
        <w:t xml:space="preserve"> SSB (Silindirle Sıkıştırılmış Beton), </w:t>
      </w:r>
      <w:r w:rsidRPr="002A431B">
        <w:t xml:space="preserve"> </w:t>
      </w:r>
      <w:r w:rsidR="009C5BB9">
        <w:t>247,2</w:t>
      </w:r>
      <w:r w:rsidRPr="002A431B">
        <w:t xml:space="preserve"> km’si ise kilitli parke taşıdır.</w:t>
      </w:r>
    </w:p>
    <w:p w:rsidR="00AC2966" w:rsidRDefault="00AC2966" w:rsidP="00A35146">
      <w:pPr>
        <w:spacing w:before="120" w:after="120" w:line="360" w:lineRule="auto"/>
        <w:ind w:firstLine="708"/>
      </w:pPr>
      <w:r w:rsidRPr="00AC2966">
        <w:t>İlimiz genelinde toplam köy yollarının uzunluğu ve niteliği aşağıya çıkarılmıştır.</w:t>
      </w:r>
    </w:p>
    <w:p w:rsidR="00A44E97" w:rsidRDefault="00A44E97" w:rsidP="00A35146">
      <w:pPr>
        <w:spacing w:before="120" w:after="120" w:line="360" w:lineRule="auto"/>
        <w:ind w:firstLine="708"/>
      </w:pPr>
    </w:p>
    <w:p w:rsidR="00011426" w:rsidRDefault="00A35146" w:rsidP="00A35146">
      <w:pPr>
        <w:pStyle w:val="AralkYok"/>
        <w:jc w:val="center"/>
        <w:rPr>
          <w:rFonts w:ascii="Times New Roman" w:hAnsi="Times New Roman" w:cs="Times New Roman"/>
          <w:b/>
          <w:sz w:val="24"/>
        </w:rPr>
      </w:pPr>
      <w:r w:rsidRPr="002A431B">
        <w:rPr>
          <w:rFonts w:ascii="Times New Roman" w:hAnsi="Times New Roman" w:cs="Times New Roman"/>
          <w:b/>
          <w:sz w:val="24"/>
        </w:rPr>
        <w:t>İLİMİZDEKİ YOL AĞININ İLÇELERE GÖRE DAĞILIMI</w:t>
      </w:r>
      <w:r w:rsidR="009C5BB9">
        <w:rPr>
          <w:rFonts w:ascii="Times New Roman" w:hAnsi="Times New Roman" w:cs="Times New Roman"/>
          <w:b/>
          <w:sz w:val="24"/>
        </w:rPr>
        <w:t xml:space="preserve"> </w:t>
      </w:r>
    </w:p>
    <w:p w:rsidR="00A35146" w:rsidRDefault="00A35146" w:rsidP="00A35146">
      <w:pPr>
        <w:pStyle w:val="AralkYok"/>
        <w:jc w:val="center"/>
        <w:rPr>
          <w:rFonts w:ascii="Times New Roman" w:hAnsi="Times New Roman" w:cs="Times New Roman"/>
          <w:b/>
          <w:sz w:val="24"/>
        </w:rPr>
      </w:pPr>
      <w:r w:rsidRPr="002A431B">
        <w:rPr>
          <w:rFonts w:ascii="Times New Roman" w:hAnsi="Times New Roman" w:cs="Times New Roman"/>
          <w:b/>
          <w:sz w:val="24"/>
        </w:rPr>
        <w:t>(TOPLAM 2.</w:t>
      </w:r>
      <w:r w:rsidR="009C5BB9">
        <w:rPr>
          <w:rFonts w:ascii="Times New Roman" w:hAnsi="Times New Roman" w:cs="Times New Roman"/>
          <w:b/>
          <w:sz w:val="24"/>
        </w:rPr>
        <w:t>747,664</w:t>
      </w:r>
      <w:r w:rsidRPr="002A431B">
        <w:rPr>
          <w:rFonts w:ascii="Times New Roman" w:hAnsi="Times New Roman" w:cs="Times New Roman"/>
          <w:b/>
          <w:sz w:val="24"/>
        </w:rPr>
        <w:t xml:space="preserve"> Km)</w:t>
      </w:r>
    </w:p>
    <w:p w:rsidR="00816967" w:rsidRDefault="00816967" w:rsidP="00A35146">
      <w:pPr>
        <w:pStyle w:val="AralkYok"/>
        <w:jc w:val="center"/>
        <w:rPr>
          <w:rFonts w:ascii="Times New Roman" w:hAnsi="Times New Roman" w:cs="Times New Roman"/>
          <w:b/>
          <w:sz w:val="24"/>
        </w:rPr>
      </w:pPr>
    </w:p>
    <w:tbl>
      <w:tblPr>
        <w:tblW w:w="5000" w:type="pct"/>
        <w:tblCellMar>
          <w:left w:w="0" w:type="dxa"/>
          <w:right w:w="0" w:type="dxa"/>
        </w:tblCellMar>
        <w:tblLook w:val="0600" w:firstRow="0" w:lastRow="0" w:firstColumn="0" w:lastColumn="0" w:noHBand="1" w:noVBand="1"/>
      </w:tblPr>
      <w:tblGrid>
        <w:gridCol w:w="1437"/>
        <w:gridCol w:w="930"/>
        <w:gridCol w:w="1208"/>
        <w:gridCol w:w="1157"/>
        <w:gridCol w:w="1132"/>
        <w:gridCol w:w="1198"/>
        <w:gridCol w:w="918"/>
        <w:gridCol w:w="1072"/>
      </w:tblGrid>
      <w:tr w:rsidR="009C5BB9" w:rsidRPr="00011426" w:rsidTr="003662D1">
        <w:trPr>
          <w:trHeight w:val="397"/>
        </w:trPr>
        <w:tc>
          <w:tcPr>
            <w:tcW w:w="794" w:type="pct"/>
            <w:tcBorders>
              <w:top w:val="single" w:sz="8" w:space="0" w:color="000000"/>
              <w:left w:val="single" w:sz="8" w:space="0" w:color="000000"/>
              <w:bottom w:val="single" w:sz="8" w:space="0" w:color="000000"/>
              <w:right w:val="single" w:sz="8" w:space="0" w:color="000000"/>
            </w:tcBorders>
            <w:shd w:val="clear" w:color="auto" w:fill="auto"/>
            <w:tcMar>
              <w:top w:w="11" w:type="dxa"/>
              <w:left w:w="10" w:type="dxa"/>
              <w:bottom w:w="0" w:type="dxa"/>
              <w:right w:w="10" w:type="dxa"/>
            </w:tcMar>
            <w:vAlign w:val="center"/>
            <w:hideMark/>
          </w:tcPr>
          <w:p w:rsidR="009C5BB9" w:rsidRPr="00011426" w:rsidRDefault="008310F3" w:rsidP="009C5BB9">
            <w:pPr>
              <w:pStyle w:val="AralkYok"/>
              <w:jc w:val="center"/>
              <w:rPr>
                <w:rFonts w:ascii="Times New Roman" w:hAnsi="Times New Roman" w:cs="Times New Roman"/>
                <w:b/>
              </w:rPr>
            </w:pPr>
            <w:r w:rsidRPr="00011426">
              <w:rPr>
                <w:rFonts w:ascii="Times New Roman" w:hAnsi="Times New Roman" w:cs="Times New Roman"/>
                <w:b/>
                <w:bCs/>
              </w:rPr>
              <w:t>İLÇE</w:t>
            </w:r>
            <w:r w:rsidRPr="00011426">
              <w:rPr>
                <w:rFonts w:ascii="Times New Roman" w:hAnsi="Times New Roman" w:cs="Times New Roman"/>
                <w:b/>
                <w:bCs/>
              </w:rPr>
              <w:br/>
              <w:t>ADI</w:t>
            </w:r>
          </w:p>
        </w:tc>
        <w:tc>
          <w:tcPr>
            <w:tcW w:w="514" w:type="pct"/>
            <w:tcBorders>
              <w:top w:val="single" w:sz="8" w:space="0" w:color="000000"/>
              <w:left w:val="single" w:sz="8" w:space="0" w:color="000000"/>
              <w:bottom w:val="single" w:sz="8" w:space="0" w:color="000000"/>
              <w:right w:val="single" w:sz="8" w:space="0" w:color="000000"/>
            </w:tcBorders>
            <w:shd w:val="clear" w:color="auto" w:fill="auto"/>
            <w:tcMar>
              <w:top w:w="11" w:type="dxa"/>
              <w:left w:w="10" w:type="dxa"/>
              <w:bottom w:w="0" w:type="dxa"/>
              <w:right w:w="10" w:type="dxa"/>
            </w:tcMar>
            <w:vAlign w:val="center"/>
            <w:hideMark/>
          </w:tcPr>
          <w:p w:rsidR="009C5BB9" w:rsidRPr="00011426" w:rsidRDefault="008310F3" w:rsidP="009C5BB9">
            <w:pPr>
              <w:pStyle w:val="AralkYok"/>
              <w:jc w:val="center"/>
              <w:rPr>
                <w:rFonts w:ascii="Times New Roman" w:hAnsi="Times New Roman" w:cs="Times New Roman"/>
                <w:b/>
              </w:rPr>
            </w:pPr>
            <w:r w:rsidRPr="00011426">
              <w:rPr>
                <w:rFonts w:ascii="Times New Roman" w:hAnsi="Times New Roman" w:cs="Times New Roman"/>
                <w:b/>
                <w:bCs/>
              </w:rPr>
              <w:t>KÖY</w:t>
            </w:r>
          </w:p>
          <w:p w:rsidR="009C5BB9" w:rsidRPr="00011426" w:rsidRDefault="008310F3" w:rsidP="009C5BB9">
            <w:pPr>
              <w:pStyle w:val="AralkYok"/>
              <w:jc w:val="center"/>
              <w:rPr>
                <w:rFonts w:ascii="Times New Roman" w:hAnsi="Times New Roman" w:cs="Times New Roman"/>
                <w:b/>
              </w:rPr>
            </w:pPr>
            <w:r w:rsidRPr="00011426">
              <w:rPr>
                <w:rFonts w:ascii="Times New Roman" w:hAnsi="Times New Roman" w:cs="Times New Roman"/>
                <w:b/>
                <w:bCs/>
              </w:rPr>
              <w:t>SAYISI</w:t>
            </w:r>
          </w:p>
        </w:tc>
        <w:tc>
          <w:tcPr>
            <w:tcW w:w="667" w:type="pct"/>
            <w:tcBorders>
              <w:top w:val="single" w:sz="8" w:space="0" w:color="000000"/>
              <w:left w:val="single" w:sz="8" w:space="0" w:color="000000"/>
              <w:bottom w:val="single" w:sz="8" w:space="0" w:color="000000"/>
              <w:right w:val="single" w:sz="8" w:space="0" w:color="000000"/>
            </w:tcBorders>
            <w:shd w:val="clear" w:color="auto" w:fill="auto"/>
            <w:tcMar>
              <w:top w:w="11" w:type="dxa"/>
              <w:left w:w="10" w:type="dxa"/>
              <w:bottom w:w="0" w:type="dxa"/>
              <w:right w:w="10" w:type="dxa"/>
            </w:tcMar>
            <w:vAlign w:val="center"/>
            <w:hideMark/>
          </w:tcPr>
          <w:p w:rsidR="009C5BB9" w:rsidRPr="00011426" w:rsidRDefault="008310F3" w:rsidP="009C5BB9">
            <w:pPr>
              <w:pStyle w:val="AralkYok"/>
              <w:jc w:val="center"/>
              <w:rPr>
                <w:rFonts w:ascii="Times New Roman" w:hAnsi="Times New Roman" w:cs="Times New Roman"/>
                <w:b/>
              </w:rPr>
            </w:pPr>
            <w:r w:rsidRPr="00011426">
              <w:rPr>
                <w:rFonts w:ascii="Times New Roman" w:hAnsi="Times New Roman" w:cs="Times New Roman"/>
                <w:b/>
                <w:bCs/>
              </w:rPr>
              <w:t>STABİLİZE</w:t>
            </w:r>
          </w:p>
        </w:tc>
        <w:tc>
          <w:tcPr>
            <w:tcW w:w="639" w:type="pct"/>
            <w:tcBorders>
              <w:top w:val="single" w:sz="8" w:space="0" w:color="000000"/>
              <w:left w:val="single" w:sz="8" w:space="0" w:color="000000"/>
              <w:bottom w:val="single" w:sz="8" w:space="0" w:color="000000"/>
              <w:right w:val="single" w:sz="8" w:space="0" w:color="000000"/>
            </w:tcBorders>
            <w:shd w:val="clear" w:color="auto" w:fill="auto"/>
            <w:tcMar>
              <w:top w:w="11" w:type="dxa"/>
              <w:left w:w="10" w:type="dxa"/>
              <w:bottom w:w="0" w:type="dxa"/>
              <w:right w:w="10" w:type="dxa"/>
            </w:tcMar>
            <w:vAlign w:val="center"/>
            <w:hideMark/>
          </w:tcPr>
          <w:p w:rsidR="009C5BB9" w:rsidRPr="00011426" w:rsidRDefault="008310F3" w:rsidP="009C5BB9">
            <w:pPr>
              <w:pStyle w:val="AralkYok"/>
              <w:jc w:val="center"/>
              <w:rPr>
                <w:rFonts w:ascii="Times New Roman" w:hAnsi="Times New Roman" w:cs="Times New Roman"/>
                <w:b/>
              </w:rPr>
            </w:pPr>
            <w:r w:rsidRPr="00011426">
              <w:rPr>
                <w:rFonts w:ascii="Times New Roman" w:hAnsi="Times New Roman" w:cs="Times New Roman"/>
                <w:b/>
                <w:bCs/>
              </w:rPr>
              <w:t>SATHİ</w:t>
            </w:r>
            <w:r w:rsidRPr="00011426">
              <w:rPr>
                <w:rFonts w:ascii="Times New Roman" w:hAnsi="Times New Roman" w:cs="Times New Roman"/>
                <w:b/>
                <w:bCs/>
              </w:rPr>
              <w:br/>
              <w:t>KAPLAMA</w:t>
            </w:r>
          </w:p>
        </w:tc>
        <w:tc>
          <w:tcPr>
            <w:tcW w:w="625" w:type="pct"/>
            <w:tcBorders>
              <w:top w:val="single" w:sz="8" w:space="0" w:color="000000"/>
              <w:left w:val="single" w:sz="8" w:space="0" w:color="000000"/>
              <w:bottom w:val="single" w:sz="8" w:space="0" w:color="000000"/>
              <w:right w:val="single" w:sz="8" w:space="0" w:color="000000"/>
            </w:tcBorders>
            <w:shd w:val="clear" w:color="auto" w:fill="auto"/>
            <w:tcMar>
              <w:top w:w="11" w:type="dxa"/>
              <w:left w:w="10" w:type="dxa"/>
              <w:bottom w:w="0" w:type="dxa"/>
              <w:right w:w="10" w:type="dxa"/>
            </w:tcMar>
            <w:vAlign w:val="center"/>
            <w:hideMark/>
          </w:tcPr>
          <w:p w:rsidR="009C5BB9" w:rsidRPr="00011426" w:rsidRDefault="008310F3" w:rsidP="009C5BB9">
            <w:pPr>
              <w:pStyle w:val="AralkYok"/>
              <w:jc w:val="center"/>
              <w:rPr>
                <w:rFonts w:ascii="Times New Roman" w:hAnsi="Times New Roman" w:cs="Times New Roman"/>
                <w:b/>
              </w:rPr>
            </w:pPr>
            <w:r w:rsidRPr="00011426">
              <w:rPr>
                <w:rFonts w:ascii="Times New Roman" w:hAnsi="Times New Roman" w:cs="Times New Roman"/>
                <w:b/>
                <w:bCs/>
              </w:rPr>
              <w:t>BSK</w:t>
            </w:r>
            <w:r w:rsidRPr="00011426">
              <w:rPr>
                <w:rFonts w:ascii="Times New Roman" w:hAnsi="Times New Roman" w:cs="Times New Roman"/>
                <w:b/>
                <w:bCs/>
              </w:rPr>
              <w:br/>
              <w:t>ASFALT</w:t>
            </w:r>
          </w:p>
        </w:tc>
        <w:tc>
          <w:tcPr>
            <w:tcW w:w="662" w:type="pct"/>
            <w:tcBorders>
              <w:top w:val="single" w:sz="8" w:space="0" w:color="000000"/>
              <w:left w:val="single" w:sz="8" w:space="0" w:color="000000"/>
              <w:bottom w:val="single" w:sz="8" w:space="0" w:color="000000"/>
              <w:right w:val="single" w:sz="8" w:space="0" w:color="000000"/>
            </w:tcBorders>
            <w:shd w:val="clear" w:color="auto" w:fill="auto"/>
            <w:tcMar>
              <w:top w:w="11" w:type="dxa"/>
              <w:left w:w="10" w:type="dxa"/>
              <w:bottom w:w="0" w:type="dxa"/>
              <w:right w:w="10" w:type="dxa"/>
            </w:tcMar>
            <w:vAlign w:val="center"/>
            <w:hideMark/>
          </w:tcPr>
          <w:p w:rsidR="009C5BB9" w:rsidRPr="00011426" w:rsidRDefault="008310F3" w:rsidP="009C5BB9">
            <w:pPr>
              <w:pStyle w:val="AralkYok"/>
              <w:jc w:val="center"/>
              <w:rPr>
                <w:rFonts w:ascii="Times New Roman" w:hAnsi="Times New Roman" w:cs="Times New Roman"/>
                <w:b/>
              </w:rPr>
            </w:pPr>
            <w:r w:rsidRPr="00011426">
              <w:rPr>
                <w:rFonts w:ascii="Times New Roman" w:hAnsi="Times New Roman" w:cs="Times New Roman"/>
                <w:b/>
                <w:bCs/>
              </w:rPr>
              <w:t>KİLİTLİ</w:t>
            </w:r>
            <w:r w:rsidRPr="00011426">
              <w:rPr>
                <w:rFonts w:ascii="Times New Roman" w:hAnsi="Times New Roman" w:cs="Times New Roman"/>
                <w:b/>
                <w:bCs/>
              </w:rPr>
              <w:br/>
              <w:t>PARKE</w:t>
            </w:r>
          </w:p>
        </w:tc>
        <w:tc>
          <w:tcPr>
            <w:tcW w:w="507" w:type="pct"/>
            <w:tcBorders>
              <w:top w:val="single" w:sz="8" w:space="0" w:color="000000"/>
              <w:left w:val="single" w:sz="8" w:space="0" w:color="000000"/>
              <w:bottom w:val="single" w:sz="8" w:space="0" w:color="000000"/>
              <w:right w:val="single" w:sz="8" w:space="0" w:color="000000"/>
            </w:tcBorders>
            <w:shd w:val="clear" w:color="auto" w:fill="auto"/>
            <w:tcMar>
              <w:top w:w="11" w:type="dxa"/>
              <w:left w:w="10" w:type="dxa"/>
              <w:bottom w:w="0" w:type="dxa"/>
              <w:right w:w="10" w:type="dxa"/>
            </w:tcMar>
            <w:vAlign w:val="center"/>
            <w:hideMark/>
          </w:tcPr>
          <w:p w:rsidR="009C5BB9" w:rsidRPr="00011426" w:rsidRDefault="008310F3" w:rsidP="009C5BB9">
            <w:pPr>
              <w:pStyle w:val="AralkYok"/>
              <w:jc w:val="center"/>
              <w:rPr>
                <w:rFonts w:ascii="Times New Roman" w:hAnsi="Times New Roman" w:cs="Times New Roman"/>
                <w:b/>
              </w:rPr>
            </w:pPr>
            <w:r w:rsidRPr="00011426">
              <w:rPr>
                <w:rFonts w:ascii="Times New Roman" w:hAnsi="Times New Roman" w:cs="Times New Roman"/>
                <w:b/>
                <w:bCs/>
              </w:rPr>
              <w:t>SSB</w:t>
            </w:r>
          </w:p>
        </w:tc>
        <w:tc>
          <w:tcPr>
            <w:tcW w:w="592" w:type="pct"/>
            <w:tcBorders>
              <w:top w:val="single" w:sz="8" w:space="0" w:color="000000"/>
              <w:left w:val="single" w:sz="8" w:space="0" w:color="000000"/>
              <w:bottom w:val="single" w:sz="8" w:space="0" w:color="000000"/>
              <w:right w:val="single" w:sz="8" w:space="0" w:color="000000"/>
            </w:tcBorders>
            <w:shd w:val="clear" w:color="auto" w:fill="auto"/>
            <w:tcMar>
              <w:top w:w="11" w:type="dxa"/>
              <w:left w:w="10" w:type="dxa"/>
              <w:bottom w:w="0" w:type="dxa"/>
              <w:right w:w="10" w:type="dxa"/>
            </w:tcMar>
            <w:vAlign w:val="center"/>
            <w:hideMark/>
          </w:tcPr>
          <w:p w:rsidR="009C5BB9" w:rsidRPr="00011426" w:rsidRDefault="008310F3" w:rsidP="009C5BB9">
            <w:pPr>
              <w:pStyle w:val="AralkYok"/>
              <w:jc w:val="center"/>
              <w:rPr>
                <w:rFonts w:ascii="Times New Roman" w:hAnsi="Times New Roman" w:cs="Times New Roman"/>
                <w:b/>
              </w:rPr>
            </w:pPr>
            <w:r w:rsidRPr="00011426">
              <w:rPr>
                <w:rFonts w:ascii="Times New Roman" w:hAnsi="Times New Roman" w:cs="Times New Roman"/>
                <w:b/>
                <w:bCs/>
              </w:rPr>
              <w:t>TOPLAM</w:t>
            </w:r>
          </w:p>
        </w:tc>
      </w:tr>
      <w:tr w:rsidR="009C5BB9" w:rsidRPr="00011426" w:rsidTr="003662D1">
        <w:trPr>
          <w:trHeight w:val="397"/>
        </w:trPr>
        <w:tc>
          <w:tcPr>
            <w:tcW w:w="794" w:type="pct"/>
            <w:tcBorders>
              <w:top w:val="single" w:sz="8" w:space="0" w:color="000000"/>
              <w:left w:val="single" w:sz="8" w:space="0" w:color="000000"/>
              <w:bottom w:val="single" w:sz="8" w:space="0" w:color="000000"/>
              <w:right w:val="single" w:sz="8" w:space="0" w:color="000000"/>
            </w:tcBorders>
            <w:shd w:val="clear" w:color="auto" w:fill="auto"/>
            <w:tcMar>
              <w:top w:w="11" w:type="dxa"/>
              <w:left w:w="119" w:type="dxa"/>
              <w:bottom w:w="0" w:type="dxa"/>
              <w:right w:w="10" w:type="dxa"/>
            </w:tcMar>
            <w:vAlign w:val="center"/>
            <w:hideMark/>
          </w:tcPr>
          <w:p w:rsidR="009C5BB9" w:rsidRPr="00011426" w:rsidRDefault="008310F3" w:rsidP="009C5BB9">
            <w:pPr>
              <w:pStyle w:val="AralkYok"/>
              <w:rPr>
                <w:rFonts w:ascii="Times New Roman" w:hAnsi="Times New Roman" w:cs="Times New Roman"/>
                <w:b/>
              </w:rPr>
            </w:pPr>
            <w:r w:rsidRPr="00011426">
              <w:rPr>
                <w:rFonts w:ascii="Times New Roman" w:hAnsi="Times New Roman" w:cs="Times New Roman"/>
                <w:b/>
                <w:bCs/>
              </w:rPr>
              <w:t>MERKEZ</w:t>
            </w:r>
          </w:p>
        </w:tc>
        <w:tc>
          <w:tcPr>
            <w:tcW w:w="514" w:type="pct"/>
            <w:tcBorders>
              <w:top w:val="single" w:sz="8" w:space="0" w:color="000000"/>
              <w:left w:val="single" w:sz="8" w:space="0" w:color="000000"/>
              <w:bottom w:val="single" w:sz="8" w:space="0" w:color="000000"/>
              <w:right w:val="single" w:sz="8" w:space="0" w:color="000000"/>
            </w:tcBorders>
            <w:shd w:val="clear" w:color="auto" w:fill="auto"/>
            <w:tcMar>
              <w:top w:w="11" w:type="dxa"/>
              <w:left w:w="10" w:type="dxa"/>
              <w:bottom w:w="0" w:type="dxa"/>
              <w:right w:w="237" w:type="dxa"/>
            </w:tcMar>
            <w:vAlign w:val="center"/>
            <w:hideMark/>
          </w:tcPr>
          <w:p w:rsidR="009C5BB9" w:rsidRPr="00011426" w:rsidRDefault="009C5BB9" w:rsidP="009C5BB9">
            <w:pPr>
              <w:pStyle w:val="AralkYok"/>
              <w:jc w:val="center"/>
              <w:rPr>
                <w:rFonts w:ascii="Times New Roman" w:hAnsi="Times New Roman" w:cs="Times New Roman"/>
              </w:rPr>
            </w:pPr>
            <w:r w:rsidRPr="00011426">
              <w:rPr>
                <w:rFonts w:ascii="Times New Roman" w:hAnsi="Times New Roman" w:cs="Times New Roman"/>
              </w:rPr>
              <w:t>88</w:t>
            </w:r>
          </w:p>
        </w:tc>
        <w:tc>
          <w:tcPr>
            <w:tcW w:w="667" w:type="pct"/>
            <w:tcBorders>
              <w:top w:val="single" w:sz="8" w:space="0" w:color="000000"/>
              <w:left w:val="single" w:sz="8" w:space="0" w:color="000000"/>
              <w:bottom w:val="single" w:sz="8" w:space="0" w:color="000000"/>
              <w:right w:val="single" w:sz="8" w:space="0" w:color="000000"/>
            </w:tcBorders>
            <w:shd w:val="clear" w:color="auto" w:fill="auto"/>
            <w:tcMar>
              <w:top w:w="15" w:type="dxa"/>
              <w:left w:w="65" w:type="dxa"/>
              <w:bottom w:w="0" w:type="dxa"/>
              <w:right w:w="65" w:type="dxa"/>
            </w:tcMar>
            <w:vAlign w:val="center"/>
            <w:hideMark/>
          </w:tcPr>
          <w:p w:rsidR="009C5BB9" w:rsidRPr="00011426" w:rsidRDefault="009C5BB9" w:rsidP="009C5BB9">
            <w:pPr>
              <w:pStyle w:val="AralkYok"/>
              <w:jc w:val="right"/>
              <w:rPr>
                <w:rFonts w:ascii="Times New Roman" w:hAnsi="Times New Roman" w:cs="Times New Roman"/>
              </w:rPr>
            </w:pPr>
            <w:r w:rsidRPr="00011426">
              <w:rPr>
                <w:rFonts w:ascii="Times New Roman" w:hAnsi="Times New Roman" w:cs="Times New Roman"/>
              </w:rPr>
              <w:t>307,867</w:t>
            </w:r>
          </w:p>
        </w:tc>
        <w:tc>
          <w:tcPr>
            <w:tcW w:w="639" w:type="pct"/>
            <w:tcBorders>
              <w:top w:val="single" w:sz="8" w:space="0" w:color="000000"/>
              <w:left w:val="single" w:sz="8" w:space="0" w:color="000000"/>
              <w:bottom w:val="single" w:sz="8" w:space="0" w:color="000000"/>
              <w:right w:val="single" w:sz="8" w:space="0" w:color="000000"/>
            </w:tcBorders>
            <w:shd w:val="clear" w:color="auto" w:fill="auto"/>
            <w:tcMar>
              <w:top w:w="15" w:type="dxa"/>
              <w:left w:w="65" w:type="dxa"/>
              <w:bottom w:w="0" w:type="dxa"/>
              <w:right w:w="65" w:type="dxa"/>
            </w:tcMar>
            <w:vAlign w:val="center"/>
            <w:hideMark/>
          </w:tcPr>
          <w:p w:rsidR="009C5BB9" w:rsidRPr="00011426" w:rsidRDefault="009C5BB9" w:rsidP="009C5BB9">
            <w:pPr>
              <w:pStyle w:val="AralkYok"/>
              <w:jc w:val="right"/>
              <w:rPr>
                <w:rFonts w:ascii="Times New Roman" w:hAnsi="Times New Roman" w:cs="Times New Roman"/>
              </w:rPr>
            </w:pPr>
            <w:r w:rsidRPr="00011426">
              <w:rPr>
                <w:rFonts w:ascii="Times New Roman" w:hAnsi="Times New Roman" w:cs="Times New Roman"/>
              </w:rPr>
              <w:t>36,974</w:t>
            </w:r>
          </w:p>
        </w:tc>
        <w:tc>
          <w:tcPr>
            <w:tcW w:w="625" w:type="pct"/>
            <w:tcBorders>
              <w:top w:val="single" w:sz="8" w:space="0" w:color="000000"/>
              <w:left w:val="single" w:sz="8" w:space="0" w:color="000000"/>
              <w:bottom w:val="single" w:sz="8" w:space="0" w:color="000000"/>
              <w:right w:val="single" w:sz="8" w:space="0" w:color="000000"/>
            </w:tcBorders>
            <w:shd w:val="clear" w:color="auto" w:fill="auto"/>
            <w:tcMar>
              <w:top w:w="15" w:type="dxa"/>
              <w:left w:w="65" w:type="dxa"/>
              <w:bottom w:w="0" w:type="dxa"/>
              <w:right w:w="65" w:type="dxa"/>
            </w:tcMar>
            <w:vAlign w:val="center"/>
            <w:hideMark/>
          </w:tcPr>
          <w:p w:rsidR="009C5BB9" w:rsidRPr="00011426" w:rsidRDefault="009C5BB9" w:rsidP="009C5BB9">
            <w:pPr>
              <w:pStyle w:val="AralkYok"/>
              <w:jc w:val="right"/>
              <w:rPr>
                <w:rFonts w:ascii="Times New Roman" w:hAnsi="Times New Roman" w:cs="Times New Roman"/>
              </w:rPr>
            </w:pPr>
            <w:r w:rsidRPr="00011426">
              <w:rPr>
                <w:rFonts w:ascii="Times New Roman" w:hAnsi="Times New Roman" w:cs="Times New Roman"/>
              </w:rPr>
              <w:t>352,054</w:t>
            </w:r>
          </w:p>
        </w:tc>
        <w:tc>
          <w:tcPr>
            <w:tcW w:w="662" w:type="pct"/>
            <w:tcBorders>
              <w:top w:val="single" w:sz="8" w:space="0" w:color="000000"/>
              <w:left w:val="single" w:sz="8" w:space="0" w:color="000000"/>
              <w:bottom w:val="single" w:sz="8" w:space="0" w:color="000000"/>
              <w:right w:val="single" w:sz="8" w:space="0" w:color="000000"/>
            </w:tcBorders>
            <w:shd w:val="clear" w:color="auto" w:fill="auto"/>
            <w:tcMar>
              <w:top w:w="15" w:type="dxa"/>
              <w:left w:w="65" w:type="dxa"/>
              <w:bottom w:w="0" w:type="dxa"/>
              <w:right w:w="65" w:type="dxa"/>
            </w:tcMar>
            <w:vAlign w:val="center"/>
            <w:hideMark/>
          </w:tcPr>
          <w:p w:rsidR="009C5BB9" w:rsidRPr="00011426" w:rsidRDefault="009C5BB9" w:rsidP="009C5BB9">
            <w:pPr>
              <w:pStyle w:val="AralkYok"/>
              <w:jc w:val="right"/>
              <w:rPr>
                <w:rFonts w:ascii="Times New Roman" w:hAnsi="Times New Roman" w:cs="Times New Roman"/>
              </w:rPr>
            </w:pPr>
            <w:r w:rsidRPr="00011426">
              <w:rPr>
                <w:rFonts w:ascii="Times New Roman" w:hAnsi="Times New Roman" w:cs="Times New Roman"/>
              </w:rPr>
              <w:t>37,829</w:t>
            </w:r>
          </w:p>
        </w:tc>
        <w:tc>
          <w:tcPr>
            <w:tcW w:w="507" w:type="pct"/>
            <w:tcBorders>
              <w:top w:val="single" w:sz="8" w:space="0" w:color="000000"/>
              <w:left w:val="single" w:sz="8" w:space="0" w:color="000000"/>
              <w:bottom w:val="single" w:sz="8" w:space="0" w:color="000000"/>
              <w:right w:val="single" w:sz="8" w:space="0" w:color="000000"/>
            </w:tcBorders>
            <w:shd w:val="clear" w:color="auto" w:fill="auto"/>
            <w:tcMar>
              <w:top w:w="15" w:type="dxa"/>
              <w:left w:w="65" w:type="dxa"/>
              <w:bottom w:w="0" w:type="dxa"/>
              <w:right w:w="65" w:type="dxa"/>
            </w:tcMar>
            <w:vAlign w:val="center"/>
            <w:hideMark/>
          </w:tcPr>
          <w:p w:rsidR="009C5BB9" w:rsidRPr="00011426" w:rsidRDefault="009C5BB9" w:rsidP="009C5BB9">
            <w:pPr>
              <w:pStyle w:val="AralkYok"/>
              <w:jc w:val="right"/>
              <w:rPr>
                <w:rFonts w:ascii="Times New Roman" w:hAnsi="Times New Roman" w:cs="Times New Roman"/>
              </w:rPr>
            </w:pPr>
            <w:r w:rsidRPr="00011426">
              <w:rPr>
                <w:rFonts w:ascii="Times New Roman" w:hAnsi="Times New Roman" w:cs="Times New Roman"/>
              </w:rPr>
              <w:t>26,687</w:t>
            </w:r>
          </w:p>
        </w:tc>
        <w:tc>
          <w:tcPr>
            <w:tcW w:w="592" w:type="pct"/>
            <w:tcBorders>
              <w:top w:val="single" w:sz="8" w:space="0" w:color="000000"/>
              <w:left w:val="single" w:sz="8" w:space="0" w:color="000000"/>
              <w:bottom w:val="single" w:sz="8" w:space="0" w:color="000000"/>
              <w:right w:val="single" w:sz="8" w:space="0" w:color="000000"/>
            </w:tcBorders>
            <w:shd w:val="clear" w:color="auto" w:fill="auto"/>
            <w:tcMar>
              <w:top w:w="15" w:type="dxa"/>
              <w:left w:w="65" w:type="dxa"/>
              <w:bottom w:w="0" w:type="dxa"/>
              <w:right w:w="65" w:type="dxa"/>
            </w:tcMar>
            <w:vAlign w:val="center"/>
            <w:hideMark/>
          </w:tcPr>
          <w:p w:rsidR="009C5BB9" w:rsidRPr="00011426" w:rsidRDefault="009C5BB9" w:rsidP="009C5BB9">
            <w:pPr>
              <w:pStyle w:val="AralkYok"/>
              <w:jc w:val="right"/>
              <w:rPr>
                <w:rFonts w:ascii="Times New Roman" w:hAnsi="Times New Roman" w:cs="Times New Roman"/>
              </w:rPr>
            </w:pPr>
            <w:r w:rsidRPr="00011426">
              <w:rPr>
                <w:rFonts w:ascii="Times New Roman" w:hAnsi="Times New Roman" w:cs="Times New Roman"/>
              </w:rPr>
              <w:t>761,411</w:t>
            </w:r>
          </w:p>
        </w:tc>
      </w:tr>
      <w:tr w:rsidR="009C5BB9" w:rsidRPr="00011426" w:rsidTr="003662D1">
        <w:trPr>
          <w:trHeight w:val="397"/>
        </w:trPr>
        <w:tc>
          <w:tcPr>
            <w:tcW w:w="794" w:type="pct"/>
            <w:tcBorders>
              <w:top w:val="single" w:sz="8" w:space="0" w:color="000000"/>
              <w:left w:val="single" w:sz="8" w:space="0" w:color="000000"/>
              <w:bottom w:val="single" w:sz="8" w:space="0" w:color="000000"/>
              <w:right w:val="single" w:sz="8" w:space="0" w:color="000000"/>
            </w:tcBorders>
            <w:shd w:val="clear" w:color="auto" w:fill="auto"/>
            <w:tcMar>
              <w:top w:w="11" w:type="dxa"/>
              <w:left w:w="119" w:type="dxa"/>
              <w:bottom w:w="0" w:type="dxa"/>
              <w:right w:w="10" w:type="dxa"/>
            </w:tcMar>
            <w:vAlign w:val="center"/>
            <w:hideMark/>
          </w:tcPr>
          <w:p w:rsidR="009C5BB9" w:rsidRPr="00011426" w:rsidRDefault="008310F3" w:rsidP="009C5BB9">
            <w:pPr>
              <w:pStyle w:val="AralkYok"/>
              <w:rPr>
                <w:rFonts w:ascii="Times New Roman" w:hAnsi="Times New Roman" w:cs="Times New Roman"/>
                <w:b/>
              </w:rPr>
            </w:pPr>
            <w:r w:rsidRPr="00011426">
              <w:rPr>
                <w:rFonts w:ascii="Times New Roman" w:hAnsi="Times New Roman" w:cs="Times New Roman"/>
                <w:b/>
                <w:bCs/>
              </w:rPr>
              <w:t>AKÇAKOCA</w:t>
            </w:r>
          </w:p>
        </w:tc>
        <w:tc>
          <w:tcPr>
            <w:tcW w:w="514" w:type="pct"/>
            <w:tcBorders>
              <w:top w:val="single" w:sz="8" w:space="0" w:color="000000"/>
              <w:left w:val="single" w:sz="8" w:space="0" w:color="000000"/>
              <w:bottom w:val="single" w:sz="8" w:space="0" w:color="000000"/>
              <w:right w:val="single" w:sz="8" w:space="0" w:color="000000"/>
            </w:tcBorders>
            <w:shd w:val="clear" w:color="auto" w:fill="auto"/>
            <w:tcMar>
              <w:top w:w="11" w:type="dxa"/>
              <w:left w:w="10" w:type="dxa"/>
              <w:bottom w:w="0" w:type="dxa"/>
              <w:right w:w="237" w:type="dxa"/>
            </w:tcMar>
            <w:vAlign w:val="center"/>
            <w:hideMark/>
          </w:tcPr>
          <w:p w:rsidR="009C5BB9" w:rsidRPr="00011426" w:rsidRDefault="009C5BB9" w:rsidP="009C5BB9">
            <w:pPr>
              <w:pStyle w:val="AralkYok"/>
              <w:jc w:val="center"/>
              <w:rPr>
                <w:rFonts w:ascii="Times New Roman" w:hAnsi="Times New Roman" w:cs="Times New Roman"/>
              </w:rPr>
            </w:pPr>
            <w:r w:rsidRPr="00011426">
              <w:rPr>
                <w:rFonts w:ascii="Times New Roman" w:hAnsi="Times New Roman" w:cs="Times New Roman"/>
              </w:rPr>
              <w:t>43</w:t>
            </w:r>
          </w:p>
        </w:tc>
        <w:tc>
          <w:tcPr>
            <w:tcW w:w="667" w:type="pct"/>
            <w:tcBorders>
              <w:top w:val="single" w:sz="8" w:space="0" w:color="000000"/>
              <w:left w:val="single" w:sz="8" w:space="0" w:color="000000"/>
              <w:bottom w:val="single" w:sz="8" w:space="0" w:color="000000"/>
              <w:right w:val="single" w:sz="8" w:space="0" w:color="000000"/>
            </w:tcBorders>
            <w:shd w:val="clear" w:color="auto" w:fill="auto"/>
            <w:tcMar>
              <w:top w:w="15" w:type="dxa"/>
              <w:left w:w="65" w:type="dxa"/>
              <w:bottom w:w="0" w:type="dxa"/>
              <w:right w:w="65" w:type="dxa"/>
            </w:tcMar>
            <w:vAlign w:val="center"/>
            <w:hideMark/>
          </w:tcPr>
          <w:p w:rsidR="009C5BB9" w:rsidRPr="00011426" w:rsidRDefault="009C5BB9" w:rsidP="009C5BB9">
            <w:pPr>
              <w:pStyle w:val="AralkYok"/>
              <w:jc w:val="right"/>
              <w:rPr>
                <w:rFonts w:ascii="Times New Roman" w:hAnsi="Times New Roman" w:cs="Times New Roman"/>
              </w:rPr>
            </w:pPr>
            <w:r w:rsidRPr="00011426">
              <w:rPr>
                <w:rFonts w:ascii="Times New Roman" w:hAnsi="Times New Roman" w:cs="Times New Roman"/>
              </w:rPr>
              <w:t>258,072</w:t>
            </w:r>
          </w:p>
        </w:tc>
        <w:tc>
          <w:tcPr>
            <w:tcW w:w="639" w:type="pct"/>
            <w:tcBorders>
              <w:top w:val="single" w:sz="8" w:space="0" w:color="000000"/>
              <w:left w:val="single" w:sz="8" w:space="0" w:color="000000"/>
              <w:bottom w:val="single" w:sz="8" w:space="0" w:color="000000"/>
              <w:right w:val="single" w:sz="8" w:space="0" w:color="000000"/>
            </w:tcBorders>
            <w:shd w:val="clear" w:color="auto" w:fill="auto"/>
            <w:tcMar>
              <w:top w:w="15" w:type="dxa"/>
              <w:left w:w="65" w:type="dxa"/>
              <w:bottom w:w="0" w:type="dxa"/>
              <w:right w:w="65" w:type="dxa"/>
            </w:tcMar>
            <w:vAlign w:val="center"/>
            <w:hideMark/>
          </w:tcPr>
          <w:p w:rsidR="009C5BB9" w:rsidRPr="00011426" w:rsidRDefault="009C5BB9" w:rsidP="009C5BB9">
            <w:pPr>
              <w:pStyle w:val="AralkYok"/>
              <w:jc w:val="right"/>
              <w:rPr>
                <w:rFonts w:ascii="Times New Roman" w:hAnsi="Times New Roman" w:cs="Times New Roman"/>
              </w:rPr>
            </w:pPr>
            <w:r w:rsidRPr="00011426">
              <w:rPr>
                <w:rFonts w:ascii="Times New Roman" w:hAnsi="Times New Roman" w:cs="Times New Roman"/>
              </w:rPr>
              <w:t>42,855</w:t>
            </w:r>
          </w:p>
        </w:tc>
        <w:tc>
          <w:tcPr>
            <w:tcW w:w="625" w:type="pct"/>
            <w:tcBorders>
              <w:top w:val="single" w:sz="8" w:space="0" w:color="000000"/>
              <w:left w:val="single" w:sz="8" w:space="0" w:color="000000"/>
              <w:bottom w:val="single" w:sz="8" w:space="0" w:color="000000"/>
              <w:right w:val="single" w:sz="8" w:space="0" w:color="000000"/>
            </w:tcBorders>
            <w:shd w:val="clear" w:color="auto" w:fill="auto"/>
            <w:tcMar>
              <w:top w:w="15" w:type="dxa"/>
              <w:left w:w="65" w:type="dxa"/>
              <w:bottom w:w="0" w:type="dxa"/>
              <w:right w:w="65" w:type="dxa"/>
            </w:tcMar>
            <w:vAlign w:val="center"/>
            <w:hideMark/>
          </w:tcPr>
          <w:p w:rsidR="009C5BB9" w:rsidRPr="00011426" w:rsidRDefault="009C5BB9" w:rsidP="009C5BB9">
            <w:pPr>
              <w:pStyle w:val="AralkYok"/>
              <w:jc w:val="right"/>
              <w:rPr>
                <w:rFonts w:ascii="Times New Roman" w:hAnsi="Times New Roman" w:cs="Times New Roman"/>
              </w:rPr>
            </w:pPr>
            <w:r w:rsidRPr="00011426">
              <w:rPr>
                <w:rFonts w:ascii="Times New Roman" w:hAnsi="Times New Roman" w:cs="Times New Roman"/>
              </w:rPr>
              <w:t>132,388</w:t>
            </w:r>
          </w:p>
        </w:tc>
        <w:tc>
          <w:tcPr>
            <w:tcW w:w="662" w:type="pct"/>
            <w:tcBorders>
              <w:top w:val="single" w:sz="8" w:space="0" w:color="000000"/>
              <w:left w:val="single" w:sz="8" w:space="0" w:color="000000"/>
              <w:bottom w:val="single" w:sz="8" w:space="0" w:color="000000"/>
              <w:right w:val="single" w:sz="8" w:space="0" w:color="000000"/>
            </w:tcBorders>
            <w:shd w:val="clear" w:color="auto" w:fill="auto"/>
            <w:tcMar>
              <w:top w:w="15" w:type="dxa"/>
              <w:left w:w="65" w:type="dxa"/>
              <w:bottom w:w="0" w:type="dxa"/>
              <w:right w:w="65" w:type="dxa"/>
            </w:tcMar>
            <w:vAlign w:val="center"/>
            <w:hideMark/>
          </w:tcPr>
          <w:p w:rsidR="009C5BB9" w:rsidRPr="00011426" w:rsidRDefault="009C5BB9" w:rsidP="009C5BB9">
            <w:pPr>
              <w:pStyle w:val="AralkYok"/>
              <w:jc w:val="right"/>
              <w:rPr>
                <w:rFonts w:ascii="Times New Roman" w:hAnsi="Times New Roman" w:cs="Times New Roman"/>
              </w:rPr>
            </w:pPr>
            <w:r w:rsidRPr="00011426">
              <w:rPr>
                <w:rFonts w:ascii="Times New Roman" w:hAnsi="Times New Roman" w:cs="Times New Roman"/>
              </w:rPr>
              <w:t>46,314</w:t>
            </w:r>
          </w:p>
        </w:tc>
        <w:tc>
          <w:tcPr>
            <w:tcW w:w="507" w:type="pct"/>
            <w:tcBorders>
              <w:top w:val="single" w:sz="8" w:space="0" w:color="000000"/>
              <w:left w:val="single" w:sz="8" w:space="0" w:color="000000"/>
              <w:bottom w:val="single" w:sz="8" w:space="0" w:color="000000"/>
              <w:right w:val="single" w:sz="8" w:space="0" w:color="000000"/>
            </w:tcBorders>
            <w:shd w:val="clear" w:color="auto" w:fill="auto"/>
            <w:tcMar>
              <w:top w:w="15" w:type="dxa"/>
              <w:left w:w="65" w:type="dxa"/>
              <w:bottom w:w="0" w:type="dxa"/>
              <w:right w:w="65" w:type="dxa"/>
            </w:tcMar>
            <w:vAlign w:val="center"/>
            <w:hideMark/>
          </w:tcPr>
          <w:p w:rsidR="009C5BB9" w:rsidRPr="00011426" w:rsidRDefault="009C5BB9" w:rsidP="009C5BB9">
            <w:pPr>
              <w:pStyle w:val="AralkYok"/>
              <w:jc w:val="right"/>
              <w:rPr>
                <w:rFonts w:ascii="Times New Roman" w:hAnsi="Times New Roman" w:cs="Times New Roman"/>
              </w:rPr>
            </w:pPr>
            <w:r w:rsidRPr="00011426">
              <w:rPr>
                <w:rFonts w:ascii="Times New Roman" w:hAnsi="Times New Roman" w:cs="Times New Roman"/>
              </w:rPr>
              <w:t>18,829</w:t>
            </w:r>
          </w:p>
        </w:tc>
        <w:tc>
          <w:tcPr>
            <w:tcW w:w="592" w:type="pct"/>
            <w:tcBorders>
              <w:top w:val="single" w:sz="8" w:space="0" w:color="000000"/>
              <w:left w:val="single" w:sz="8" w:space="0" w:color="000000"/>
              <w:bottom w:val="single" w:sz="8" w:space="0" w:color="000000"/>
              <w:right w:val="single" w:sz="8" w:space="0" w:color="000000"/>
            </w:tcBorders>
            <w:shd w:val="clear" w:color="auto" w:fill="auto"/>
            <w:tcMar>
              <w:top w:w="15" w:type="dxa"/>
              <w:left w:w="65" w:type="dxa"/>
              <w:bottom w:w="0" w:type="dxa"/>
              <w:right w:w="65" w:type="dxa"/>
            </w:tcMar>
            <w:vAlign w:val="center"/>
            <w:hideMark/>
          </w:tcPr>
          <w:p w:rsidR="009C5BB9" w:rsidRPr="00011426" w:rsidRDefault="009C5BB9" w:rsidP="009C5BB9">
            <w:pPr>
              <w:pStyle w:val="AralkYok"/>
              <w:jc w:val="right"/>
              <w:rPr>
                <w:rFonts w:ascii="Times New Roman" w:hAnsi="Times New Roman" w:cs="Times New Roman"/>
              </w:rPr>
            </w:pPr>
            <w:r w:rsidRPr="00011426">
              <w:rPr>
                <w:rFonts w:ascii="Times New Roman" w:hAnsi="Times New Roman" w:cs="Times New Roman"/>
              </w:rPr>
              <w:t>498,458</w:t>
            </w:r>
          </w:p>
        </w:tc>
      </w:tr>
      <w:tr w:rsidR="009C5BB9" w:rsidRPr="00011426" w:rsidTr="003662D1">
        <w:trPr>
          <w:trHeight w:val="397"/>
        </w:trPr>
        <w:tc>
          <w:tcPr>
            <w:tcW w:w="794" w:type="pct"/>
            <w:tcBorders>
              <w:top w:val="single" w:sz="8" w:space="0" w:color="000000"/>
              <w:left w:val="single" w:sz="8" w:space="0" w:color="000000"/>
              <w:bottom w:val="single" w:sz="8" w:space="0" w:color="000000"/>
              <w:right w:val="single" w:sz="8" w:space="0" w:color="000000"/>
            </w:tcBorders>
            <w:shd w:val="clear" w:color="auto" w:fill="auto"/>
            <w:tcMar>
              <w:top w:w="11" w:type="dxa"/>
              <w:left w:w="119" w:type="dxa"/>
              <w:bottom w:w="0" w:type="dxa"/>
              <w:right w:w="10" w:type="dxa"/>
            </w:tcMar>
            <w:vAlign w:val="center"/>
            <w:hideMark/>
          </w:tcPr>
          <w:p w:rsidR="009C5BB9" w:rsidRPr="00011426" w:rsidRDefault="008310F3" w:rsidP="009C5BB9">
            <w:pPr>
              <w:pStyle w:val="AralkYok"/>
              <w:rPr>
                <w:rFonts w:ascii="Times New Roman" w:hAnsi="Times New Roman" w:cs="Times New Roman"/>
                <w:b/>
              </w:rPr>
            </w:pPr>
            <w:r w:rsidRPr="00011426">
              <w:rPr>
                <w:rFonts w:ascii="Times New Roman" w:hAnsi="Times New Roman" w:cs="Times New Roman"/>
                <w:b/>
                <w:bCs/>
              </w:rPr>
              <w:t>CUMAYERİ</w:t>
            </w:r>
          </w:p>
        </w:tc>
        <w:tc>
          <w:tcPr>
            <w:tcW w:w="514" w:type="pct"/>
            <w:tcBorders>
              <w:top w:val="single" w:sz="8" w:space="0" w:color="000000"/>
              <w:left w:val="single" w:sz="8" w:space="0" w:color="000000"/>
              <w:bottom w:val="single" w:sz="8" w:space="0" w:color="000000"/>
              <w:right w:val="single" w:sz="8" w:space="0" w:color="000000"/>
            </w:tcBorders>
            <w:shd w:val="clear" w:color="auto" w:fill="auto"/>
            <w:tcMar>
              <w:top w:w="11" w:type="dxa"/>
              <w:left w:w="10" w:type="dxa"/>
              <w:bottom w:w="0" w:type="dxa"/>
              <w:right w:w="237" w:type="dxa"/>
            </w:tcMar>
            <w:vAlign w:val="center"/>
            <w:hideMark/>
          </w:tcPr>
          <w:p w:rsidR="009C5BB9" w:rsidRPr="00011426" w:rsidRDefault="009C5BB9" w:rsidP="009C5BB9">
            <w:pPr>
              <w:pStyle w:val="AralkYok"/>
              <w:jc w:val="center"/>
              <w:rPr>
                <w:rFonts w:ascii="Times New Roman" w:hAnsi="Times New Roman" w:cs="Times New Roman"/>
              </w:rPr>
            </w:pPr>
            <w:r w:rsidRPr="00011426">
              <w:rPr>
                <w:rFonts w:ascii="Times New Roman" w:hAnsi="Times New Roman" w:cs="Times New Roman"/>
              </w:rPr>
              <w:t>21</w:t>
            </w:r>
          </w:p>
        </w:tc>
        <w:tc>
          <w:tcPr>
            <w:tcW w:w="667" w:type="pct"/>
            <w:tcBorders>
              <w:top w:val="single" w:sz="8" w:space="0" w:color="000000"/>
              <w:left w:val="single" w:sz="8" w:space="0" w:color="000000"/>
              <w:bottom w:val="single" w:sz="8" w:space="0" w:color="000000"/>
              <w:right w:val="single" w:sz="8" w:space="0" w:color="000000"/>
            </w:tcBorders>
            <w:shd w:val="clear" w:color="auto" w:fill="auto"/>
            <w:tcMar>
              <w:top w:w="15" w:type="dxa"/>
              <w:left w:w="65" w:type="dxa"/>
              <w:bottom w:w="0" w:type="dxa"/>
              <w:right w:w="65" w:type="dxa"/>
            </w:tcMar>
            <w:vAlign w:val="center"/>
            <w:hideMark/>
          </w:tcPr>
          <w:p w:rsidR="009C5BB9" w:rsidRPr="00011426" w:rsidRDefault="009C5BB9" w:rsidP="009C5BB9">
            <w:pPr>
              <w:pStyle w:val="AralkYok"/>
              <w:jc w:val="right"/>
              <w:rPr>
                <w:rFonts w:ascii="Times New Roman" w:hAnsi="Times New Roman" w:cs="Times New Roman"/>
              </w:rPr>
            </w:pPr>
            <w:r w:rsidRPr="00011426">
              <w:rPr>
                <w:rFonts w:ascii="Times New Roman" w:hAnsi="Times New Roman" w:cs="Times New Roman"/>
              </w:rPr>
              <w:t>111,458</w:t>
            </w:r>
          </w:p>
        </w:tc>
        <w:tc>
          <w:tcPr>
            <w:tcW w:w="639" w:type="pct"/>
            <w:tcBorders>
              <w:top w:val="single" w:sz="8" w:space="0" w:color="000000"/>
              <w:left w:val="single" w:sz="8" w:space="0" w:color="000000"/>
              <w:bottom w:val="single" w:sz="8" w:space="0" w:color="000000"/>
              <w:right w:val="single" w:sz="8" w:space="0" w:color="000000"/>
            </w:tcBorders>
            <w:shd w:val="clear" w:color="auto" w:fill="auto"/>
            <w:tcMar>
              <w:top w:w="15" w:type="dxa"/>
              <w:left w:w="65" w:type="dxa"/>
              <w:bottom w:w="0" w:type="dxa"/>
              <w:right w:w="65" w:type="dxa"/>
            </w:tcMar>
            <w:vAlign w:val="center"/>
            <w:hideMark/>
          </w:tcPr>
          <w:p w:rsidR="009C5BB9" w:rsidRPr="00011426" w:rsidRDefault="009C5BB9" w:rsidP="009C5BB9">
            <w:pPr>
              <w:pStyle w:val="AralkYok"/>
              <w:jc w:val="right"/>
              <w:rPr>
                <w:rFonts w:ascii="Times New Roman" w:hAnsi="Times New Roman" w:cs="Times New Roman"/>
              </w:rPr>
            </w:pPr>
            <w:r w:rsidRPr="00011426">
              <w:rPr>
                <w:rFonts w:ascii="Times New Roman" w:hAnsi="Times New Roman" w:cs="Times New Roman"/>
              </w:rPr>
              <w:t>5,892</w:t>
            </w:r>
          </w:p>
        </w:tc>
        <w:tc>
          <w:tcPr>
            <w:tcW w:w="625" w:type="pct"/>
            <w:tcBorders>
              <w:top w:val="single" w:sz="8" w:space="0" w:color="000000"/>
              <w:left w:val="single" w:sz="8" w:space="0" w:color="000000"/>
              <w:bottom w:val="single" w:sz="8" w:space="0" w:color="000000"/>
              <w:right w:val="single" w:sz="8" w:space="0" w:color="000000"/>
            </w:tcBorders>
            <w:shd w:val="clear" w:color="auto" w:fill="auto"/>
            <w:tcMar>
              <w:top w:w="15" w:type="dxa"/>
              <w:left w:w="65" w:type="dxa"/>
              <w:bottom w:w="0" w:type="dxa"/>
              <w:right w:w="65" w:type="dxa"/>
            </w:tcMar>
            <w:vAlign w:val="center"/>
            <w:hideMark/>
          </w:tcPr>
          <w:p w:rsidR="009C5BB9" w:rsidRPr="00011426" w:rsidRDefault="009C5BB9" w:rsidP="009C5BB9">
            <w:pPr>
              <w:pStyle w:val="AralkYok"/>
              <w:jc w:val="right"/>
              <w:rPr>
                <w:rFonts w:ascii="Times New Roman" w:hAnsi="Times New Roman" w:cs="Times New Roman"/>
              </w:rPr>
            </w:pPr>
            <w:r w:rsidRPr="00011426">
              <w:rPr>
                <w:rFonts w:ascii="Times New Roman" w:hAnsi="Times New Roman" w:cs="Times New Roman"/>
              </w:rPr>
              <w:t>83,634</w:t>
            </w:r>
          </w:p>
        </w:tc>
        <w:tc>
          <w:tcPr>
            <w:tcW w:w="662" w:type="pct"/>
            <w:tcBorders>
              <w:top w:val="single" w:sz="8" w:space="0" w:color="000000"/>
              <w:left w:val="single" w:sz="8" w:space="0" w:color="000000"/>
              <w:bottom w:val="single" w:sz="8" w:space="0" w:color="000000"/>
              <w:right w:val="single" w:sz="8" w:space="0" w:color="000000"/>
            </w:tcBorders>
            <w:shd w:val="clear" w:color="auto" w:fill="auto"/>
            <w:tcMar>
              <w:top w:w="15" w:type="dxa"/>
              <w:left w:w="65" w:type="dxa"/>
              <w:bottom w:w="0" w:type="dxa"/>
              <w:right w:w="65" w:type="dxa"/>
            </w:tcMar>
            <w:vAlign w:val="center"/>
            <w:hideMark/>
          </w:tcPr>
          <w:p w:rsidR="009C5BB9" w:rsidRPr="00011426" w:rsidRDefault="009C5BB9" w:rsidP="009C5BB9">
            <w:pPr>
              <w:pStyle w:val="AralkYok"/>
              <w:jc w:val="right"/>
              <w:rPr>
                <w:rFonts w:ascii="Times New Roman" w:hAnsi="Times New Roman" w:cs="Times New Roman"/>
              </w:rPr>
            </w:pPr>
            <w:r w:rsidRPr="00011426">
              <w:rPr>
                <w:rFonts w:ascii="Times New Roman" w:hAnsi="Times New Roman" w:cs="Times New Roman"/>
              </w:rPr>
              <w:t>20,475</w:t>
            </w:r>
          </w:p>
        </w:tc>
        <w:tc>
          <w:tcPr>
            <w:tcW w:w="507" w:type="pct"/>
            <w:tcBorders>
              <w:top w:val="single" w:sz="8" w:space="0" w:color="000000"/>
              <w:left w:val="single" w:sz="8" w:space="0" w:color="000000"/>
              <w:bottom w:val="single" w:sz="8" w:space="0" w:color="000000"/>
              <w:right w:val="single" w:sz="8" w:space="0" w:color="000000"/>
            </w:tcBorders>
            <w:shd w:val="clear" w:color="auto" w:fill="auto"/>
            <w:tcMar>
              <w:top w:w="15" w:type="dxa"/>
              <w:left w:w="65" w:type="dxa"/>
              <w:bottom w:w="0" w:type="dxa"/>
              <w:right w:w="65" w:type="dxa"/>
            </w:tcMar>
            <w:vAlign w:val="center"/>
            <w:hideMark/>
          </w:tcPr>
          <w:p w:rsidR="009C5BB9" w:rsidRPr="00011426" w:rsidRDefault="009C5BB9" w:rsidP="009C5BB9">
            <w:pPr>
              <w:pStyle w:val="AralkYok"/>
              <w:jc w:val="right"/>
              <w:rPr>
                <w:rFonts w:ascii="Times New Roman" w:hAnsi="Times New Roman" w:cs="Times New Roman"/>
              </w:rPr>
            </w:pPr>
            <w:r w:rsidRPr="00011426">
              <w:rPr>
                <w:rFonts w:ascii="Times New Roman" w:hAnsi="Times New Roman" w:cs="Times New Roman"/>
              </w:rPr>
              <w:t>5,262</w:t>
            </w:r>
          </w:p>
        </w:tc>
        <w:tc>
          <w:tcPr>
            <w:tcW w:w="592" w:type="pct"/>
            <w:tcBorders>
              <w:top w:val="single" w:sz="8" w:space="0" w:color="000000"/>
              <w:left w:val="single" w:sz="8" w:space="0" w:color="000000"/>
              <w:bottom w:val="single" w:sz="8" w:space="0" w:color="000000"/>
              <w:right w:val="single" w:sz="8" w:space="0" w:color="000000"/>
            </w:tcBorders>
            <w:shd w:val="clear" w:color="auto" w:fill="auto"/>
            <w:tcMar>
              <w:top w:w="15" w:type="dxa"/>
              <w:left w:w="65" w:type="dxa"/>
              <w:bottom w:w="0" w:type="dxa"/>
              <w:right w:w="65" w:type="dxa"/>
            </w:tcMar>
            <w:vAlign w:val="center"/>
            <w:hideMark/>
          </w:tcPr>
          <w:p w:rsidR="009C5BB9" w:rsidRPr="00011426" w:rsidRDefault="009C5BB9" w:rsidP="009C5BB9">
            <w:pPr>
              <w:pStyle w:val="AralkYok"/>
              <w:jc w:val="right"/>
              <w:rPr>
                <w:rFonts w:ascii="Times New Roman" w:hAnsi="Times New Roman" w:cs="Times New Roman"/>
              </w:rPr>
            </w:pPr>
            <w:r w:rsidRPr="00011426">
              <w:rPr>
                <w:rFonts w:ascii="Times New Roman" w:hAnsi="Times New Roman" w:cs="Times New Roman"/>
              </w:rPr>
              <w:t>226,721</w:t>
            </w:r>
          </w:p>
        </w:tc>
      </w:tr>
      <w:tr w:rsidR="009C5BB9" w:rsidRPr="00011426" w:rsidTr="003662D1">
        <w:trPr>
          <w:trHeight w:val="397"/>
        </w:trPr>
        <w:tc>
          <w:tcPr>
            <w:tcW w:w="794" w:type="pct"/>
            <w:tcBorders>
              <w:top w:val="single" w:sz="8" w:space="0" w:color="000000"/>
              <w:left w:val="single" w:sz="8" w:space="0" w:color="000000"/>
              <w:bottom w:val="single" w:sz="8" w:space="0" w:color="000000"/>
              <w:right w:val="single" w:sz="8" w:space="0" w:color="000000"/>
            </w:tcBorders>
            <w:shd w:val="clear" w:color="auto" w:fill="auto"/>
            <w:tcMar>
              <w:top w:w="11" w:type="dxa"/>
              <w:left w:w="119" w:type="dxa"/>
              <w:bottom w:w="0" w:type="dxa"/>
              <w:right w:w="10" w:type="dxa"/>
            </w:tcMar>
            <w:vAlign w:val="center"/>
            <w:hideMark/>
          </w:tcPr>
          <w:p w:rsidR="009C5BB9" w:rsidRPr="00011426" w:rsidRDefault="008310F3" w:rsidP="009C5BB9">
            <w:pPr>
              <w:pStyle w:val="AralkYok"/>
              <w:rPr>
                <w:rFonts w:ascii="Times New Roman" w:hAnsi="Times New Roman" w:cs="Times New Roman"/>
                <w:b/>
              </w:rPr>
            </w:pPr>
            <w:r w:rsidRPr="00011426">
              <w:rPr>
                <w:rFonts w:ascii="Times New Roman" w:hAnsi="Times New Roman" w:cs="Times New Roman"/>
                <w:b/>
                <w:bCs/>
              </w:rPr>
              <w:t>ÇİLİMLİ</w:t>
            </w:r>
          </w:p>
        </w:tc>
        <w:tc>
          <w:tcPr>
            <w:tcW w:w="514" w:type="pct"/>
            <w:tcBorders>
              <w:top w:val="single" w:sz="8" w:space="0" w:color="000000"/>
              <w:left w:val="single" w:sz="8" w:space="0" w:color="000000"/>
              <w:bottom w:val="single" w:sz="8" w:space="0" w:color="000000"/>
              <w:right w:val="single" w:sz="8" w:space="0" w:color="000000"/>
            </w:tcBorders>
            <w:shd w:val="clear" w:color="auto" w:fill="auto"/>
            <w:tcMar>
              <w:top w:w="11" w:type="dxa"/>
              <w:left w:w="10" w:type="dxa"/>
              <w:bottom w:w="0" w:type="dxa"/>
              <w:right w:w="237" w:type="dxa"/>
            </w:tcMar>
            <w:vAlign w:val="center"/>
            <w:hideMark/>
          </w:tcPr>
          <w:p w:rsidR="009C5BB9" w:rsidRPr="00011426" w:rsidRDefault="009C5BB9" w:rsidP="009C5BB9">
            <w:pPr>
              <w:pStyle w:val="AralkYok"/>
              <w:jc w:val="center"/>
              <w:rPr>
                <w:rFonts w:ascii="Times New Roman" w:hAnsi="Times New Roman" w:cs="Times New Roman"/>
              </w:rPr>
            </w:pPr>
            <w:r w:rsidRPr="00011426">
              <w:rPr>
                <w:rFonts w:ascii="Times New Roman" w:hAnsi="Times New Roman" w:cs="Times New Roman"/>
              </w:rPr>
              <w:t>19</w:t>
            </w:r>
          </w:p>
        </w:tc>
        <w:tc>
          <w:tcPr>
            <w:tcW w:w="667" w:type="pct"/>
            <w:tcBorders>
              <w:top w:val="single" w:sz="8" w:space="0" w:color="000000"/>
              <w:left w:val="single" w:sz="8" w:space="0" w:color="000000"/>
              <w:bottom w:val="single" w:sz="8" w:space="0" w:color="000000"/>
              <w:right w:val="single" w:sz="8" w:space="0" w:color="000000"/>
            </w:tcBorders>
            <w:shd w:val="clear" w:color="auto" w:fill="auto"/>
            <w:tcMar>
              <w:top w:w="15" w:type="dxa"/>
              <w:left w:w="65" w:type="dxa"/>
              <w:bottom w:w="0" w:type="dxa"/>
              <w:right w:w="65" w:type="dxa"/>
            </w:tcMar>
            <w:vAlign w:val="center"/>
            <w:hideMark/>
          </w:tcPr>
          <w:p w:rsidR="009C5BB9" w:rsidRPr="00011426" w:rsidRDefault="009C5BB9" w:rsidP="009C5BB9">
            <w:pPr>
              <w:pStyle w:val="AralkYok"/>
              <w:jc w:val="right"/>
              <w:rPr>
                <w:rFonts w:ascii="Times New Roman" w:hAnsi="Times New Roman" w:cs="Times New Roman"/>
              </w:rPr>
            </w:pPr>
            <w:r w:rsidRPr="00011426">
              <w:rPr>
                <w:rFonts w:ascii="Times New Roman" w:hAnsi="Times New Roman" w:cs="Times New Roman"/>
              </w:rPr>
              <w:t>56,962</w:t>
            </w:r>
          </w:p>
        </w:tc>
        <w:tc>
          <w:tcPr>
            <w:tcW w:w="639" w:type="pct"/>
            <w:tcBorders>
              <w:top w:val="single" w:sz="8" w:space="0" w:color="000000"/>
              <w:left w:val="single" w:sz="8" w:space="0" w:color="000000"/>
              <w:bottom w:val="single" w:sz="8" w:space="0" w:color="000000"/>
              <w:right w:val="single" w:sz="8" w:space="0" w:color="000000"/>
            </w:tcBorders>
            <w:shd w:val="clear" w:color="auto" w:fill="auto"/>
            <w:tcMar>
              <w:top w:w="15" w:type="dxa"/>
              <w:left w:w="65" w:type="dxa"/>
              <w:bottom w:w="0" w:type="dxa"/>
              <w:right w:w="65" w:type="dxa"/>
            </w:tcMar>
            <w:vAlign w:val="center"/>
            <w:hideMark/>
          </w:tcPr>
          <w:p w:rsidR="009C5BB9" w:rsidRPr="00011426" w:rsidRDefault="009C5BB9" w:rsidP="009C5BB9">
            <w:pPr>
              <w:pStyle w:val="AralkYok"/>
              <w:jc w:val="right"/>
              <w:rPr>
                <w:rFonts w:ascii="Times New Roman" w:hAnsi="Times New Roman" w:cs="Times New Roman"/>
              </w:rPr>
            </w:pPr>
            <w:r w:rsidRPr="00011426">
              <w:rPr>
                <w:rFonts w:ascii="Times New Roman" w:hAnsi="Times New Roman" w:cs="Times New Roman"/>
              </w:rPr>
              <w:t>8,859</w:t>
            </w:r>
          </w:p>
        </w:tc>
        <w:tc>
          <w:tcPr>
            <w:tcW w:w="625" w:type="pct"/>
            <w:tcBorders>
              <w:top w:val="single" w:sz="8" w:space="0" w:color="000000"/>
              <w:left w:val="single" w:sz="8" w:space="0" w:color="000000"/>
              <w:bottom w:val="single" w:sz="8" w:space="0" w:color="000000"/>
              <w:right w:val="single" w:sz="8" w:space="0" w:color="000000"/>
            </w:tcBorders>
            <w:shd w:val="clear" w:color="auto" w:fill="auto"/>
            <w:tcMar>
              <w:top w:w="15" w:type="dxa"/>
              <w:left w:w="65" w:type="dxa"/>
              <w:bottom w:w="0" w:type="dxa"/>
              <w:right w:w="65" w:type="dxa"/>
            </w:tcMar>
            <w:vAlign w:val="center"/>
            <w:hideMark/>
          </w:tcPr>
          <w:p w:rsidR="009C5BB9" w:rsidRPr="00011426" w:rsidRDefault="009C5BB9" w:rsidP="009C5BB9">
            <w:pPr>
              <w:pStyle w:val="AralkYok"/>
              <w:jc w:val="right"/>
              <w:rPr>
                <w:rFonts w:ascii="Times New Roman" w:hAnsi="Times New Roman" w:cs="Times New Roman"/>
              </w:rPr>
            </w:pPr>
            <w:r w:rsidRPr="00011426">
              <w:rPr>
                <w:rFonts w:ascii="Times New Roman" w:hAnsi="Times New Roman" w:cs="Times New Roman"/>
              </w:rPr>
              <w:t>60,031</w:t>
            </w:r>
          </w:p>
        </w:tc>
        <w:tc>
          <w:tcPr>
            <w:tcW w:w="662" w:type="pct"/>
            <w:tcBorders>
              <w:top w:val="single" w:sz="8" w:space="0" w:color="000000"/>
              <w:left w:val="single" w:sz="8" w:space="0" w:color="000000"/>
              <w:bottom w:val="single" w:sz="8" w:space="0" w:color="000000"/>
              <w:right w:val="single" w:sz="8" w:space="0" w:color="000000"/>
            </w:tcBorders>
            <w:shd w:val="clear" w:color="auto" w:fill="auto"/>
            <w:tcMar>
              <w:top w:w="15" w:type="dxa"/>
              <w:left w:w="65" w:type="dxa"/>
              <w:bottom w:w="0" w:type="dxa"/>
              <w:right w:w="65" w:type="dxa"/>
            </w:tcMar>
            <w:vAlign w:val="center"/>
            <w:hideMark/>
          </w:tcPr>
          <w:p w:rsidR="009C5BB9" w:rsidRPr="00011426" w:rsidRDefault="009C5BB9" w:rsidP="009C5BB9">
            <w:pPr>
              <w:pStyle w:val="AralkYok"/>
              <w:jc w:val="right"/>
              <w:rPr>
                <w:rFonts w:ascii="Times New Roman" w:hAnsi="Times New Roman" w:cs="Times New Roman"/>
              </w:rPr>
            </w:pPr>
            <w:r w:rsidRPr="00011426">
              <w:rPr>
                <w:rFonts w:ascii="Times New Roman" w:hAnsi="Times New Roman" w:cs="Times New Roman"/>
              </w:rPr>
              <w:t>22,347</w:t>
            </w:r>
          </w:p>
        </w:tc>
        <w:tc>
          <w:tcPr>
            <w:tcW w:w="507" w:type="pct"/>
            <w:tcBorders>
              <w:top w:val="single" w:sz="8" w:space="0" w:color="000000"/>
              <w:left w:val="single" w:sz="8" w:space="0" w:color="000000"/>
              <w:bottom w:val="single" w:sz="8" w:space="0" w:color="000000"/>
              <w:right w:val="single" w:sz="8" w:space="0" w:color="000000"/>
            </w:tcBorders>
            <w:shd w:val="clear" w:color="auto" w:fill="auto"/>
            <w:tcMar>
              <w:top w:w="15" w:type="dxa"/>
              <w:left w:w="65" w:type="dxa"/>
              <w:bottom w:w="0" w:type="dxa"/>
              <w:right w:w="65" w:type="dxa"/>
            </w:tcMar>
            <w:vAlign w:val="center"/>
            <w:hideMark/>
          </w:tcPr>
          <w:p w:rsidR="009C5BB9" w:rsidRPr="00011426" w:rsidRDefault="009C5BB9" w:rsidP="009C5BB9">
            <w:pPr>
              <w:pStyle w:val="AralkYok"/>
              <w:jc w:val="right"/>
              <w:rPr>
                <w:rFonts w:ascii="Times New Roman" w:hAnsi="Times New Roman" w:cs="Times New Roman"/>
              </w:rPr>
            </w:pPr>
            <w:r w:rsidRPr="00011426">
              <w:rPr>
                <w:rFonts w:ascii="Times New Roman" w:hAnsi="Times New Roman" w:cs="Times New Roman"/>
              </w:rPr>
              <w:t>3,768</w:t>
            </w:r>
          </w:p>
        </w:tc>
        <w:tc>
          <w:tcPr>
            <w:tcW w:w="592" w:type="pct"/>
            <w:tcBorders>
              <w:top w:val="single" w:sz="8" w:space="0" w:color="000000"/>
              <w:left w:val="single" w:sz="8" w:space="0" w:color="000000"/>
              <w:bottom w:val="single" w:sz="8" w:space="0" w:color="000000"/>
              <w:right w:val="single" w:sz="8" w:space="0" w:color="000000"/>
            </w:tcBorders>
            <w:shd w:val="clear" w:color="auto" w:fill="auto"/>
            <w:tcMar>
              <w:top w:w="15" w:type="dxa"/>
              <w:left w:w="65" w:type="dxa"/>
              <w:bottom w:w="0" w:type="dxa"/>
              <w:right w:w="65" w:type="dxa"/>
            </w:tcMar>
            <w:vAlign w:val="center"/>
            <w:hideMark/>
          </w:tcPr>
          <w:p w:rsidR="009C5BB9" w:rsidRPr="00011426" w:rsidRDefault="009C5BB9" w:rsidP="009C5BB9">
            <w:pPr>
              <w:pStyle w:val="AralkYok"/>
              <w:jc w:val="right"/>
              <w:rPr>
                <w:rFonts w:ascii="Times New Roman" w:hAnsi="Times New Roman" w:cs="Times New Roman"/>
              </w:rPr>
            </w:pPr>
            <w:r w:rsidRPr="00011426">
              <w:rPr>
                <w:rFonts w:ascii="Times New Roman" w:hAnsi="Times New Roman" w:cs="Times New Roman"/>
              </w:rPr>
              <w:t>151,967</w:t>
            </w:r>
          </w:p>
        </w:tc>
      </w:tr>
      <w:tr w:rsidR="009C5BB9" w:rsidRPr="00011426" w:rsidTr="003662D1">
        <w:trPr>
          <w:trHeight w:val="397"/>
        </w:trPr>
        <w:tc>
          <w:tcPr>
            <w:tcW w:w="794" w:type="pct"/>
            <w:tcBorders>
              <w:top w:val="single" w:sz="8" w:space="0" w:color="000000"/>
              <w:left w:val="single" w:sz="8" w:space="0" w:color="000000"/>
              <w:bottom w:val="single" w:sz="8" w:space="0" w:color="000000"/>
              <w:right w:val="single" w:sz="8" w:space="0" w:color="000000"/>
            </w:tcBorders>
            <w:shd w:val="clear" w:color="auto" w:fill="auto"/>
            <w:tcMar>
              <w:top w:w="11" w:type="dxa"/>
              <w:left w:w="119" w:type="dxa"/>
              <w:bottom w:w="0" w:type="dxa"/>
              <w:right w:w="10" w:type="dxa"/>
            </w:tcMar>
            <w:vAlign w:val="center"/>
            <w:hideMark/>
          </w:tcPr>
          <w:p w:rsidR="009C5BB9" w:rsidRPr="00011426" w:rsidRDefault="008310F3" w:rsidP="009C5BB9">
            <w:pPr>
              <w:pStyle w:val="AralkYok"/>
              <w:rPr>
                <w:rFonts w:ascii="Times New Roman" w:hAnsi="Times New Roman" w:cs="Times New Roman"/>
                <w:b/>
              </w:rPr>
            </w:pPr>
            <w:r w:rsidRPr="00011426">
              <w:rPr>
                <w:rFonts w:ascii="Times New Roman" w:hAnsi="Times New Roman" w:cs="Times New Roman"/>
                <w:b/>
                <w:bCs/>
              </w:rPr>
              <w:t>GÖLYAKA</w:t>
            </w:r>
          </w:p>
        </w:tc>
        <w:tc>
          <w:tcPr>
            <w:tcW w:w="514" w:type="pct"/>
            <w:tcBorders>
              <w:top w:val="single" w:sz="8" w:space="0" w:color="000000"/>
              <w:left w:val="single" w:sz="8" w:space="0" w:color="000000"/>
              <w:bottom w:val="single" w:sz="8" w:space="0" w:color="000000"/>
              <w:right w:val="single" w:sz="8" w:space="0" w:color="000000"/>
            </w:tcBorders>
            <w:shd w:val="clear" w:color="auto" w:fill="auto"/>
            <w:tcMar>
              <w:top w:w="11" w:type="dxa"/>
              <w:left w:w="10" w:type="dxa"/>
              <w:bottom w:w="0" w:type="dxa"/>
              <w:right w:w="237" w:type="dxa"/>
            </w:tcMar>
            <w:vAlign w:val="center"/>
            <w:hideMark/>
          </w:tcPr>
          <w:p w:rsidR="009C5BB9" w:rsidRPr="00011426" w:rsidRDefault="009C5BB9" w:rsidP="009C5BB9">
            <w:pPr>
              <w:pStyle w:val="AralkYok"/>
              <w:jc w:val="center"/>
              <w:rPr>
                <w:rFonts w:ascii="Times New Roman" w:hAnsi="Times New Roman" w:cs="Times New Roman"/>
              </w:rPr>
            </w:pPr>
            <w:r w:rsidRPr="00011426">
              <w:rPr>
                <w:rFonts w:ascii="Times New Roman" w:hAnsi="Times New Roman" w:cs="Times New Roman"/>
              </w:rPr>
              <w:t>19</w:t>
            </w:r>
          </w:p>
        </w:tc>
        <w:tc>
          <w:tcPr>
            <w:tcW w:w="667" w:type="pct"/>
            <w:tcBorders>
              <w:top w:val="single" w:sz="8" w:space="0" w:color="000000"/>
              <w:left w:val="single" w:sz="8" w:space="0" w:color="000000"/>
              <w:bottom w:val="single" w:sz="8" w:space="0" w:color="000000"/>
              <w:right w:val="single" w:sz="8" w:space="0" w:color="000000"/>
            </w:tcBorders>
            <w:shd w:val="clear" w:color="auto" w:fill="auto"/>
            <w:tcMar>
              <w:top w:w="15" w:type="dxa"/>
              <w:left w:w="65" w:type="dxa"/>
              <w:bottom w:w="0" w:type="dxa"/>
              <w:right w:w="65" w:type="dxa"/>
            </w:tcMar>
            <w:vAlign w:val="center"/>
            <w:hideMark/>
          </w:tcPr>
          <w:p w:rsidR="009C5BB9" w:rsidRPr="00011426" w:rsidRDefault="009C5BB9" w:rsidP="009C5BB9">
            <w:pPr>
              <w:pStyle w:val="AralkYok"/>
              <w:jc w:val="right"/>
              <w:rPr>
                <w:rFonts w:ascii="Times New Roman" w:hAnsi="Times New Roman" w:cs="Times New Roman"/>
              </w:rPr>
            </w:pPr>
            <w:r w:rsidRPr="00011426">
              <w:rPr>
                <w:rFonts w:ascii="Times New Roman" w:hAnsi="Times New Roman" w:cs="Times New Roman"/>
              </w:rPr>
              <w:t>136,092</w:t>
            </w:r>
          </w:p>
        </w:tc>
        <w:tc>
          <w:tcPr>
            <w:tcW w:w="639" w:type="pct"/>
            <w:tcBorders>
              <w:top w:val="single" w:sz="8" w:space="0" w:color="000000"/>
              <w:left w:val="single" w:sz="8" w:space="0" w:color="000000"/>
              <w:bottom w:val="single" w:sz="8" w:space="0" w:color="000000"/>
              <w:right w:val="single" w:sz="8" w:space="0" w:color="000000"/>
            </w:tcBorders>
            <w:shd w:val="clear" w:color="auto" w:fill="auto"/>
            <w:tcMar>
              <w:top w:w="15" w:type="dxa"/>
              <w:left w:w="65" w:type="dxa"/>
              <w:bottom w:w="0" w:type="dxa"/>
              <w:right w:w="65" w:type="dxa"/>
            </w:tcMar>
            <w:vAlign w:val="center"/>
            <w:hideMark/>
          </w:tcPr>
          <w:p w:rsidR="009C5BB9" w:rsidRPr="00011426" w:rsidRDefault="009C5BB9" w:rsidP="009C5BB9">
            <w:pPr>
              <w:pStyle w:val="AralkYok"/>
              <w:jc w:val="right"/>
              <w:rPr>
                <w:rFonts w:ascii="Times New Roman" w:hAnsi="Times New Roman" w:cs="Times New Roman"/>
              </w:rPr>
            </w:pPr>
            <w:r w:rsidRPr="00011426">
              <w:rPr>
                <w:rFonts w:ascii="Times New Roman" w:hAnsi="Times New Roman" w:cs="Times New Roman"/>
              </w:rPr>
              <w:t>9,996</w:t>
            </w:r>
          </w:p>
        </w:tc>
        <w:tc>
          <w:tcPr>
            <w:tcW w:w="625" w:type="pct"/>
            <w:tcBorders>
              <w:top w:val="single" w:sz="8" w:space="0" w:color="000000"/>
              <w:left w:val="single" w:sz="8" w:space="0" w:color="000000"/>
              <w:bottom w:val="single" w:sz="8" w:space="0" w:color="000000"/>
              <w:right w:val="single" w:sz="8" w:space="0" w:color="000000"/>
            </w:tcBorders>
            <w:shd w:val="clear" w:color="auto" w:fill="auto"/>
            <w:tcMar>
              <w:top w:w="15" w:type="dxa"/>
              <w:left w:w="65" w:type="dxa"/>
              <w:bottom w:w="0" w:type="dxa"/>
              <w:right w:w="65" w:type="dxa"/>
            </w:tcMar>
            <w:vAlign w:val="center"/>
            <w:hideMark/>
          </w:tcPr>
          <w:p w:rsidR="009C5BB9" w:rsidRPr="00011426" w:rsidRDefault="009C5BB9" w:rsidP="009C5BB9">
            <w:pPr>
              <w:pStyle w:val="AralkYok"/>
              <w:jc w:val="right"/>
              <w:rPr>
                <w:rFonts w:ascii="Times New Roman" w:hAnsi="Times New Roman" w:cs="Times New Roman"/>
              </w:rPr>
            </w:pPr>
            <w:r w:rsidRPr="00011426">
              <w:rPr>
                <w:rFonts w:ascii="Times New Roman" w:hAnsi="Times New Roman" w:cs="Times New Roman"/>
              </w:rPr>
              <w:t>101,194</w:t>
            </w:r>
          </w:p>
        </w:tc>
        <w:tc>
          <w:tcPr>
            <w:tcW w:w="662" w:type="pct"/>
            <w:tcBorders>
              <w:top w:val="single" w:sz="8" w:space="0" w:color="000000"/>
              <w:left w:val="single" w:sz="8" w:space="0" w:color="000000"/>
              <w:bottom w:val="single" w:sz="8" w:space="0" w:color="000000"/>
              <w:right w:val="single" w:sz="8" w:space="0" w:color="000000"/>
            </w:tcBorders>
            <w:shd w:val="clear" w:color="auto" w:fill="auto"/>
            <w:tcMar>
              <w:top w:w="15" w:type="dxa"/>
              <w:left w:w="65" w:type="dxa"/>
              <w:bottom w:w="0" w:type="dxa"/>
              <w:right w:w="65" w:type="dxa"/>
            </w:tcMar>
            <w:vAlign w:val="center"/>
            <w:hideMark/>
          </w:tcPr>
          <w:p w:rsidR="009C5BB9" w:rsidRPr="00011426" w:rsidRDefault="009C5BB9" w:rsidP="009C5BB9">
            <w:pPr>
              <w:pStyle w:val="AralkYok"/>
              <w:jc w:val="right"/>
              <w:rPr>
                <w:rFonts w:ascii="Times New Roman" w:hAnsi="Times New Roman" w:cs="Times New Roman"/>
              </w:rPr>
            </w:pPr>
            <w:r w:rsidRPr="00011426">
              <w:rPr>
                <w:rFonts w:ascii="Times New Roman" w:hAnsi="Times New Roman" w:cs="Times New Roman"/>
              </w:rPr>
              <w:t>14,685</w:t>
            </w:r>
          </w:p>
        </w:tc>
        <w:tc>
          <w:tcPr>
            <w:tcW w:w="507" w:type="pct"/>
            <w:tcBorders>
              <w:top w:val="single" w:sz="8" w:space="0" w:color="000000"/>
              <w:left w:val="single" w:sz="8" w:space="0" w:color="000000"/>
              <w:bottom w:val="single" w:sz="8" w:space="0" w:color="000000"/>
              <w:right w:val="single" w:sz="8" w:space="0" w:color="000000"/>
            </w:tcBorders>
            <w:shd w:val="clear" w:color="auto" w:fill="auto"/>
            <w:tcMar>
              <w:top w:w="15" w:type="dxa"/>
              <w:left w:w="65" w:type="dxa"/>
              <w:bottom w:w="0" w:type="dxa"/>
              <w:right w:w="65" w:type="dxa"/>
            </w:tcMar>
            <w:vAlign w:val="center"/>
            <w:hideMark/>
          </w:tcPr>
          <w:p w:rsidR="009C5BB9" w:rsidRPr="00011426" w:rsidRDefault="009C5BB9" w:rsidP="009C5BB9">
            <w:pPr>
              <w:pStyle w:val="AralkYok"/>
              <w:jc w:val="right"/>
              <w:rPr>
                <w:rFonts w:ascii="Times New Roman" w:hAnsi="Times New Roman" w:cs="Times New Roman"/>
              </w:rPr>
            </w:pPr>
            <w:r w:rsidRPr="00011426">
              <w:rPr>
                <w:rFonts w:ascii="Times New Roman" w:hAnsi="Times New Roman" w:cs="Times New Roman"/>
              </w:rPr>
              <w:t>8,088</w:t>
            </w:r>
          </w:p>
        </w:tc>
        <w:tc>
          <w:tcPr>
            <w:tcW w:w="592" w:type="pct"/>
            <w:tcBorders>
              <w:top w:val="single" w:sz="8" w:space="0" w:color="000000"/>
              <w:left w:val="single" w:sz="8" w:space="0" w:color="000000"/>
              <w:bottom w:val="single" w:sz="8" w:space="0" w:color="000000"/>
              <w:right w:val="single" w:sz="8" w:space="0" w:color="000000"/>
            </w:tcBorders>
            <w:shd w:val="clear" w:color="auto" w:fill="auto"/>
            <w:tcMar>
              <w:top w:w="15" w:type="dxa"/>
              <w:left w:w="65" w:type="dxa"/>
              <w:bottom w:w="0" w:type="dxa"/>
              <w:right w:w="65" w:type="dxa"/>
            </w:tcMar>
            <w:vAlign w:val="center"/>
            <w:hideMark/>
          </w:tcPr>
          <w:p w:rsidR="009C5BB9" w:rsidRPr="00011426" w:rsidRDefault="009C5BB9" w:rsidP="009C5BB9">
            <w:pPr>
              <w:pStyle w:val="AralkYok"/>
              <w:jc w:val="right"/>
              <w:rPr>
                <w:rFonts w:ascii="Times New Roman" w:hAnsi="Times New Roman" w:cs="Times New Roman"/>
              </w:rPr>
            </w:pPr>
            <w:r w:rsidRPr="00011426">
              <w:rPr>
                <w:rFonts w:ascii="Times New Roman" w:hAnsi="Times New Roman" w:cs="Times New Roman"/>
              </w:rPr>
              <w:t>270,055</w:t>
            </w:r>
          </w:p>
        </w:tc>
      </w:tr>
      <w:tr w:rsidR="009C5BB9" w:rsidRPr="00011426" w:rsidTr="003662D1">
        <w:trPr>
          <w:trHeight w:val="397"/>
        </w:trPr>
        <w:tc>
          <w:tcPr>
            <w:tcW w:w="794" w:type="pct"/>
            <w:tcBorders>
              <w:top w:val="single" w:sz="8" w:space="0" w:color="000000"/>
              <w:left w:val="single" w:sz="8" w:space="0" w:color="000000"/>
              <w:bottom w:val="single" w:sz="8" w:space="0" w:color="000000"/>
              <w:right w:val="single" w:sz="8" w:space="0" w:color="000000"/>
            </w:tcBorders>
            <w:shd w:val="clear" w:color="auto" w:fill="auto"/>
            <w:tcMar>
              <w:top w:w="11" w:type="dxa"/>
              <w:left w:w="119" w:type="dxa"/>
              <w:bottom w:w="0" w:type="dxa"/>
              <w:right w:w="10" w:type="dxa"/>
            </w:tcMar>
            <w:vAlign w:val="center"/>
            <w:hideMark/>
          </w:tcPr>
          <w:p w:rsidR="009C5BB9" w:rsidRPr="00011426" w:rsidRDefault="008310F3" w:rsidP="009C5BB9">
            <w:pPr>
              <w:pStyle w:val="AralkYok"/>
              <w:rPr>
                <w:rFonts w:ascii="Times New Roman" w:hAnsi="Times New Roman" w:cs="Times New Roman"/>
                <w:b/>
              </w:rPr>
            </w:pPr>
            <w:r w:rsidRPr="00011426">
              <w:rPr>
                <w:rFonts w:ascii="Times New Roman" w:hAnsi="Times New Roman" w:cs="Times New Roman"/>
                <w:b/>
                <w:bCs/>
              </w:rPr>
              <w:t>GÜMÜŞOVA</w:t>
            </w:r>
          </w:p>
        </w:tc>
        <w:tc>
          <w:tcPr>
            <w:tcW w:w="514" w:type="pct"/>
            <w:tcBorders>
              <w:top w:val="single" w:sz="8" w:space="0" w:color="000000"/>
              <w:left w:val="single" w:sz="8" w:space="0" w:color="000000"/>
              <w:bottom w:val="single" w:sz="8" w:space="0" w:color="000000"/>
              <w:right w:val="single" w:sz="8" w:space="0" w:color="000000"/>
            </w:tcBorders>
            <w:shd w:val="clear" w:color="auto" w:fill="auto"/>
            <w:tcMar>
              <w:top w:w="11" w:type="dxa"/>
              <w:left w:w="10" w:type="dxa"/>
              <w:bottom w:w="0" w:type="dxa"/>
              <w:right w:w="237" w:type="dxa"/>
            </w:tcMar>
            <w:vAlign w:val="center"/>
            <w:hideMark/>
          </w:tcPr>
          <w:p w:rsidR="009C5BB9" w:rsidRPr="00011426" w:rsidRDefault="009C5BB9" w:rsidP="009C5BB9">
            <w:pPr>
              <w:pStyle w:val="AralkYok"/>
              <w:jc w:val="center"/>
              <w:rPr>
                <w:rFonts w:ascii="Times New Roman" w:hAnsi="Times New Roman" w:cs="Times New Roman"/>
              </w:rPr>
            </w:pPr>
            <w:r w:rsidRPr="00011426">
              <w:rPr>
                <w:rFonts w:ascii="Times New Roman" w:hAnsi="Times New Roman" w:cs="Times New Roman"/>
              </w:rPr>
              <w:t>18</w:t>
            </w:r>
          </w:p>
        </w:tc>
        <w:tc>
          <w:tcPr>
            <w:tcW w:w="667" w:type="pct"/>
            <w:tcBorders>
              <w:top w:val="single" w:sz="8" w:space="0" w:color="000000"/>
              <w:left w:val="single" w:sz="8" w:space="0" w:color="000000"/>
              <w:bottom w:val="single" w:sz="8" w:space="0" w:color="000000"/>
              <w:right w:val="single" w:sz="8" w:space="0" w:color="000000"/>
            </w:tcBorders>
            <w:shd w:val="clear" w:color="auto" w:fill="auto"/>
            <w:tcMar>
              <w:top w:w="15" w:type="dxa"/>
              <w:left w:w="65" w:type="dxa"/>
              <w:bottom w:w="0" w:type="dxa"/>
              <w:right w:w="65" w:type="dxa"/>
            </w:tcMar>
            <w:vAlign w:val="center"/>
            <w:hideMark/>
          </w:tcPr>
          <w:p w:rsidR="009C5BB9" w:rsidRPr="00011426" w:rsidRDefault="009C5BB9" w:rsidP="009C5BB9">
            <w:pPr>
              <w:pStyle w:val="AralkYok"/>
              <w:jc w:val="right"/>
              <w:rPr>
                <w:rFonts w:ascii="Times New Roman" w:hAnsi="Times New Roman" w:cs="Times New Roman"/>
              </w:rPr>
            </w:pPr>
            <w:r w:rsidRPr="00011426">
              <w:rPr>
                <w:rFonts w:ascii="Times New Roman" w:hAnsi="Times New Roman" w:cs="Times New Roman"/>
              </w:rPr>
              <w:t>100,054</w:t>
            </w:r>
          </w:p>
        </w:tc>
        <w:tc>
          <w:tcPr>
            <w:tcW w:w="639" w:type="pct"/>
            <w:tcBorders>
              <w:top w:val="single" w:sz="8" w:space="0" w:color="000000"/>
              <w:left w:val="single" w:sz="8" w:space="0" w:color="000000"/>
              <w:bottom w:val="single" w:sz="8" w:space="0" w:color="000000"/>
              <w:right w:val="single" w:sz="8" w:space="0" w:color="000000"/>
            </w:tcBorders>
            <w:shd w:val="clear" w:color="auto" w:fill="auto"/>
            <w:tcMar>
              <w:top w:w="15" w:type="dxa"/>
              <w:left w:w="65" w:type="dxa"/>
              <w:bottom w:w="0" w:type="dxa"/>
              <w:right w:w="65" w:type="dxa"/>
            </w:tcMar>
            <w:vAlign w:val="center"/>
            <w:hideMark/>
          </w:tcPr>
          <w:p w:rsidR="009C5BB9" w:rsidRPr="00011426" w:rsidRDefault="009C5BB9" w:rsidP="009C5BB9">
            <w:pPr>
              <w:pStyle w:val="AralkYok"/>
              <w:jc w:val="right"/>
              <w:rPr>
                <w:rFonts w:ascii="Times New Roman" w:hAnsi="Times New Roman" w:cs="Times New Roman"/>
              </w:rPr>
            </w:pPr>
            <w:r w:rsidRPr="00011426">
              <w:rPr>
                <w:rFonts w:ascii="Times New Roman" w:hAnsi="Times New Roman" w:cs="Times New Roman"/>
              </w:rPr>
              <w:t>13,438</w:t>
            </w:r>
          </w:p>
        </w:tc>
        <w:tc>
          <w:tcPr>
            <w:tcW w:w="625" w:type="pct"/>
            <w:tcBorders>
              <w:top w:val="single" w:sz="8" w:space="0" w:color="000000"/>
              <w:left w:val="single" w:sz="8" w:space="0" w:color="000000"/>
              <w:bottom w:val="single" w:sz="8" w:space="0" w:color="000000"/>
              <w:right w:val="single" w:sz="8" w:space="0" w:color="000000"/>
            </w:tcBorders>
            <w:shd w:val="clear" w:color="auto" w:fill="auto"/>
            <w:tcMar>
              <w:top w:w="15" w:type="dxa"/>
              <w:left w:w="65" w:type="dxa"/>
              <w:bottom w:w="0" w:type="dxa"/>
              <w:right w:w="65" w:type="dxa"/>
            </w:tcMar>
            <w:vAlign w:val="center"/>
            <w:hideMark/>
          </w:tcPr>
          <w:p w:rsidR="009C5BB9" w:rsidRPr="00011426" w:rsidRDefault="009C5BB9" w:rsidP="009C5BB9">
            <w:pPr>
              <w:pStyle w:val="AralkYok"/>
              <w:jc w:val="right"/>
              <w:rPr>
                <w:rFonts w:ascii="Times New Roman" w:hAnsi="Times New Roman" w:cs="Times New Roman"/>
              </w:rPr>
            </w:pPr>
            <w:r w:rsidRPr="00011426">
              <w:rPr>
                <w:rFonts w:ascii="Times New Roman" w:hAnsi="Times New Roman" w:cs="Times New Roman"/>
              </w:rPr>
              <w:t>56,220</w:t>
            </w:r>
          </w:p>
        </w:tc>
        <w:tc>
          <w:tcPr>
            <w:tcW w:w="662" w:type="pct"/>
            <w:tcBorders>
              <w:top w:val="single" w:sz="8" w:space="0" w:color="000000"/>
              <w:left w:val="single" w:sz="8" w:space="0" w:color="000000"/>
              <w:bottom w:val="single" w:sz="8" w:space="0" w:color="000000"/>
              <w:right w:val="single" w:sz="8" w:space="0" w:color="000000"/>
            </w:tcBorders>
            <w:shd w:val="clear" w:color="auto" w:fill="auto"/>
            <w:tcMar>
              <w:top w:w="15" w:type="dxa"/>
              <w:left w:w="65" w:type="dxa"/>
              <w:bottom w:w="0" w:type="dxa"/>
              <w:right w:w="65" w:type="dxa"/>
            </w:tcMar>
            <w:vAlign w:val="center"/>
            <w:hideMark/>
          </w:tcPr>
          <w:p w:rsidR="009C5BB9" w:rsidRPr="00011426" w:rsidRDefault="009C5BB9" w:rsidP="009C5BB9">
            <w:pPr>
              <w:pStyle w:val="AralkYok"/>
              <w:jc w:val="right"/>
              <w:rPr>
                <w:rFonts w:ascii="Times New Roman" w:hAnsi="Times New Roman" w:cs="Times New Roman"/>
              </w:rPr>
            </w:pPr>
            <w:r w:rsidRPr="00011426">
              <w:rPr>
                <w:rFonts w:ascii="Times New Roman" w:hAnsi="Times New Roman" w:cs="Times New Roman"/>
              </w:rPr>
              <w:t>25,281</w:t>
            </w:r>
          </w:p>
        </w:tc>
        <w:tc>
          <w:tcPr>
            <w:tcW w:w="507" w:type="pct"/>
            <w:tcBorders>
              <w:top w:val="single" w:sz="8" w:space="0" w:color="000000"/>
              <w:left w:val="single" w:sz="8" w:space="0" w:color="000000"/>
              <w:bottom w:val="single" w:sz="8" w:space="0" w:color="000000"/>
              <w:right w:val="single" w:sz="8" w:space="0" w:color="000000"/>
            </w:tcBorders>
            <w:shd w:val="clear" w:color="auto" w:fill="auto"/>
            <w:tcMar>
              <w:top w:w="15" w:type="dxa"/>
              <w:left w:w="65" w:type="dxa"/>
              <w:bottom w:w="0" w:type="dxa"/>
              <w:right w:w="65" w:type="dxa"/>
            </w:tcMar>
            <w:vAlign w:val="center"/>
            <w:hideMark/>
          </w:tcPr>
          <w:p w:rsidR="009C5BB9" w:rsidRPr="00011426" w:rsidRDefault="009C5BB9" w:rsidP="009C5BB9">
            <w:pPr>
              <w:pStyle w:val="AralkYok"/>
              <w:jc w:val="right"/>
              <w:rPr>
                <w:rFonts w:ascii="Times New Roman" w:hAnsi="Times New Roman" w:cs="Times New Roman"/>
              </w:rPr>
            </w:pPr>
            <w:r w:rsidRPr="00011426">
              <w:rPr>
                <w:rFonts w:ascii="Times New Roman" w:hAnsi="Times New Roman" w:cs="Times New Roman"/>
              </w:rPr>
              <w:t>6,319</w:t>
            </w:r>
          </w:p>
        </w:tc>
        <w:tc>
          <w:tcPr>
            <w:tcW w:w="592" w:type="pct"/>
            <w:tcBorders>
              <w:top w:val="single" w:sz="8" w:space="0" w:color="000000"/>
              <w:left w:val="single" w:sz="8" w:space="0" w:color="000000"/>
              <w:bottom w:val="single" w:sz="8" w:space="0" w:color="000000"/>
              <w:right w:val="single" w:sz="8" w:space="0" w:color="000000"/>
            </w:tcBorders>
            <w:shd w:val="clear" w:color="auto" w:fill="auto"/>
            <w:tcMar>
              <w:top w:w="15" w:type="dxa"/>
              <w:left w:w="65" w:type="dxa"/>
              <w:bottom w:w="0" w:type="dxa"/>
              <w:right w:w="65" w:type="dxa"/>
            </w:tcMar>
            <w:vAlign w:val="center"/>
            <w:hideMark/>
          </w:tcPr>
          <w:p w:rsidR="009C5BB9" w:rsidRPr="00011426" w:rsidRDefault="009C5BB9" w:rsidP="009C5BB9">
            <w:pPr>
              <w:pStyle w:val="AralkYok"/>
              <w:jc w:val="right"/>
              <w:rPr>
                <w:rFonts w:ascii="Times New Roman" w:hAnsi="Times New Roman" w:cs="Times New Roman"/>
              </w:rPr>
            </w:pPr>
            <w:r w:rsidRPr="00011426">
              <w:rPr>
                <w:rFonts w:ascii="Times New Roman" w:hAnsi="Times New Roman" w:cs="Times New Roman"/>
              </w:rPr>
              <w:t>201,311</w:t>
            </w:r>
          </w:p>
        </w:tc>
      </w:tr>
      <w:tr w:rsidR="009C5BB9" w:rsidRPr="00011426" w:rsidTr="003662D1">
        <w:trPr>
          <w:trHeight w:val="397"/>
        </w:trPr>
        <w:tc>
          <w:tcPr>
            <w:tcW w:w="794" w:type="pct"/>
            <w:tcBorders>
              <w:top w:val="single" w:sz="8" w:space="0" w:color="000000"/>
              <w:left w:val="single" w:sz="8" w:space="0" w:color="000000"/>
              <w:bottom w:val="single" w:sz="8" w:space="0" w:color="000000"/>
              <w:right w:val="single" w:sz="8" w:space="0" w:color="000000"/>
            </w:tcBorders>
            <w:shd w:val="clear" w:color="auto" w:fill="auto"/>
            <w:tcMar>
              <w:top w:w="11" w:type="dxa"/>
              <w:left w:w="119" w:type="dxa"/>
              <w:bottom w:w="0" w:type="dxa"/>
              <w:right w:w="10" w:type="dxa"/>
            </w:tcMar>
            <w:vAlign w:val="center"/>
            <w:hideMark/>
          </w:tcPr>
          <w:p w:rsidR="009C5BB9" w:rsidRPr="00011426" w:rsidRDefault="008310F3" w:rsidP="009C5BB9">
            <w:pPr>
              <w:pStyle w:val="AralkYok"/>
              <w:rPr>
                <w:rFonts w:ascii="Times New Roman" w:hAnsi="Times New Roman" w:cs="Times New Roman"/>
                <w:b/>
              </w:rPr>
            </w:pPr>
            <w:r w:rsidRPr="00011426">
              <w:rPr>
                <w:rFonts w:ascii="Times New Roman" w:hAnsi="Times New Roman" w:cs="Times New Roman"/>
                <w:b/>
                <w:bCs/>
              </w:rPr>
              <w:t>KAYNAŞLI</w:t>
            </w:r>
          </w:p>
        </w:tc>
        <w:tc>
          <w:tcPr>
            <w:tcW w:w="514" w:type="pct"/>
            <w:tcBorders>
              <w:top w:val="single" w:sz="8" w:space="0" w:color="000000"/>
              <w:left w:val="single" w:sz="8" w:space="0" w:color="000000"/>
              <w:bottom w:val="single" w:sz="8" w:space="0" w:color="000000"/>
              <w:right w:val="single" w:sz="8" w:space="0" w:color="000000"/>
            </w:tcBorders>
            <w:shd w:val="clear" w:color="auto" w:fill="auto"/>
            <w:tcMar>
              <w:top w:w="11" w:type="dxa"/>
              <w:left w:w="10" w:type="dxa"/>
              <w:bottom w:w="0" w:type="dxa"/>
              <w:right w:w="237" w:type="dxa"/>
            </w:tcMar>
            <w:vAlign w:val="center"/>
            <w:hideMark/>
          </w:tcPr>
          <w:p w:rsidR="009C5BB9" w:rsidRPr="00011426" w:rsidRDefault="009C5BB9" w:rsidP="009C5BB9">
            <w:pPr>
              <w:pStyle w:val="AralkYok"/>
              <w:jc w:val="center"/>
              <w:rPr>
                <w:rFonts w:ascii="Times New Roman" w:hAnsi="Times New Roman" w:cs="Times New Roman"/>
              </w:rPr>
            </w:pPr>
            <w:r w:rsidRPr="00011426">
              <w:rPr>
                <w:rFonts w:ascii="Times New Roman" w:hAnsi="Times New Roman" w:cs="Times New Roman"/>
              </w:rPr>
              <w:t>20</w:t>
            </w:r>
          </w:p>
        </w:tc>
        <w:tc>
          <w:tcPr>
            <w:tcW w:w="667" w:type="pct"/>
            <w:tcBorders>
              <w:top w:val="single" w:sz="8" w:space="0" w:color="000000"/>
              <w:left w:val="single" w:sz="8" w:space="0" w:color="000000"/>
              <w:bottom w:val="single" w:sz="8" w:space="0" w:color="000000"/>
              <w:right w:val="single" w:sz="8" w:space="0" w:color="000000"/>
            </w:tcBorders>
            <w:shd w:val="clear" w:color="auto" w:fill="auto"/>
            <w:tcMar>
              <w:top w:w="15" w:type="dxa"/>
              <w:left w:w="65" w:type="dxa"/>
              <w:bottom w:w="0" w:type="dxa"/>
              <w:right w:w="65" w:type="dxa"/>
            </w:tcMar>
            <w:vAlign w:val="center"/>
            <w:hideMark/>
          </w:tcPr>
          <w:p w:rsidR="009C5BB9" w:rsidRPr="00011426" w:rsidRDefault="009C5BB9" w:rsidP="009C5BB9">
            <w:pPr>
              <w:pStyle w:val="AralkYok"/>
              <w:jc w:val="right"/>
              <w:rPr>
                <w:rFonts w:ascii="Times New Roman" w:hAnsi="Times New Roman" w:cs="Times New Roman"/>
              </w:rPr>
            </w:pPr>
            <w:r w:rsidRPr="00011426">
              <w:rPr>
                <w:rFonts w:ascii="Times New Roman" w:hAnsi="Times New Roman" w:cs="Times New Roman"/>
              </w:rPr>
              <w:t>104,953</w:t>
            </w:r>
          </w:p>
        </w:tc>
        <w:tc>
          <w:tcPr>
            <w:tcW w:w="639" w:type="pct"/>
            <w:tcBorders>
              <w:top w:val="single" w:sz="8" w:space="0" w:color="000000"/>
              <w:left w:val="single" w:sz="8" w:space="0" w:color="000000"/>
              <w:bottom w:val="single" w:sz="8" w:space="0" w:color="000000"/>
              <w:right w:val="single" w:sz="8" w:space="0" w:color="000000"/>
            </w:tcBorders>
            <w:shd w:val="clear" w:color="auto" w:fill="auto"/>
            <w:tcMar>
              <w:top w:w="15" w:type="dxa"/>
              <w:left w:w="65" w:type="dxa"/>
              <w:bottom w:w="0" w:type="dxa"/>
              <w:right w:w="65" w:type="dxa"/>
            </w:tcMar>
            <w:vAlign w:val="center"/>
            <w:hideMark/>
          </w:tcPr>
          <w:p w:rsidR="009C5BB9" w:rsidRPr="00011426" w:rsidRDefault="009C5BB9" w:rsidP="009C5BB9">
            <w:pPr>
              <w:pStyle w:val="AralkYok"/>
              <w:jc w:val="right"/>
              <w:rPr>
                <w:rFonts w:ascii="Times New Roman" w:hAnsi="Times New Roman" w:cs="Times New Roman"/>
              </w:rPr>
            </w:pPr>
            <w:r w:rsidRPr="00011426">
              <w:rPr>
                <w:rFonts w:ascii="Times New Roman" w:hAnsi="Times New Roman" w:cs="Times New Roman"/>
              </w:rPr>
              <w:t>21,009</w:t>
            </w:r>
          </w:p>
        </w:tc>
        <w:tc>
          <w:tcPr>
            <w:tcW w:w="625" w:type="pct"/>
            <w:tcBorders>
              <w:top w:val="single" w:sz="8" w:space="0" w:color="000000"/>
              <w:left w:val="single" w:sz="8" w:space="0" w:color="000000"/>
              <w:bottom w:val="single" w:sz="8" w:space="0" w:color="000000"/>
              <w:right w:val="single" w:sz="8" w:space="0" w:color="000000"/>
            </w:tcBorders>
            <w:shd w:val="clear" w:color="auto" w:fill="auto"/>
            <w:tcMar>
              <w:top w:w="15" w:type="dxa"/>
              <w:left w:w="65" w:type="dxa"/>
              <w:bottom w:w="0" w:type="dxa"/>
              <w:right w:w="65" w:type="dxa"/>
            </w:tcMar>
            <w:vAlign w:val="center"/>
            <w:hideMark/>
          </w:tcPr>
          <w:p w:rsidR="009C5BB9" w:rsidRPr="00011426" w:rsidRDefault="009C5BB9" w:rsidP="009C5BB9">
            <w:pPr>
              <w:pStyle w:val="AralkYok"/>
              <w:jc w:val="right"/>
              <w:rPr>
                <w:rFonts w:ascii="Times New Roman" w:hAnsi="Times New Roman" w:cs="Times New Roman"/>
              </w:rPr>
            </w:pPr>
            <w:r w:rsidRPr="00011426">
              <w:rPr>
                <w:rFonts w:ascii="Times New Roman" w:hAnsi="Times New Roman" w:cs="Times New Roman"/>
              </w:rPr>
              <w:t>90,782</w:t>
            </w:r>
          </w:p>
        </w:tc>
        <w:tc>
          <w:tcPr>
            <w:tcW w:w="662" w:type="pct"/>
            <w:tcBorders>
              <w:top w:val="single" w:sz="8" w:space="0" w:color="000000"/>
              <w:left w:val="single" w:sz="8" w:space="0" w:color="000000"/>
              <w:bottom w:val="single" w:sz="8" w:space="0" w:color="000000"/>
              <w:right w:val="single" w:sz="8" w:space="0" w:color="000000"/>
            </w:tcBorders>
            <w:shd w:val="clear" w:color="auto" w:fill="auto"/>
            <w:tcMar>
              <w:top w:w="15" w:type="dxa"/>
              <w:left w:w="65" w:type="dxa"/>
              <w:bottom w:w="0" w:type="dxa"/>
              <w:right w:w="65" w:type="dxa"/>
            </w:tcMar>
            <w:vAlign w:val="center"/>
            <w:hideMark/>
          </w:tcPr>
          <w:p w:rsidR="009C5BB9" w:rsidRPr="00011426" w:rsidRDefault="009C5BB9" w:rsidP="009C5BB9">
            <w:pPr>
              <w:pStyle w:val="AralkYok"/>
              <w:jc w:val="right"/>
              <w:rPr>
                <w:rFonts w:ascii="Times New Roman" w:hAnsi="Times New Roman" w:cs="Times New Roman"/>
              </w:rPr>
            </w:pPr>
            <w:r w:rsidRPr="00011426">
              <w:rPr>
                <w:rFonts w:ascii="Times New Roman" w:hAnsi="Times New Roman" w:cs="Times New Roman"/>
              </w:rPr>
              <w:t>60,493</w:t>
            </w:r>
          </w:p>
        </w:tc>
        <w:tc>
          <w:tcPr>
            <w:tcW w:w="507" w:type="pct"/>
            <w:tcBorders>
              <w:top w:val="single" w:sz="8" w:space="0" w:color="000000"/>
              <w:left w:val="single" w:sz="8" w:space="0" w:color="000000"/>
              <w:bottom w:val="single" w:sz="8" w:space="0" w:color="000000"/>
              <w:right w:val="single" w:sz="8" w:space="0" w:color="000000"/>
            </w:tcBorders>
            <w:shd w:val="clear" w:color="auto" w:fill="auto"/>
            <w:tcMar>
              <w:top w:w="15" w:type="dxa"/>
              <w:left w:w="65" w:type="dxa"/>
              <w:bottom w:w="0" w:type="dxa"/>
              <w:right w:w="65" w:type="dxa"/>
            </w:tcMar>
            <w:vAlign w:val="center"/>
            <w:hideMark/>
          </w:tcPr>
          <w:p w:rsidR="009C5BB9" w:rsidRPr="00011426" w:rsidRDefault="009C5BB9" w:rsidP="009C5BB9">
            <w:pPr>
              <w:pStyle w:val="AralkYok"/>
              <w:jc w:val="right"/>
              <w:rPr>
                <w:rFonts w:ascii="Times New Roman" w:hAnsi="Times New Roman" w:cs="Times New Roman"/>
              </w:rPr>
            </w:pPr>
            <w:r w:rsidRPr="00011426">
              <w:rPr>
                <w:rFonts w:ascii="Times New Roman" w:hAnsi="Times New Roman" w:cs="Times New Roman"/>
              </w:rPr>
              <w:t>5,478</w:t>
            </w:r>
          </w:p>
        </w:tc>
        <w:tc>
          <w:tcPr>
            <w:tcW w:w="592" w:type="pct"/>
            <w:tcBorders>
              <w:top w:val="single" w:sz="8" w:space="0" w:color="000000"/>
              <w:left w:val="single" w:sz="8" w:space="0" w:color="000000"/>
              <w:bottom w:val="single" w:sz="8" w:space="0" w:color="000000"/>
              <w:right w:val="single" w:sz="8" w:space="0" w:color="000000"/>
            </w:tcBorders>
            <w:shd w:val="clear" w:color="auto" w:fill="auto"/>
            <w:tcMar>
              <w:top w:w="15" w:type="dxa"/>
              <w:left w:w="65" w:type="dxa"/>
              <w:bottom w:w="0" w:type="dxa"/>
              <w:right w:w="65" w:type="dxa"/>
            </w:tcMar>
            <w:vAlign w:val="center"/>
            <w:hideMark/>
          </w:tcPr>
          <w:p w:rsidR="009C5BB9" w:rsidRPr="00011426" w:rsidRDefault="009C5BB9" w:rsidP="009C5BB9">
            <w:pPr>
              <w:pStyle w:val="AralkYok"/>
              <w:jc w:val="right"/>
              <w:rPr>
                <w:rFonts w:ascii="Times New Roman" w:hAnsi="Times New Roman" w:cs="Times New Roman"/>
              </w:rPr>
            </w:pPr>
            <w:r w:rsidRPr="00011426">
              <w:rPr>
                <w:rFonts w:ascii="Times New Roman" w:hAnsi="Times New Roman" w:cs="Times New Roman"/>
              </w:rPr>
              <w:t>282,714</w:t>
            </w:r>
          </w:p>
        </w:tc>
      </w:tr>
      <w:tr w:rsidR="009C5BB9" w:rsidRPr="00011426" w:rsidTr="003662D1">
        <w:trPr>
          <w:trHeight w:val="397"/>
        </w:trPr>
        <w:tc>
          <w:tcPr>
            <w:tcW w:w="794" w:type="pct"/>
            <w:tcBorders>
              <w:top w:val="single" w:sz="8" w:space="0" w:color="000000"/>
              <w:left w:val="single" w:sz="8" w:space="0" w:color="000000"/>
              <w:bottom w:val="single" w:sz="8" w:space="0" w:color="000000"/>
              <w:right w:val="single" w:sz="8" w:space="0" w:color="000000"/>
            </w:tcBorders>
            <w:shd w:val="clear" w:color="auto" w:fill="auto"/>
            <w:tcMar>
              <w:top w:w="11" w:type="dxa"/>
              <w:left w:w="119" w:type="dxa"/>
              <w:bottom w:w="0" w:type="dxa"/>
              <w:right w:w="10" w:type="dxa"/>
            </w:tcMar>
            <w:vAlign w:val="center"/>
            <w:hideMark/>
          </w:tcPr>
          <w:p w:rsidR="009C5BB9" w:rsidRPr="00011426" w:rsidRDefault="008310F3" w:rsidP="009C5BB9">
            <w:pPr>
              <w:pStyle w:val="AralkYok"/>
              <w:rPr>
                <w:rFonts w:ascii="Times New Roman" w:hAnsi="Times New Roman" w:cs="Times New Roman"/>
                <w:b/>
              </w:rPr>
            </w:pPr>
            <w:r w:rsidRPr="00011426">
              <w:rPr>
                <w:rFonts w:ascii="Times New Roman" w:hAnsi="Times New Roman" w:cs="Times New Roman"/>
                <w:b/>
                <w:bCs/>
              </w:rPr>
              <w:t>YIĞILCA</w:t>
            </w:r>
          </w:p>
        </w:tc>
        <w:tc>
          <w:tcPr>
            <w:tcW w:w="514" w:type="pct"/>
            <w:tcBorders>
              <w:top w:val="single" w:sz="8" w:space="0" w:color="000000"/>
              <w:left w:val="single" w:sz="8" w:space="0" w:color="000000"/>
              <w:bottom w:val="single" w:sz="8" w:space="0" w:color="000000"/>
              <w:right w:val="single" w:sz="8" w:space="0" w:color="000000"/>
            </w:tcBorders>
            <w:shd w:val="clear" w:color="auto" w:fill="auto"/>
            <w:tcMar>
              <w:top w:w="11" w:type="dxa"/>
              <w:left w:w="10" w:type="dxa"/>
              <w:bottom w:w="0" w:type="dxa"/>
              <w:right w:w="237" w:type="dxa"/>
            </w:tcMar>
            <w:vAlign w:val="center"/>
            <w:hideMark/>
          </w:tcPr>
          <w:p w:rsidR="009C5BB9" w:rsidRPr="00011426" w:rsidRDefault="009C5BB9" w:rsidP="009C5BB9">
            <w:pPr>
              <w:pStyle w:val="AralkYok"/>
              <w:jc w:val="center"/>
              <w:rPr>
                <w:rFonts w:ascii="Times New Roman" w:hAnsi="Times New Roman" w:cs="Times New Roman"/>
              </w:rPr>
            </w:pPr>
            <w:r w:rsidRPr="00011426">
              <w:rPr>
                <w:rFonts w:ascii="Times New Roman" w:hAnsi="Times New Roman" w:cs="Times New Roman"/>
              </w:rPr>
              <w:t>39</w:t>
            </w:r>
          </w:p>
        </w:tc>
        <w:tc>
          <w:tcPr>
            <w:tcW w:w="667" w:type="pct"/>
            <w:tcBorders>
              <w:top w:val="single" w:sz="8" w:space="0" w:color="000000"/>
              <w:left w:val="single" w:sz="8" w:space="0" w:color="000000"/>
              <w:bottom w:val="single" w:sz="8" w:space="0" w:color="000000"/>
              <w:right w:val="single" w:sz="8" w:space="0" w:color="000000"/>
            </w:tcBorders>
            <w:shd w:val="clear" w:color="auto" w:fill="auto"/>
            <w:tcMar>
              <w:top w:w="15" w:type="dxa"/>
              <w:left w:w="65" w:type="dxa"/>
              <w:bottom w:w="0" w:type="dxa"/>
              <w:right w:w="65" w:type="dxa"/>
            </w:tcMar>
            <w:vAlign w:val="center"/>
            <w:hideMark/>
          </w:tcPr>
          <w:p w:rsidR="009C5BB9" w:rsidRPr="00011426" w:rsidRDefault="009C5BB9" w:rsidP="009C5BB9">
            <w:pPr>
              <w:pStyle w:val="AralkYok"/>
              <w:jc w:val="right"/>
              <w:rPr>
                <w:rFonts w:ascii="Times New Roman" w:hAnsi="Times New Roman" w:cs="Times New Roman"/>
              </w:rPr>
            </w:pPr>
            <w:r w:rsidRPr="00011426">
              <w:rPr>
                <w:rFonts w:ascii="Times New Roman" w:hAnsi="Times New Roman" w:cs="Times New Roman"/>
              </w:rPr>
              <w:t>165,259</w:t>
            </w:r>
          </w:p>
        </w:tc>
        <w:tc>
          <w:tcPr>
            <w:tcW w:w="639" w:type="pct"/>
            <w:tcBorders>
              <w:top w:val="single" w:sz="8" w:space="0" w:color="000000"/>
              <w:left w:val="single" w:sz="8" w:space="0" w:color="000000"/>
              <w:bottom w:val="single" w:sz="8" w:space="0" w:color="000000"/>
              <w:right w:val="single" w:sz="8" w:space="0" w:color="000000"/>
            </w:tcBorders>
            <w:shd w:val="clear" w:color="auto" w:fill="auto"/>
            <w:tcMar>
              <w:top w:w="15" w:type="dxa"/>
              <w:left w:w="65" w:type="dxa"/>
              <w:bottom w:w="0" w:type="dxa"/>
              <w:right w:w="65" w:type="dxa"/>
            </w:tcMar>
            <w:vAlign w:val="center"/>
            <w:hideMark/>
          </w:tcPr>
          <w:p w:rsidR="009C5BB9" w:rsidRPr="00011426" w:rsidRDefault="009C5BB9" w:rsidP="009C5BB9">
            <w:pPr>
              <w:pStyle w:val="AralkYok"/>
              <w:jc w:val="right"/>
              <w:rPr>
                <w:rFonts w:ascii="Times New Roman" w:hAnsi="Times New Roman" w:cs="Times New Roman"/>
              </w:rPr>
            </w:pPr>
            <w:r w:rsidRPr="00011426">
              <w:rPr>
                <w:rFonts w:ascii="Times New Roman" w:hAnsi="Times New Roman" w:cs="Times New Roman"/>
              </w:rPr>
              <w:t>35,499</w:t>
            </w:r>
          </w:p>
        </w:tc>
        <w:tc>
          <w:tcPr>
            <w:tcW w:w="625" w:type="pct"/>
            <w:tcBorders>
              <w:top w:val="single" w:sz="8" w:space="0" w:color="000000"/>
              <w:left w:val="single" w:sz="8" w:space="0" w:color="000000"/>
              <w:bottom w:val="single" w:sz="8" w:space="0" w:color="000000"/>
              <w:right w:val="single" w:sz="8" w:space="0" w:color="000000"/>
            </w:tcBorders>
            <w:shd w:val="clear" w:color="auto" w:fill="auto"/>
            <w:tcMar>
              <w:top w:w="15" w:type="dxa"/>
              <w:left w:w="65" w:type="dxa"/>
              <w:bottom w:w="0" w:type="dxa"/>
              <w:right w:w="65" w:type="dxa"/>
            </w:tcMar>
            <w:vAlign w:val="center"/>
            <w:hideMark/>
          </w:tcPr>
          <w:p w:rsidR="009C5BB9" w:rsidRPr="00011426" w:rsidRDefault="009C5BB9" w:rsidP="009C5BB9">
            <w:pPr>
              <w:pStyle w:val="AralkYok"/>
              <w:jc w:val="right"/>
              <w:rPr>
                <w:rFonts w:ascii="Times New Roman" w:hAnsi="Times New Roman" w:cs="Times New Roman"/>
              </w:rPr>
            </w:pPr>
            <w:r w:rsidRPr="00011426">
              <w:rPr>
                <w:rFonts w:ascii="Times New Roman" w:hAnsi="Times New Roman" w:cs="Times New Roman"/>
              </w:rPr>
              <w:t>117,962</w:t>
            </w:r>
          </w:p>
        </w:tc>
        <w:tc>
          <w:tcPr>
            <w:tcW w:w="662" w:type="pct"/>
            <w:tcBorders>
              <w:top w:val="single" w:sz="8" w:space="0" w:color="000000"/>
              <w:left w:val="single" w:sz="8" w:space="0" w:color="000000"/>
              <w:bottom w:val="single" w:sz="8" w:space="0" w:color="000000"/>
              <w:right w:val="single" w:sz="8" w:space="0" w:color="000000"/>
            </w:tcBorders>
            <w:shd w:val="clear" w:color="auto" w:fill="auto"/>
            <w:tcMar>
              <w:top w:w="15" w:type="dxa"/>
              <w:left w:w="65" w:type="dxa"/>
              <w:bottom w:w="0" w:type="dxa"/>
              <w:right w:w="65" w:type="dxa"/>
            </w:tcMar>
            <w:vAlign w:val="center"/>
            <w:hideMark/>
          </w:tcPr>
          <w:p w:rsidR="009C5BB9" w:rsidRPr="00011426" w:rsidRDefault="009C5BB9" w:rsidP="009C5BB9">
            <w:pPr>
              <w:pStyle w:val="AralkYok"/>
              <w:jc w:val="right"/>
              <w:rPr>
                <w:rFonts w:ascii="Times New Roman" w:hAnsi="Times New Roman" w:cs="Times New Roman"/>
              </w:rPr>
            </w:pPr>
            <w:r w:rsidRPr="00011426">
              <w:rPr>
                <w:rFonts w:ascii="Times New Roman" w:hAnsi="Times New Roman" w:cs="Times New Roman"/>
              </w:rPr>
              <w:t>19,861</w:t>
            </w:r>
          </w:p>
        </w:tc>
        <w:tc>
          <w:tcPr>
            <w:tcW w:w="507" w:type="pct"/>
            <w:tcBorders>
              <w:top w:val="single" w:sz="8" w:space="0" w:color="000000"/>
              <w:left w:val="single" w:sz="8" w:space="0" w:color="000000"/>
              <w:bottom w:val="single" w:sz="8" w:space="0" w:color="000000"/>
              <w:right w:val="single" w:sz="8" w:space="0" w:color="000000"/>
            </w:tcBorders>
            <w:shd w:val="clear" w:color="auto" w:fill="auto"/>
            <w:tcMar>
              <w:top w:w="15" w:type="dxa"/>
              <w:left w:w="65" w:type="dxa"/>
              <w:bottom w:w="0" w:type="dxa"/>
              <w:right w:w="65" w:type="dxa"/>
            </w:tcMar>
            <w:vAlign w:val="center"/>
            <w:hideMark/>
          </w:tcPr>
          <w:p w:rsidR="009C5BB9" w:rsidRPr="00011426" w:rsidRDefault="009C5BB9" w:rsidP="009C5BB9">
            <w:pPr>
              <w:pStyle w:val="AralkYok"/>
              <w:jc w:val="right"/>
              <w:rPr>
                <w:rFonts w:ascii="Times New Roman" w:hAnsi="Times New Roman" w:cs="Times New Roman"/>
              </w:rPr>
            </w:pPr>
            <w:r w:rsidRPr="00011426">
              <w:rPr>
                <w:rFonts w:ascii="Times New Roman" w:hAnsi="Times New Roman" w:cs="Times New Roman"/>
              </w:rPr>
              <w:t>16,446</w:t>
            </w:r>
          </w:p>
        </w:tc>
        <w:tc>
          <w:tcPr>
            <w:tcW w:w="592" w:type="pct"/>
            <w:tcBorders>
              <w:top w:val="single" w:sz="8" w:space="0" w:color="000000"/>
              <w:left w:val="single" w:sz="8" w:space="0" w:color="000000"/>
              <w:bottom w:val="single" w:sz="8" w:space="0" w:color="000000"/>
              <w:right w:val="single" w:sz="8" w:space="0" w:color="000000"/>
            </w:tcBorders>
            <w:shd w:val="clear" w:color="auto" w:fill="auto"/>
            <w:tcMar>
              <w:top w:w="15" w:type="dxa"/>
              <w:left w:w="65" w:type="dxa"/>
              <w:bottom w:w="0" w:type="dxa"/>
              <w:right w:w="65" w:type="dxa"/>
            </w:tcMar>
            <w:vAlign w:val="center"/>
            <w:hideMark/>
          </w:tcPr>
          <w:p w:rsidR="009C5BB9" w:rsidRPr="00011426" w:rsidRDefault="009C5BB9" w:rsidP="009C5BB9">
            <w:pPr>
              <w:pStyle w:val="AralkYok"/>
              <w:jc w:val="right"/>
              <w:rPr>
                <w:rFonts w:ascii="Times New Roman" w:hAnsi="Times New Roman" w:cs="Times New Roman"/>
              </w:rPr>
            </w:pPr>
            <w:r w:rsidRPr="00011426">
              <w:rPr>
                <w:rFonts w:ascii="Times New Roman" w:hAnsi="Times New Roman" w:cs="Times New Roman"/>
              </w:rPr>
              <w:t>355,027</w:t>
            </w:r>
          </w:p>
        </w:tc>
      </w:tr>
      <w:tr w:rsidR="009C5BB9" w:rsidRPr="00011426" w:rsidTr="003662D1">
        <w:trPr>
          <w:trHeight w:val="397"/>
        </w:trPr>
        <w:tc>
          <w:tcPr>
            <w:tcW w:w="794" w:type="pct"/>
            <w:tcBorders>
              <w:top w:val="single" w:sz="8" w:space="0" w:color="000000"/>
              <w:left w:val="single" w:sz="8" w:space="0" w:color="000000"/>
              <w:bottom w:val="single" w:sz="8" w:space="0" w:color="000000"/>
              <w:right w:val="single" w:sz="8" w:space="0" w:color="000000"/>
            </w:tcBorders>
            <w:shd w:val="clear" w:color="auto" w:fill="auto"/>
            <w:tcMar>
              <w:top w:w="11" w:type="dxa"/>
              <w:left w:w="119" w:type="dxa"/>
              <w:bottom w:w="0" w:type="dxa"/>
              <w:right w:w="10" w:type="dxa"/>
            </w:tcMar>
            <w:vAlign w:val="center"/>
            <w:hideMark/>
          </w:tcPr>
          <w:p w:rsidR="009C5BB9" w:rsidRPr="00011426" w:rsidRDefault="008310F3" w:rsidP="009C5BB9">
            <w:pPr>
              <w:pStyle w:val="AralkYok"/>
              <w:rPr>
                <w:rFonts w:ascii="Times New Roman" w:hAnsi="Times New Roman" w:cs="Times New Roman"/>
                <w:b/>
              </w:rPr>
            </w:pPr>
            <w:r w:rsidRPr="00011426">
              <w:rPr>
                <w:rFonts w:ascii="Times New Roman" w:hAnsi="Times New Roman" w:cs="Times New Roman"/>
                <w:b/>
                <w:bCs/>
              </w:rPr>
              <w:t>TOPLAM</w:t>
            </w:r>
          </w:p>
        </w:tc>
        <w:tc>
          <w:tcPr>
            <w:tcW w:w="514" w:type="pct"/>
            <w:tcBorders>
              <w:top w:val="single" w:sz="8" w:space="0" w:color="000000"/>
              <w:left w:val="single" w:sz="8" w:space="0" w:color="000000"/>
              <w:bottom w:val="single" w:sz="8" w:space="0" w:color="000000"/>
              <w:right w:val="single" w:sz="8" w:space="0" w:color="000000"/>
            </w:tcBorders>
            <w:shd w:val="clear" w:color="auto" w:fill="auto"/>
            <w:tcMar>
              <w:top w:w="11" w:type="dxa"/>
              <w:left w:w="10" w:type="dxa"/>
              <w:bottom w:w="0" w:type="dxa"/>
              <w:right w:w="237" w:type="dxa"/>
            </w:tcMar>
            <w:vAlign w:val="center"/>
            <w:hideMark/>
          </w:tcPr>
          <w:p w:rsidR="009C5BB9" w:rsidRPr="00011426" w:rsidRDefault="009C5BB9" w:rsidP="009C5BB9">
            <w:pPr>
              <w:pStyle w:val="AralkYok"/>
              <w:jc w:val="center"/>
              <w:rPr>
                <w:rFonts w:ascii="Times New Roman" w:hAnsi="Times New Roman" w:cs="Times New Roman"/>
                <w:b/>
              </w:rPr>
            </w:pPr>
            <w:r w:rsidRPr="00011426">
              <w:rPr>
                <w:rFonts w:ascii="Times New Roman" w:hAnsi="Times New Roman" w:cs="Times New Roman"/>
                <w:b/>
                <w:bCs/>
              </w:rPr>
              <w:t>267</w:t>
            </w:r>
          </w:p>
        </w:tc>
        <w:tc>
          <w:tcPr>
            <w:tcW w:w="667" w:type="pct"/>
            <w:tcBorders>
              <w:top w:val="single" w:sz="8" w:space="0" w:color="000000"/>
              <w:left w:val="single" w:sz="8" w:space="0" w:color="000000"/>
              <w:bottom w:val="single" w:sz="8" w:space="0" w:color="000000"/>
              <w:right w:val="single" w:sz="8" w:space="0" w:color="000000"/>
            </w:tcBorders>
            <w:shd w:val="clear" w:color="auto" w:fill="auto"/>
            <w:tcMar>
              <w:top w:w="15" w:type="dxa"/>
              <w:left w:w="65" w:type="dxa"/>
              <w:bottom w:w="0" w:type="dxa"/>
              <w:right w:w="65" w:type="dxa"/>
            </w:tcMar>
            <w:vAlign w:val="center"/>
            <w:hideMark/>
          </w:tcPr>
          <w:p w:rsidR="009C5BB9" w:rsidRPr="00011426" w:rsidRDefault="009C5BB9" w:rsidP="009C5BB9">
            <w:pPr>
              <w:pStyle w:val="AralkYok"/>
              <w:jc w:val="right"/>
              <w:rPr>
                <w:rFonts w:ascii="Times New Roman" w:hAnsi="Times New Roman" w:cs="Times New Roman"/>
                <w:b/>
              </w:rPr>
            </w:pPr>
            <w:r w:rsidRPr="00011426">
              <w:rPr>
                <w:rFonts w:ascii="Times New Roman" w:hAnsi="Times New Roman" w:cs="Times New Roman"/>
                <w:b/>
                <w:bCs/>
              </w:rPr>
              <w:t>1.240,716</w:t>
            </w:r>
          </w:p>
        </w:tc>
        <w:tc>
          <w:tcPr>
            <w:tcW w:w="639" w:type="pct"/>
            <w:tcBorders>
              <w:top w:val="single" w:sz="8" w:space="0" w:color="000000"/>
              <w:left w:val="single" w:sz="8" w:space="0" w:color="000000"/>
              <w:bottom w:val="single" w:sz="8" w:space="0" w:color="000000"/>
              <w:right w:val="single" w:sz="8" w:space="0" w:color="000000"/>
            </w:tcBorders>
            <w:shd w:val="clear" w:color="auto" w:fill="auto"/>
            <w:tcMar>
              <w:top w:w="15" w:type="dxa"/>
              <w:left w:w="65" w:type="dxa"/>
              <w:bottom w:w="0" w:type="dxa"/>
              <w:right w:w="65" w:type="dxa"/>
            </w:tcMar>
            <w:vAlign w:val="center"/>
            <w:hideMark/>
          </w:tcPr>
          <w:p w:rsidR="009C5BB9" w:rsidRPr="00011426" w:rsidRDefault="009C5BB9" w:rsidP="009C5BB9">
            <w:pPr>
              <w:pStyle w:val="AralkYok"/>
              <w:jc w:val="right"/>
              <w:rPr>
                <w:rFonts w:ascii="Times New Roman" w:hAnsi="Times New Roman" w:cs="Times New Roman"/>
                <w:b/>
              </w:rPr>
            </w:pPr>
            <w:r w:rsidRPr="00011426">
              <w:rPr>
                <w:rFonts w:ascii="Times New Roman" w:hAnsi="Times New Roman" w:cs="Times New Roman"/>
                <w:b/>
                <w:bCs/>
              </w:rPr>
              <w:t>174,524</w:t>
            </w:r>
          </w:p>
        </w:tc>
        <w:tc>
          <w:tcPr>
            <w:tcW w:w="625" w:type="pct"/>
            <w:tcBorders>
              <w:top w:val="single" w:sz="8" w:space="0" w:color="000000"/>
              <w:left w:val="single" w:sz="8" w:space="0" w:color="000000"/>
              <w:bottom w:val="single" w:sz="8" w:space="0" w:color="000000"/>
              <w:right w:val="single" w:sz="8" w:space="0" w:color="000000"/>
            </w:tcBorders>
            <w:shd w:val="clear" w:color="auto" w:fill="auto"/>
            <w:tcMar>
              <w:top w:w="15" w:type="dxa"/>
              <w:left w:w="65" w:type="dxa"/>
              <w:bottom w:w="0" w:type="dxa"/>
              <w:right w:w="65" w:type="dxa"/>
            </w:tcMar>
            <w:vAlign w:val="center"/>
            <w:hideMark/>
          </w:tcPr>
          <w:p w:rsidR="009C5BB9" w:rsidRPr="00011426" w:rsidRDefault="009C5BB9" w:rsidP="009C5BB9">
            <w:pPr>
              <w:pStyle w:val="AralkYok"/>
              <w:jc w:val="right"/>
              <w:rPr>
                <w:rFonts w:ascii="Times New Roman" w:hAnsi="Times New Roman" w:cs="Times New Roman"/>
                <w:b/>
              </w:rPr>
            </w:pPr>
            <w:r w:rsidRPr="00011426">
              <w:rPr>
                <w:rFonts w:ascii="Times New Roman" w:hAnsi="Times New Roman" w:cs="Times New Roman"/>
                <w:b/>
                <w:bCs/>
              </w:rPr>
              <w:t>994,264</w:t>
            </w:r>
          </w:p>
        </w:tc>
        <w:tc>
          <w:tcPr>
            <w:tcW w:w="662" w:type="pct"/>
            <w:tcBorders>
              <w:top w:val="single" w:sz="8" w:space="0" w:color="000000"/>
              <w:left w:val="single" w:sz="8" w:space="0" w:color="000000"/>
              <w:bottom w:val="single" w:sz="8" w:space="0" w:color="000000"/>
              <w:right w:val="single" w:sz="8" w:space="0" w:color="000000"/>
            </w:tcBorders>
            <w:shd w:val="clear" w:color="auto" w:fill="auto"/>
            <w:tcMar>
              <w:top w:w="15" w:type="dxa"/>
              <w:left w:w="65" w:type="dxa"/>
              <w:bottom w:w="0" w:type="dxa"/>
              <w:right w:w="65" w:type="dxa"/>
            </w:tcMar>
            <w:vAlign w:val="center"/>
            <w:hideMark/>
          </w:tcPr>
          <w:p w:rsidR="009C5BB9" w:rsidRPr="00011426" w:rsidRDefault="009C5BB9" w:rsidP="009C5BB9">
            <w:pPr>
              <w:pStyle w:val="AralkYok"/>
              <w:jc w:val="right"/>
              <w:rPr>
                <w:rFonts w:ascii="Times New Roman" w:hAnsi="Times New Roman" w:cs="Times New Roman"/>
                <w:b/>
              </w:rPr>
            </w:pPr>
            <w:r w:rsidRPr="00011426">
              <w:rPr>
                <w:rFonts w:ascii="Times New Roman" w:hAnsi="Times New Roman" w:cs="Times New Roman"/>
                <w:b/>
                <w:bCs/>
              </w:rPr>
              <w:t>247,285</w:t>
            </w:r>
          </w:p>
        </w:tc>
        <w:tc>
          <w:tcPr>
            <w:tcW w:w="507" w:type="pct"/>
            <w:tcBorders>
              <w:top w:val="single" w:sz="8" w:space="0" w:color="000000"/>
              <w:left w:val="single" w:sz="8" w:space="0" w:color="000000"/>
              <w:bottom w:val="single" w:sz="8" w:space="0" w:color="000000"/>
              <w:right w:val="single" w:sz="8" w:space="0" w:color="000000"/>
            </w:tcBorders>
            <w:shd w:val="clear" w:color="auto" w:fill="auto"/>
            <w:tcMar>
              <w:top w:w="15" w:type="dxa"/>
              <w:left w:w="65" w:type="dxa"/>
              <w:bottom w:w="0" w:type="dxa"/>
              <w:right w:w="65" w:type="dxa"/>
            </w:tcMar>
            <w:vAlign w:val="center"/>
            <w:hideMark/>
          </w:tcPr>
          <w:p w:rsidR="009C5BB9" w:rsidRPr="00011426" w:rsidRDefault="009C5BB9" w:rsidP="009C5BB9">
            <w:pPr>
              <w:pStyle w:val="AralkYok"/>
              <w:jc w:val="right"/>
              <w:rPr>
                <w:rFonts w:ascii="Times New Roman" w:hAnsi="Times New Roman" w:cs="Times New Roman"/>
                <w:b/>
              </w:rPr>
            </w:pPr>
            <w:r w:rsidRPr="00011426">
              <w:rPr>
                <w:rFonts w:ascii="Times New Roman" w:hAnsi="Times New Roman" w:cs="Times New Roman"/>
                <w:b/>
                <w:bCs/>
              </w:rPr>
              <w:t>90,876</w:t>
            </w:r>
          </w:p>
        </w:tc>
        <w:tc>
          <w:tcPr>
            <w:tcW w:w="592" w:type="pct"/>
            <w:tcBorders>
              <w:top w:val="single" w:sz="8" w:space="0" w:color="000000"/>
              <w:left w:val="single" w:sz="8" w:space="0" w:color="000000"/>
              <w:bottom w:val="single" w:sz="8" w:space="0" w:color="000000"/>
              <w:right w:val="single" w:sz="8" w:space="0" w:color="000000"/>
            </w:tcBorders>
            <w:shd w:val="clear" w:color="auto" w:fill="auto"/>
            <w:tcMar>
              <w:top w:w="15" w:type="dxa"/>
              <w:left w:w="65" w:type="dxa"/>
              <w:bottom w:w="0" w:type="dxa"/>
              <w:right w:w="65" w:type="dxa"/>
            </w:tcMar>
            <w:vAlign w:val="center"/>
            <w:hideMark/>
          </w:tcPr>
          <w:p w:rsidR="009C5BB9" w:rsidRPr="00011426" w:rsidRDefault="009C5BB9" w:rsidP="009C5BB9">
            <w:pPr>
              <w:pStyle w:val="AralkYok"/>
              <w:jc w:val="right"/>
              <w:rPr>
                <w:rFonts w:ascii="Times New Roman" w:hAnsi="Times New Roman" w:cs="Times New Roman"/>
                <w:b/>
              </w:rPr>
            </w:pPr>
            <w:r w:rsidRPr="00011426">
              <w:rPr>
                <w:rFonts w:ascii="Times New Roman" w:hAnsi="Times New Roman" w:cs="Times New Roman"/>
                <w:b/>
                <w:bCs/>
              </w:rPr>
              <w:t>2.747,664</w:t>
            </w:r>
          </w:p>
        </w:tc>
      </w:tr>
    </w:tbl>
    <w:p w:rsidR="00A44E97" w:rsidRDefault="00A44E97" w:rsidP="003E22F3">
      <w:pPr>
        <w:spacing w:line="360" w:lineRule="auto"/>
        <w:jc w:val="center"/>
        <w:rPr>
          <w:b/>
          <w:bCs/>
        </w:rPr>
      </w:pPr>
    </w:p>
    <w:p w:rsidR="00A44E97" w:rsidRDefault="00A44E97" w:rsidP="003E22F3">
      <w:pPr>
        <w:spacing w:line="360" w:lineRule="auto"/>
        <w:jc w:val="center"/>
        <w:rPr>
          <w:b/>
          <w:bCs/>
        </w:rPr>
      </w:pPr>
    </w:p>
    <w:p w:rsidR="00A35146" w:rsidRPr="000257C6" w:rsidRDefault="00A35146" w:rsidP="00A44E97">
      <w:pPr>
        <w:spacing w:line="360" w:lineRule="auto"/>
        <w:ind w:firstLine="708"/>
        <w:rPr>
          <w:b/>
          <w:bCs/>
        </w:rPr>
      </w:pPr>
      <w:r w:rsidRPr="000257C6">
        <w:rPr>
          <w:b/>
          <w:bCs/>
        </w:rPr>
        <w:lastRenderedPageBreak/>
        <w:t>YOL YAPIM ÇALIŞMALARI</w:t>
      </w:r>
    </w:p>
    <w:p w:rsidR="00FD407E" w:rsidRPr="00FD407E" w:rsidRDefault="00FD407E" w:rsidP="00FD407E">
      <w:pPr>
        <w:spacing w:before="120" w:after="120" w:line="360" w:lineRule="auto"/>
        <w:ind w:firstLine="709"/>
      </w:pPr>
      <w:r w:rsidRPr="00FD407E">
        <w:rPr>
          <w:bCs/>
        </w:rPr>
        <w:t>202</w:t>
      </w:r>
      <w:r w:rsidR="007E06BC">
        <w:rPr>
          <w:bCs/>
        </w:rPr>
        <w:t>4</w:t>
      </w:r>
      <w:r w:rsidRPr="00FD407E">
        <w:t xml:space="preserve"> yılı içerisinde KÖYDES projesi </w:t>
      </w:r>
      <w:proofErr w:type="gramStart"/>
      <w:r w:rsidRPr="00FD407E">
        <w:t>dahil</w:t>
      </w:r>
      <w:proofErr w:type="gramEnd"/>
      <w:r w:rsidRPr="00FD407E">
        <w:t xml:space="preserve"> olmak üzere ilimiz genelinde </w:t>
      </w:r>
      <w:r w:rsidR="007E06BC">
        <w:rPr>
          <w:bCs/>
        </w:rPr>
        <w:t>8,11</w:t>
      </w:r>
      <w:r w:rsidRPr="00FD407E">
        <w:t xml:space="preserve"> km </w:t>
      </w:r>
      <w:r w:rsidRPr="00FD407E">
        <w:rPr>
          <w:bCs/>
        </w:rPr>
        <w:t>BSK</w:t>
      </w:r>
      <w:r w:rsidR="00A44E97">
        <w:t xml:space="preserve"> (sıcak asfalt) </w:t>
      </w:r>
      <w:r w:rsidRPr="00FD407E">
        <w:t>yapım işi pl</w:t>
      </w:r>
      <w:r w:rsidR="00A44E97">
        <w:t xml:space="preserve">anlanmış, </w:t>
      </w:r>
      <w:r>
        <w:t xml:space="preserve">tamamının yapım </w:t>
      </w:r>
      <w:r w:rsidRPr="00FD407E">
        <w:t>çalışması gerçekleştirilmiştir.</w:t>
      </w:r>
    </w:p>
    <w:p w:rsidR="007E06BC" w:rsidRDefault="007E06BC" w:rsidP="00A44E97">
      <w:pPr>
        <w:spacing w:line="360" w:lineRule="auto"/>
        <w:ind w:firstLine="708"/>
        <w:rPr>
          <w:b/>
          <w:bCs/>
        </w:rPr>
      </w:pPr>
      <w:r w:rsidRPr="007E06BC">
        <w:rPr>
          <w:bCs/>
        </w:rPr>
        <w:t xml:space="preserve">2024 yılı içerisinde ilimiz genelinde 4,2 km’si </w:t>
      </w:r>
      <w:proofErr w:type="spellStart"/>
      <w:r w:rsidRPr="007E06BC">
        <w:rPr>
          <w:bCs/>
        </w:rPr>
        <w:t>Korugöl</w:t>
      </w:r>
      <w:proofErr w:type="spellEnd"/>
      <w:r w:rsidRPr="007E06BC">
        <w:rPr>
          <w:bCs/>
        </w:rPr>
        <w:t xml:space="preserve"> Tabiat Parkına ulaşımı sağlayan yola olmak üzere toplamda 4,55 km SSB yol (</w:t>
      </w:r>
      <w:r w:rsidR="00A44E97">
        <w:rPr>
          <w:bCs/>
        </w:rPr>
        <w:t>silindirle sıkıştırılmış beton)</w:t>
      </w:r>
      <w:r w:rsidRPr="007E06BC">
        <w:rPr>
          <w:bCs/>
        </w:rPr>
        <w:t xml:space="preserve"> yapım çalışması gerçekleştirilmiştir.</w:t>
      </w:r>
      <w:r>
        <w:rPr>
          <w:bCs/>
        </w:rPr>
        <w:t xml:space="preserve"> 2,5 km soğuk asfalt (sathi kaplama) yol yapım çalışması gerçekleştirilmiştir.</w:t>
      </w:r>
    </w:p>
    <w:p w:rsidR="00A44E97" w:rsidRDefault="00A44E97" w:rsidP="00A44E97">
      <w:pPr>
        <w:spacing w:line="360" w:lineRule="auto"/>
        <w:ind w:firstLine="708"/>
        <w:rPr>
          <w:b/>
          <w:bCs/>
        </w:rPr>
      </w:pPr>
      <w:r>
        <w:rPr>
          <w:b/>
          <w:bCs/>
        </w:rPr>
        <w:t>V KANALI YAPIM ÇALIŞMALARI</w:t>
      </w:r>
    </w:p>
    <w:p w:rsidR="00A44E97" w:rsidRPr="003C3F9E" w:rsidRDefault="00A44E97" w:rsidP="00A44E97">
      <w:pPr>
        <w:spacing w:line="360" w:lineRule="auto"/>
        <w:rPr>
          <w:bCs/>
        </w:rPr>
      </w:pPr>
      <w:r w:rsidRPr="003C3F9E">
        <w:rPr>
          <w:b/>
          <w:bCs/>
        </w:rPr>
        <w:t xml:space="preserve">         </w:t>
      </w:r>
      <w:r>
        <w:rPr>
          <w:b/>
          <w:bCs/>
        </w:rPr>
        <w:t xml:space="preserve">  </w:t>
      </w:r>
      <w:r w:rsidRPr="003C3F9E">
        <w:rPr>
          <w:bCs/>
        </w:rPr>
        <w:t>2024 yılı yatırım ve çalışma programı kapsamında 11 km beton ’’V’’ kanal çalışması tamamlanmıştır.</w:t>
      </w:r>
    </w:p>
    <w:p w:rsidR="00EC0163" w:rsidRDefault="003C3F9E" w:rsidP="00A44E97">
      <w:pPr>
        <w:spacing w:line="360" w:lineRule="auto"/>
        <w:ind w:firstLine="708"/>
        <w:jc w:val="left"/>
        <w:rPr>
          <w:b/>
          <w:bCs/>
        </w:rPr>
      </w:pPr>
      <w:r>
        <w:rPr>
          <w:b/>
          <w:bCs/>
        </w:rPr>
        <w:t>KİLİTLİ PARKE TAŞI YAPIMI ÇALIŞMALARI</w:t>
      </w:r>
    </w:p>
    <w:p w:rsidR="00A44E97" w:rsidRDefault="003C3F9E" w:rsidP="00A44E97">
      <w:pPr>
        <w:spacing w:line="360" w:lineRule="auto"/>
        <w:ind w:firstLine="708"/>
        <w:rPr>
          <w:noProof/>
        </w:rPr>
      </w:pPr>
      <w:r w:rsidRPr="003C3F9E">
        <w:rPr>
          <w:bCs/>
        </w:rPr>
        <w:t>2024 yılı yatırım ve çalışma programı kapsamında 53 adet farklı köy</w:t>
      </w:r>
      <w:r w:rsidR="00A44E97">
        <w:rPr>
          <w:bCs/>
        </w:rPr>
        <w:t>e</w:t>
      </w:r>
      <w:r w:rsidRPr="003C3F9E">
        <w:rPr>
          <w:bCs/>
        </w:rPr>
        <w:t xml:space="preserve"> yol </w:t>
      </w:r>
      <w:r w:rsidR="00A44E97">
        <w:rPr>
          <w:bCs/>
        </w:rPr>
        <w:t>ve çevre düzenleme çalışmalarında kullanılmak</w:t>
      </w:r>
      <w:r w:rsidRPr="003C3F9E">
        <w:rPr>
          <w:bCs/>
        </w:rPr>
        <w:t xml:space="preserve"> üzere </w:t>
      </w:r>
      <w:r w:rsidR="00956E56">
        <w:rPr>
          <w:bCs/>
        </w:rPr>
        <w:t>38.197 m² kilitli parke taşı</w:t>
      </w:r>
      <w:r w:rsidR="00A44E97">
        <w:rPr>
          <w:bCs/>
        </w:rPr>
        <w:t xml:space="preserve"> gönderilmiştir.</w:t>
      </w:r>
      <w:r w:rsidRPr="003C3F9E">
        <w:rPr>
          <w:noProof/>
        </w:rPr>
        <w:t xml:space="preserve"> </w:t>
      </w:r>
    </w:p>
    <w:p w:rsidR="00B0060F" w:rsidRPr="00C17ECE" w:rsidRDefault="00B0060F" w:rsidP="00A44E97">
      <w:pPr>
        <w:spacing w:line="360" w:lineRule="auto"/>
        <w:ind w:firstLine="708"/>
      </w:pPr>
      <w:r w:rsidRPr="00C17ECE">
        <w:rPr>
          <w:b/>
          <w:bCs/>
        </w:rPr>
        <w:t>MALZEMELİ BAKIM ÇALIŞMALARI</w:t>
      </w:r>
    </w:p>
    <w:p w:rsidR="007E06BC" w:rsidRPr="00067653" w:rsidRDefault="00B0060F" w:rsidP="00A95232">
      <w:pPr>
        <w:pStyle w:val="NormalWeb"/>
        <w:spacing w:before="0" w:beforeAutospacing="0" w:after="0" w:afterAutospacing="0" w:line="360" w:lineRule="auto"/>
        <w:jc w:val="both"/>
        <w:textAlignment w:val="baseline"/>
        <w:rPr>
          <w:color w:val="000000"/>
          <w:kern w:val="24"/>
          <w:szCs w:val="36"/>
        </w:rPr>
      </w:pPr>
      <w:r w:rsidRPr="000257C6">
        <w:rPr>
          <w:sz w:val="18"/>
        </w:rPr>
        <w:tab/>
      </w:r>
      <w:r w:rsidR="007E06BC" w:rsidRPr="00067653">
        <w:rPr>
          <w:color w:val="000000"/>
          <w:kern w:val="24"/>
          <w:szCs w:val="36"/>
        </w:rPr>
        <w:t xml:space="preserve">2024 yılı </w:t>
      </w:r>
      <w:r w:rsidR="00067653" w:rsidRPr="00067653">
        <w:rPr>
          <w:bCs/>
        </w:rPr>
        <w:t>yatırı</w:t>
      </w:r>
      <w:r w:rsidR="00A44E97" w:rsidRPr="00067653">
        <w:rPr>
          <w:bCs/>
        </w:rPr>
        <w:t xml:space="preserve">m ve çalışma programı kapsamında </w:t>
      </w:r>
      <w:r w:rsidR="007E06BC" w:rsidRPr="00067653">
        <w:rPr>
          <w:color w:val="000000"/>
          <w:kern w:val="24"/>
          <w:szCs w:val="36"/>
        </w:rPr>
        <w:t xml:space="preserve">merkez ve ilçe köy yollarında, </w:t>
      </w:r>
      <w:r w:rsidR="007E06BC" w:rsidRPr="00067653">
        <w:rPr>
          <w:bCs/>
          <w:color w:val="000000"/>
          <w:kern w:val="24"/>
          <w:szCs w:val="36"/>
        </w:rPr>
        <w:t xml:space="preserve">9 km’si </w:t>
      </w:r>
      <w:r w:rsidR="00067653" w:rsidRPr="00067653">
        <w:rPr>
          <w:color w:val="000000"/>
          <w:kern w:val="24"/>
          <w:szCs w:val="36"/>
        </w:rPr>
        <w:t>Abant Gölü–</w:t>
      </w:r>
      <w:r w:rsidR="007E06BC" w:rsidRPr="00067653">
        <w:rPr>
          <w:color w:val="000000"/>
          <w:kern w:val="24"/>
          <w:szCs w:val="36"/>
        </w:rPr>
        <w:t xml:space="preserve">Sinekli Yaylasına ulaşımı sağlayan yol olmak üzere </w:t>
      </w:r>
      <w:r w:rsidR="007E06BC" w:rsidRPr="00067653">
        <w:rPr>
          <w:color w:val="000000"/>
          <w:kern w:val="24"/>
          <w:szCs w:val="36"/>
        </w:rPr>
        <w:br/>
      </w:r>
      <w:r w:rsidR="007E06BC" w:rsidRPr="00067653">
        <w:rPr>
          <w:bCs/>
          <w:color w:val="000000"/>
          <w:kern w:val="24"/>
          <w:szCs w:val="36"/>
        </w:rPr>
        <w:t xml:space="preserve">210 km </w:t>
      </w:r>
      <w:r w:rsidR="007E06BC" w:rsidRPr="00067653">
        <w:rPr>
          <w:color w:val="000000"/>
          <w:kern w:val="24"/>
          <w:szCs w:val="36"/>
        </w:rPr>
        <w:t>malzemeli</w:t>
      </w:r>
      <w:r w:rsidR="00956E56">
        <w:rPr>
          <w:color w:val="000000"/>
          <w:kern w:val="24"/>
          <w:szCs w:val="36"/>
        </w:rPr>
        <w:t xml:space="preserve"> (</w:t>
      </w:r>
      <w:proofErr w:type="gramStart"/>
      <w:r w:rsidR="00956E56">
        <w:rPr>
          <w:color w:val="000000"/>
          <w:kern w:val="24"/>
          <w:szCs w:val="36"/>
        </w:rPr>
        <w:t>stabilize</w:t>
      </w:r>
      <w:proofErr w:type="gramEnd"/>
      <w:r w:rsidR="00956E56">
        <w:rPr>
          <w:color w:val="000000"/>
          <w:kern w:val="24"/>
          <w:szCs w:val="36"/>
        </w:rPr>
        <w:t>)</w:t>
      </w:r>
      <w:r w:rsidR="007E06BC" w:rsidRPr="00067653">
        <w:rPr>
          <w:color w:val="000000"/>
          <w:kern w:val="24"/>
          <w:szCs w:val="36"/>
        </w:rPr>
        <w:t xml:space="preserve"> bakım ve asfalt kırığı serme çalışma</w:t>
      </w:r>
      <w:r w:rsidR="00067653">
        <w:rPr>
          <w:color w:val="000000"/>
          <w:kern w:val="24"/>
          <w:szCs w:val="36"/>
        </w:rPr>
        <w:t xml:space="preserve">sı </w:t>
      </w:r>
      <w:r w:rsidR="007E06BC" w:rsidRPr="00067653">
        <w:rPr>
          <w:color w:val="000000"/>
          <w:kern w:val="24"/>
          <w:szCs w:val="36"/>
        </w:rPr>
        <w:t>gerçekleştirilmiştir.</w:t>
      </w:r>
    </w:p>
    <w:p w:rsidR="00FD407E" w:rsidRPr="00FD407E" w:rsidRDefault="00FD407E" w:rsidP="00067653">
      <w:pPr>
        <w:spacing w:line="360" w:lineRule="auto"/>
        <w:ind w:firstLine="708"/>
        <w:jc w:val="left"/>
        <w:rPr>
          <w:b/>
        </w:rPr>
      </w:pPr>
      <w:r w:rsidRPr="00FD407E">
        <w:rPr>
          <w:b/>
        </w:rPr>
        <w:t>YAMA ÇALIŞMALARI</w:t>
      </w:r>
    </w:p>
    <w:p w:rsidR="00A95232" w:rsidRPr="00A95232" w:rsidRDefault="00A95232" w:rsidP="00067653">
      <w:pPr>
        <w:spacing w:line="360" w:lineRule="auto"/>
        <w:ind w:firstLine="708"/>
        <w:jc w:val="left"/>
        <w:rPr>
          <w:bCs/>
        </w:rPr>
      </w:pPr>
      <w:r w:rsidRPr="00A95232">
        <w:rPr>
          <w:bCs/>
        </w:rPr>
        <w:t xml:space="preserve">2024 yılı </w:t>
      </w:r>
      <w:r w:rsidR="00067653" w:rsidRPr="00067653">
        <w:rPr>
          <w:bCs/>
        </w:rPr>
        <w:t>yatırım ve çalışma programı</w:t>
      </w:r>
      <w:r w:rsidR="00067653" w:rsidRPr="00A95232">
        <w:rPr>
          <w:bCs/>
        </w:rPr>
        <w:t xml:space="preserve"> </w:t>
      </w:r>
      <w:r w:rsidRPr="00A95232">
        <w:rPr>
          <w:bCs/>
        </w:rPr>
        <w:t xml:space="preserve">kapsamında İl genelinde 167 </w:t>
      </w:r>
      <w:r w:rsidR="00067653">
        <w:rPr>
          <w:bCs/>
        </w:rPr>
        <w:t>köyde</w:t>
      </w:r>
      <w:r w:rsidRPr="00A95232">
        <w:rPr>
          <w:bCs/>
        </w:rPr>
        <w:t xml:space="preserve"> 18.000 ton sıcak asfalt kullanılarak bakım ve onarım çalışma</w:t>
      </w:r>
      <w:r w:rsidR="00067653">
        <w:rPr>
          <w:bCs/>
        </w:rPr>
        <w:t>sı ve</w:t>
      </w:r>
      <w:r w:rsidRPr="00A95232">
        <w:rPr>
          <w:bCs/>
        </w:rPr>
        <w:t xml:space="preserve"> 13 adet kasisin uygulama çalışma</w:t>
      </w:r>
      <w:r w:rsidR="00067653">
        <w:rPr>
          <w:bCs/>
        </w:rPr>
        <w:t xml:space="preserve">sı </w:t>
      </w:r>
      <w:r w:rsidRPr="00A95232">
        <w:rPr>
          <w:bCs/>
        </w:rPr>
        <w:t>tamamlanmıştır.</w:t>
      </w:r>
    </w:p>
    <w:p w:rsidR="00FD407E" w:rsidRDefault="00FD407E" w:rsidP="00067653">
      <w:pPr>
        <w:spacing w:line="360" w:lineRule="auto"/>
        <w:ind w:firstLine="708"/>
        <w:jc w:val="left"/>
        <w:rPr>
          <w:b/>
        </w:rPr>
      </w:pPr>
      <w:r>
        <w:rPr>
          <w:b/>
        </w:rPr>
        <w:t xml:space="preserve">YOL ÇİZGİ VE LEVHA ÇALIŞMALARI </w:t>
      </w:r>
    </w:p>
    <w:p w:rsidR="00A95232" w:rsidRPr="00A95232" w:rsidRDefault="00A95232" w:rsidP="00067653">
      <w:pPr>
        <w:spacing w:line="360" w:lineRule="auto"/>
        <w:ind w:firstLine="708"/>
        <w:rPr>
          <w:bCs/>
        </w:rPr>
      </w:pPr>
      <w:r w:rsidRPr="003C3F9E">
        <w:rPr>
          <w:bCs/>
        </w:rPr>
        <w:t xml:space="preserve">2024 yılı </w:t>
      </w:r>
      <w:r w:rsidR="00067653" w:rsidRPr="00067653">
        <w:rPr>
          <w:bCs/>
        </w:rPr>
        <w:t>yatırım ve çalışma programı</w:t>
      </w:r>
      <w:r w:rsidR="00067653" w:rsidRPr="00A95232">
        <w:rPr>
          <w:bCs/>
        </w:rPr>
        <w:t xml:space="preserve"> kapsamında</w:t>
      </w:r>
      <w:r w:rsidRPr="003C3F9E">
        <w:rPr>
          <w:bCs/>
        </w:rPr>
        <w:t xml:space="preserve"> 16</w:t>
      </w:r>
      <w:r w:rsidRPr="00A95232">
        <w:rPr>
          <w:bCs/>
        </w:rPr>
        <w:t xml:space="preserve"> km yolun şerit çizgileri</w:t>
      </w:r>
      <w:r w:rsidR="00067653">
        <w:rPr>
          <w:bCs/>
        </w:rPr>
        <w:t xml:space="preserve"> t</w:t>
      </w:r>
      <w:r w:rsidRPr="00A95232">
        <w:rPr>
          <w:bCs/>
        </w:rPr>
        <w:t xml:space="preserve">amamlanmıştır. </w:t>
      </w:r>
      <w:r w:rsidR="00067653">
        <w:rPr>
          <w:bCs/>
        </w:rPr>
        <w:t>G</w:t>
      </w:r>
      <w:r w:rsidRPr="00A95232">
        <w:rPr>
          <w:bCs/>
        </w:rPr>
        <w:t xml:space="preserve">üvenli okul ve yaya geçitleri, hız kesici kasis uygulamaları ve köy yollarının trafik ve bilgi levhaları </w:t>
      </w:r>
      <w:r w:rsidR="00067653">
        <w:rPr>
          <w:bCs/>
        </w:rPr>
        <w:t>gerçekleştirilmiştir.</w:t>
      </w:r>
    </w:p>
    <w:p w:rsidR="00B0060F" w:rsidRDefault="00B0060F" w:rsidP="00067653">
      <w:pPr>
        <w:spacing w:line="360" w:lineRule="auto"/>
        <w:ind w:firstLine="708"/>
        <w:jc w:val="left"/>
        <w:rPr>
          <w:b/>
        </w:rPr>
      </w:pPr>
      <w:r w:rsidRPr="00B0060F">
        <w:rPr>
          <w:b/>
        </w:rPr>
        <w:t xml:space="preserve">HEYELAN </w:t>
      </w:r>
      <w:r w:rsidRPr="00B0060F">
        <w:rPr>
          <w:b/>
          <w:bCs/>
        </w:rPr>
        <w:t>YAPIM</w:t>
      </w:r>
      <w:r w:rsidRPr="00B0060F">
        <w:rPr>
          <w:b/>
        </w:rPr>
        <w:t xml:space="preserve"> İŞLERİ</w:t>
      </w:r>
    </w:p>
    <w:tbl>
      <w:tblPr>
        <w:tblW w:w="5000" w:type="pct"/>
        <w:tblCellMar>
          <w:left w:w="0" w:type="dxa"/>
          <w:right w:w="0" w:type="dxa"/>
        </w:tblCellMar>
        <w:tblLook w:val="0600" w:firstRow="0" w:lastRow="0" w:firstColumn="0" w:lastColumn="0" w:noHBand="1" w:noVBand="1"/>
      </w:tblPr>
      <w:tblGrid>
        <w:gridCol w:w="4050"/>
        <w:gridCol w:w="1443"/>
        <w:gridCol w:w="1872"/>
        <w:gridCol w:w="1687"/>
      </w:tblGrid>
      <w:tr w:rsidR="00A95232" w:rsidRPr="003C3F9E" w:rsidTr="000048AB">
        <w:trPr>
          <w:trHeight w:val="397"/>
        </w:trPr>
        <w:tc>
          <w:tcPr>
            <w:tcW w:w="2237"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A95232" w:rsidRPr="003C3F9E" w:rsidRDefault="008310F3" w:rsidP="00A95232">
            <w:pPr>
              <w:spacing w:line="360" w:lineRule="auto"/>
              <w:rPr>
                <w:b/>
              </w:rPr>
            </w:pPr>
            <w:r w:rsidRPr="003C3F9E">
              <w:rPr>
                <w:b/>
                <w:sz w:val="22"/>
                <w:szCs w:val="22"/>
              </w:rPr>
              <w:t> </w:t>
            </w:r>
            <w:r w:rsidRPr="003C3F9E">
              <w:rPr>
                <w:b/>
                <w:bCs/>
                <w:sz w:val="22"/>
                <w:szCs w:val="22"/>
              </w:rPr>
              <w:t>İL GENELİ HEYELAN DURUMU</w:t>
            </w:r>
          </w:p>
        </w:tc>
        <w:tc>
          <w:tcPr>
            <w:tcW w:w="797"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A95232" w:rsidRPr="003C3F9E" w:rsidRDefault="008310F3" w:rsidP="00A95232">
            <w:pPr>
              <w:spacing w:line="360" w:lineRule="auto"/>
              <w:jc w:val="center"/>
              <w:rPr>
                <w:b/>
              </w:rPr>
            </w:pPr>
            <w:r w:rsidRPr="003C3F9E">
              <w:rPr>
                <w:b/>
                <w:bCs/>
                <w:sz w:val="22"/>
                <w:szCs w:val="22"/>
              </w:rPr>
              <w:t>2022 YILI</w:t>
            </w:r>
          </w:p>
        </w:tc>
        <w:tc>
          <w:tcPr>
            <w:tcW w:w="1034"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A95232" w:rsidRPr="003C3F9E" w:rsidRDefault="008310F3" w:rsidP="00A95232">
            <w:pPr>
              <w:spacing w:line="360" w:lineRule="auto"/>
              <w:jc w:val="center"/>
              <w:rPr>
                <w:b/>
              </w:rPr>
            </w:pPr>
            <w:r w:rsidRPr="003C3F9E">
              <w:rPr>
                <w:b/>
                <w:bCs/>
                <w:sz w:val="22"/>
                <w:szCs w:val="22"/>
              </w:rPr>
              <w:t>2023 YILI</w:t>
            </w:r>
          </w:p>
        </w:tc>
        <w:tc>
          <w:tcPr>
            <w:tcW w:w="93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A95232" w:rsidRPr="003C3F9E" w:rsidRDefault="008310F3" w:rsidP="00A95232">
            <w:pPr>
              <w:tabs>
                <w:tab w:val="left" w:pos="4518"/>
              </w:tabs>
              <w:spacing w:line="360" w:lineRule="auto"/>
              <w:jc w:val="center"/>
              <w:rPr>
                <w:b/>
              </w:rPr>
            </w:pPr>
            <w:r w:rsidRPr="003C3F9E">
              <w:rPr>
                <w:b/>
                <w:bCs/>
                <w:sz w:val="22"/>
                <w:szCs w:val="22"/>
              </w:rPr>
              <w:t>2024 YILI</w:t>
            </w:r>
          </w:p>
        </w:tc>
      </w:tr>
      <w:tr w:rsidR="00A95232" w:rsidRPr="003C3F9E" w:rsidTr="000048AB">
        <w:trPr>
          <w:trHeight w:val="397"/>
        </w:trPr>
        <w:tc>
          <w:tcPr>
            <w:tcW w:w="2237"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A95232" w:rsidRPr="00011426" w:rsidRDefault="008310F3" w:rsidP="00A95232">
            <w:pPr>
              <w:spacing w:line="360" w:lineRule="auto"/>
            </w:pPr>
            <w:r w:rsidRPr="00011426">
              <w:rPr>
                <w:bCs/>
                <w:sz w:val="22"/>
                <w:szCs w:val="22"/>
              </w:rPr>
              <w:t>MEYDANA GELEN HEYELAN SAYISI</w:t>
            </w:r>
          </w:p>
        </w:tc>
        <w:tc>
          <w:tcPr>
            <w:tcW w:w="797"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A95232" w:rsidRPr="003C3F9E" w:rsidRDefault="00A95232" w:rsidP="00A95232">
            <w:pPr>
              <w:spacing w:line="360" w:lineRule="auto"/>
              <w:jc w:val="center"/>
            </w:pPr>
            <w:r w:rsidRPr="003C3F9E">
              <w:rPr>
                <w:sz w:val="22"/>
                <w:szCs w:val="22"/>
              </w:rPr>
              <w:t>131</w:t>
            </w:r>
          </w:p>
        </w:tc>
        <w:tc>
          <w:tcPr>
            <w:tcW w:w="1034"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A95232" w:rsidRPr="003C3F9E" w:rsidRDefault="00A95232" w:rsidP="00A95232">
            <w:pPr>
              <w:spacing w:line="360" w:lineRule="auto"/>
              <w:jc w:val="center"/>
            </w:pPr>
            <w:r w:rsidRPr="003C3F9E">
              <w:rPr>
                <w:sz w:val="22"/>
                <w:szCs w:val="22"/>
              </w:rPr>
              <w:t>182</w:t>
            </w:r>
          </w:p>
        </w:tc>
        <w:tc>
          <w:tcPr>
            <w:tcW w:w="93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A95232" w:rsidRPr="003C3F9E" w:rsidRDefault="00A95232" w:rsidP="00A95232">
            <w:pPr>
              <w:spacing w:line="360" w:lineRule="auto"/>
              <w:jc w:val="center"/>
            </w:pPr>
            <w:r w:rsidRPr="003C3F9E">
              <w:rPr>
                <w:sz w:val="22"/>
                <w:szCs w:val="22"/>
              </w:rPr>
              <w:t>225</w:t>
            </w:r>
          </w:p>
        </w:tc>
      </w:tr>
      <w:tr w:rsidR="00A95232" w:rsidRPr="003C3F9E" w:rsidTr="000048AB">
        <w:trPr>
          <w:trHeight w:val="397"/>
        </w:trPr>
        <w:tc>
          <w:tcPr>
            <w:tcW w:w="2237"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A95232" w:rsidRPr="00011426" w:rsidRDefault="008310F3" w:rsidP="00A95232">
            <w:pPr>
              <w:spacing w:line="360" w:lineRule="auto"/>
            </w:pPr>
            <w:r w:rsidRPr="00011426">
              <w:rPr>
                <w:bCs/>
                <w:sz w:val="22"/>
                <w:szCs w:val="22"/>
              </w:rPr>
              <w:t>ONARILAN</w:t>
            </w:r>
          </w:p>
        </w:tc>
        <w:tc>
          <w:tcPr>
            <w:tcW w:w="797"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A95232" w:rsidRPr="003C3F9E" w:rsidRDefault="00A95232" w:rsidP="00A95232">
            <w:pPr>
              <w:spacing w:line="360" w:lineRule="auto"/>
              <w:jc w:val="center"/>
            </w:pPr>
            <w:r w:rsidRPr="003C3F9E">
              <w:rPr>
                <w:sz w:val="22"/>
                <w:szCs w:val="22"/>
              </w:rPr>
              <w:t>97</w:t>
            </w:r>
          </w:p>
        </w:tc>
        <w:tc>
          <w:tcPr>
            <w:tcW w:w="1034"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A95232" w:rsidRPr="003C3F9E" w:rsidRDefault="00A95232" w:rsidP="00A95232">
            <w:pPr>
              <w:spacing w:line="360" w:lineRule="auto"/>
              <w:jc w:val="center"/>
            </w:pPr>
            <w:r w:rsidRPr="003C3F9E">
              <w:rPr>
                <w:sz w:val="22"/>
                <w:szCs w:val="22"/>
              </w:rPr>
              <w:t>144</w:t>
            </w:r>
          </w:p>
        </w:tc>
        <w:tc>
          <w:tcPr>
            <w:tcW w:w="93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A95232" w:rsidRPr="003C3F9E" w:rsidRDefault="00A95232" w:rsidP="00A95232">
            <w:pPr>
              <w:spacing w:line="360" w:lineRule="auto"/>
              <w:jc w:val="center"/>
            </w:pPr>
            <w:r w:rsidRPr="003C3F9E">
              <w:rPr>
                <w:sz w:val="22"/>
                <w:szCs w:val="22"/>
              </w:rPr>
              <w:t>220</w:t>
            </w:r>
          </w:p>
        </w:tc>
      </w:tr>
      <w:tr w:rsidR="00A95232" w:rsidRPr="003C3F9E" w:rsidTr="000048AB">
        <w:trPr>
          <w:trHeight w:val="397"/>
        </w:trPr>
        <w:tc>
          <w:tcPr>
            <w:tcW w:w="2237"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A95232" w:rsidRPr="00011426" w:rsidRDefault="008310F3" w:rsidP="00A95232">
            <w:pPr>
              <w:spacing w:line="360" w:lineRule="auto"/>
            </w:pPr>
            <w:r w:rsidRPr="00011426">
              <w:rPr>
                <w:bCs/>
                <w:sz w:val="22"/>
                <w:szCs w:val="22"/>
              </w:rPr>
              <w:t>KALAN</w:t>
            </w:r>
          </w:p>
        </w:tc>
        <w:tc>
          <w:tcPr>
            <w:tcW w:w="797"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A95232" w:rsidRPr="003C3F9E" w:rsidRDefault="00A95232" w:rsidP="00A95232">
            <w:pPr>
              <w:spacing w:line="360" w:lineRule="auto"/>
              <w:jc w:val="center"/>
            </w:pPr>
            <w:r w:rsidRPr="003C3F9E">
              <w:rPr>
                <w:sz w:val="22"/>
                <w:szCs w:val="22"/>
              </w:rPr>
              <w:t>34</w:t>
            </w:r>
          </w:p>
        </w:tc>
        <w:tc>
          <w:tcPr>
            <w:tcW w:w="1034"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A95232" w:rsidRPr="003C3F9E" w:rsidRDefault="00A95232" w:rsidP="00A95232">
            <w:pPr>
              <w:spacing w:line="360" w:lineRule="auto"/>
              <w:jc w:val="center"/>
            </w:pPr>
            <w:r w:rsidRPr="003C3F9E">
              <w:rPr>
                <w:sz w:val="22"/>
                <w:szCs w:val="22"/>
              </w:rPr>
              <w:t>38</w:t>
            </w:r>
          </w:p>
        </w:tc>
        <w:tc>
          <w:tcPr>
            <w:tcW w:w="93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A95232" w:rsidRPr="003C3F9E" w:rsidRDefault="00A95232" w:rsidP="00A95232">
            <w:pPr>
              <w:spacing w:line="360" w:lineRule="auto"/>
              <w:jc w:val="center"/>
            </w:pPr>
            <w:r w:rsidRPr="003C3F9E">
              <w:rPr>
                <w:sz w:val="22"/>
                <w:szCs w:val="22"/>
              </w:rPr>
              <w:t>5</w:t>
            </w:r>
          </w:p>
        </w:tc>
      </w:tr>
    </w:tbl>
    <w:p w:rsidR="00A95232" w:rsidRPr="00A95232" w:rsidRDefault="00A95232" w:rsidP="00A95232">
      <w:pPr>
        <w:spacing w:line="360" w:lineRule="auto"/>
        <w:ind w:firstLine="708"/>
      </w:pPr>
      <w:r w:rsidRPr="00A95232">
        <w:lastRenderedPageBreak/>
        <w:t xml:space="preserve">Toplamda kalan </w:t>
      </w:r>
      <w:r w:rsidRPr="00A95232">
        <w:rPr>
          <w:bCs/>
        </w:rPr>
        <w:t>77</w:t>
      </w:r>
      <w:r w:rsidRPr="00A95232">
        <w:t xml:space="preserve"> adet heyelanın onarım çalışmaları devam etmektedir.</w:t>
      </w:r>
    </w:p>
    <w:p w:rsidR="00ED30A9" w:rsidRPr="00192FA1" w:rsidRDefault="00ED30A9" w:rsidP="00067653">
      <w:pPr>
        <w:spacing w:line="360" w:lineRule="auto"/>
        <w:ind w:firstLine="708"/>
        <w:jc w:val="left"/>
        <w:rPr>
          <w:b/>
          <w:bCs/>
        </w:rPr>
      </w:pPr>
      <w:r w:rsidRPr="00192FA1">
        <w:rPr>
          <w:b/>
          <w:bCs/>
        </w:rPr>
        <w:t>ASFALT PLENT TESİSİ</w:t>
      </w:r>
    </w:p>
    <w:p w:rsidR="00ED30A9" w:rsidRPr="00ED30A9" w:rsidRDefault="00ED30A9" w:rsidP="00A10887">
      <w:pPr>
        <w:spacing w:line="360" w:lineRule="auto"/>
        <w:ind w:firstLine="708"/>
        <w:rPr>
          <w:bCs/>
        </w:rPr>
      </w:pPr>
      <w:r w:rsidRPr="00ED30A9">
        <w:rPr>
          <w:bCs/>
        </w:rPr>
        <w:t xml:space="preserve">40 dönüm üzerine kurulu 160 ton/saat kuru tip kapasiteli asfalt </w:t>
      </w:r>
      <w:proofErr w:type="spellStart"/>
      <w:r w:rsidRPr="00ED30A9">
        <w:rPr>
          <w:bCs/>
        </w:rPr>
        <w:t>plenti</w:t>
      </w:r>
      <w:r w:rsidR="00067653">
        <w:rPr>
          <w:bCs/>
        </w:rPr>
        <w:t>nde</w:t>
      </w:r>
      <w:proofErr w:type="spellEnd"/>
      <w:r w:rsidRPr="00ED30A9">
        <w:rPr>
          <w:bCs/>
        </w:rPr>
        <w:t xml:space="preserve">; önceki yıllarda </w:t>
      </w:r>
      <w:r w:rsidR="009C5BB9">
        <w:rPr>
          <w:bCs/>
        </w:rPr>
        <w:t>1.577.102,73 ton, 2024</w:t>
      </w:r>
      <w:r w:rsidRPr="00ED30A9">
        <w:rPr>
          <w:bCs/>
        </w:rPr>
        <w:t xml:space="preserve"> yılı içerisinde </w:t>
      </w:r>
      <w:r w:rsidR="009C5BB9">
        <w:rPr>
          <w:bCs/>
        </w:rPr>
        <w:t>56.270,95</w:t>
      </w:r>
      <w:r w:rsidRPr="00ED30A9">
        <w:rPr>
          <w:bCs/>
        </w:rPr>
        <w:t xml:space="preserve"> ton olmak üzere toplamda 1.</w:t>
      </w:r>
      <w:r w:rsidR="009C5BB9">
        <w:rPr>
          <w:bCs/>
        </w:rPr>
        <w:t>633.373,68</w:t>
      </w:r>
      <w:r w:rsidRPr="00ED30A9">
        <w:rPr>
          <w:bCs/>
        </w:rPr>
        <w:t xml:space="preserve"> ton BSK asfalt üretimi gerçekleştirilmiştir.</w:t>
      </w:r>
    </w:p>
    <w:p w:rsidR="00ED30A9" w:rsidRPr="00192FA1" w:rsidRDefault="00ED30A9" w:rsidP="00067653">
      <w:pPr>
        <w:spacing w:line="360" w:lineRule="auto"/>
        <w:rPr>
          <w:b/>
          <w:bCs/>
        </w:rPr>
      </w:pPr>
      <w:r w:rsidRPr="00ED30A9">
        <w:rPr>
          <w:noProof/>
        </w:rPr>
        <w:t xml:space="preserve"> </w:t>
      </w:r>
      <w:r w:rsidR="00067653">
        <w:rPr>
          <w:noProof/>
        </w:rPr>
        <w:tab/>
      </w:r>
      <w:r w:rsidRPr="00192FA1">
        <w:rPr>
          <w:b/>
          <w:bCs/>
        </w:rPr>
        <w:t>BETON SANTRALİ</w:t>
      </w:r>
    </w:p>
    <w:p w:rsidR="00ED30A9" w:rsidRPr="00ED30A9" w:rsidRDefault="00067653" w:rsidP="00A10887">
      <w:pPr>
        <w:spacing w:line="360" w:lineRule="auto"/>
        <w:ind w:firstLine="708"/>
        <w:rPr>
          <w:bCs/>
        </w:rPr>
      </w:pPr>
      <w:r>
        <w:rPr>
          <w:bCs/>
        </w:rPr>
        <w:t xml:space="preserve">Beton Santrali; </w:t>
      </w:r>
      <w:r w:rsidR="00ED30A9" w:rsidRPr="00ED30A9">
        <w:rPr>
          <w:bCs/>
        </w:rPr>
        <w:t>şirket aracılığıyla 2022 yılında yatırım teşvik sisteminden (KDV istisnası) yararlanılarak 4.750.000,00 TL bedel ile 120 m3/</w:t>
      </w:r>
      <w:proofErr w:type="spellStart"/>
      <w:r w:rsidR="00ED30A9" w:rsidRPr="00ED30A9">
        <w:rPr>
          <w:bCs/>
        </w:rPr>
        <w:t>sa</w:t>
      </w:r>
      <w:proofErr w:type="spellEnd"/>
      <w:r w:rsidR="00ED30A9" w:rsidRPr="00ED30A9">
        <w:rPr>
          <w:bCs/>
        </w:rPr>
        <w:t xml:space="preserve"> kapasiteli olarak kurulmuştur.</w:t>
      </w:r>
    </w:p>
    <w:p w:rsidR="00ED30A9" w:rsidRPr="00ED30A9" w:rsidRDefault="00ED30A9" w:rsidP="00A10887">
      <w:pPr>
        <w:spacing w:line="360" w:lineRule="auto"/>
        <w:rPr>
          <w:bCs/>
        </w:rPr>
      </w:pPr>
      <w:r w:rsidRPr="00ED30A9">
        <w:rPr>
          <w:bCs/>
        </w:rPr>
        <w:tab/>
        <w:t xml:space="preserve">2022 yılı içerisinde 37.960 m³, 2023 yılı içerisinde </w:t>
      </w:r>
      <w:r w:rsidR="007C7CB5">
        <w:rPr>
          <w:bCs/>
        </w:rPr>
        <w:t>4.610</w:t>
      </w:r>
      <w:r w:rsidRPr="00ED30A9">
        <w:rPr>
          <w:bCs/>
        </w:rPr>
        <w:t xml:space="preserve"> m³</w:t>
      </w:r>
      <w:r w:rsidR="00892FAF">
        <w:rPr>
          <w:bCs/>
        </w:rPr>
        <w:t>, 2024 yılında 5.400</w:t>
      </w:r>
      <w:r w:rsidR="00892FAF" w:rsidRPr="00892FAF">
        <w:rPr>
          <w:bCs/>
        </w:rPr>
        <w:t xml:space="preserve"> </w:t>
      </w:r>
      <w:r w:rsidR="00892FAF" w:rsidRPr="00ED30A9">
        <w:rPr>
          <w:bCs/>
        </w:rPr>
        <w:t>m³</w:t>
      </w:r>
      <w:r w:rsidR="00892FAF">
        <w:rPr>
          <w:bCs/>
        </w:rPr>
        <w:t xml:space="preserve"> </w:t>
      </w:r>
      <w:r w:rsidRPr="00ED30A9">
        <w:rPr>
          <w:bCs/>
        </w:rPr>
        <w:t xml:space="preserve">olmak üzere </w:t>
      </w:r>
      <w:r w:rsidR="00892FAF">
        <w:rPr>
          <w:bCs/>
        </w:rPr>
        <w:t>47.970</w:t>
      </w:r>
      <w:r w:rsidRPr="00ED30A9">
        <w:rPr>
          <w:bCs/>
        </w:rPr>
        <w:t xml:space="preserve"> m³ beton üretimi gerçekleştirilmiştir.</w:t>
      </w:r>
    </w:p>
    <w:p w:rsidR="00892FAF" w:rsidRPr="00892FAF" w:rsidRDefault="00892FAF" w:rsidP="006A5FA5">
      <w:pPr>
        <w:spacing w:line="360" w:lineRule="auto"/>
        <w:ind w:firstLine="708"/>
        <w:rPr>
          <w:b/>
          <w:bCs/>
          <w:color w:val="000000" w:themeColor="text1"/>
        </w:rPr>
      </w:pPr>
      <w:r w:rsidRPr="00892FAF">
        <w:rPr>
          <w:b/>
          <w:bCs/>
          <w:color w:val="000000" w:themeColor="text1"/>
        </w:rPr>
        <w:t>BETON YAPI ELEMANLARI ÜRETİM TESİSİ</w:t>
      </w:r>
    </w:p>
    <w:p w:rsidR="00892FAF" w:rsidRPr="00892FAF" w:rsidRDefault="00892FAF" w:rsidP="00892FAF">
      <w:pPr>
        <w:spacing w:line="360" w:lineRule="auto"/>
        <w:ind w:firstLine="708"/>
        <w:rPr>
          <w:bCs/>
          <w:color w:val="000000" w:themeColor="text1"/>
        </w:rPr>
      </w:pPr>
      <w:r w:rsidRPr="00892FAF">
        <w:rPr>
          <w:bCs/>
          <w:color w:val="000000" w:themeColor="text1"/>
        </w:rPr>
        <w:t xml:space="preserve">Toplamda 47 adet 1 X 1 – 49 adet 1,5 X 1,5 – 15 adet 2 X 2 </w:t>
      </w:r>
      <w:proofErr w:type="spellStart"/>
      <w:r w:rsidRPr="00892FAF">
        <w:rPr>
          <w:bCs/>
          <w:color w:val="000000" w:themeColor="text1"/>
        </w:rPr>
        <w:t>ebatında</w:t>
      </w:r>
      <w:proofErr w:type="spellEnd"/>
      <w:r w:rsidRPr="00892FAF">
        <w:rPr>
          <w:bCs/>
          <w:color w:val="000000" w:themeColor="text1"/>
        </w:rPr>
        <w:t xml:space="preserve"> kutu menfez üretimi gerçekleştirilerek 22 farklı noktada kutu menfez uygulaması tamamlanmıştır.</w:t>
      </w:r>
    </w:p>
    <w:p w:rsidR="00892FAF" w:rsidRDefault="00067653" w:rsidP="00067653">
      <w:pPr>
        <w:spacing w:line="360" w:lineRule="auto"/>
        <w:ind w:firstLine="708"/>
        <w:rPr>
          <w:bCs/>
          <w:color w:val="000000" w:themeColor="text1"/>
        </w:rPr>
      </w:pPr>
      <w:r>
        <w:rPr>
          <w:bCs/>
          <w:color w:val="000000" w:themeColor="text1"/>
        </w:rPr>
        <w:t>Talepler doğrultusunda</w:t>
      </w:r>
      <w:r w:rsidR="00892FAF" w:rsidRPr="00892FAF">
        <w:rPr>
          <w:bCs/>
          <w:color w:val="000000" w:themeColor="text1"/>
        </w:rPr>
        <w:t xml:space="preserve"> k</w:t>
      </w:r>
      <w:r>
        <w:rPr>
          <w:bCs/>
          <w:color w:val="000000" w:themeColor="text1"/>
        </w:rPr>
        <w:t>alıplar ile en küçüğü 1m x 1m, e</w:t>
      </w:r>
      <w:r w:rsidR="00892FAF" w:rsidRPr="00892FAF">
        <w:rPr>
          <w:bCs/>
          <w:color w:val="000000" w:themeColor="text1"/>
        </w:rPr>
        <w:t>n büyüğü ise 5m x 3m olacak şekilde prefabrik kutu menfez üretimi gerçekleştirilecektir. Seri üretim çalışmaları için buhar kürü kazanı alınmış</w:t>
      </w:r>
      <w:r>
        <w:rPr>
          <w:bCs/>
          <w:color w:val="000000" w:themeColor="text1"/>
        </w:rPr>
        <w:t>,</w:t>
      </w:r>
      <w:r w:rsidR="00892FAF" w:rsidRPr="00892FAF">
        <w:rPr>
          <w:bCs/>
          <w:color w:val="000000" w:themeColor="text1"/>
        </w:rPr>
        <w:t xml:space="preserve"> doğalgaz tesisatının bağlantı çalışmaları tamamlanarak seri üretime başlanmıştır.</w:t>
      </w:r>
    </w:p>
    <w:p w:rsidR="006A5FA5" w:rsidRDefault="006A5FA5" w:rsidP="00892FAF">
      <w:pPr>
        <w:spacing w:line="360" w:lineRule="auto"/>
        <w:rPr>
          <w:bCs/>
          <w:color w:val="000000" w:themeColor="text1"/>
        </w:rPr>
      </w:pPr>
      <w:r w:rsidRPr="006A5FA5">
        <w:rPr>
          <w:b/>
          <w:bCs/>
          <w:color w:val="000000" w:themeColor="text1"/>
        </w:rPr>
        <w:t xml:space="preserve"> </w:t>
      </w:r>
      <w:r w:rsidR="008B3199">
        <w:rPr>
          <w:b/>
          <w:bCs/>
          <w:color w:val="000000" w:themeColor="text1"/>
        </w:rPr>
        <w:tab/>
      </w:r>
      <w:r w:rsidR="008B3199" w:rsidRPr="00892FAF">
        <w:rPr>
          <w:bCs/>
          <w:color w:val="000000" w:themeColor="text1"/>
        </w:rPr>
        <w:t xml:space="preserve">İdaremiz bünyesinde üretimi gerçekleştirilen, 1 X 1 </w:t>
      </w:r>
      <w:proofErr w:type="spellStart"/>
      <w:r w:rsidR="008B3199" w:rsidRPr="00892FAF">
        <w:rPr>
          <w:bCs/>
          <w:color w:val="000000" w:themeColor="text1"/>
        </w:rPr>
        <w:t>ebatında</w:t>
      </w:r>
      <w:proofErr w:type="spellEnd"/>
      <w:r w:rsidR="008B3199" w:rsidRPr="00892FAF">
        <w:rPr>
          <w:bCs/>
          <w:color w:val="000000" w:themeColor="text1"/>
        </w:rPr>
        <w:t xml:space="preserve"> 94 metre, 1,5 X 1,5 </w:t>
      </w:r>
      <w:proofErr w:type="spellStart"/>
      <w:r w:rsidR="008B3199" w:rsidRPr="00892FAF">
        <w:rPr>
          <w:bCs/>
          <w:color w:val="000000" w:themeColor="text1"/>
        </w:rPr>
        <w:t>ebatında</w:t>
      </w:r>
      <w:proofErr w:type="spellEnd"/>
      <w:r w:rsidR="008B3199" w:rsidRPr="00892FAF">
        <w:rPr>
          <w:bCs/>
          <w:color w:val="000000" w:themeColor="text1"/>
        </w:rPr>
        <w:t xml:space="preserve"> 98 metre, 2 X 2 </w:t>
      </w:r>
      <w:proofErr w:type="spellStart"/>
      <w:r w:rsidR="008B3199" w:rsidRPr="00892FAF">
        <w:rPr>
          <w:bCs/>
          <w:color w:val="000000" w:themeColor="text1"/>
        </w:rPr>
        <w:t>ebatında</w:t>
      </w:r>
      <w:proofErr w:type="spellEnd"/>
      <w:r w:rsidR="008B3199" w:rsidRPr="00892FAF">
        <w:rPr>
          <w:bCs/>
          <w:color w:val="000000" w:themeColor="text1"/>
        </w:rPr>
        <w:t xml:space="preserve"> 30 metre olmak üzere toplamda 222 metre uzunluğundaki kutu menfezin değişim çalışmaları tamamlanmıştır.</w:t>
      </w:r>
    </w:p>
    <w:p w:rsidR="00892FAF" w:rsidRDefault="006A5FA5" w:rsidP="008B3199">
      <w:pPr>
        <w:spacing w:line="360" w:lineRule="auto"/>
        <w:ind w:firstLine="708"/>
        <w:jc w:val="left"/>
        <w:rPr>
          <w:b/>
          <w:bCs/>
          <w:color w:val="000000" w:themeColor="text1"/>
        </w:rPr>
      </w:pPr>
      <w:r>
        <w:rPr>
          <w:b/>
          <w:bCs/>
          <w:color w:val="000000" w:themeColor="text1"/>
        </w:rPr>
        <w:t>TAŞ OCAĞI VE KIRMA ELEME TESİSİ</w:t>
      </w:r>
    </w:p>
    <w:p w:rsidR="006A5FA5" w:rsidRDefault="008B3199" w:rsidP="006D3655">
      <w:pPr>
        <w:spacing w:line="360" w:lineRule="auto"/>
        <w:ind w:firstLine="708"/>
        <w:jc w:val="left"/>
        <w:rPr>
          <w:bCs/>
          <w:color w:val="000000" w:themeColor="text1"/>
        </w:rPr>
      </w:pPr>
      <w:r>
        <w:rPr>
          <w:bCs/>
          <w:color w:val="000000" w:themeColor="text1"/>
        </w:rPr>
        <w:t>Kırma eleme tesisi;</w:t>
      </w:r>
      <w:r w:rsidR="006A5FA5" w:rsidRPr="006A5FA5">
        <w:rPr>
          <w:bCs/>
          <w:color w:val="000000" w:themeColor="text1"/>
        </w:rPr>
        <w:t xml:space="preserve"> 17 </w:t>
      </w:r>
      <w:r>
        <w:rPr>
          <w:bCs/>
          <w:color w:val="000000" w:themeColor="text1"/>
        </w:rPr>
        <w:t>personel ve tek vardiya sistemi ile</w:t>
      </w:r>
      <w:r w:rsidR="006A5FA5" w:rsidRPr="006A5FA5">
        <w:rPr>
          <w:bCs/>
          <w:color w:val="000000" w:themeColor="text1"/>
        </w:rPr>
        <w:t xml:space="preserve"> üretim yapmaktadır. </w:t>
      </w:r>
      <w:r>
        <w:rPr>
          <w:bCs/>
          <w:color w:val="000000" w:themeColor="text1"/>
        </w:rPr>
        <w:t>Tesiste</w:t>
      </w:r>
      <w:r w:rsidR="006A5FA5" w:rsidRPr="006A5FA5">
        <w:rPr>
          <w:bCs/>
          <w:color w:val="000000" w:themeColor="text1"/>
        </w:rPr>
        <w:t xml:space="preserve"> </w:t>
      </w:r>
      <w:r>
        <w:rPr>
          <w:bCs/>
          <w:color w:val="000000" w:themeColor="text1"/>
        </w:rPr>
        <w:t xml:space="preserve">2024 yılı </w:t>
      </w:r>
      <w:r w:rsidR="008310F3">
        <w:rPr>
          <w:bCs/>
          <w:color w:val="000000" w:themeColor="text1"/>
        </w:rPr>
        <w:t>m</w:t>
      </w:r>
      <w:r w:rsidR="006A5FA5" w:rsidRPr="006A5FA5">
        <w:rPr>
          <w:bCs/>
          <w:color w:val="000000" w:themeColor="text1"/>
        </w:rPr>
        <w:t>art ayında üretime başla</w:t>
      </w:r>
      <w:r>
        <w:rPr>
          <w:bCs/>
          <w:color w:val="000000" w:themeColor="text1"/>
        </w:rPr>
        <w:t>narak</w:t>
      </w:r>
      <w:r w:rsidR="006A5FA5" w:rsidRPr="006A5FA5">
        <w:rPr>
          <w:bCs/>
          <w:color w:val="000000" w:themeColor="text1"/>
        </w:rPr>
        <w:t xml:space="preserve"> 110.000 ton agreg</w:t>
      </w:r>
      <w:r>
        <w:rPr>
          <w:bCs/>
          <w:color w:val="000000" w:themeColor="text1"/>
        </w:rPr>
        <w:t xml:space="preserve">a, 120.000 ton </w:t>
      </w:r>
      <w:proofErr w:type="spellStart"/>
      <w:r>
        <w:rPr>
          <w:bCs/>
          <w:color w:val="000000" w:themeColor="text1"/>
        </w:rPr>
        <w:t>pmt</w:t>
      </w:r>
      <w:proofErr w:type="spellEnd"/>
      <w:r>
        <w:rPr>
          <w:bCs/>
          <w:color w:val="000000" w:themeColor="text1"/>
        </w:rPr>
        <w:t>, 20.000 ton tahkimat taşı ve 10.000 ton b</w:t>
      </w:r>
      <w:r w:rsidR="006A5FA5" w:rsidRPr="006A5FA5">
        <w:rPr>
          <w:bCs/>
          <w:color w:val="000000" w:themeColor="text1"/>
        </w:rPr>
        <w:t xml:space="preserve">ypass olmak üzere toplam 260.000 ton üretim yapılmıştır. </w:t>
      </w:r>
    </w:p>
    <w:p w:rsidR="008B3199" w:rsidRDefault="008B3199" w:rsidP="006D3655">
      <w:pPr>
        <w:spacing w:line="360" w:lineRule="auto"/>
        <w:ind w:firstLine="708"/>
        <w:rPr>
          <w:b/>
          <w:bCs/>
          <w:color w:val="000000" w:themeColor="text1"/>
        </w:rPr>
      </w:pPr>
      <w:r>
        <w:rPr>
          <w:b/>
          <w:bCs/>
          <w:color w:val="000000" w:themeColor="text1"/>
        </w:rPr>
        <w:t>ÇOCUK OYUN PARKI KURULUM ÇALIŞMALARI</w:t>
      </w:r>
    </w:p>
    <w:p w:rsidR="008B3199" w:rsidRPr="006A5FA5" w:rsidRDefault="008B3199" w:rsidP="006D3655">
      <w:pPr>
        <w:spacing w:line="360" w:lineRule="auto"/>
        <w:ind w:firstLine="708"/>
        <w:jc w:val="left"/>
        <w:rPr>
          <w:bCs/>
          <w:color w:val="000000" w:themeColor="text1"/>
        </w:rPr>
      </w:pPr>
      <w:r w:rsidRPr="006A5FA5">
        <w:rPr>
          <w:bCs/>
          <w:color w:val="000000" w:themeColor="text1"/>
        </w:rPr>
        <w:t xml:space="preserve">2024 yılı </w:t>
      </w:r>
      <w:r w:rsidR="008310F3">
        <w:rPr>
          <w:bCs/>
          <w:color w:val="000000" w:themeColor="text1"/>
        </w:rPr>
        <w:t xml:space="preserve">yatırım ve </w:t>
      </w:r>
      <w:r w:rsidRPr="006A5FA5">
        <w:rPr>
          <w:bCs/>
          <w:color w:val="000000" w:themeColor="text1"/>
        </w:rPr>
        <w:t>çalışma programı kapsamında 20 farklı köye 20 adet çocuk oyun parkı</w:t>
      </w:r>
      <w:r w:rsidR="006D3655">
        <w:rPr>
          <w:bCs/>
          <w:color w:val="000000" w:themeColor="text1"/>
        </w:rPr>
        <w:t xml:space="preserve"> </w:t>
      </w:r>
      <w:r w:rsidRPr="006A5FA5">
        <w:rPr>
          <w:bCs/>
          <w:color w:val="000000" w:themeColor="text1"/>
        </w:rPr>
        <w:t>kurulum</w:t>
      </w:r>
      <w:r w:rsidR="00956E56">
        <w:rPr>
          <w:bCs/>
          <w:color w:val="000000" w:themeColor="text1"/>
        </w:rPr>
        <w:t>u,</w:t>
      </w:r>
      <w:r w:rsidRPr="006A5FA5">
        <w:rPr>
          <w:bCs/>
          <w:color w:val="000000" w:themeColor="text1"/>
        </w:rPr>
        <w:t xml:space="preserve"> </w:t>
      </w:r>
      <w:r w:rsidR="00956E56">
        <w:rPr>
          <w:bCs/>
          <w:color w:val="000000" w:themeColor="text1"/>
        </w:rPr>
        <w:t xml:space="preserve">5 adet çocuk oyun parkının bakım onarımı </w:t>
      </w:r>
      <w:r w:rsidR="00956E56" w:rsidRPr="006A5FA5">
        <w:rPr>
          <w:bCs/>
          <w:color w:val="000000" w:themeColor="text1"/>
        </w:rPr>
        <w:t>çalışmaları tamamlanmıştır.</w:t>
      </w:r>
    </w:p>
    <w:p w:rsidR="006D3655" w:rsidRDefault="006D3655" w:rsidP="006D3655">
      <w:pPr>
        <w:pStyle w:val="AralkYok"/>
        <w:spacing w:line="360" w:lineRule="auto"/>
        <w:ind w:firstLine="708"/>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 xml:space="preserve">ÇÖP TOPLAMA HİZMETLERİ  </w:t>
      </w:r>
    </w:p>
    <w:p w:rsidR="006D3655" w:rsidRDefault="006D3655" w:rsidP="006D3655">
      <w:pPr>
        <w:pStyle w:val="AralkYok"/>
        <w:spacing w:line="360" w:lineRule="auto"/>
        <w:ind w:firstLine="708"/>
        <w:jc w:val="both"/>
        <w:rPr>
          <w:rFonts w:ascii="Times New Roman" w:eastAsia="Times New Roman" w:hAnsi="Times New Roman" w:cs="Times New Roman"/>
          <w:bCs/>
          <w:sz w:val="24"/>
          <w:szCs w:val="24"/>
        </w:rPr>
      </w:pPr>
      <w:r>
        <w:rPr>
          <w:rFonts w:ascii="Times New Roman" w:hAnsi="Times New Roman" w:cs="Times New Roman"/>
          <w:bCs/>
          <w:sz w:val="24"/>
          <w:szCs w:val="24"/>
        </w:rPr>
        <w:t xml:space="preserve">2019 yılı itibariyle </w:t>
      </w:r>
      <w:r w:rsidRPr="00641A81">
        <w:rPr>
          <w:rFonts w:ascii="Times New Roman" w:eastAsia="Times New Roman" w:hAnsi="Times New Roman" w:cs="Times New Roman"/>
          <w:bCs/>
          <w:sz w:val="24"/>
          <w:szCs w:val="24"/>
        </w:rPr>
        <w:t>İ</w:t>
      </w:r>
      <w:r w:rsidR="008310F3">
        <w:rPr>
          <w:rFonts w:ascii="Times New Roman" w:eastAsia="Times New Roman" w:hAnsi="Times New Roman" w:cs="Times New Roman"/>
          <w:bCs/>
          <w:sz w:val="24"/>
          <w:szCs w:val="24"/>
        </w:rPr>
        <w:t xml:space="preserve">l </w:t>
      </w:r>
      <w:r w:rsidRPr="00641A81">
        <w:rPr>
          <w:rFonts w:ascii="Times New Roman" w:eastAsia="Times New Roman" w:hAnsi="Times New Roman" w:cs="Times New Roman"/>
          <w:bCs/>
          <w:sz w:val="24"/>
          <w:szCs w:val="24"/>
        </w:rPr>
        <w:t>Merkez ve ilçe köylerinin çöp top</w:t>
      </w:r>
      <w:r>
        <w:rPr>
          <w:rFonts w:ascii="Times New Roman" w:eastAsia="Times New Roman" w:hAnsi="Times New Roman" w:cs="Times New Roman"/>
          <w:bCs/>
          <w:sz w:val="24"/>
          <w:szCs w:val="24"/>
        </w:rPr>
        <w:t>lama faaliyetleri; bütün köylerde</w:t>
      </w:r>
      <w:r w:rsidRPr="00641A81">
        <w:rPr>
          <w:rFonts w:ascii="Times New Roman" w:eastAsia="Times New Roman" w:hAnsi="Times New Roman" w:cs="Times New Roman"/>
          <w:bCs/>
          <w:sz w:val="24"/>
          <w:szCs w:val="24"/>
        </w:rPr>
        <w:t xml:space="preserve"> </w:t>
      </w:r>
      <w:r w:rsidR="008310F3">
        <w:rPr>
          <w:rFonts w:ascii="Times New Roman" w:eastAsia="Times New Roman" w:hAnsi="Times New Roman" w:cs="Times New Roman"/>
          <w:bCs/>
          <w:sz w:val="24"/>
          <w:szCs w:val="24"/>
        </w:rPr>
        <w:t>minimum</w:t>
      </w:r>
      <w:r w:rsidRPr="00641A81">
        <w:rPr>
          <w:rFonts w:ascii="Times New Roman" w:eastAsia="Times New Roman" w:hAnsi="Times New Roman" w:cs="Times New Roman"/>
          <w:bCs/>
          <w:sz w:val="24"/>
          <w:szCs w:val="24"/>
        </w:rPr>
        <w:t xml:space="preserve"> haftada 1 kez olmak üzere gerçekleştirilmektedir. </w:t>
      </w:r>
      <w:r>
        <w:rPr>
          <w:rFonts w:ascii="Times New Roman" w:eastAsia="Times New Roman" w:hAnsi="Times New Roman" w:cs="Times New Roman"/>
          <w:bCs/>
          <w:sz w:val="24"/>
          <w:szCs w:val="24"/>
        </w:rPr>
        <w:t>Ç</w:t>
      </w:r>
      <w:r w:rsidRPr="00641A81">
        <w:rPr>
          <w:rFonts w:ascii="Times New Roman" w:eastAsia="Times New Roman" w:hAnsi="Times New Roman" w:cs="Times New Roman"/>
          <w:bCs/>
          <w:sz w:val="24"/>
          <w:szCs w:val="24"/>
        </w:rPr>
        <w:t>alışmalar 9 ekip ve 27 personel ile yürütülmektedir.</w:t>
      </w:r>
    </w:p>
    <w:p w:rsidR="006D3655" w:rsidRDefault="006D3655" w:rsidP="006D3655">
      <w:pPr>
        <w:pStyle w:val="AralkYok"/>
        <w:spacing w:line="360" w:lineRule="auto"/>
        <w:ind w:firstLine="708"/>
        <w:jc w:val="both"/>
        <w:rPr>
          <w:rFonts w:ascii="Times New Roman" w:eastAsia="Times New Roman" w:hAnsi="Times New Roman" w:cs="Times New Roman"/>
          <w:b/>
          <w:bCs/>
          <w:sz w:val="24"/>
          <w:szCs w:val="24"/>
        </w:rPr>
      </w:pPr>
    </w:p>
    <w:p w:rsidR="006D3655" w:rsidRDefault="0098646B" w:rsidP="006D3655">
      <w:pPr>
        <w:pStyle w:val="AralkYok"/>
        <w:spacing w:line="360" w:lineRule="auto"/>
        <w:ind w:firstLine="708"/>
        <w:jc w:val="both"/>
        <w:rPr>
          <w:rFonts w:ascii="Times New Roman" w:eastAsia="Times New Roman" w:hAnsi="Times New Roman" w:cs="Times New Roman"/>
          <w:b/>
          <w:bCs/>
          <w:sz w:val="24"/>
          <w:szCs w:val="24"/>
        </w:rPr>
      </w:pPr>
      <w:r>
        <w:rPr>
          <w:rFonts w:ascii="Times New Roman" w:hAnsi="Times New Roman" w:cs="Times New Roman"/>
          <w:b/>
          <w:bCs/>
          <w:noProof/>
          <w:sz w:val="24"/>
          <w:szCs w:val="24"/>
          <w:lang w:eastAsia="tr-TR"/>
        </w:rPr>
        <w:lastRenderedPageBreak/>
        <mc:AlternateContent>
          <mc:Choice Requires="wps">
            <w:drawing>
              <wp:anchor distT="0" distB="0" distL="114300" distR="114300" simplePos="0" relativeHeight="251652096" behindDoc="0" locked="0" layoutInCell="1" allowOverlap="1">
                <wp:simplePos x="0" y="0"/>
                <wp:positionH relativeFrom="column">
                  <wp:posOffset>9525</wp:posOffset>
                </wp:positionH>
                <wp:positionV relativeFrom="paragraph">
                  <wp:posOffset>-271145</wp:posOffset>
                </wp:positionV>
                <wp:extent cx="2024380" cy="322580"/>
                <wp:effectExtent l="4445" t="0" r="0" b="1270"/>
                <wp:wrapNone/>
                <wp:docPr id="734208470" name="Text Box 2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24380" cy="3225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130F5" w:rsidRDefault="009130F5" w:rsidP="00A35146"/>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214" o:spid="_x0000_s1041" type="#_x0000_t202" style="position:absolute;left:0;text-align:left;margin-left:.75pt;margin-top:-21.35pt;width:159.4pt;height:25.4pt;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" filled="f" stroked="f">
                <v:textbox>
                  <w:txbxContent>
                    <w:p w:rsidR="009130F5" w:rsidRDefault="009130F5" w:rsidP="00A35146"/>
                  </w:txbxContent>
                </v:textbox>
              </v:shape>
            </w:pict>
          </mc:Fallback>
        </mc:AlternateContent>
      </w:r>
      <w:r>
        <w:rPr>
          <w:rFonts w:ascii="Times New Roman" w:hAnsi="Times New Roman" w:cs="Times New Roman"/>
          <w:b/>
          <w:bCs/>
          <w:noProof/>
          <w:sz w:val="24"/>
          <w:szCs w:val="24"/>
          <w:lang w:eastAsia="tr-TR"/>
        </w:rPr>
        <mc:AlternateContent>
          <mc:Choice Requires="wps">
            <w:drawing>
              <wp:anchor distT="0" distB="0" distL="114300" distR="114300" simplePos="0" relativeHeight="251651072" behindDoc="0" locked="0" layoutInCell="1" allowOverlap="1">
                <wp:simplePos x="0" y="0"/>
                <wp:positionH relativeFrom="column">
                  <wp:posOffset>9525</wp:posOffset>
                </wp:positionH>
                <wp:positionV relativeFrom="paragraph">
                  <wp:posOffset>4050665</wp:posOffset>
                </wp:positionV>
                <wp:extent cx="2024380" cy="322580"/>
                <wp:effectExtent l="4445" t="0" r="0" b="3810"/>
                <wp:wrapNone/>
                <wp:docPr id="1108271502" name="Text Box 2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24380" cy="3225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130F5" w:rsidRPr="003F4837" w:rsidRDefault="009130F5" w:rsidP="003F4837"/>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213" o:spid="_x0000_s1042" type="#_x0000_t202" style="position:absolute;left:0;text-align:left;margin-left:.75pt;margin-top:318.95pt;width:159.4pt;height:25.4pt;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" filled="f" stroked="f">
                <v:textbox>
                  <w:txbxContent>
                    <w:p w:rsidR="009130F5" w:rsidRPr="003F4837" w:rsidRDefault="009130F5" w:rsidP="003F4837"/>
                  </w:txbxContent>
                </v:textbox>
              </v:shape>
            </w:pict>
          </mc:Fallback>
        </mc:AlternateContent>
      </w:r>
      <w:r w:rsidR="00A35146" w:rsidRPr="00976B4C">
        <w:rPr>
          <w:rFonts w:ascii="Times New Roman" w:eastAsia="Times New Roman" w:hAnsi="Times New Roman" w:cs="Times New Roman"/>
          <w:b/>
          <w:bCs/>
          <w:sz w:val="24"/>
          <w:szCs w:val="24"/>
        </w:rPr>
        <w:t>LABORATUVAR HİZMETLERİ</w:t>
      </w:r>
    </w:p>
    <w:p w:rsidR="00A35146" w:rsidRDefault="006D3655" w:rsidP="006D3655">
      <w:pPr>
        <w:pStyle w:val="AralkYok"/>
        <w:spacing w:line="360" w:lineRule="auto"/>
        <w:ind w:firstLine="708"/>
        <w:jc w:val="both"/>
        <w:rPr>
          <w:rFonts w:ascii="Times New Roman" w:eastAsia="Times New Roman" w:hAnsi="Times New Roman" w:cs="Times New Roman"/>
          <w:color w:val="FF0000"/>
          <w:sz w:val="24"/>
          <w:szCs w:val="24"/>
        </w:rPr>
      </w:pPr>
      <w:r>
        <w:rPr>
          <w:rFonts w:ascii="Times New Roman" w:eastAsia="Times New Roman" w:hAnsi="Times New Roman" w:cs="Times New Roman"/>
          <w:sz w:val="24"/>
          <w:szCs w:val="24"/>
        </w:rPr>
        <w:t>A</w:t>
      </w:r>
      <w:r w:rsidR="00A35146" w:rsidRPr="00976B4C">
        <w:rPr>
          <w:rFonts w:ascii="Times New Roman" w:eastAsia="Times New Roman" w:hAnsi="Times New Roman" w:cs="Times New Roman"/>
          <w:sz w:val="24"/>
          <w:szCs w:val="24"/>
        </w:rPr>
        <w:t>sfalt çalış</w:t>
      </w:r>
      <w:r>
        <w:rPr>
          <w:rFonts w:ascii="Times New Roman" w:eastAsia="Times New Roman" w:hAnsi="Times New Roman" w:cs="Times New Roman"/>
          <w:sz w:val="24"/>
          <w:szCs w:val="24"/>
        </w:rPr>
        <w:t>malarında kullanılan malzemeler idare</w:t>
      </w:r>
      <w:r w:rsidR="007F1E30">
        <w:rPr>
          <w:rFonts w:ascii="Times New Roman" w:eastAsia="Times New Roman" w:hAnsi="Times New Roman" w:cs="Times New Roman"/>
          <w:sz w:val="24"/>
          <w:szCs w:val="24"/>
        </w:rPr>
        <w:t xml:space="preserve"> bünyesinde bulunan l</w:t>
      </w:r>
      <w:r w:rsidR="00A35146" w:rsidRPr="00976B4C">
        <w:rPr>
          <w:rFonts w:ascii="Times New Roman" w:eastAsia="Times New Roman" w:hAnsi="Times New Roman" w:cs="Times New Roman"/>
          <w:sz w:val="24"/>
          <w:szCs w:val="24"/>
        </w:rPr>
        <w:t>aboratu</w:t>
      </w:r>
      <w:r w:rsidR="000D260A">
        <w:rPr>
          <w:rFonts w:ascii="Times New Roman" w:eastAsia="Times New Roman" w:hAnsi="Times New Roman" w:cs="Times New Roman"/>
          <w:sz w:val="24"/>
          <w:szCs w:val="24"/>
        </w:rPr>
        <w:t>v</w:t>
      </w:r>
      <w:r w:rsidR="00A35146" w:rsidRPr="00976B4C">
        <w:rPr>
          <w:rFonts w:ascii="Times New Roman" w:eastAsia="Times New Roman" w:hAnsi="Times New Roman" w:cs="Times New Roman"/>
          <w:sz w:val="24"/>
          <w:szCs w:val="24"/>
        </w:rPr>
        <w:t>arda denetlenmekte</w:t>
      </w:r>
      <w:r w:rsidR="008310F3">
        <w:rPr>
          <w:rFonts w:ascii="Times New Roman" w:eastAsia="Times New Roman" w:hAnsi="Times New Roman" w:cs="Times New Roman"/>
          <w:sz w:val="24"/>
          <w:szCs w:val="24"/>
        </w:rPr>
        <w:t>,</w:t>
      </w:r>
      <w:r w:rsidR="00A35146" w:rsidRPr="00976B4C">
        <w:rPr>
          <w:rFonts w:ascii="Times New Roman" w:eastAsia="Times New Roman" w:hAnsi="Times New Roman" w:cs="Times New Roman"/>
          <w:sz w:val="24"/>
          <w:szCs w:val="24"/>
        </w:rPr>
        <w:t xml:space="preserve"> </w:t>
      </w:r>
      <w:r w:rsidR="008310F3">
        <w:rPr>
          <w:rFonts w:ascii="Times New Roman" w:eastAsia="Times New Roman" w:hAnsi="Times New Roman" w:cs="Times New Roman"/>
          <w:sz w:val="24"/>
          <w:szCs w:val="24"/>
        </w:rPr>
        <w:t xml:space="preserve">asfalt </w:t>
      </w:r>
      <w:r>
        <w:rPr>
          <w:rFonts w:ascii="Times New Roman" w:eastAsia="Times New Roman" w:hAnsi="Times New Roman" w:cs="Times New Roman"/>
          <w:sz w:val="24"/>
          <w:szCs w:val="24"/>
        </w:rPr>
        <w:t xml:space="preserve">niteliğin arttırılmasına </w:t>
      </w:r>
      <w:r w:rsidR="00A35146" w:rsidRPr="00976B4C">
        <w:rPr>
          <w:rFonts w:ascii="Times New Roman" w:eastAsia="Times New Roman" w:hAnsi="Times New Roman" w:cs="Times New Roman"/>
          <w:sz w:val="24"/>
          <w:szCs w:val="24"/>
        </w:rPr>
        <w:t xml:space="preserve">yönelik çalışmalar </w:t>
      </w:r>
      <w:r>
        <w:rPr>
          <w:rFonts w:ascii="Times New Roman" w:eastAsia="Times New Roman" w:hAnsi="Times New Roman" w:cs="Times New Roman"/>
          <w:sz w:val="24"/>
          <w:szCs w:val="24"/>
        </w:rPr>
        <w:t>yapılmaktadır.</w:t>
      </w:r>
    </w:p>
    <w:p w:rsidR="00A35146" w:rsidRDefault="00172CDF" w:rsidP="006D3655">
      <w:pPr>
        <w:pStyle w:val="AralkYok"/>
        <w:spacing w:line="360" w:lineRule="auto"/>
        <w:rPr>
          <w:rFonts w:ascii="Times New Roman" w:eastAsia="Times New Roman" w:hAnsi="Times New Roman" w:cs="Times New Roman"/>
          <w:color w:val="FF0000"/>
          <w:sz w:val="24"/>
          <w:szCs w:val="24"/>
        </w:rPr>
      </w:pPr>
      <w:r>
        <w:rPr>
          <w:rFonts w:ascii="Times New Roman" w:eastAsia="Times New Roman" w:hAnsi="Times New Roman" w:cs="Times New Roman"/>
          <w:color w:val="FF0000"/>
          <w:sz w:val="24"/>
          <w:szCs w:val="24"/>
        </w:rPr>
        <w:t xml:space="preserve">        </w:t>
      </w:r>
    </w:p>
    <w:p w:rsidR="00A35146" w:rsidRDefault="00A35146" w:rsidP="00A35146">
      <w:pPr>
        <w:pStyle w:val="AralkYok"/>
        <w:rPr>
          <w:rFonts w:ascii="Times New Roman" w:eastAsia="Times New Roman" w:hAnsi="Times New Roman" w:cs="Times New Roman"/>
          <w:color w:val="FF0000"/>
          <w:sz w:val="24"/>
          <w:szCs w:val="24"/>
        </w:rPr>
      </w:pPr>
    </w:p>
    <w:p w:rsidR="009D4BFF" w:rsidRDefault="009D4BFF" w:rsidP="00632F42">
      <w:pPr>
        <w:spacing w:line="360" w:lineRule="auto"/>
        <w:rPr>
          <w:b/>
          <w:noProof/>
        </w:rPr>
      </w:pPr>
    </w:p>
    <w:p w:rsidR="009D4BFF" w:rsidRDefault="009D4BFF" w:rsidP="00632F42">
      <w:pPr>
        <w:spacing w:line="360" w:lineRule="auto"/>
        <w:rPr>
          <w:b/>
          <w:noProof/>
        </w:rPr>
      </w:pPr>
    </w:p>
    <w:p w:rsidR="009D4BFF" w:rsidRDefault="009D4BFF" w:rsidP="00632F42">
      <w:pPr>
        <w:spacing w:line="360" w:lineRule="auto"/>
        <w:rPr>
          <w:b/>
          <w:noProof/>
        </w:rPr>
      </w:pPr>
    </w:p>
    <w:p w:rsidR="00037942" w:rsidRDefault="003F423D" w:rsidP="00632F42">
      <w:pPr>
        <w:spacing w:line="360" w:lineRule="auto"/>
        <w:rPr>
          <w:b/>
          <w:noProof/>
        </w:rPr>
      </w:pPr>
      <w:r>
        <w:rPr>
          <w:b/>
          <w:noProof/>
        </w:rPr>
        <w:t>1.9</w:t>
      </w:r>
      <w:r w:rsidR="00B23964">
        <w:rPr>
          <w:b/>
          <w:noProof/>
        </w:rPr>
        <w:t xml:space="preserve"> </w:t>
      </w:r>
      <w:r w:rsidR="00C93A7A">
        <w:rPr>
          <w:b/>
          <w:noProof/>
        </w:rPr>
        <w:t>)</w:t>
      </w:r>
      <w:r w:rsidR="00EE389E">
        <w:rPr>
          <w:b/>
          <w:noProof/>
        </w:rPr>
        <w:t xml:space="preserve"> </w:t>
      </w:r>
      <w:r w:rsidR="002734C7" w:rsidRPr="002734C7">
        <w:rPr>
          <w:b/>
          <w:noProof/>
        </w:rPr>
        <w:t xml:space="preserve">PLAN PROJE YATIRIM VE İNŞAAT MÜDÜRLÜĞÜ </w:t>
      </w:r>
    </w:p>
    <w:p w:rsidR="00555453" w:rsidRPr="00555453" w:rsidRDefault="00730715" w:rsidP="00555453">
      <w:pPr>
        <w:spacing w:line="360" w:lineRule="auto"/>
        <w:ind w:firstLine="709"/>
      </w:pPr>
      <w:r>
        <w:t>Y</w:t>
      </w:r>
      <w:r w:rsidR="00555453" w:rsidRPr="00555453">
        <w:t xml:space="preserve">apım, bakım, onarım </w:t>
      </w:r>
      <w:proofErr w:type="spellStart"/>
      <w:r>
        <w:t>nev’iindeki</w:t>
      </w:r>
      <w:proofErr w:type="spellEnd"/>
      <w:r>
        <w:t xml:space="preserve"> iş ve işlemler, </w:t>
      </w:r>
      <w:r w:rsidR="00555453" w:rsidRPr="00555453">
        <w:t>projelerin hazırlanması, tetkik ve tasdikleri ile bunların yaklaşık maliyetlerinin çıkarılması</w:t>
      </w:r>
      <w:r>
        <w:t xml:space="preserve">, kontrollük </w:t>
      </w:r>
      <w:r w:rsidRPr="00555453">
        <w:t>işlemleri</w:t>
      </w:r>
      <w:r>
        <w:t xml:space="preserve"> </w:t>
      </w:r>
      <w:r w:rsidR="00555453" w:rsidRPr="00555453">
        <w:t>yapılmaktadır.</w:t>
      </w:r>
    </w:p>
    <w:p w:rsidR="00555453" w:rsidRPr="00555453" w:rsidRDefault="00730715" w:rsidP="00730715">
      <w:pPr>
        <w:spacing w:line="360" w:lineRule="auto"/>
        <w:ind w:firstLine="709"/>
      </w:pPr>
      <w:proofErr w:type="gramStart"/>
      <w:r>
        <w:t xml:space="preserve">5302 sayılı İl Özel İdaresi Kanunu 6’ncı madde (a) fıkrası ve 2005 yılında gerçekleşen mevzuat değişikliği ile eklenen Ek 2’nci fıkra ile merkezi yönetimin yapım, bakım ve onarım niteliğindeki </w:t>
      </w:r>
      <w:r w:rsidR="00555453" w:rsidRPr="00555453">
        <w:t xml:space="preserve">her türlü okul, hastane, sağlık ocağı, bina vb. </w:t>
      </w:r>
      <w:r>
        <w:t>işlerine</w:t>
      </w:r>
      <w:r w:rsidR="00555453" w:rsidRPr="00555453">
        <w:t xml:space="preserve"> ait projelerin hazırlanması, </w:t>
      </w:r>
      <w:r>
        <w:t xml:space="preserve">yaklaşık maliyetlerinin çıkarılması, </w:t>
      </w:r>
      <w:r w:rsidR="00555453" w:rsidRPr="00555453">
        <w:t>ihale edilmesi, kontrollük işlemlerinin yapılması ve hizmet binalarının kullanımına açılması işlemlerini yapmaktır.</w:t>
      </w:r>
      <w:proofErr w:type="gramEnd"/>
    </w:p>
    <w:p w:rsidR="00555453" w:rsidRDefault="00730715" w:rsidP="00555453">
      <w:pPr>
        <w:spacing w:line="360" w:lineRule="auto"/>
        <w:ind w:firstLine="709"/>
      </w:pPr>
      <w:r>
        <w:t>2024 yılı 222 sayılı Milli Eğitim Kanunu</w:t>
      </w:r>
      <w:r w:rsidR="00F6565D">
        <w:t>’</w:t>
      </w:r>
      <w:r>
        <w:t xml:space="preserve">na istinaden bütçe gelirlerinden ayrılması gereken yüzde yirmi olan yasal pay miktarı </w:t>
      </w:r>
      <w:r w:rsidR="00F6565D">
        <w:t>49.179.000,00 TL’dir. 2023 yılı devirleri, yıl içerinde 497.926.157,15 TL ile toplam ödenek tutarı 593.542.542,13 TL’dir. 2</w:t>
      </w:r>
      <w:r w:rsidR="00555453" w:rsidRPr="00555453">
        <w:t>024 yılı içerisinde okul binalarının</w:t>
      </w:r>
      <w:r w:rsidR="00F6565D">
        <w:t>, kurum hizmet binalarının, şehit mezarlarının, idare hizmet binası ve lojmanlarının</w:t>
      </w:r>
      <w:r w:rsidR="00555453" w:rsidRPr="00555453">
        <w:t xml:space="preserve"> </w:t>
      </w:r>
      <w:r w:rsidR="00F6565D">
        <w:t xml:space="preserve">yapım, </w:t>
      </w:r>
      <w:r w:rsidR="00555453" w:rsidRPr="00555453">
        <w:t>bakım</w:t>
      </w:r>
      <w:r w:rsidR="00F6565D">
        <w:t>,</w:t>
      </w:r>
      <w:r w:rsidR="00555453" w:rsidRPr="00555453">
        <w:t xml:space="preserve"> onarım</w:t>
      </w:r>
      <w:r w:rsidR="00F6565D">
        <w:t xml:space="preserve">ı için </w:t>
      </w:r>
      <w:r w:rsidR="00555453" w:rsidRPr="00555453">
        <w:rPr>
          <w:bCs/>
          <w:color w:val="000000" w:themeColor="text1"/>
          <w:shd w:val="clear" w:color="auto" w:fill="FFFFFF"/>
        </w:rPr>
        <w:t>593.526.300,93</w:t>
      </w:r>
      <w:r w:rsidR="00555453" w:rsidRPr="00555453">
        <w:rPr>
          <w:color w:val="000000" w:themeColor="text1"/>
        </w:rPr>
        <w:t xml:space="preserve"> TL</w:t>
      </w:r>
      <w:r w:rsidR="00555453" w:rsidRPr="00555453">
        <w:t xml:space="preserve"> </w:t>
      </w:r>
      <w:r w:rsidR="00F6565D">
        <w:t>ödenek kullanılmıştır.</w:t>
      </w:r>
    </w:p>
    <w:p w:rsidR="003E373F" w:rsidRPr="00555453" w:rsidRDefault="003E373F" w:rsidP="00555453">
      <w:pPr>
        <w:spacing w:line="360" w:lineRule="auto"/>
        <w:ind w:firstLine="709"/>
      </w:pPr>
    </w:p>
    <w:p w:rsidR="00825C23" w:rsidRDefault="003E373F" w:rsidP="00825C23">
      <w:pPr>
        <w:ind w:firstLine="708"/>
        <w:rPr>
          <w:b/>
          <w:bCs/>
        </w:rPr>
      </w:pPr>
      <w:r w:rsidRPr="003E373F">
        <w:rPr>
          <w:b/>
          <w:bCs/>
        </w:rPr>
        <w:t>YAPIM İŞLERİ KAPSAMINDA;</w:t>
      </w:r>
    </w:p>
    <w:p w:rsidR="0034363F" w:rsidRPr="003E373F" w:rsidRDefault="0034363F" w:rsidP="00825C23">
      <w:pPr>
        <w:ind w:firstLine="708"/>
        <w:rPr>
          <w:b/>
          <w:bCs/>
        </w:rPr>
      </w:pPr>
    </w:p>
    <w:p w:rsidR="007D770F" w:rsidRDefault="007D770F" w:rsidP="007D770F">
      <w:pPr>
        <w:spacing w:line="360" w:lineRule="auto"/>
        <w:ind w:firstLine="709"/>
      </w:pPr>
      <w:r w:rsidRPr="007D770F">
        <w:t>İl Milli Eğitim Müdürlüğü</w:t>
      </w:r>
      <w:r w:rsidR="003E373F">
        <w:t xml:space="preserve"> yatırım programı kapsamında </w:t>
      </w:r>
      <w:r w:rsidRPr="007D770F">
        <w:t xml:space="preserve">2023 </w:t>
      </w:r>
      <w:r w:rsidR="003E373F">
        <w:t xml:space="preserve">yılında </w:t>
      </w:r>
      <w:r w:rsidRPr="007D770F">
        <w:t xml:space="preserve">başlayıp 2024 yılında yapımı devam eden </w:t>
      </w:r>
      <w:r w:rsidRPr="007D770F">
        <w:rPr>
          <w:bCs/>
          <w:color w:val="000000" w:themeColor="text1"/>
        </w:rPr>
        <w:t>916.468.320,58 TL</w:t>
      </w:r>
      <w:r w:rsidRPr="007D770F">
        <w:rPr>
          <w:bCs/>
        </w:rPr>
        <w:t xml:space="preserve"> </w:t>
      </w:r>
      <w:r w:rsidR="00362237">
        <w:t>tutarında</w:t>
      </w:r>
      <w:r w:rsidRPr="007D770F">
        <w:t xml:space="preserve"> </w:t>
      </w:r>
      <w:r w:rsidRPr="007D770F">
        <w:rPr>
          <w:bCs/>
        </w:rPr>
        <w:t>19</w:t>
      </w:r>
      <w:r w:rsidRPr="007D770F">
        <w:t xml:space="preserve"> projeden; </w:t>
      </w:r>
      <w:r w:rsidRPr="007D770F">
        <w:rPr>
          <w:bCs/>
        </w:rPr>
        <w:t xml:space="preserve">3 </w:t>
      </w:r>
      <w:r w:rsidR="0060020E">
        <w:t>adedi</w:t>
      </w:r>
      <w:r w:rsidR="00362237">
        <w:t xml:space="preserve"> </w:t>
      </w:r>
      <w:r w:rsidRPr="007D770F">
        <w:t xml:space="preserve">geçici kabulü yapılarak </w:t>
      </w:r>
      <w:r w:rsidR="00C40768">
        <w:t>eğitim öğretime açılmış</w:t>
      </w:r>
      <w:r w:rsidR="00362237">
        <w:t>tır.</w:t>
      </w:r>
      <w:r w:rsidR="00C40768">
        <w:t xml:space="preserve"> 15 </w:t>
      </w:r>
      <w:r w:rsidR="0060020E">
        <w:t xml:space="preserve">adet </w:t>
      </w:r>
      <w:r w:rsidR="00362237" w:rsidRPr="007D770F">
        <w:t>çalışma</w:t>
      </w:r>
      <w:r w:rsidR="00362237">
        <w:t xml:space="preserve">nın </w:t>
      </w:r>
      <w:r w:rsidRPr="007D770F">
        <w:t>imalat seviye</w:t>
      </w:r>
      <w:r w:rsidR="00362237">
        <w:t>leri ekli listede belirtilmiştir.</w:t>
      </w:r>
      <w:r w:rsidRPr="007D770F">
        <w:t xml:space="preserve"> 1 </w:t>
      </w:r>
      <w:r w:rsidR="0060020E">
        <w:t>adedi</w:t>
      </w:r>
      <w:r w:rsidRPr="007D770F">
        <w:t xml:space="preserve"> 2025 yılında ihale edilmek üzere ihale</w:t>
      </w:r>
      <w:r w:rsidR="00362237">
        <w:t xml:space="preserve"> hazırlık</w:t>
      </w:r>
      <w:r w:rsidRPr="007D770F">
        <w:t xml:space="preserve"> aşamasındadır.</w:t>
      </w:r>
    </w:p>
    <w:p w:rsidR="0034363F" w:rsidRDefault="0034363F" w:rsidP="007D770F">
      <w:pPr>
        <w:spacing w:line="360" w:lineRule="auto"/>
        <w:ind w:firstLine="709"/>
      </w:pPr>
    </w:p>
    <w:p w:rsidR="0034363F" w:rsidRDefault="0034363F" w:rsidP="007D770F">
      <w:pPr>
        <w:spacing w:line="360" w:lineRule="auto"/>
        <w:ind w:firstLine="709"/>
      </w:pPr>
    </w:p>
    <w:p w:rsidR="0034363F" w:rsidRPr="007D770F" w:rsidRDefault="0034363F" w:rsidP="007D770F">
      <w:pPr>
        <w:spacing w:line="360" w:lineRule="auto"/>
        <w:ind w:firstLine="709"/>
      </w:pPr>
    </w:p>
    <w:tbl>
      <w:tblPr>
        <w:tblStyle w:val="DzTablo11"/>
        <w:tblpPr w:leftFromText="142" w:rightFromText="142" w:vertAnchor="text" w:tblpXSpec="center" w:tblpY="1"/>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8"/>
        <w:gridCol w:w="3938"/>
        <w:gridCol w:w="1591"/>
        <w:gridCol w:w="3035"/>
      </w:tblGrid>
      <w:tr w:rsidR="001079AF" w:rsidRPr="00011426" w:rsidTr="004307A9">
        <w:trPr>
          <w:cnfStyle w:val="100000000000" w:firstRow="1" w:lastRow="0" w:firstColumn="0" w:lastColumn="0" w:oddVBand="0" w:evenVBand="0" w:oddHBand="0" w:evenHBand="0" w:firstRowFirstColumn="0" w:firstRowLastColumn="0" w:lastRowFirstColumn="0" w:lastRowLastColumn="0"/>
          <w:trHeight w:hRule="exact" w:val="714"/>
        </w:trPr>
        <w:tc>
          <w:tcPr>
            <w:cnfStyle w:val="001000000000" w:firstRow="0" w:lastRow="0" w:firstColumn="1" w:lastColumn="0" w:oddVBand="0" w:evenVBand="0" w:oddHBand="0" w:evenHBand="0" w:firstRowFirstColumn="0" w:firstRowLastColumn="0" w:lastRowFirstColumn="0" w:lastRowLastColumn="0"/>
            <w:tcW w:w="234" w:type="pct"/>
            <w:shd w:val="clear" w:color="auto" w:fill="auto"/>
            <w:vAlign w:val="center"/>
          </w:tcPr>
          <w:p w:rsidR="001079AF" w:rsidRPr="00011426" w:rsidRDefault="001079AF" w:rsidP="001079AF">
            <w:pPr>
              <w:spacing w:after="200" w:line="276" w:lineRule="auto"/>
              <w:jc w:val="center"/>
              <w:rPr>
                <w:noProof/>
                <w:sz w:val="22"/>
                <w:szCs w:val="22"/>
              </w:rPr>
            </w:pPr>
            <w:r w:rsidRPr="00011426">
              <w:rPr>
                <w:noProof/>
                <w:sz w:val="22"/>
                <w:szCs w:val="22"/>
              </w:rPr>
              <w:lastRenderedPageBreak/>
              <w:t>SN</w:t>
            </w:r>
          </w:p>
        </w:tc>
        <w:tc>
          <w:tcPr>
            <w:tcW w:w="2196" w:type="pct"/>
            <w:shd w:val="clear" w:color="auto" w:fill="auto"/>
            <w:vAlign w:val="center"/>
          </w:tcPr>
          <w:p w:rsidR="001079AF" w:rsidRPr="00011426" w:rsidRDefault="001079AF" w:rsidP="001079AF">
            <w:pPr>
              <w:spacing w:after="200" w:line="276" w:lineRule="auto"/>
              <w:jc w:val="center"/>
              <w:cnfStyle w:val="100000000000" w:firstRow="1" w:lastRow="0" w:firstColumn="0" w:lastColumn="0" w:oddVBand="0" w:evenVBand="0" w:oddHBand="0" w:evenHBand="0" w:firstRowFirstColumn="0" w:firstRowLastColumn="0" w:lastRowFirstColumn="0" w:lastRowLastColumn="0"/>
              <w:rPr>
                <w:noProof/>
                <w:sz w:val="22"/>
                <w:szCs w:val="22"/>
              </w:rPr>
            </w:pPr>
            <w:r w:rsidRPr="00011426">
              <w:rPr>
                <w:noProof/>
                <w:sz w:val="22"/>
                <w:szCs w:val="22"/>
              </w:rPr>
              <w:t>İŞİN ADI</w:t>
            </w:r>
          </w:p>
        </w:tc>
        <w:tc>
          <w:tcPr>
            <w:tcW w:w="870" w:type="pct"/>
            <w:shd w:val="clear" w:color="auto" w:fill="auto"/>
            <w:vAlign w:val="center"/>
          </w:tcPr>
          <w:p w:rsidR="001079AF" w:rsidRPr="00011426" w:rsidRDefault="001079AF" w:rsidP="001079AF">
            <w:pPr>
              <w:spacing w:after="200" w:line="276" w:lineRule="auto"/>
              <w:jc w:val="center"/>
              <w:cnfStyle w:val="100000000000" w:firstRow="1" w:lastRow="0" w:firstColumn="0" w:lastColumn="0" w:oddVBand="0" w:evenVBand="0" w:oddHBand="0" w:evenHBand="0" w:firstRowFirstColumn="0" w:firstRowLastColumn="0" w:lastRowFirstColumn="0" w:lastRowLastColumn="0"/>
              <w:rPr>
                <w:noProof/>
                <w:sz w:val="22"/>
                <w:szCs w:val="22"/>
              </w:rPr>
            </w:pPr>
            <w:r w:rsidRPr="00011426">
              <w:rPr>
                <w:noProof/>
                <w:sz w:val="22"/>
                <w:szCs w:val="22"/>
              </w:rPr>
              <w:t>SÖZLEŞME BEDELİ</w:t>
            </w:r>
          </w:p>
        </w:tc>
        <w:tc>
          <w:tcPr>
            <w:tcW w:w="1699" w:type="pct"/>
            <w:shd w:val="clear" w:color="auto" w:fill="auto"/>
            <w:vAlign w:val="center"/>
          </w:tcPr>
          <w:p w:rsidR="001079AF" w:rsidRPr="00011426" w:rsidRDefault="001079AF" w:rsidP="001079AF">
            <w:pPr>
              <w:spacing w:after="200" w:line="276" w:lineRule="auto"/>
              <w:jc w:val="center"/>
              <w:cnfStyle w:val="100000000000" w:firstRow="1" w:lastRow="0" w:firstColumn="0" w:lastColumn="0" w:oddVBand="0" w:evenVBand="0" w:oddHBand="0" w:evenHBand="0" w:firstRowFirstColumn="0" w:firstRowLastColumn="0" w:lastRowFirstColumn="0" w:lastRowLastColumn="0"/>
              <w:rPr>
                <w:noProof/>
                <w:sz w:val="22"/>
                <w:szCs w:val="22"/>
              </w:rPr>
            </w:pPr>
            <w:r w:rsidRPr="00011426">
              <w:rPr>
                <w:noProof/>
                <w:sz w:val="22"/>
                <w:szCs w:val="22"/>
              </w:rPr>
              <w:t>SEVİYESİ</w:t>
            </w:r>
          </w:p>
        </w:tc>
      </w:tr>
      <w:tr w:rsidR="001079AF" w:rsidRPr="00011426" w:rsidTr="004307A9">
        <w:trPr>
          <w:cnfStyle w:val="000000100000" w:firstRow="0" w:lastRow="0" w:firstColumn="0" w:lastColumn="0" w:oddVBand="0" w:evenVBand="0" w:oddHBand="1" w:evenHBand="0" w:firstRowFirstColumn="0" w:firstRowLastColumn="0" w:lastRowFirstColumn="0" w:lastRowLastColumn="0"/>
          <w:trHeight w:hRule="exact" w:val="397"/>
        </w:trPr>
        <w:tc>
          <w:tcPr>
            <w:cnfStyle w:val="001000000000" w:firstRow="0" w:lastRow="0" w:firstColumn="1" w:lastColumn="0" w:oddVBand="0" w:evenVBand="0" w:oddHBand="0" w:evenHBand="0" w:firstRowFirstColumn="0" w:firstRowLastColumn="0" w:lastRowFirstColumn="0" w:lastRowLastColumn="0"/>
            <w:tcW w:w="234" w:type="pct"/>
            <w:shd w:val="clear" w:color="auto" w:fill="auto"/>
            <w:vAlign w:val="center"/>
            <w:hideMark/>
          </w:tcPr>
          <w:p w:rsidR="007D770F" w:rsidRPr="00011426" w:rsidRDefault="007D770F" w:rsidP="001079AF">
            <w:pPr>
              <w:spacing w:after="200" w:line="276" w:lineRule="auto"/>
              <w:jc w:val="center"/>
              <w:rPr>
                <w:b w:val="0"/>
                <w:bCs w:val="0"/>
                <w:noProof/>
                <w:sz w:val="22"/>
                <w:szCs w:val="22"/>
              </w:rPr>
            </w:pPr>
            <w:r w:rsidRPr="00011426">
              <w:rPr>
                <w:b w:val="0"/>
                <w:bCs w:val="0"/>
                <w:noProof/>
                <w:sz w:val="22"/>
                <w:szCs w:val="22"/>
              </w:rPr>
              <w:t>1</w:t>
            </w:r>
          </w:p>
        </w:tc>
        <w:tc>
          <w:tcPr>
            <w:tcW w:w="2196" w:type="pct"/>
            <w:shd w:val="clear" w:color="auto" w:fill="auto"/>
            <w:vAlign w:val="center"/>
            <w:hideMark/>
          </w:tcPr>
          <w:p w:rsidR="007D770F" w:rsidRPr="00011426" w:rsidRDefault="007D770F" w:rsidP="001079AF">
            <w:pPr>
              <w:spacing w:after="200" w:line="276" w:lineRule="auto"/>
              <w:cnfStyle w:val="000000100000" w:firstRow="0" w:lastRow="0" w:firstColumn="0" w:lastColumn="0" w:oddVBand="0" w:evenVBand="0" w:oddHBand="1" w:evenHBand="0" w:firstRowFirstColumn="0" w:firstRowLastColumn="0" w:lastRowFirstColumn="0" w:lastRowLastColumn="0"/>
              <w:rPr>
                <w:noProof/>
                <w:sz w:val="22"/>
                <w:szCs w:val="22"/>
              </w:rPr>
            </w:pPr>
            <w:r w:rsidRPr="00011426">
              <w:rPr>
                <w:noProof/>
                <w:sz w:val="22"/>
                <w:szCs w:val="22"/>
              </w:rPr>
              <w:t>16 Derslikli Konuralp O.O Yapım İşi</w:t>
            </w:r>
          </w:p>
        </w:tc>
        <w:tc>
          <w:tcPr>
            <w:tcW w:w="870" w:type="pct"/>
            <w:shd w:val="clear" w:color="auto" w:fill="auto"/>
            <w:vAlign w:val="center"/>
            <w:hideMark/>
          </w:tcPr>
          <w:p w:rsidR="007D770F" w:rsidRPr="00011426" w:rsidRDefault="007D770F" w:rsidP="001079AF">
            <w:pPr>
              <w:spacing w:after="200" w:line="276" w:lineRule="auto"/>
              <w:jc w:val="center"/>
              <w:cnfStyle w:val="000000100000" w:firstRow="0" w:lastRow="0" w:firstColumn="0" w:lastColumn="0" w:oddVBand="0" w:evenVBand="0" w:oddHBand="1" w:evenHBand="0" w:firstRowFirstColumn="0" w:firstRowLastColumn="0" w:lastRowFirstColumn="0" w:lastRowLastColumn="0"/>
              <w:rPr>
                <w:noProof/>
                <w:sz w:val="22"/>
                <w:szCs w:val="22"/>
              </w:rPr>
            </w:pPr>
            <w:r w:rsidRPr="00011426">
              <w:rPr>
                <w:noProof/>
                <w:sz w:val="22"/>
                <w:szCs w:val="22"/>
              </w:rPr>
              <w:t xml:space="preserve">31.954.731,39 TL </w:t>
            </w:r>
          </w:p>
        </w:tc>
        <w:tc>
          <w:tcPr>
            <w:tcW w:w="1699" w:type="pct"/>
            <w:shd w:val="clear" w:color="auto" w:fill="auto"/>
            <w:vAlign w:val="center"/>
            <w:hideMark/>
          </w:tcPr>
          <w:p w:rsidR="007D770F" w:rsidRPr="00011426" w:rsidRDefault="007D770F" w:rsidP="001079AF">
            <w:pPr>
              <w:spacing w:after="200" w:line="276" w:lineRule="auto"/>
              <w:jc w:val="center"/>
              <w:cnfStyle w:val="000000100000" w:firstRow="0" w:lastRow="0" w:firstColumn="0" w:lastColumn="0" w:oddVBand="0" w:evenVBand="0" w:oddHBand="1" w:evenHBand="0" w:firstRowFirstColumn="0" w:firstRowLastColumn="0" w:lastRowFirstColumn="0" w:lastRowLastColumn="0"/>
              <w:rPr>
                <w:noProof/>
                <w:sz w:val="22"/>
                <w:szCs w:val="22"/>
              </w:rPr>
            </w:pPr>
            <w:r w:rsidRPr="00011426">
              <w:rPr>
                <w:noProof/>
                <w:sz w:val="22"/>
                <w:szCs w:val="22"/>
              </w:rPr>
              <w:t xml:space="preserve">Tamamlandı. </w:t>
            </w:r>
          </w:p>
        </w:tc>
      </w:tr>
      <w:tr w:rsidR="001079AF" w:rsidRPr="00011426" w:rsidTr="004307A9">
        <w:trPr>
          <w:trHeight w:hRule="exact" w:val="397"/>
        </w:trPr>
        <w:tc>
          <w:tcPr>
            <w:cnfStyle w:val="001000000000" w:firstRow="0" w:lastRow="0" w:firstColumn="1" w:lastColumn="0" w:oddVBand="0" w:evenVBand="0" w:oddHBand="0" w:evenHBand="0" w:firstRowFirstColumn="0" w:firstRowLastColumn="0" w:lastRowFirstColumn="0" w:lastRowLastColumn="0"/>
            <w:tcW w:w="234" w:type="pct"/>
            <w:shd w:val="clear" w:color="auto" w:fill="auto"/>
            <w:vAlign w:val="center"/>
            <w:hideMark/>
          </w:tcPr>
          <w:p w:rsidR="007D770F" w:rsidRPr="00011426" w:rsidRDefault="007D770F" w:rsidP="001079AF">
            <w:pPr>
              <w:spacing w:after="200" w:line="276" w:lineRule="auto"/>
              <w:jc w:val="center"/>
              <w:rPr>
                <w:b w:val="0"/>
                <w:bCs w:val="0"/>
                <w:noProof/>
                <w:sz w:val="22"/>
                <w:szCs w:val="22"/>
              </w:rPr>
            </w:pPr>
            <w:r w:rsidRPr="00011426">
              <w:rPr>
                <w:b w:val="0"/>
                <w:bCs w:val="0"/>
                <w:noProof/>
                <w:sz w:val="22"/>
                <w:szCs w:val="22"/>
              </w:rPr>
              <w:t>2</w:t>
            </w:r>
          </w:p>
        </w:tc>
        <w:tc>
          <w:tcPr>
            <w:tcW w:w="2196" w:type="pct"/>
            <w:shd w:val="clear" w:color="auto" w:fill="auto"/>
            <w:vAlign w:val="center"/>
            <w:hideMark/>
          </w:tcPr>
          <w:p w:rsidR="007D770F" w:rsidRPr="00011426" w:rsidRDefault="007D770F" w:rsidP="001079AF">
            <w:pPr>
              <w:spacing w:after="200" w:line="276" w:lineRule="auto"/>
              <w:cnfStyle w:val="000000000000" w:firstRow="0" w:lastRow="0" w:firstColumn="0" w:lastColumn="0" w:oddVBand="0" w:evenVBand="0" w:oddHBand="0" w:evenHBand="0" w:firstRowFirstColumn="0" w:firstRowLastColumn="0" w:lastRowFirstColumn="0" w:lastRowLastColumn="0"/>
              <w:rPr>
                <w:noProof/>
                <w:sz w:val="22"/>
                <w:szCs w:val="22"/>
              </w:rPr>
            </w:pPr>
            <w:r w:rsidRPr="00011426">
              <w:rPr>
                <w:noProof/>
                <w:sz w:val="22"/>
                <w:szCs w:val="22"/>
              </w:rPr>
              <w:t>16 Derslikli Gümüşova İ.O Yapım İşi</w:t>
            </w:r>
          </w:p>
        </w:tc>
        <w:tc>
          <w:tcPr>
            <w:tcW w:w="870" w:type="pct"/>
            <w:shd w:val="clear" w:color="auto" w:fill="auto"/>
            <w:vAlign w:val="center"/>
            <w:hideMark/>
          </w:tcPr>
          <w:p w:rsidR="007D770F" w:rsidRPr="00011426" w:rsidRDefault="007D770F" w:rsidP="001079AF">
            <w:pPr>
              <w:spacing w:after="200" w:line="276" w:lineRule="auto"/>
              <w:jc w:val="center"/>
              <w:cnfStyle w:val="000000000000" w:firstRow="0" w:lastRow="0" w:firstColumn="0" w:lastColumn="0" w:oddVBand="0" w:evenVBand="0" w:oddHBand="0" w:evenHBand="0" w:firstRowFirstColumn="0" w:firstRowLastColumn="0" w:lastRowFirstColumn="0" w:lastRowLastColumn="0"/>
              <w:rPr>
                <w:noProof/>
                <w:sz w:val="22"/>
                <w:szCs w:val="22"/>
              </w:rPr>
            </w:pPr>
            <w:r w:rsidRPr="00011426">
              <w:rPr>
                <w:noProof/>
                <w:sz w:val="22"/>
                <w:szCs w:val="22"/>
              </w:rPr>
              <w:t xml:space="preserve">32.870.297,01 TL </w:t>
            </w:r>
          </w:p>
        </w:tc>
        <w:tc>
          <w:tcPr>
            <w:tcW w:w="1699" w:type="pct"/>
            <w:shd w:val="clear" w:color="auto" w:fill="auto"/>
            <w:vAlign w:val="center"/>
            <w:hideMark/>
          </w:tcPr>
          <w:p w:rsidR="007D770F" w:rsidRPr="00011426" w:rsidRDefault="007D770F" w:rsidP="001079AF">
            <w:pPr>
              <w:spacing w:after="200" w:line="276" w:lineRule="auto"/>
              <w:jc w:val="center"/>
              <w:cnfStyle w:val="000000000000" w:firstRow="0" w:lastRow="0" w:firstColumn="0" w:lastColumn="0" w:oddVBand="0" w:evenVBand="0" w:oddHBand="0" w:evenHBand="0" w:firstRowFirstColumn="0" w:firstRowLastColumn="0" w:lastRowFirstColumn="0" w:lastRowLastColumn="0"/>
              <w:rPr>
                <w:noProof/>
                <w:sz w:val="22"/>
                <w:szCs w:val="22"/>
              </w:rPr>
            </w:pPr>
            <w:r w:rsidRPr="00011426">
              <w:rPr>
                <w:noProof/>
                <w:sz w:val="22"/>
                <w:szCs w:val="22"/>
              </w:rPr>
              <w:t xml:space="preserve">Tamamlandı. </w:t>
            </w:r>
          </w:p>
        </w:tc>
      </w:tr>
      <w:tr w:rsidR="001079AF" w:rsidRPr="00011426" w:rsidTr="004307A9">
        <w:trPr>
          <w:cnfStyle w:val="000000100000" w:firstRow="0" w:lastRow="0" w:firstColumn="0" w:lastColumn="0" w:oddVBand="0" w:evenVBand="0" w:oddHBand="1" w:evenHBand="0" w:firstRowFirstColumn="0" w:firstRowLastColumn="0" w:lastRowFirstColumn="0" w:lastRowLastColumn="0"/>
          <w:trHeight w:hRule="exact" w:val="397"/>
        </w:trPr>
        <w:tc>
          <w:tcPr>
            <w:cnfStyle w:val="001000000000" w:firstRow="0" w:lastRow="0" w:firstColumn="1" w:lastColumn="0" w:oddVBand="0" w:evenVBand="0" w:oddHBand="0" w:evenHBand="0" w:firstRowFirstColumn="0" w:firstRowLastColumn="0" w:lastRowFirstColumn="0" w:lastRowLastColumn="0"/>
            <w:tcW w:w="234" w:type="pct"/>
            <w:shd w:val="clear" w:color="auto" w:fill="auto"/>
            <w:vAlign w:val="center"/>
            <w:hideMark/>
          </w:tcPr>
          <w:p w:rsidR="007D770F" w:rsidRPr="00011426" w:rsidRDefault="007D770F" w:rsidP="001079AF">
            <w:pPr>
              <w:spacing w:after="200" w:line="276" w:lineRule="auto"/>
              <w:jc w:val="center"/>
              <w:rPr>
                <w:b w:val="0"/>
                <w:bCs w:val="0"/>
                <w:noProof/>
                <w:sz w:val="22"/>
                <w:szCs w:val="22"/>
              </w:rPr>
            </w:pPr>
            <w:r w:rsidRPr="00011426">
              <w:rPr>
                <w:b w:val="0"/>
                <w:bCs w:val="0"/>
                <w:noProof/>
                <w:sz w:val="22"/>
                <w:szCs w:val="22"/>
              </w:rPr>
              <w:t>3</w:t>
            </w:r>
          </w:p>
        </w:tc>
        <w:tc>
          <w:tcPr>
            <w:tcW w:w="2196" w:type="pct"/>
            <w:shd w:val="clear" w:color="auto" w:fill="auto"/>
            <w:vAlign w:val="center"/>
            <w:hideMark/>
          </w:tcPr>
          <w:p w:rsidR="007D770F" w:rsidRPr="00011426" w:rsidRDefault="007D770F" w:rsidP="001079AF">
            <w:pPr>
              <w:spacing w:after="200" w:line="276" w:lineRule="auto"/>
              <w:cnfStyle w:val="000000100000" w:firstRow="0" w:lastRow="0" w:firstColumn="0" w:lastColumn="0" w:oddVBand="0" w:evenVBand="0" w:oddHBand="1" w:evenHBand="0" w:firstRowFirstColumn="0" w:firstRowLastColumn="0" w:lastRowFirstColumn="0" w:lastRowLastColumn="0"/>
              <w:rPr>
                <w:noProof/>
                <w:sz w:val="22"/>
                <w:szCs w:val="22"/>
              </w:rPr>
            </w:pPr>
            <w:r w:rsidRPr="00011426">
              <w:rPr>
                <w:noProof/>
                <w:sz w:val="22"/>
                <w:szCs w:val="22"/>
              </w:rPr>
              <w:t>24 Derslikli Işık İ.O Yapım İşi</w:t>
            </w:r>
          </w:p>
        </w:tc>
        <w:tc>
          <w:tcPr>
            <w:tcW w:w="870" w:type="pct"/>
            <w:shd w:val="clear" w:color="auto" w:fill="auto"/>
            <w:vAlign w:val="center"/>
            <w:hideMark/>
          </w:tcPr>
          <w:p w:rsidR="007D770F" w:rsidRPr="00011426" w:rsidRDefault="007D770F" w:rsidP="001079AF">
            <w:pPr>
              <w:spacing w:after="200" w:line="276" w:lineRule="auto"/>
              <w:jc w:val="center"/>
              <w:cnfStyle w:val="000000100000" w:firstRow="0" w:lastRow="0" w:firstColumn="0" w:lastColumn="0" w:oddVBand="0" w:evenVBand="0" w:oddHBand="1" w:evenHBand="0" w:firstRowFirstColumn="0" w:firstRowLastColumn="0" w:lastRowFirstColumn="0" w:lastRowLastColumn="0"/>
              <w:rPr>
                <w:noProof/>
                <w:sz w:val="22"/>
                <w:szCs w:val="22"/>
              </w:rPr>
            </w:pPr>
            <w:r w:rsidRPr="00011426">
              <w:rPr>
                <w:noProof/>
                <w:sz w:val="22"/>
                <w:szCs w:val="22"/>
              </w:rPr>
              <w:t>54.570.032,08 TL</w:t>
            </w:r>
          </w:p>
        </w:tc>
        <w:tc>
          <w:tcPr>
            <w:tcW w:w="1699" w:type="pct"/>
            <w:shd w:val="clear" w:color="auto" w:fill="auto"/>
            <w:vAlign w:val="center"/>
            <w:hideMark/>
          </w:tcPr>
          <w:p w:rsidR="007D770F" w:rsidRPr="00011426" w:rsidRDefault="007D770F" w:rsidP="001079AF">
            <w:pPr>
              <w:spacing w:after="200" w:line="276" w:lineRule="auto"/>
              <w:jc w:val="center"/>
              <w:cnfStyle w:val="000000100000" w:firstRow="0" w:lastRow="0" w:firstColumn="0" w:lastColumn="0" w:oddVBand="0" w:evenVBand="0" w:oddHBand="1" w:evenHBand="0" w:firstRowFirstColumn="0" w:firstRowLastColumn="0" w:lastRowFirstColumn="0" w:lastRowLastColumn="0"/>
              <w:rPr>
                <w:noProof/>
                <w:sz w:val="22"/>
                <w:szCs w:val="22"/>
              </w:rPr>
            </w:pPr>
            <w:r w:rsidRPr="00011426">
              <w:rPr>
                <w:noProof/>
                <w:sz w:val="22"/>
                <w:szCs w:val="22"/>
              </w:rPr>
              <w:t xml:space="preserve">Tamamlandı. </w:t>
            </w:r>
          </w:p>
        </w:tc>
      </w:tr>
      <w:tr w:rsidR="001079AF" w:rsidRPr="00011426" w:rsidTr="004307A9">
        <w:trPr>
          <w:trHeight w:hRule="exact" w:val="397"/>
        </w:trPr>
        <w:tc>
          <w:tcPr>
            <w:cnfStyle w:val="001000000000" w:firstRow="0" w:lastRow="0" w:firstColumn="1" w:lastColumn="0" w:oddVBand="0" w:evenVBand="0" w:oddHBand="0" w:evenHBand="0" w:firstRowFirstColumn="0" w:firstRowLastColumn="0" w:lastRowFirstColumn="0" w:lastRowLastColumn="0"/>
            <w:tcW w:w="234" w:type="pct"/>
            <w:shd w:val="clear" w:color="auto" w:fill="auto"/>
            <w:vAlign w:val="center"/>
            <w:hideMark/>
          </w:tcPr>
          <w:p w:rsidR="007D770F" w:rsidRPr="00011426" w:rsidRDefault="007D770F" w:rsidP="001079AF">
            <w:pPr>
              <w:spacing w:after="200" w:line="276" w:lineRule="auto"/>
              <w:jc w:val="center"/>
              <w:rPr>
                <w:b w:val="0"/>
                <w:bCs w:val="0"/>
                <w:noProof/>
                <w:sz w:val="22"/>
                <w:szCs w:val="22"/>
              </w:rPr>
            </w:pPr>
            <w:r w:rsidRPr="00011426">
              <w:rPr>
                <w:b w:val="0"/>
                <w:bCs w:val="0"/>
                <w:noProof/>
                <w:sz w:val="22"/>
                <w:szCs w:val="22"/>
              </w:rPr>
              <w:t>4</w:t>
            </w:r>
          </w:p>
        </w:tc>
        <w:tc>
          <w:tcPr>
            <w:tcW w:w="2196" w:type="pct"/>
            <w:shd w:val="clear" w:color="auto" w:fill="auto"/>
            <w:vAlign w:val="center"/>
            <w:hideMark/>
          </w:tcPr>
          <w:p w:rsidR="007D770F" w:rsidRPr="00011426" w:rsidRDefault="007D770F" w:rsidP="001079AF">
            <w:pPr>
              <w:spacing w:after="200" w:line="276" w:lineRule="auto"/>
              <w:cnfStyle w:val="000000000000" w:firstRow="0" w:lastRow="0" w:firstColumn="0" w:lastColumn="0" w:oddVBand="0" w:evenVBand="0" w:oddHBand="0" w:evenHBand="0" w:firstRowFirstColumn="0" w:firstRowLastColumn="0" w:lastRowFirstColumn="0" w:lastRowLastColumn="0"/>
              <w:rPr>
                <w:noProof/>
                <w:sz w:val="22"/>
                <w:szCs w:val="22"/>
              </w:rPr>
            </w:pPr>
            <w:r w:rsidRPr="00011426">
              <w:rPr>
                <w:noProof/>
                <w:sz w:val="22"/>
                <w:szCs w:val="22"/>
              </w:rPr>
              <w:t>8 Derslikli Arapçiftliği Anaokulu Yapım İşi</w:t>
            </w:r>
            <w:r w:rsidRPr="00011426">
              <w:rPr>
                <w:b/>
                <w:bCs/>
                <w:noProof/>
                <w:sz w:val="22"/>
                <w:szCs w:val="22"/>
              </w:rPr>
              <w:t xml:space="preserve"> </w:t>
            </w:r>
          </w:p>
        </w:tc>
        <w:tc>
          <w:tcPr>
            <w:tcW w:w="870" w:type="pct"/>
            <w:shd w:val="clear" w:color="auto" w:fill="auto"/>
            <w:vAlign w:val="center"/>
            <w:hideMark/>
          </w:tcPr>
          <w:p w:rsidR="007D770F" w:rsidRPr="00011426" w:rsidRDefault="007D770F" w:rsidP="001079AF">
            <w:pPr>
              <w:spacing w:after="200" w:line="276" w:lineRule="auto"/>
              <w:jc w:val="center"/>
              <w:cnfStyle w:val="000000000000" w:firstRow="0" w:lastRow="0" w:firstColumn="0" w:lastColumn="0" w:oddVBand="0" w:evenVBand="0" w:oddHBand="0" w:evenHBand="0" w:firstRowFirstColumn="0" w:firstRowLastColumn="0" w:lastRowFirstColumn="0" w:lastRowLastColumn="0"/>
              <w:rPr>
                <w:noProof/>
                <w:sz w:val="22"/>
                <w:szCs w:val="22"/>
              </w:rPr>
            </w:pPr>
            <w:r w:rsidRPr="00011426">
              <w:rPr>
                <w:noProof/>
                <w:sz w:val="22"/>
                <w:szCs w:val="22"/>
              </w:rPr>
              <w:t xml:space="preserve">27.122.499,62 TL </w:t>
            </w:r>
          </w:p>
        </w:tc>
        <w:tc>
          <w:tcPr>
            <w:tcW w:w="1699" w:type="pct"/>
            <w:shd w:val="clear" w:color="auto" w:fill="auto"/>
            <w:vAlign w:val="center"/>
            <w:hideMark/>
          </w:tcPr>
          <w:p w:rsidR="007D770F" w:rsidRPr="00011426" w:rsidRDefault="007D770F" w:rsidP="001079AF">
            <w:pPr>
              <w:spacing w:after="200" w:line="276" w:lineRule="auto"/>
              <w:jc w:val="center"/>
              <w:cnfStyle w:val="000000000000" w:firstRow="0" w:lastRow="0" w:firstColumn="0" w:lastColumn="0" w:oddVBand="0" w:evenVBand="0" w:oddHBand="0" w:evenHBand="0" w:firstRowFirstColumn="0" w:firstRowLastColumn="0" w:lastRowFirstColumn="0" w:lastRowLastColumn="0"/>
              <w:rPr>
                <w:noProof/>
                <w:sz w:val="22"/>
                <w:szCs w:val="22"/>
              </w:rPr>
            </w:pPr>
            <w:r w:rsidRPr="00011426">
              <w:rPr>
                <w:noProof/>
                <w:sz w:val="22"/>
                <w:szCs w:val="22"/>
              </w:rPr>
              <w:t>%95</w:t>
            </w:r>
          </w:p>
        </w:tc>
      </w:tr>
      <w:tr w:rsidR="001079AF" w:rsidRPr="00011426" w:rsidTr="004307A9">
        <w:trPr>
          <w:cnfStyle w:val="000000100000" w:firstRow="0" w:lastRow="0" w:firstColumn="0" w:lastColumn="0" w:oddVBand="0" w:evenVBand="0" w:oddHBand="1" w:evenHBand="0" w:firstRowFirstColumn="0" w:firstRowLastColumn="0" w:lastRowFirstColumn="0" w:lastRowLastColumn="0"/>
          <w:trHeight w:hRule="exact" w:val="397"/>
        </w:trPr>
        <w:tc>
          <w:tcPr>
            <w:cnfStyle w:val="001000000000" w:firstRow="0" w:lastRow="0" w:firstColumn="1" w:lastColumn="0" w:oddVBand="0" w:evenVBand="0" w:oddHBand="0" w:evenHBand="0" w:firstRowFirstColumn="0" w:firstRowLastColumn="0" w:lastRowFirstColumn="0" w:lastRowLastColumn="0"/>
            <w:tcW w:w="234" w:type="pct"/>
            <w:shd w:val="clear" w:color="auto" w:fill="auto"/>
            <w:vAlign w:val="center"/>
            <w:hideMark/>
          </w:tcPr>
          <w:p w:rsidR="007D770F" w:rsidRPr="00011426" w:rsidRDefault="007D770F" w:rsidP="001079AF">
            <w:pPr>
              <w:spacing w:after="200" w:line="276" w:lineRule="auto"/>
              <w:jc w:val="center"/>
              <w:rPr>
                <w:b w:val="0"/>
                <w:bCs w:val="0"/>
                <w:noProof/>
                <w:sz w:val="22"/>
                <w:szCs w:val="22"/>
              </w:rPr>
            </w:pPr>
            <w:r w:rsidRPr="00011426">
              <w:rPr>
                <w:b w:val="0"/>
                <w:bCs w:val="0"/>
                <w:noProof/>
                <w:sz w:val="22"/>
                <w:szCs w:val="22"/>
              </w:rPr>
              <w:t>5</w:t>
            </w:r>
          </w:p>
        </w:tc>
        <w:tc>
          <w:tcPr>
            <w:tcW w:w="2196" w:type="pct"/>
            <w:shd w:val="clear" w:color="auto" w:fill="auto"/>
            <w:vAlign w:val="center"/>
            <w:hideMark/>
          </w:tcPr>
          <w:p w:rsidR="007D770F" w:rsidRPr="00011426" w:rsidRDefault="007D770F" w:rsidP="001079AF">
            <w:pPr>
              <w:spacing w:after="200" w:line="276" w:lineRule="auto"/>
              <w:cnfStyle w:val="000000100000" w:firstRow="0" w:lastRow="0" w:firstColumn="0" w:lastColumn="0" w:oddVBand="0" w:evenVBand="0" w:oddHBand="1" w:evenHBand="0" w:firstRowFirstColumn="0" w:firstRowLastColumn="0" w:lastRowFirstColumn="0" w:lastRowLastColumn="0"/>
              <w:rPr>
                <w:noProof/>
                <w:sz w:val="22"/>
                <w:szCs w:val="22"/>
              </w:rPr>
            </w:pPr>
            <w:r w:rsidRPr="00011426">
              <w:rPr>
                <w:noProof/>
                <w:sz w:val="22"/>
                <w:szCs w:val="22"/>
              </w:rPr>
              <w:t>8 Derslikli Kazukoğlu Anaokulu Yapım İşi</w:t>
            </w:r>
            <w:r w:rsidRPr="00011426">
              <w:rPr>
                <w:b/>
                <w:bCs/>
                <w:noProof/>
                <w:sz w:val="22"/>
                <w:szCs w:val="22"/>
              </w:rPr>
              <w:t xml:space="preserve"> </w:t>
            </w:r>
          </w:p>
        </w:tc>
        <w:tc>
          <w:tcPr>
            <w:tcW w:w="870" w:type="pct"/>
            <w:shd w:val="clear" w:color="auto" w:fill="auto"/>
            <w:vAlign w:val="center"/>
            <w:hideMark/>
          </w:tcPr>
          <w:p w:rsidR="007D770F" w:rsidRPr="00011426" w:rsidRDefault="007D770F" w:rsidP="001079AF">
            <w:pPr>
              <w:spacing w:after="200" w:line="276" w:lineRule="auto"/>
              <w:jc w:val="center"/>
              <w:cnfStyle w:val="000000100000" w:firstRow="0" w:lastRow="0" w:firstColumn="0" w:lastColumn="0" w:oddVBand="0" w:evenVBand="0" w:oddHBand="1" w:evenHBand="0" w:firstRowFirstColumn="0" w:firstRowLastColumn="0" w:lastRowFirstColumn="0" w:lastRowLastColumn="0"/>
              <w:rPr>
                <w:noProof/>
                <w:sz w:val="22"/>
                <w:szCs w:val="22"/>
              </w:rPr>
            </w:pPr>
            <w:r w:rsidRPr="00011426">
              <w:rPr>
                <w:noProof/>
                <w:sz w:val="22"/>
                <w:szCs w:val="22"/>
              </w:rPr>
              <w:t xml:space="preserve">27.050.206,42 TL </w:t>
            </w:r>
          </w:p>
        </w:tc>
        <w:tc>
          <w:tcPr>
            <w:tcW w:w="1699" w:type="pct"/>
            <w:shd w:val="clear" w:color="auto" w:fill="auto"/>
            <w:vAlign w:val="center"/>
            <w:hideMark/>
          </w:tcPr>
          <w:p w:rsidR="007D770F" w:rsidRPr="00011426" w:rsidRDefault="007D770F" w:rsidP="001079AF">
            <w:pPr>
              <w:spacing w:after="200" w:line="276" w:lineRule="auto"/>
              <w:jc w:val="center"/>
              <w:cnfStyle w:val="000000100000" w:firstRow="0" w:lastRow="0" w:firstColumn="0" w:lastColumn="0" w:oddVBand="0" w:evenVBand="0" w:oddHBand="1" w:evenHBand="0" w:firstRowFirstColumn="0" w:firstRowLastColumn="0" w:lastRowFirstColumn="0" w:lastRowLastColumn="0"/>
              <w:rPr>
                <w:noProof/>
                <w:sz w:val="22"/>
                <w:szCs w:val="22"/>
              </w:rPr>
            </w:pPr>
            <w:r w:rsidRPr="00011426">
              <w:rPr>
                <w:noProof/>
                <w:sz w:val="22"/>
                <w:szCs w:val="22"/>
              </w:rPr>
              <w:t>%95</w:t>
            </w:r>
          </w:p>
        </w:tc>
      </w:tr>
      <w:tr w:rsidR="001079AF" w:rsidRPr="00011426" w:rsidTr="004307A9">
        <w:trPr>
          <w:trHeight w:hRule="exact" w:val="397"/>
        </w:trPr>
        <w:tc>
          <w:tcPr>
            <w:cnfStyle w:val="001000000000" w:firstRow="0" w:lastRow="0" w:firstColumn="1" w:lastColumn="0" w:oddVBand="0" w:evenVBand="0" w:oddHBand="0" w:evenHBand="0" w:firstRowFirstColumn="0" w:firstRowLastColumn="0" w:lastRowFirstColumn="0" w:lastRowLastColumn="0"/>
            <w:tcW w:w="234" w:type="pct"/>
            <w:shd w:val="clear" w:color="auto" w:fill="auto"/>
            <w:vAlign w:val="center"/>
            <w:hideMark/>
          </w:tcPr>
          <w:p w:rsidR="007D770F" w:rsidRPr="00011426" w:rsidRDefault="007D770F" w:rsidP="001079AF">
            <w:pPr>
              <w:spacing w:after="200" w:line="276" w:lineRule="auto"/>
              <w:jc w:val="center"/>
              <w:rPr>
                <w:b w:val="0"/>
                <w:bCs w:val="0"/>
                <w:noProof/>
                <w:sz w:val="22"/>
                <w:szCs w:val="22"/>
              </w:rPr>
            </w:pPr>
            <w:r w:rsidRPr="00011426">
              <w:rPr>
                <w:b w:val="0"/>
                <w:bCs w:val="0"/>
                <w:noProof/>
                <w:sz w:val="22"/>
                <w:szCs w:val="22"/>
              </w:rPr>
              <w:t>6</w:t>
            </w:r>
          </w:p>
        </w:tc>
        <w:tc>
          <w:tcPr>
            <w:tcW w:w="2196" w:type="pct"/>
            <w:shd w:val="clear" w:color="auto" w:fill="auto"/>
            <w:vAlign w:val="center"/>
            <w:hideMark/>
          </w:tcPr>
          <w:p w:rsidR="007D770F" w:rsidRPr="00011426" w:rsidRDefault="007D770F" w:rsidP="001079AF">
            <w:pPr>
              <w:spacing w:after="200" w:line="276" w:lineRule="auto"/>
              <w:cnfStyle w:val="000000000000" w:firstRow="0" w:lastRow="0" w:firstColumn="0" w:lastColumn="0" w:oddVBand="0" w:evenVBand="0" w:oddHBand="0" w:evenHBand="0" w:firstRowFirstColumn="0" w:firstRowLastColumn="0" w:lastRowFirstColumn="0" w:lastRowLastColumn="0"/>
              <w:rPr>
                <w:noProof/>
                <w:sz w:val="22"/>
                <w:szCs w:val="22"/>
              </w:rPr>
            </w:pPr>
            <w:r w:rsidRPr="00011426">
              <w:rPr>
                <w:noProof/>
                <w:sz w:val="22"/>
                <w:szCs w:val="22"/>
              </w:rPr>
              <w:t xml:space="preserve">24 Derslikli İrfan Öztürk İ.O Yapım İşi </w:t>
            </w:r>
          </w:p>
        </w:tc>
        <w:tc>
          <w:tcPr>
            <w:tcW w:w="870" w:type="pct"/>
            <w:shd w:val="clear" w:color="auto" w:fill="auto"/>
            <w:vAlign w:val="center"/>
            <w:hideMark/>
          </w:tcPr>
          <w:p w:rsidR="007D770F" w:rsidRPr="00011426" w:rsidRDefault="007D770F" w:rsidP="001079AF">
            <w:pPr>
              <w:spacing w:after="200" w:line="276" w:lineRule="auto"/>
              <w:jc w:val="center"/>
              <w:cnfStyle w:val="000000000000" w:firstRow="0" w:lastRow="0" w:firstColumn="0" w:lastColumn="0" w:oddVBand="0" w:evenVBand="0" w:oddHBand="0" w:evenHBand="0" w:firstRowFirstColumn="0" w:firstRowLastColumn="0" w:lastRowFirstColumn="0" w:lastRowLastColumn="0"/>
              <w:rPr>
                <w:noProof/>
                <w:sz w:val="22"/>
                <w:szCs w:val="22"/>
              </w:rPr>
            </w:pPr>
            <w:r w:rsidRPr="00011426">
              <w:rPr>
                <w:noProof/>
                <w:sz w:val="22"/>
                <w:szCs w:val="22"/>
              </w:rPr>
              <w:t>57.514.904,47 TL</w:t>
            </w:r>
          </w:p>
        </w:tc>
        <w:tc>
          <w:tcPr>
            <w:tcW w:w="1699" w:type="pct"/>
            <w:shd w:val="clear" w:color="auto" w:fill="auto"/>
            <w:vAlign w:val="center"/>
            <w:hideMark/>
          </w:tcPr>
          <w:p w:rsidR="007D770F" w:rsidRPr="00011426" w:rsidRDefault="007D770F" w:rsidP="001079AF">
            <w:pPr>
              <w:spacing w:after="200" w:line="276" w:lineRule="auto"/>
              <w:jc w:val="center"/>
              <w:cnfStyle w:val="000000000000" w:firstRow="0" w:lastRow="0" w:firstColumn="0" w:lastColumn="0" w:oddVBand="0" w:evenVBand="0" w:oddHBand="0" w:evenHBand="0" w:firstRowFirstColumn="0" w:firstRowLastColumn="0" w:lastRowFirstColumn="0" w:lastRowLastColumn="0"/>
              <w:rPr>
                <w:noProof/>
                <w:sz w:val="22"/>
                <w:szCs w:val="22"/>
              </w:rPr>
            </w:pPr>
            <w:r w:rsidRPr="00011426">
              <w:rPr>
                <w:noProof/>
                <w:sz w:val="22"/>
                <w:szCs w:val="22"/>
              </w:rPr>
              <w:t>%95</w:t>
            </w:r>
          </w:p>
        </w:tc>
      </w:tr>
      <w:tr w:rsidR="001079AF" w:rsidRPr="00011426" w:rsidTr="004307A9">
        <w:trPr>
          <w:cnfStyle w:val="000000100000" w:firstRow="0" w:lastRow="0" w:firstColumn="0" w:lastColumn="0" w:oddVBand="0" w:evenVBand="0" w:oddHBand="1" w:evenHBand="0" w:firstRowFirstColumn="0" w:firstRowLastColumn="0" w:lastRowFirstColumn="0" w:lastRowLastColumn="0"/>
          <w:trHeight w:hRule="exact" w:val="397"/>
        </w:trPr>
        <w:tc>
          <w:tcPr>
            <w:cnfStyle w:val="001000000000" w:firstRow="0" w:lastRow="0" w:firstColumn="1" w:lastColumn="0" w:oddVBand="0" w:evenVBand="0" w:oddHBand="0" w:evenHBand="0" w:firstRowFirstColumn="0" w:firstRowLastColumn="0" w:lastRowFirstColumn="0" w:lastRowLastColumn="0"/>
            <w:tcW w:w="234" w:type="pct"/>
            <w:shd w:val="clear" w:color="auto" w:fill="auto"/>
            <w:vAlign w:val="center"/>
            <w:hideMark/>
          </w:tcPr>
          <w:p w:rsidR="007D770F" w:rsidRPr="00011426" w:rsidRDefault="007D770F" w:rsidP="001079AF">
            <w:pPr>
              <w:spacing w:after="200" w:line="276" w:lineRule="auto"/>
              <w:jc w:val="center"/>
              <w:rPr>
                <w:b w:val="0"/>
                <w:bCs w:val="0"/>
                <w:noProof/>
                <w:sz w:val="22"/>
                <w:szCs w:val="22"/>
              </w:rPr>
            </w:pPr>
            <w:r w:rsidRPr="00011426">
              <w:rPr>
                <w:b w:val="0"/>
                <w:bCs w:val="0"/>
                <w:noProof/>
                <w:sz w:val="22"/>
                <w:szCs w:val="22"/>
              </w:rPr>
              <w:t>7</w:t>
            </w:r>
          </w:p>
        </w:tc>
        <w:tc>
          <w:tcPr>
            <w:tcW w:w="2196" w:type="pct"/>
            <w:shd w:val="clear" w:color="auto" w:fill="auto"/>
            <w:vAlign w:val="center"/>
            <w:hideMark/>
          </w:tcPr>
          <w:p w:rsidR="007D770F" w:rsidRPr="00011426" w:rsidRDefault="007D770F" w:rsidP="001079AF">
            <w:pPr>
              <w:spacing w:after="200" w:line="276" w:lineRule="auto"/>
              <w:cnfStyle w:val="000000100000" w:firstRow="0" w:lastRow="0" w:firstColumn="0" w:lastColumn="0" w:oddVBand="0" w:evenVBand="0" w:oddHBand="1" w:evenHBand="0" w:firstRowFirstColumn="0" w:firstRowLastColumn="0" w:lastRowFirstColumn="0" w:lastRowLastColumn="0"/>
              <w:rPr>
                <w:noProof/>
                <w:sz w:val="22"/>
                <w:szCs w:val="22"/>
              </w:rPr>
            </w:pPr>
            <w:r w:rsidRPr="00011426">
              <w:rPr>
                <w:noProof/>
                <w:sz w:val="22"/>
                <w:szCs w:val="22"/>
              </w:rPr>
              <w:t>24 Derslikli İsmetpaşa İ.O Yapım İşi</w:t>
            </w:r>
            <w:r w:rsidRPr="00011426">
              <w:rPr>
                <w:b/>
                <w:bCs/>
                <w:noProof/>
                <w:sz w:val="22"/>
                <w:szCs w:val="22"/>
              </w:rPr>
              <w:t xml:space="preserve"> </w:t>
            </w:r>
          </w:p>
        </w:tc>
        <w:tc>
          <w:tcPr>
            <w:tcW w:w="870" w:type="pct"/>
            <w:shd w:val="clear" w:color="auto" w:fill="auto"/>
            <w:vAlign w:val="center"/>
            <w:hideMark/>
          </w:tcPr>
          <w:p w:rsidR="007D770F" w:rsidRPr="00011426" w:rsidRDefault="007D770F" w:rsidP="001079AF">
            <w:pPr>
              <w:spacing w:after="200" w:line="276" w:lineRule="auto"/>
              <w:jc w:val="center"/>
              <w:cnfStyle w:val="000000100000" w:firstRow="0" w:lastRow="0" w:firstColumn="0" w:lastColumn="0" w:oddVBand="0" w:evenVBand="0" w:oddHBand="1" w:evenHBand="0" w:firstRowFirstColumn="0" w:firstRowLastColumn="0" w:lastRowFirstColumn="0" w:lastRowLastColumn="0"/>
              <w:rPr>
                <w:noProof/>
                <w:sz w:val="22"/>
                <w:szCs w:val="22"/>
              </w:rPr>
            </w:pPr>
            <w:r w:rsidRPr="00011426">
              <w:rPr>
                <w:noProof/>
                <w:sz w:val="22"/>
                <w:szCs w:val="22"/>
              </w:rPr>
              <w:t>81.575.000,00 TL</w:t>
            </w:r>
          </w:p>
        </w:tc>
        <w:tc>
          <w:tcPr>
            <w:tcW w:w="1699" w:type="pct"/>
            <w:shd w:val="clear" w:color="auto" w:fill="auto"/>
            <w:vAlign w:val="center"/>
            <w:hideMark/>
          </w:tcPr>
          <w:p w:rsidR="007D770F" w:rsidRPr="00011426" w:rsidRDefault="007D770F" w:rsidP="001079AF">
            <w:pPr>
              <w:spacing w:after="200" w:line="276" w:lineRule="auto"/>
              <w:jc w:val="center"/>
              <w:cnfStyle w:val="000000100000" w:firstRow="0" w:lastRow="0" w:firstColumn="0" w:lastColumn="0" w:oddVBand="0" w:evenVBand="0" w:oddHBand="1" w:evenHBand="0" w:firstRowFirstColumn="0" w:firstRowLastColumn="0" w:lastRowFirstColumn="0" w:lastRowLastColumn="0"/>
              <w:rPr>
                <w:noProof/>
                <w:sz w:val="22"/>
                <w:szCs w:val="22"/>
              </w:rPr>
            </w:pPr>
            <w:r w:rsidRPr="00011426">
              <w:rPr>
                <w:noProof/>
                <w:sz w:val="22"/>
                <w:szCs w:val="22"/>
              </w:rPr>
              <w:t>%65</w:t>
            </w:r>
          </w:p>
        </w:tc>
      </w:tr>
      <w:tr w:rsidR="001079AF" w:rsidRPr="00011426" w:rsidTr="004307A9">
        <w:trPr>
          <w:trHeight w:hRule="exact" w:val="608"/>
        </w:trPr>
        <w:tc>
          <w:tcPr>
            <w:cnfStyle w:val="001000000000" w:firstRow="0" w:lastRow="0" w:firstColumn="1" w:lastColumn="0" w:oddVBand="0" w:evenVBand="0" w:oddHBand="0" w:evenHBand="0" w:firstRowFirstColumn="0" w:firstRowLastColumn="0" w:lastRowFirstColumn="0" w:lastRowLastColumn="0"/>
            <w:tcW w:w="234" w:type="pct"/>
            <w:shd w:val="clear" w:color="auto" w:fill="auto"/>
            <w:vAlign w:val="center"/>
            <w:hideMark/>
          </w:tcPr>
          <w:p w:rsidR="007D770F" w:rsidRPr="00011426" w:rsidRDefault="007D770F" w:rsidP="001079AF">
            <w:pPr>
              <w:spacing w:after="200" w:line="276" w:lineRule="auto"/>
              <w:jc w:val="center"/>
              <w:rPr>
                <w:b w:val="0"/>
                <w:bCs w:val="0"/>
                <w:noProof/>
                <w:sz w:val="22"/>
                <w:szCs w:val="22"/>
              </w:rPr>
            </w:pPr>
            <w:r w:rsidRPr="00011426">
              <w:rPr>
                <w:b w:val="0"/>
                <w:bCs w:val="0"/>
                <w:noProof/>
                <w:sz w:val="22"/>
                <w:szCs w:val="22"/>
              </w:rPr>
              <w:t>8</w:t>
            </w:r>
          </w:p>
        </w:tc>
        <w:tc>
          <w:tcPr>
            <w:tcW w:w="2196" w:type="pct"/>
            <w:shd w:val="clear" w:color="auto" w:fill="auto"/>
            <w:vAlign w:val="center"/>
            <w:hideMark/>
          </w:tcPr>
          <w:p w:rsidR="007D770F" w:rsidRPr="00011426" w:rsidRDefault="007D770F" w:rsidP="001079AF">
            <w:pPr>
              <w:spacing w:after="200" w:line="276" w:lineRule="auto"/>
              <w:cnfStyle w:val="000000000000" w:firstRow="0" w:lastRow="0" w:firstColumn="0" w:lastColumn="0" w:oddVBand="0" w:evenVBand="0" w:oddHBand="0" w:evenHBand="0" w:firstRowFirstColumn="0" w:firstRowLastColumn="0" w:lastRowFirstColumn="0" w:lastRowLastColumn="0"/>
              <w:rPr>
                <w:noProof/>
                <w:sz w:val="22"/>
                <w:szCs w:val="22"/>
              </w:rPr>
            </w:pPr>
            <w:r w:rsidRPr="00011426">
              <w:rPr>
                <w:noProof/>
                <w:sz w:val="22"/>
                <w:szCs w:val="22"/>
              </w:rPr>
              <w:t xml:space="preserve">12 Derslikli Mehmet Akif İnan İHO Ek Derslik Yapım İşi </w:t>
            </w:r>
          </w:p>
        </w:tc>
        <w:tc>
          <w:tcPr>
            <w:tcW w:w="870" w:type="pct"/>
            <w:shd w:val="clear" w:color="auto" w:fill="auto"/>
            <w:vAlign w:val="center"/>
            <w:hideMark/>
          </w:tcPr>
          <w:p w:rsidR="007D770F" w:rsidRPr="00011426" w:rsidRDefault="007D770F" w:rsidP="001079AF">
            <w:pPr>
              <w:spacing w:after="200" w:line="276" w:lineRule="auto"/>
              <w:jc w:val="center"/>
              <w:cnfStyle w:val="000000000000" w:firstRow="0" w:lastRow="0" w:firstColumn="0" w:lastColumn="0" w:oddVBand="0" w:evenVBand="0" w:oddHBand="0" w:evenHBand="0" w:firstRowFirstColumn="0" w:firstRowLastColumn="0" w:lastRowFirstColumn="0" w:lastRowLastColumn="0"/>
              <w:rPr>
                <w:noProof/>
                <w:sz w:val="22"/>
                <w:szCs w:val="22"/>
              </w:rPr>
            </w:pPr>
            <w:r w:rsidRPr="00011426">
              <w:rPr>
                <w:noProof/>
                <w:sz w:val="22"/>
                <w:szCs w:val="22"/>
              </w:rPr>
              <w:t>27.652.043,05 TL</w:t>
            </w:r>
          </w:p>
        </w:tc>
        <w:tc>
          <w:tcPr>
            <w:tcW w:w="1699" w:type="pct"/>
            <w:shd w:val="clear" w:color="auto" w:fill="auto"/>
            <w:vAlign w:val="center"/>
            <w:hideMark/>
          </w:tcPr>
          <w:p w:rsidR="007D770F" w:rsidRPr="00011426" w:rsidRDefault="007D770F" w:rsidP="001079AF">
            <w:pPr>
              <w:spacing w:after="200" w:line="276" w:lineRule="auto"/>
              <w:jc w:val="center"/>
              <w:cnfStyle w:val="000000000000" w:firstRow="0" w:lastRow="0" w:firstColumn="0" w:lastColumn="0" w:oddVBand="0" w:evenVBand="0" w:oddHBand="0" w:evenHBand="0" w:firstRowFirstColumn="0" w:firstRowLastColumn="0" w:lastRowFirstColumn="0" w:lastRowLastColumn="0"/>
              <w:rPr>
                <w:noProof/>
                <w:sz w:val="22"/>
                <w:szCs w:val="22"/>
              </w:rPr>
            </w:pPr>
            <w:r w:rsidRPr="00011426">
              <w:rPr>
                <w:noProof/>
                <w:sz w:val="22"/>
                <w:szCs w:val="22"/>
              </w:rPr>
              <w:t>%90</w:t>
            </w:r>
          </w:p>
        </w:tc>
      </w:tr>
      <w:tr w:rsidR="001079AF" w:rsidRPr="00011426" w:rsidTr="004307A9">
        <w:trPr>
          <w:cnfStyle w:val="000000100000" w:firstRow="0" w:lastRow="0" w:firstColumn="0" w:lastColumn="0" w:oddVBand="0" w:evenVBand="0" w:oddHBand="1" w:evenHBand="0" w:firstRowFirstColumn="0" w:firstRowLastColumn="0" w:lastRowFirstColumn="0" w:lastRowLastColumn="0"/>
          <w:trHeight w:hRule="exact" w:val="397"/>
        </w:trPr>
        <w:tc>
          <w:tcPr>
            <w:cnfStyle w:val="001000000000" w:firstRow="0" w:lastRow="0" w:firstColumn="1" w:lastColumn="0" w:oddVBand="0" w:evenVBand="0" w:oddHBand="0" w:evenHBand="0" w:firstRowFirstColumn="0" w:firstRowLastColumn="0" w:lastRowFirstColumn="0" w:lastRowLastColumn="0"/>
            <w:tcW w:w="234" w:type="pct"/>
            <w:shd w:val="clear" w:color="auto" w:fill="auto"/>
            <w:vAlign w:val="center"/>
            <w:hideMark/>
          </w:tcPr>
          <w:p w:rsidR="007D770F" w:rsidRPr="00011426" w:rsidRDefault="007D770F" w:rsidP="001079AF">
            <w:pPr>
              <w:spacing w:after="200" w:line="276" w:lineRule="auto"/>
              <w:jc w:val="center"/>
              <w:rPr>
                <w:b w:val="0"/>
                <w:bCs w:val="0"/>
                <w:noProof/>
                <w:sz w:val="22"/>
                <w:szCs w:val="22"/>
              </w:rPr>
            </w:pPr>
            <w:r w:rsidRPr="00011426">
              <w:rPr>
                <w:b w:val="0"/>
                <w:bCs w:val="0"/>
                <w:noProof/>
                <w:sz w:val="22"/>
                <w:szCs w:val="22"/>
              </w:rPr>
              <w:t>9</w:t>
            </w:r>
          </w:p>
        </w:tc>
        <w:tc>
          <w:tcPr>
            <w:tcW w:w="2196" w:type="pct"/>
            <w:shd w:val="clear" w:color="auto" w:fill="auto"/>
            <w:vAlign w:val="center"/>
            <w:hideMark/>
          </w:tcPr>
          <w:p w:rsidR="007D770F" w:rsidRPr="00011426" w:rsidRDefault="007D770F" w:rsidP="001079AF">
            <w:pPr>
              <w:spacing w:after="200" w:line="276" w:lineRule="auto"/>
              <w:cnfStyle w:val="000000100000" w:firstRow="0" w:lastRow="0" w:firstColumn="0" w:lastColumn="0" w:oddVBand="0" w:evenVBand="0" w:oddHBand="1" w:evenHBand="0" w:firstRowFirstColumn="0" w:firstRowLastColumn="0" w:lastRowFirstColumn="0" w:lastRowLastColumn="0"/>
              <w:rPr>
                <w:noProof/>
                <w:sz w:val="22"/>
                <w:szCs w:val="22"/>
              </w:rPr>
            </w:pPr>
            <w:r w:rsidRPr="00011426">
              <w:rPr>
                <w:noProof/>
                <w:sz w:val="22"/>
                <w:szCs w:val="22"/>
              </w:rPr>
              <w:t xml:space="preserve">12 Derslikli Beçi Yörükler İ.O Yapım İşi </w:t>
            </w:r>
          </w:p>
        </w:tc>
        <w:tc>
          <w:tcPr>
            <w:tcW w:w="870" w:type="pct"/>
            <w:shd w:val="clear" w:color="auto" w:fill="auto"/>
            <w:vAlign w:val="center"/>
            <w:hideMark/>
          </w:tcPr>
          <w:p w:rsidR="007D770F" w:rsidRPr="00011426" w:rsidRDefault="007D770F" w:rsidP="001079AF">
            <w:pPr>
              <w:spacing w:after="200" w:line="276" w:lineRule="auto"/>
              <w:jc w:val="center"/>
              <w:cnfStyle w:val="000000100000" w:firstRow="0" w:lastRow="0" w:firstColumn="0" w:lastColumn="0" w:oddVBand="0" w:evenVBand="0" w:oddHBand="1" w:evenHBand="0" w:firstRowFirstColumn="0" w:firstRowLastColumn="0" w:lastRowFirstColumn="0" w:lastRowLastColumn="0"/>
              <w:rPr>
                <w:noProof/>
                <w:sz w:val="22"/>
                <w:szCs w:val="22"/>
              </w:rPr>
            </w:pPr>
            <w:r w:rsidRPr="00011426">
              <w:rPr>
                <w:noProof/>
                <w:sz w:val="22"/>
                <w:szCs w:val="22"/>
              </w:rPr>
              <w:t xml:space="preserve">30.870.000,00 TL </w:t>
            </w:r>
          </w:p>
        </w:tc>
        <w:tc>
          <w:tcPr>
            <w:tcW w:w="1699" w:type="pct"/>
            <w:shd w:val="clear" w:color="auto" w:fill="auto"/>
            <w:vAlign w:val="center"/>
            <w:hideMark/>
          </w:tcPr>
          <w:p w:rsidR="007D770F" w:rsidRPr="00011426" w:rsidRDefault="007D770F" w:rsidP="001079AF">
            <w:pPr>
              <w:spacing w:after="200" w:line="276" w:lineRule="auto"/>
              <w:jc w:val="center"/>
              <w:cnfStyle w:val="000000100000" w:firstRow="0" w:lastRow="0" w:firstColumn="0" w:lastColumn="0" w:oddVBand="0" w:evenVBand="0" w:oddHBand="1" w:evenHBand="0" w:firstRowFirstColumn="0" w:firstRowLastColumn="0" w:lastRowFirstColumn="0" w:lastRowLastColumn="0"/>
              <w:rPr>
                <w:noProof/>
                <w:sz w:val="22"/>
                <w:szCs w:val="22"/>
              </w:rPr>
            </w:pPr>
            <w:r w:rsidRPr="00011426">
              <w:rPr>
                <w:noProof/>
                <w:sz w:val="22"/>
                <w:szCs w:val="22"/>
              </w:rPr>
              <w:t>%60</w:t>
            </w:r>
          </w:p>
        </w:tc>
      </w:tr>
      <w:tr w:rsidR="001079AF" w:rsidRPr="00011426" w:rsidTr="004307A9">
        <w:trPr>
          <w:trHeight w:hRule="exact" w:val="397"/>
        </w:trPr>
        <w:tc>
          <w:tcPr>
            <w:cnfStyle w:val="001000000000" w:firstRow="0" w:lastRow="0" w:firstColumn="1" w:lastColumn="0" w:oddVBand="0" w:evenVBand="0" w:oddHBand="0" w:evenHBand="0" w:firstRowFirstColumn="0" w:firstRowLastColumn="0" w:lastRowFirstColumn="0" w:lastRowLastColumn="0"/>
            <w:tcW w:w="234" w:type="pct"/>
            <w:shd w:val="clear" w:color="auto" w:fill="auto"/>
            <w:vAlign w:val="center"/>
            <w:hideMark/>
          </w:tcPr>
          <w:p w:rsidR="007D770F" w:rsidRPr="00011426" w:rsidRDefault="007D770F" w:rsidP="001079AF">
            <w:pPr>
              <w:spacing w:after="200" w:line="276" w:lineRule="auto"/>
              <w:jc w:val="center"/>
              <w:rPr>
                <w:b w:val="0"/>
                <w:bCs w:val="0"/>
                <w:noProof/>
                <w:sz w:val="22"/>
                <w:szCs w:val="22"/>
              </w:rPr>
            </w:pPr>
            <w:r w:rsidRPr="00011426">
              <w:rPr>
                <w:b w:val="0"/>
                <w:bCs w:val="0"/>
                <w:noProof/>
                <w:sz w:val="22"/>
                <w:szCs w:val="22"/>
              </w:rPr>
              <w:t>10</w:t>
            </w:r>
          </w:p>
        </w:tc>
        <w:tc>
          <w:tcPr>
            <w:tcW w:w="2196" w:type="pct"/>
            <w:shd w:val="clear" w:color="auto" w:fill="auto"/>
            <w:vAlign w:val="center"/>
            <w:hideMark/>
          </w:tcPr>
          <w:p w:rsidR="007D770F" w:rsidRPr="00011426" w:rsidRDefault="007D770F" w:rsidP="001079AF">
            <w:pPr>
              <w:spacing w:after="200" w:line="276" w:lineRule="auto"/>
              <w:cnfStyle w:val="000000000000" w:firstRow="0" w:lastRow="0" w:firstColumn="0" w:lastColumn="0" w:oddVBand="0" w:evenVBand="0" w:oddHBand="0" w:evenHBand="0" w:firstRowFirstColumn="0" w:firstRowLastColumn="0" w:lastRowFirstColumn="0" w:lastRowLastColumn="0"/>
              <w:rPr>
                <w:noProof/>
                <w:sz w:val="22"/>
                <w:szCs w:val="22"/>
              </w:rPr>
            </w:pPr>
            <w:r w:rsidRPr="00011426">
              <w:rPr>
                <w:noProof/>
                <w:sz w:val="22"/>
                <w:szCs w:val="22"/>
              </w:rPr>
              <w:t>8 Derslikli Akçakoca Beyören İ.O Yapım İşi</w:t>
            </w:r>
          </w:p>
        </w:tc>
        <w:tc>
          <w:tcPr>
            <w:tcW w:w="870" w:type="pct"/>
            <w:shd w:val="clear" w:color="auto" w:fill="auto"/>
            <w:vAlign w:val="center"/>
            <w:hideMark/>
          </w:tcPr>
          <w:p w:rsidR="007D770F" w:rsidRPr="00011426" w:rsidRDefault="007D770F" w:rsidP="001079AF">
            <w:pPr>
              <w:spacing w:after="200" w:line="276" w:lineRule="auto"/>
              <w:jc w:val="center"/>
              <w:cnfStyle w:val="000000000000" w:firstRow="0" w:lastRow="0" w:firstColumn="0" w:lastColumn="0" w:oddVBand="0" w:evenVBand="0" w:oddHBand="0" w:evenHBand="0" w:firstRowFirstColumn="0" w:firstRowLastColumn="0" w:lastRowFirstColumn="0" w:lastRowLastColumn="0"/>
              <w:rPr>
                <w:noProof/>
                <w:sz w:val="22"/>
                <w:szCs w:val="22"/>
              </w:rPr>
            </w:pPr>
            <w:r w:rsidRPr="00011426">
              <w:rPr>
                <w:noProof/>
                <w:sz w:val="22"/>
                <w:szCs w:val="22"/>
              </w:rPr>
              <w:t>33.500.000,00 TL</w:t>
            </w:r>
          </w:p>
        </w:tc>
        <w:tc>
          <w:tcPr>
            <w:tcW w:w="1699" w:type="pct"/>
            <w:shd w:val="clear" w:color="auto" w:fill="auto"/>
            <w:vAlign w:val="center"/>
            <w:hideMark/>
          </w:tcPr>
          <w:p w:rsidR="007D770F" w:rsidRPr="00011426" w:rsidRDefault="007D770F" w:rsidP="001079AF">
            <w:pPr>
              <w:spacing w:after="200" w:line="276" w:lineRule="auto"/>
              <w:jc w:val="center"/>
              <w:cnfStyle w:val="000000000000" w:firstRow="0" w:lastRow="0" w:firstColumn="0" w:lastColumn="0" w:oddVBand="0" w:evenVBand="0" w:oddHBand="0" w:evenHBand="0" w:firstRowFirstColumn="0" w:firstRowLastColumn="0" w:lastRowFirstColumn="0" w:lastRowLastColumn="0"/>
              <w:rPr>
                <w:noProof/>
                <w:sz w:val="22"/>
                <w:szCs w:val="22"/>
              </w:rPr>
            </w:pPr>
            <w:r w:rsidRPr="00011426">
              <w:rPr>
                <w:noProof/>
                <w:sz w:val="22"/>
                <w:szCs w:val="22"/>
              </w:rPr>
              <w:t>%85</w:t>
            </w:r>
          </w:p>
        </w:tc>
      </w:tr>
      <w:tr w:rsidR="001079AF" w:rsidRPr="00011426" w:rsidTr="004307A9">
        <w:trPr>
          <w:cnfStyle w:val="000000100000" w:firstRow="0" w:lastRow="0" w:firstColumn="0" w:lastColumn="0" w:oddVBand="0" w:evenVBand="0" w:oddHBand="1" w:evenHBand="0" w:firstRowFirstColumn="0" w:firstRowLastColumn="0" w:lastRowFirstColumn="0" w:lastRowLastColumn="0"/>
          <w:trHeight w:hRule="exact" w:val="397"/>
        </w:trPr>
        <w:tc>
          <w:tcPr>
            <w:cnfStyle w:val="001000000000" w:firstRow="0" w:lastRow="0" w:firstColumn="1" w:lastColumn="0" w:oddVBand="0" w:evenVBand="0" w:oddHBand="0" w:evenHBand="0" w:firstRowFirstColumn="0" w:firstRowLastColumn="0" w:lastRowFirstColumn="0" w:lastRowLastColumn="0"/>
            <w:tcW w:w="234" w:type="pct"/>
            <w:shd w:val="clear" w:color="auto" w:fill="auto"/>
            <w:vAlign w:val="center"/>
            <w:hideMark/>
          </w:tcPr>
          <w:p w:rsidR="007D770F" w:rsidRPr="00011426" w:rsidRDefault="007D770F" w:rsidP="001079AF">
            <w:pPr>
              <w:spacing w:after="200" w:line="276" w:lineRule="auto"/>
              <w:jc w:val="center"/>
              <w:rPr>
                <w:b w:val="0"/>
                <w:bCs w:val="0"/>
                <w:noProof/>
                <w:sz w:val="22"/>
                <w:szCs w:val="22"/>
              </w:rPr>
            </w:pPr>
            <w:r w:rsidRPr="00011426">
              <w:rPr>
                <w:b w:val="0"/>
                <w:bCs w:val="0"/>
                <w:noProof/>
                <w:sz w:val="22"/>
                <w:szCs w:val="22"/>
              </w:rPr>
              <w:t>11</w:t>
            </w:r>
          </w:p>
        </w:tc>
        <w:tc>
          <w:tcPr>
            <w:tcW w:w="2196" w:type="pct"/>
            <w:shd w:val="clear" w:color="auto" w:fill="auto"/>
            <w:vAlign w:val="center"/>
            <w:hideMark/>
          </w:tcPr>
          <w:p w:rsidR="007D770F" w:rsidRPr="00011426" w:rsidRDefault="007D770F" w:rsidP="001079AF">
            <w:pPr>
              <w:spacing w:after="200" w:line="276" w:lineRule="auto"/>
              <w:cnfStyle w:val="000000100000" w:firstRow="0" w:lastRow="0" w:firstColumn="0" w:lastColumn="0" w:oddVBand="0" w:evenVBand="0" w:oddHBand="1" w:evenHBand="0" w:firstRowFirstColumn="0" w:firstRowLastColumn="0" w:lastRowFirstColumn="0" w:lastRowLastColumn="0"/>
              <w:rPr>
                <w:noProof/>
                <w:sz w:val="22"/>
                <w:szCs w:val="22"/>
              </w:rPr>
            </w:pPr>
            <w:r w:rsidRPr="00011426">
              <w:rPr>
                <w:noProof/>
                <w:sz w:val="22"/>
                <w:szCs w:val="22"/>
              </w:rPr>
              <w:t xml:space="preserve">16 Derslikli Özel Eğitim Meslek Okulu Yapım İşi </w:t>
            </w:r>
          </w:p>
        </w:tc>
        <w:tc>
          <w:tcPr>
            <w:tcW w:w="870" w:type="pct"/>
            <w:shd w:val="clear" w:color="auto" w:fill="auto"/>
            <w:vAlign w:val="center"/>
            <w:hideMark/>
          </w:tcPr>
          <w:p w:rsidR="007D770F" w:rsidRPr="00011426" w:rsidRDefault="007D770F" w:rsidP="001079AF">
            <w:pPr>
              <w:spacing w:after="200" w:line="276" w:lineRule="auto"/>
              <w:jc w:val="center"/>
              <w:cnfStyle w:val="000000100000" w:firstRow="0" w:lastRow="0" w:firstColumn="0" w:lastColumn="0" w:oddVBand="0" w:evenVBand="0" w:oddHBand="1" w:evenHBand="0" w:firstRowFirstColumn="0" w:firstRowLastColumn="0" w:lastRowFirstColumn="0" w:lastRowLastColumn="0"/>
              <w:rPr>
                <w:noProof/>
                <w:sz w:val="22"/>
                <w:szCs w:val="22"/>
              </w:rPr>
            </w:pPr>
            <w:r w:rsidRPr="00011426">
              <w:rPr>
                <w:noProof/>
                <w:sz w:val="22"/>
                <w:szCs w:val="22"/>
              </w:rPr>
              <w:t>61.570.739,23 TL</w:t>
            </w:r>
          </w:p>
        </w:tc>
        <w:tc>
          <w:tcPr>
            <w:tcW w:w="1699" w:type="pct"/>
            <w:shd w:val="clear" w:color="auto" w:fill="auto"/>
            <w:vAlign w:val="center"/>
            <w:hideMark/>
          </w:tcPr>
          <w:p w:rsidR="007D770F" w:rsidRPr="00011426" w:rsidRDefault="007D770F" w:rsidP="001079AF">
            <w:pPr>
              <w:spacing w:after="200" w:line="276" w:lineRule="auto"/>
              <w:jc w:val="center"/>
              <w:cnfStyle w:val="000000100000" w:firstRow="0" w:lastRow="0" w:firstColumn="0" w:lastColumn="0" w:oddVBand="0" w:evenVBand="0" w:oddHBand="1" w:evenHBand="0" w:firstRowFirstColumn="0" w:firstRowLastColumn="0" w:lastRowFirstColumn="0" w:lastRowLastColumn="0"/>
              <w:rPr>
                <w:noProof/>
                <w:sz w:val="22"/>
                <w:szCs w:val="22"/>
              </w:rPr>
            </w:pPr>
            <w:r w:rsidRPr="00011426">
              <w:rPr>
                <w:noProof/>
                <w:sz w:val="22"/>
                <w:szCs w:val="22"/>
              </w:rPr>
              <w:t>%65</w:t>
            </w:r>
          </w:p>
        </w:tc>
      </w:tr>
      <w:tr w:rsidR="001079AF" w:rsidRPr="00011426" w:rsidTr="004307A9">
        <w:trPr>
          <w:trHeight w:hRule="exact" w:val="397"/>
        </w:trPr>
        <w:tc>
          <w:tcPr>
            <w:cnfStyle w:val="001000000000" w:firstRow="0" w:lastRow="0" w:firstColumn="1" w:lastColumn="0" w:oddVBand="0" w:evenVBand="0" w:oddHBand="0" w:evenHBand="0" w:firstRowFirstColumn="0" w:firstRowLastColumn="0" w:lastRowFirstColumn="0" w:lastRowLastColumn="0"/>
            <w:tcW w:w="234" w:type="pct"/>
            <w:shd w:val="clear" w:color="auto" w:fill="auto"/>
            <w:vAlign w:val="center"/>
            <w:hideMark/>
          </w:tcPr>
          <w:p w:rsidR="007D770F" w:rsidRPr="00011426" w:rsidRDefault="007D770F" w:rsidP="001079AF">
            <w:pPr>
              <w:spacing w:after="200" w:line="276" w:lineRule="auto"/>
              <w:jc w:val="center"/>
              <w:rPr>
                <w:b w:val="0"/>
                <w:bCs w:val="0"/>
                <w:noProof/>
                <w:sz w:val="22"/>
                <w:szCs w:val="22"/>
              </w:rPr>
            </w:pPr>
            <w:r w:rsidRPr="00011426">
              <w:rPr>
                <w:b w:val="0"/>
                <w:bCs w:val="0"/>
                <w:noProof/>
                <w:sz w:val="22"/>
                <w:szCs w:val="22"/>
              </w:rPr>
              <w:t>12</w:t>
            </w:r>
          </w:p>
        </w:tc>
        <w:tc>
          <w:tcPr>
            <w:tcW w:w="2196" w:type="pct"/>
            <w:shd w:val="clear" w:color="auto" w:fill="auto"/>
            <w:vAlign w:val="center"/>
            <w:hideMark/>
          </w:tcPr>
          <w:p w:rsidR="007D770F" w:rsidRPr="00011426" w:rsidRDefault="007D770F" w:rsidP="001079AF">
            <w:pPr>
              <w:spacing w:after="200" w:line="276" w:lineRule="auto"/>
              <w:cnfStyle w:val="000000000000" w:firstRow="0" w:lastRow="0" w:firstColumn="0" w:lastColumn="0" w:oddVBand="0" w:evenVBand="0" w:oddHBand="0" w:evenHBand="0" w:firstRowFirstColumn="0" w:firstRowLastColumn="0" w:lastRowFirstColumn="0" w:lastRowLastColumn="0"/>
              <w:rPr>
                <w:noProof/>
                <w:sz w:val="22"/>
                <w:szCs w:val="22"/>
              </w:rPr>
            </w:pPr>
            <w:r w:rsidRPr="00011426">
              <w:rPr>
                <w:noProof/>
                <w:sz w:val="22"/>
                <w:szCs w:val="22"/>
              </w:rPr>
              <w:t xml:space="preserve">8 Derslikli Çilimli Dikmeli İ.O Yapım İşi </w:t>
            </w:r>
          </w:p>
        </w:tc>
        <w:tc>
          <w:tcPr>
            <w:tcW w:w="870" w:type="pct"/>
            <w:shd w:val="clear" w:color="auto" w:fill="auto"/>
            <w:vAlign w:val="center"/>
            <w:hideMark/>
          </w:tcPr>
          <w:p w:rsidR="007D770F" w:rsidRPr="00011426" w:rsidRDefault="007D770F" w:rsidP="001079AF">
            <w:pPr>
              <w:spacing w:after="200" w:line="276" w:lineRule="auto"/>
              <w:jc w:val="center"/>
              <w:cnfStyle w:val="000000000000" w:firstRow="0" w:lastRow="0" w:firstColumn="0" w:lastColumn="0" w:oddVBand="0" w:evenVBand="0" w:oddHBand="0" w:evenHBand="0" w:firstRowFirstColumn="0" w:firstRowLastColumn="0" w:lastRowFirstColumn="0" w:lastRowLastColumn="0"/>
              <w:rPr>
                <w:noProof/>
                <w:sz w:val="22"/>
                <w:szCs w:val="22"/>
              </w:rPr>
            </w:pPr>
            <w:r w:rsidRPr="00011426">
              <w:rPr>
                <w:noProof/>
                <w:sz w:val="22"/>
                <w:szCs w:val="22"/>
              </w:rPr>
              <w:t>39.006.713,19 TL</w:t>
            </w:r>
          </w:p>
        </w:tc>
        <w:tc>
          <w:tcPr>
            <w:tcW w:w="1699" w:type="pct"/>
            <w:shd w:val="clear" w:color="auto" w:fill="auto"/>
            <w:vAlign w:val="center"/>
            <w:hideMark/>
          </w:tcPr>
          <w:p w:rsidR="007D770F" w:rsidRPr="00011426" w:rsidRDefault="007D770F" w:rsidP="001079AF">
            <w:pPr>
              <w:spacing w:after="200" w:line="276" w:lineRule="auto"/>
              <w:jc w:val="center"/>
              <w:cnfStyle w:val="000000000000" w:firstRow="0" w:lastRow="0" w:firstColumn="0" w:lastColumn="0" w:oddVBand="0" w:evenVBand="0" w:oddHBand="0" w:evenHBand="0" w:firstRowFirstColumn="0" w:firstRowLastColumn="0" w:lastRowFirstColumn="0" w:lastRowLastColumn="0"/>
              <w:rPr>
                <w:noProof/>
                <w:sz w:val="22"/>
                <w:szCs w:val="22"/>
              </w:rPr>
            </w:pPr>
            <w:r w:rsidRPr="00011426">
              <w:rPr>
                <w:noProof/>
                <w:sz w:val="22"/>
                <w:szCs w:val="22"/>
              </w:rPr>
              <w:t>%20</w:t>
            </w:r>
          </w:p>
        </w:tc>
      </w:tr>
      <w:tr w:rsidR="001079AF" w:rsidRPr="00011426" w:rsidTr="004307A9">
        <w:trPr>
          <w:cnfStyle w:val="000000100000" w:firstRow="0" w:lastRow="0" w:firstColumn="0" w:lastColumn="0" w:oddVBand="0" w:evenVBand="0" w:oddHBand="1" w:evenHBand="0" w:firstRowFirstColumn="0" w:firstRowLastColumn="0" w:lastRowFirstColumn="0" w:lastRowLastColumn="0"/>
          <w:trHeight w:hRule="exact" w:val="397"/>
        </w:trPr>
        <w:tc>
          <w:tcPr>
            <w:cnfStyle w:val="001000000000" w:firstRow="0" w:lastRow="0" w:firstColumn="1" w:lastColumn="0" w:oddVBand="0" w:evenVBand="0" w:oddHBand="0" w:evenHBand="0" w:firstRowFirstColumn="0" w:firstRowLastColumn="0" w:lastRowFirstColumn="0" w:lastRowLastColumn="0"/>
            <w:tcW w:w="234" w:type="pct"/>
            <w:shd w:val="clear" w:color="auto" w:fill="auto"/>
            <w:vAlign w:val="center"/>
            <w:hideMark/>
          </w:tcPr>
          <w:p w:rsidR="007D770F" w:rsidRPr="00011426" w:rsidRDefault="007D770F" w:rsidP="001079AF">
            <w:pPr>
              <w:spacing w:after="200" w:line="276" w:lineRule="auto"/>
              <w:jc w:val="center"/>
              <w:rPr>
                <w:b w:val="0"/>
                <w:bCs w:val="0"/>
                <w:noProof/>
                <w:sz w:val="22"/>
                <w:szCs w:val="22"/>
              </w:rPr>
            </w:pPr>
            <w:r w:rsidRPr="00011426">
              <w:rPr>
                <w:b w:val="0"/>
                <w:bCs w:val="0"/>
                <w:noProof/>
                <w:sz w:val="22"/>
                <w:szCs w:val="22"/>
              </w:rPr>
              <w:t>13</w:t>
            </w:r>
          </w:p>
        </w:tc>
        <w:tc>
          <w:tcPr>
            <w:tcW w:w="2196" w:type="pct"/>
            <w:shd w:val="clear" w:color="auto" w:fill="auto"/>
            <w:vAlign w:val="center"/>
            <w:hideMark/>
          </w:tcPr>
          <w:p w:rsidR="007D770F" w:rsidRPr="00011426" w:rsidRDefault="007D770F" w:rsidP="001079AF">
            <w:pPr>
              <w:spacing w:after="200" w:line="276" w:lineRule="auto"/>
              <w:cnfStyle w:val="000000100000" w:firstRow="0" w:lastRow="0" w:firstColumn="0" w:lastColumn="0" w:oddVBand="0" w:evenVBand="0" w:oddHBand="1" w:evenHBand="0" w:firstRowFirstColumn="0" w:firstRowLastColumn="0" w:lastRowFirstColumn="0" w:lastRowLastColumn="0"/>
              <w:rPr>
                <w:noProof/>
                <w:sz w:val="22"/>
                <w:szCs w:val="22"/>
              </w:rPr>
            </w:pPr>
            <w:r w:rsidRPr="00011426">
              <w:rPr>
                <w:noProof/>
                <w:sz w:val="22"/>
                <w:szCs w:val="22"/>
              </w:rPr>
              <w:t xml:space="preserve">Akçakoca Barbaros Anadolu Lisesi Yapım İşi </w:t>
            </w:r>
          </w:p>
        </w:tc>
        <w:tc>
          <w:tcPr>
            <w:tcW w:w="870" w:type="pct"/>
            <w:shd w:val="clear" w:color="auto" w:fill="auto"/>
            <w:vAlign w:val="center"/>
            <w:hideMark/>
          </w:tcPr>
          <w:p w:rsidR="007D770F" w:rsidRPr="00011426" w:rsidRDefault="007D770F" w:rsidP="001079AF">
            <w:pPr>
              <w:spacing w:after="200" w:line="276" w:lineRule="auto"/>
              <w:jc w:val="center"/>
              <w:cnfStyle w:val="000000100000" w:firstRow="0" w:lastRow="0" w:firstColumn="0" w:lastColumn="0" w:oddVBand="0" w:evenVBand="0" w:oddHBand="1" w:evenHBand="0" w:firstRowFirstColumn="0" w:firstRowLastColumn="0" w:lastRowFirstColumn="0" w:lastRowLastColumn="0"/>
              <w:rPr>
                <w:noProof/>
                <w:sz w:val="22"/>
                <w:szCs w:val="22"/>
              </w:rPr>
            </w:pPr>
            <w:r w:rsidRPr="00011426">
              <w:rPr>
                <w:noProof/>
                <w:sz w:val="22"/>
                <w:szCs w:val="22"/>
              </w:rPr>
              <w:t xml:space="preserve">75.421.154,12 TL </w:t>
            </w:r>
          </w:p>
        </w:tc>
        <w:tc>
          <w:tcPr>
            <w:tcW w:w="1699" w:type="pct"/>
            <w:shd w:val="clear" w:color="auto" w:fill="auto"/>
            <w:vAlign w:val="center"/>
            <w:hideMark/>
          </w:tcPr>
          <w:p w:rsidR="007D770F" w:rsidRPr="00011426" w:rsidRDefault="007D770F" w:rsidP="001079AF">
            <w:pPr>
              <w:spacing w:after="200" w:line="276" w:lineRule="auto"/>
              <w:jc w:val="center"/>
              <w:cnfStyle w:val="000000100000" w:firstRow="0" w:lastRow="0" w:firstColumn="0" w:lastColumn="0" w:oddVBand="0" w:evenVBand="0" w:oddHBand="1" w:evenHBand="0" w:firstRowFirstColumn="0" w:firstRowLastColumn="0" w:lastRowFirstColumn="0" w:lastRowLastColumn="0"/>
              <w:rPr>
                <w:noProof/>
                <w:sz w:val="22"/>
                <w:szCs w:val="22"/>
              </w:rPr>
            </w:pPr>
            <w:r w:rsidRPr="00011426">
              <w:rPr>
                <w:noProof/>
                <w:sz w:val="22"/>
                <w:szCs w:val="22"/>
              </w:rPr>
              <w:t>%35</w:t>
            </w:r>
          </w:p>
        </w:tc>
      </w:tr>
      <w:tr w:rsidR="001079AF" w:rsidRPr="00011426" w:rsidTr="004307A9">
        <w:trPr>
          <w:trHeight w:hRule="exact" w:val="397"/>
        </w:trPr>
        <w:tc>
          <w:tcPr>
            <w:cnfStyle w:val="001000000000" w:firstRow="0" w:lastRow="0" w:firstColumn="1" w:lastColumn="0" w:oddVBand="0" w:evenVBand="0" w:oddHBand="0" w:evenHBand="0" w:firstRowFirstColumn="0" w:firstRowLastColumn="0" w:lastRowFirstColumn="0" w:lastRowLastColumn="0"/>
            <w:tcW w:w="234" w:type="pct"/>
            <w:shd w:val="clear" w:color="auto" w:fill="auto"/>
            <w:vAlign w:val="center"/>
            <w:hideMark/>
          </w:tcPr>
          <w:p w:rsidR="007D770F" w:rsidRPr="00011426" w:rsidRDefault="007D770F" w:rsidP="001079AF">
            <w:pPr>
              <w:spacing w:after="200" w:line="276" w:lineRule="auto"/>
              <w:jc w:val="center"/>
              <w:rPr>
                <w:b w:val="0"/>
                <w:bCs w:val="0"/>
                <w:noProof/>
                <w:sz w:val="22"/>
                <w:szCs w:val="22"/>
              </w:rPr>
            </w:pPr>
            <w:r w:rsidRPr="00011426">
              <w:rPr>
                <w:b w:val="0"/>
                <w:bCs w:val="0"/>
                <w:noProof/>
                <w:sz w:val="22"/>
                <w:szCs w:val="22"/>
              </w:rPr>
              <w:t>14</w:t>
            </w:r>
          </w:p>
        </w:tc>
        <w:tc>
          <w:tcPr>
            <w:tcW w:w="2196" w:type="pct"/>
            <w:shd w:val="clear" w:color="auto" w:fill="auto"/>
            <w:vAlign w:val="center"/>
            <w:hideMark/>
          </w:tcPr>
          <w:p w:rsidR="007D770F" w:rsidRPr="00011426" w:rsidRDefault="007D770F" w:rsidP="001079AF">
            <w:pPr>
              <w:spacing w:after="200" w:line="276" w:lineRule="auto"/>
              <w:cnfStyle w:val="000000000000" w:firstRow="0" w:lastRow="0" w:firstColumn="0" w:lastColumn="0" w:oddVBand="0" w:evenVBand="0" w:oddHBand="0" w:evenHBand="0" w:firstRowFirstColumn="0" w:firstRowLastColumn="0" w:lastRowFirstColumn="0" w:lastRowLastColumn="0"/>
              <w:rPr>
                <w:noProof/>
                <w:sz w:val="22"/>
                <w:szCs w:val="22"/>
              </w:rPr>
            </w:pPr>
            <w:r w:rsidRPr="00011426">
              <w:rPr>
                <w:noProof/>
                <w:sz w:val="22"/>
                <w:szCs w:val="22"/>
              </w:rPr>
              <w:t>8 Derslikli Cumayeri Anaokulu Yapım İşi</w:t>
            </w:r>
            <w:r w:rsidRPr="00011426">
              <w:rPr>
                <w:b/>
                <w:bCs/>
                <w:noProof/>
                <w:sz w:val="22"/>
                <w:szCs w:val="22"/>
              </w:rPr>
              <w:t xml:space="preserve"> </w:t>
            </w:r>
          </w:p>
        </w:tc>
        <w:tc>
          <w:tcPr>
            <w:tcW w:w="870" w:type="pct"/>
            <w:shd w:val="clear" w:color="auto" w:fill="auto"/>
            <w:vAlign w:val="center"/>
            <w:hideMark/>
          </w:tcPr>
          <w:p w:rsidR="007D770F" w:rsidRPr="00011426" w:rsidRDefault="007D770F" w:rsidP="001079AF">
            <w:pPr>
              <w:spacing w:after="200" w:line="276" w:lineRule="auto"/>
              <w:jc w:val="center"/>
              <w:cnfStyle w:val="000000000000" w:firstRow="0" w:lastRow="0" w:firstColumn="0" w:lastColumn="0" w:oddVBand="0" w:evenVBand="0" w:oddHBand="0" w:evenHBand="0" w:firstRowFirstColumn="0" w:firstRowLastColumn="0" w:lastRowFirstColumn="0" w:lastRowLastColumn="0"/>
              <w:rPr>
                <w:noProof/>
                <w:sz w:val="22"/>
                <w:szCs w:val="22"/>
              </w:rPr>
            </w:pPr>
            <w:r w:rsidRPr="00011426">
              <w:rPr>
                <w:noProof/>
                <w:sz w:val="22"/>
                <w:szCs w:val="22"/>
              </w:rPr>
              <w:t xml:space="preserve">17.950.000,00 TL </w:t>
            </w:r>
          </w:p>
        </w:tc>
        <w:tc>
          <w:tcPr>
            <w:tcW w:w="1699" w:type="pct"/>
            <w:shd w:val="clear" w:color="auto" w:fill="auto"/>
            <w:vAlign w:val="center"/>
            <w:hideMark/>
          </w:tcPr>
          <w:p w:rsidR="007D770F" w:rsidRPr="00011426" w:rsidRDefault="007D770F" w:rsidP="001079AF">
            <w:pPr>
              <w:spacing w:after="200" w:line="276" w:lineRule="auto"/>
              <w:jc w:val="center"/>
              <w:cnfStyle w:val="000000000000" w:firstRow="0" w:lastRow="0" w:firstColumn="0" w:lastColumn="0" w:oddVBand="0" w:evenVBand="0" w:oddHBand="0" w:evenHBand="0" w:firstRowFirstColumn="0" w:firstRowLastColumn="0" w:lastRowFirstColumn="0" w:lastRowLastColumn="0"/>
              <w:rPr>
                <w:noProof/>
                <w:sz w:val="22"/>
                <w:szCs w:val="22"/>
              </w:rPr>
            </w:pPr>
            <w:r w:rsidRPr="00011426">
              <w:rPr>
                <w:noProof/>
                <w:sz w:val="22"/>
                <w:szCs w:val="22"/>
              </w:rPr>
              <w:t>%15</w:t>
            </w:r>
          </w:p>
        </w:tc>
      </w:tr>
      <w:tr w:rsidR="001079AF" w:rsidRPr="00011426" w:rsidTr="004307A9">
        <w:trPr>
          <w:cnfStyle w:val="000000100000" w:firstRow="0" w:lastRow="0" w:firstColumn="0" w:lastColumn="0" w:oddVBand="0" w:evenVBand="0" w:oddHBand="1" w:evenHBand="0" w:firstRowFirstColumn="0" w:firstRowLastColumn="0" w:lastRowFirstColumn="0" w:lastRowLastColumn="0"/>
          <w:trHeight w:hRule="exact" w:val="397"/>
        </w:trPr>
        <w:tc>
          <w:tcPr>
            <w:cnfStyle w:val="001000000000" w:firstRow="0" w:lastRow="0" w:firstColumn="1" w:lastColumn="0" w:oddVBand="0" w:evenVBand="0" w:oddHBand="0" w:evenHBand="0" w:firstRowFirstColumn="0" w:firstRowLastColumn="0" w:lastRowFirstColumn="0" w:lastRowLastColumn="0"/>
            <w:tcW w:w="234" w:type="pct"/>
            <w:shd w:val="clear" w:color="auto" w:fill="auto"/>
            <w:vAlign w:val="center"/>
            <w:hideMark/>
          </w:tcPr>
          <w:p w:rsidR="007D770F" w:rsidRPr="00011426" w:rsidRDefault="007D770F" w:rsidP="001079AF">
            <w:pPr>
              <w:spacing w:after="200" w:line="276" w:lineRule="auto"/>
              <w:jc w:val="center"/>
              <w:rPr>
                <w:b w:val="0"/>
                <w:bCs w:val="0"/>
                <w:noProof/>
                <w:sz w:val="22"/>
                <w:szCs w:val="22"/>
              </w:rPr>
            </w:pPr>
            <w:r w:rsidRPr="00011426">
              <w:rPr>
                <w:b w:val="0"/>
                <w:bCs w:val="0"/>
                <w:noProof/>
                <w:sz w:val="22"/>
                <w:szCs w:val="22"/>
              </w:rPr>
              <w:t>15</w:t>
            </w:r>
          </w:p>
        </w:tc>
        <w:tc>
          <w:tcPr>
            <w:tcW w:w="2196" w:type="pct"/>
            <w:shd w:val="clear" w:color="auto" w:fill="auto"/>
            <w:vAlign w:val="center"/>
            <w:hideMark/>
          </w:tcPr>
          <w:p w:rsidR="007D770F" w:rsidRPr="00011426" w:rsidRDefault="007D770F" w:rsidP="001079AF">
            <w:pPr>
              <w:spacing w:after="200" w:line="276" w:lineRule="auto"/>
              <w:cnfStyle w:val="000000100000" w:firstRow="0" w:lastRow="0" w:firstColumn="0" w:lastColumn="0" w:oddVBand="0" w:evenVBand="0" w:oddHBand="1" w:evenHBand="0" w:firstRowFirstColumn="0" w:firstRowLastColumn="0" w:lastRowFirstColumn="0" w:lastRowLastColumn="0"/>
              <w:rPr>
                <w:noProof/>
                <w:sz w:val="22"/>
                <w:szCs w:val="22"/>
              </w:rPr>
            </w:pPr>
            <w:r w:rsidRPr="00011426">
              <w:rPr>
                <w:noProof/>
                <w:sz w:val="22"/>
                <w:szCs w:val="22"/>
              </w:rPr>
              <w:t xml:space="preserve">16 Derslikli Rıza Malatyalı İ.O Yapım İşi </w:t>
            </w:r>
          </w:p>
        </w:tc>
        <w:tc>
          <w:tcPr>
            <w:tcW w:w="870" w:type="pct"/>
            <w:shd w:val="clear" w:color="auto" w:fill="auto"/>
            <w:vAlign w:val="center"/>
            <w:hideMark/>
          </w:tcPr>
          <w:p w:rsidR="007D770F" w:rsidRPr="00011426" w:rsidRDefault="007D770F" w:rsidP="001079AF">
            <w:pPr>
              <w:spacing w:after="200" w:line="276" w:lineRule="auto"/>
              <w:jc w:val="center"/>
              <w:cnfStyle w:val="000000100000" w:firstRow="0" w:lastRow="0" w:firstColumn="0" w:lastColumn="0" w:oddVBand="0" w:evenVBand="0" w:oddHBand="1" w:evenHBand="0" w:firstRowFirstColumn="0" w:firstRowLastColumn="0" w:lastRowFirstColumn="0" w:lastRowLastColumn="0"/>
              <w:rPr>
                <w:noProof/>
                <w:sz w:val="22"/>
                <w:szCs w:val="22"/>
              </w:rPr>
            </w:pPr>
            <w:r w:rsidRPr="00011426">
              <w:rPr>
                <w:noProof/>
                <w:sz w:val="22"/>
                <w:szCs w:val="22"/>
              </w:rPr>
              <w:t xml:space="preserve">33.970.000,00 TL </w:t>
            </w:r>
          </w:p>
        </w:tc>
        <w:tc>
          <w:tcPr>
            <w:tcW w:w="1699" w:type="pct"/>
            <w:shd w:val="clear" w:color="auto" w:fill="auto"/>
            <w:vAlign w:val="center"/>
            <w:hideMark/>
          </w:tcPr>
          <w:p w:rsidR="007D770F" w:rsidRPr="00011426" w:rsidRDefault="007D770F" w:rsidP="001079AF">
            <w:pPr>
              <w:spacing w:after="200" w:line="276" w:lineRule="auto"/>
              <w:jc w:val="center"/>
              <w:cnfStyle w:val="000000100000" w:firstRow="0" w:lastRow="0" w:firstColumn="0" w:lastColumn="0" w:oddVBand="0" w:evenVBand="0" w:oddHBand="1" w:evenHBand="0" w:firstRowFirstColumn="0" w:firstRowLastColumn="0" w:lastRowFirstColumn="0" w:lastRowLastColumn="0"/>
              <w:rPr>
                <w:noProof/>
                <w:sz w:val="22"/>
                <w:szCs w:val="22"/>
              </w:rPr>
            </w:pPr>
            <w:r w:rsidRPr="00011426">
              <w:rPr>
                <w:noProof/>
                <w:sz w:val="22"/>
                <w:szCs w:val="22"/>
              </w:rPr>
              <w:t>%20</w:t>
            </w:r>
          </w:p>
        </w:tc>
      </w:tr>
      <w:tr w:rsidR="001079AF" w:rsidRPr="00011426" w:rsidTr="004307A9">
        <w:trPr>
          <w:trHeight w:hRule="exact" w:val="397"/>
        </w:trPr>
        <w:tc>
          <w:tcPr>
            <w:cnfStyle w:val="001000000000" w:firstRow="0" w:lastRow="0" w:firstColumn="1" w:lastColumn="0" w:oddVBand="0" w:evenVBand="0" w:oddHBand="0" w:evenHBand="0" w:firstRowFirstColumn="0" w:firstRowLastColumn="0" w:lastRowFirstColumn="0" w:lastRowLastColumn="0"/>
            <w:tcW w:w="234" w:type="pct"/>
            <w:shd w:val="clear" w:color="auto" w:fill="auto"/>
            <w:vAlign w:val="center"/>
            <w:hideMark/>
          </w:tcPr>
          <w:p w:rsidR="007D770F" w:rsidRPr="00011426" w:rsidRDefault="007D770F" w:rsidP="001079AF">
            <w:pPr>
              <w:spacing w:after="200" w:line="276" w:lineRule="auto"/>
              <w:jc w:val="center"/>
              <w:rPr>
                <w:b w:val="0"/>
                <w:bCs w:val="0"/>
                <w:noProof/>
                <w:sz w:val="22"/>
                <w:szCs w:val="22"/>
              </w:rPr>
            </w:pPr>
            <w:r w:rsidRPr="00011426">
              <w:rPr>
                <w:b w:val="0"/>
                <w:bCs w:val="0"/>
                <w:noProof/>
                <w:sz w:val="22"/>
                <w:szCs w:val="22"/>
              </w:rPr>
              <w:t>16</w:t>
            </w:r>
          </w:p>
        </w:tc>
        <w:tc>
          <w:tcPr>
            <w:tcW w:w="2196" w:type="pct"/>
            <w:shd w:val="clear" w:color="auto" w:fill="auto"/>
            <w:vAlign w:val="center"/>
            <w:hideMark/>
          </w:tcPr>
          <w:p w:rsidR="007D770F" w:rsidRPr="00011426" w:rsidRDefault="007D770F" w:rsidP="001079AF">
            <w:pPr>
              <w:spacing w:after="200" w:line="276" w:lineRule="auto"/>
              <w:cnfStyle w:val="000000000000" w:firstRow="0" w:lastRow="0" w:firstColumn="0" w:lastColumn="0" w:oddVBand="0" w:evenVBand="0" w:oddHBand="0" w:evenHBand="0" w:firstRowFirstColumn="0" w:firstRowLastColumn="0" w:lastRowFirstColumn="0" w:lastRowLastColumn="0"/>
              <w:rPr>
                <w:noProof/>
                <w:sz w:val="22"/>
                <w:szCs w:val="22"/>
              </w:rPr>
            </w:pPr>
            <w:r w:rsidRPr="00011426">
              <w:rPr>
                <w:noProof/>
                <w:sz w:val="22"/>
                <w:szCs w:val="22"/>
              </w:rPr>
              <w:t xml:space="preserve">16 Derslikli Piri Reis MTAL Yapım İşi </w:t>
            </w:r>
          </w:p>
        </w:tc>
        <w:tc>
          <w:tcPr>
            <w:tcW w:w="870" w:type="pct"/>
            <w:shd w:val="clear" w:color="auto" w:fill="auto"/>
            <w:vAlign w:val="center"/>
            <w:hideMark/>
          </w:tcPr>
          <w:p w:rsidR="007D770F" w:rsidRPr="00011426" w:rsidRDefault="007D770F" w:rsidP="001079AF">
            <w:pPr>
              <w:spacing w:after="200" w:line="276" w:lineRule="auto"/>
              <w:jc w:val="center"/>
              <w:cnfStyle w:val="000000000000" w:firstRow="0" w:lastRow="0" w:firstColumn="0" w:lastColumn="0" w:oddVBand="0" w:evenVBand="0" w:oddHBand="0" w:evenHBand="0" w:firstRowFirstColumn="0" w:firstRowLastColumn="0" w:lastRowFirstColumn="0" w:lastRowLastColumn="0"/>
              <w:rPr>
                <w:noProof/>
                <w:sz w:val="22"/>
                <w:szCs w:val="22"/>
              </w:rPr>
            </w:pPr>
            <w:r w:rsidRPr="00011426">
              <w:rPr>
                <w:noProof/>
                <w:sz w:val="22"/>
                <w:szCs w:val="22"/>
              </w:rPr>
              <w:t>97.300.000,00 TL</w:t>
            </w:r>
          </w:p>
        </w:tc>
        <w:tc>
          <w:tcPr>
            <w:tcW w:w="1699" w:type="pct"/>
            <w:shd w:val="clear" w:color="auto" w:fill="auto"/>
            <w:vAlign w:val="center"/>
            <w:hideMark/>
          </w:tcPr>
          <w:p w:rsidR="007D770F" w:rsidRPr="00011426" w:rsidRDefault="007D770F" w:rsidP="004307A9">
            <w:pPr>
              <w:spacing w:after="200" w:line="276" w:lineRule="auto"/>
              <w:jc w:val="center"/>
              <w:cnfStyle w:val="000000000000" w:firstRow="0" w:lastRow="0" w:firstColumn="0" w:lastColumn="0" w:oddVBand="0" w:evenVBand="0" w:oddHBand="0" w:evenHBand="0" w:firstRowFirstColumn="0" w:firstRowLastColumn="0" w:lastRowFirstColumn="0" w:lastRowLastColumn="0"/>
              <w:rPr>
                <w:noProof/>
                <w:sz w:val="22"/>
                <w:szCs w:val="22"/>
              </w:rPr>
            </w:pPr>
            <w:r w:rsidRPr="00011426">
              <w:rPr>
                <w:noProof/>
                <w:sz w:val="22"/>
                <w:szCs w:val="22"/>
              </w:rPr>
              <w:t xml:space="preserve">Ruhsat </w:t>
            </w:r>
            <w:r w:rsidR="004307A9">
              <w:rPr>
                <w:noProof/>
                <w:sz w:val="22"/>
                <w:szCs w:val="22"/>
              </w:rPr>
              <w:t>aşamasında</w:t>
            </w:r>
          </w:p>
        </w:tc>
      </w:tr>
      <w:tr w:rsidR="001079AF" w:rsidRPr="00011426" w:rsidTr="004307A9">
        <w:trPr>
          <w:cnfStyle w:val="000000100000" w:firstRow="0" w:lastRow="0" w:firstColumn="0" w:lastColumn="0" w:oddVBand="0" w:evenVBand="0" w:oddHBand="1" w:evenHBand="0" w:firstRowFirstColumn="0" w:firstRowLastColumn="0" w:lastRowFirstColumn="0" w:lastRowLastColumn="0"/>
          <w:trHeight w:hRule="exact" w:val="397"/>
        </w:trPr>
        <w:tc>
          <w:tcPr>
            <w:cnfStyle w:val="001000000000" w:firstRow="0" w:lastRow="0" w:firstColumn="1" w:lastColumn="0" w:oddVBand="0" w:evenVBand="0" w:oddHBand="0" w:evenHBand="0" w:firstRowFirstColumn="0" w:firstRowLastColumn="0" w:lastRowFirstColumn="0" w:lastRowLastColumn="0"/>
            <w:tcW w:w="234" w:type="pct"/>
            <w:shd w:val="clear" w:color="auto" w:fill="auto"/>
            <w:vAlign w:val="center"/>
            <w:hideMark/>
          </w:tcPr>
          <w:p w:rsidR="007D770F" w:rsidRPr="00011426" w:rsidRDefault="007D770F" w:rsidP="001079AF">
            <w:pPr>
              <w:spacing w:after="200" w:line="276" w:lineRule="auto"/>
              <w:jc w:val="center"/>
              <w:rPr>
                <w:b w:val="0"/>
                <w:bCs w:val="0"/>
                <w:noProof/>
                <w:sz w:val="22"/>
                <w:szCs w:val="22"/>
              </w:rPr>
            </w:pPr>
            <w:r w:rsidRPr="00011426">
              <w:rPr>
                <w:b w:val="0"/>
                <w:bCs w:val="0"/>
                <w:noProof/>
                <w:sz w:val="22"/>
                <w:szCs w:val="22"/>
              </w:rPr>
              <w:t>17</w:t>
            </w:r>
          </w:p>
        </w:tc>
        <w:tc>
          <w:tcPr>
            <w:tcW w:w="2196" w:type="pct"/>
            <w:shd w:val="clear" w:color="auto" w:fill="auto"/>
            <w:vAlign w:val="center"/>
            <w:hideMark/>
          </w:tcPr>
          <w:p w:rsidR="007D770F" w:rsidRPr="00011426" w:rsidRDefault="007D770F" w:rsidP="001079AF">
            <w:pPr>
              <w:spacing w:after="200" w:line="276" w:lineRule="auto"/>
              <w:cnfStyle w:val="000000100000" w:firstRow="0" w:lastRow="0" w:firstColumn="0" w:lastColumn="0" w:oddVBand="0" w:evenVBand="0" w:oddHBand="1" w:evenHBand="0" w:firstRowFirstColumn="0" w:firstRowLastColumn="0" w:lastRowFirstColumn="0" w:lastRowLastColumn="0"/>
              <w:rPr>
                <w:noProof/>
                <w:sz w:val="22"/>
                <w:szCs w:val="22"/>
              </w:rPr>
            </w:pPr>
            <w:r w:rsidRPr="00011426">
              <w:rPr>
                <w:noProof/>
                <w:sz w:val="22"/>
                <w:szCs w:val="22"/>
              </w:rPr>
              <w:t>24 Derslikli Turgut Özal Anadolu Lisesi Yapım İşi</w:t>
            </w:r>
          </w:p>
        </w:tc>
        <w:tc>
          <w:tcPr>
            <w:tcW w:w="870" w:type="pct"/>
            <w:shd w:val="clear" w:color="auto" w:fill="auto"/>
            <w:vAlign w:val="center"/>
            <w:hideMark/>
          </w:tcPr>
          <w:p w:rsidR="007D770F" w:rsidRPr="00011426" w:rsidRDefault="007D770F" w:rsidP="001079AF">
            <w:pPr>
              <w:spacing w:after="200" w:line="276" w:lineRule="auto"/>
              <w:jc w:val="center"/>
              <w:cnfStyle w:val="000000100000" w:firstRow="0" w:lastRow="0" w:firstColumn="0" w:lastColumn="0" w:oddVBand="0" w:evenVBand="0" w:oddHBand="1" w:evenHBand="0" w:firstRowFirstColumn="0" w:firstRowLastColumn="0" w:lastRowFirstColumn="0" w:lastRowLastColumn="0"/>
              <w:rPr>
                <w:noProof/>
                <w:sz w:val="22"/>
                <w:szCs w:val="22"/>
              </w:rPr>
            </w:pPr>
            <w:r w:rsidRPr="00011426">
              <w:rPr>
                <w:noProof/>
                <w:sz w:val="22"/>
                <w:szCs w:val="22"/>
              </w:rPr>
              <w:t>104.200.000,00 TL</w:t>
            </w:r>
          </w:p>
        </w:tc>
        <w:tc>
          <w:tcPr>
            <w:tcW w:w="1699" w:type="pct"/>
            <w:shd w:val="clear" w:color="auto" w:fill="auto"/>
            <w:vAlign w:val="center"/>
            <w:hideMark/>
          </w:tcPr>
          <w:p w:rsidR="007D770F" w:rsidRPr="00011426" w:rsidRDefault="007D770F" w:rsidP="004307A9">
            <w:pPr>
              <w:spacing w:after="200" w:line="276" w:lineRule="auto"/>
              <w:jc w:val="center"/>
              <w:cnfStyle w:val="000000100000" w:firstRow="0" w:lastRow="0" w:firstColumn="0" w:lastColumn="0" w:oddVBand="0" w:evenVBand="0" w:oddHBand="1" w:evenHBand="0" w:firstRowFirstColumn="0" w:firstRowLastColumn="0" w:lastRowFirstColumn="0" w:lastRowLastColumn="0"/>
              <w:rPr>
                <w:noProof/>
                <w:sz w:val="22"/>
                <w:szCs w:val="22"/>
              </w:rPr>
            </w:pPr>
            <w:r w:rsidRPr="00011426">
              <w:rPr>
                <w:noProof/>
                <w:sz w:val="22"/>
                <w:szCs w:val="22"/>
              </w:rPr>
              <w:t>Ruhsat aşamasında</w:t>
            </w:r>
          </w:p>
        </w:tc>
      </w:tr>
      <w:tr w:rsidR="001079AF" w:rsidRPr="00011426" w:rsidTr="004307A9">
        <w:trPr>
          <w:trHeight w:hRule="exact" w:val="397"/>
        </w:trPr>
        <w:tc>
          <w:tcPr>
            <w:cnfStyle w:val="001000000000" w:firstRow="0" w:lastRow="0" w:firstColumn="1" w:lastColumn="0" w:oddVBand="0" w:evenVBand="0" w:oddHBand="0" w:evenHBand="0" w:firstRowFirstColumn="0" w:firstRowLastColumn="0" w:lastRowFirstColumn="0" w:lastRowLastColumn="0"/>
            <w:tcW w:w="234" w:type="pct"/>
            <w:shd w:val="clear" w:color="auto" w:fill="auto"/>
            <w:vAlign w:val="center"/>
            <w:hideMark/>
          </w:tcPr>
          <w:p w:rsidR="007D770F" w:rsidRPr="00011426" w:rsidRDefault="007D770F" w:rsidP="001079AF">
            <w:pPr>
              <w:spacing w:after="200" w:line="276" w:lineRule="auto"/>
              <w:jc w:val="center"/>
              <w:rPr>
                <w:b w:val="0"/>
                <w:bCs w:val="0"/>
                <w:noProof/>
                <w:sz w:val="22"/>
                <w:szCs w:val="22"/>
              </w:rPr>
            </w:pPr>
            <w:r w:rsidRPr="00011426">
              <w:rPr>
                <w:b w:val="0"/>
                <w:bCs w:val="0"/>
                <w:noProof/>
                <w:sz w:val="22"/>
                <w:szCs w:val="22"/>
              </w:rPr>
              <w:t xml:space="preserve">18 </w:t>
            </w:r>
          </w:p>
        </w:tc>
        <w:tc>
          <w:tcPr>
            <w:tcW w:w="2196" w:type="pct"/>
            <w:shd w:val="clear" w:color="auto" w:fill="auto"/>
            <w:vAlign w:val="center"/>
            <w:hideMark/>
          </w:tcPr>
          <w:p w:rsidR="007D770F" w:rsidRPr="00011426" w:rsidRDefault="007D770F" w:rsidP="001079AF">
            <w:pPr>
              <w:spacing w:after="200" w:line="276" w:lineRule="auto"/>
              <w:cnfStyle w:val="000000000000" w:firstRow="0" w:lastRow="0" w:firstColumn="0" w:lastColumn="0" w:oddVBand="0" w:evenVBand="0" w:oddHBand="0" w:evenHBand="0" w:firstRowFirstColumn="0" w:firstRowLastColumn="0" w:lastRowFirstColumn="0" w:lastRowLastColumn="0"/>
              <w:rPr>
                <w:noProof/>
                <w:sz w:val="22"/>
                <w:szCs w:val="22"/>
              </w:rPr>
            </w:pPr>
            <w:r w:rsidRPr="00011426">
              <w:rPr>
                <w:noProof/>
                <w:sz w:val="22"/>
                <w:szCs w:val="22"/>
              </w:rPr>
              <w:t>24 Derslikli Hamidiye Şehit Özgür Işık İ.O Yapım İşi</w:t>
            </w:r>
          </w:p>
        </w:tc>
        <w:tc>
          <w:tcPr>
            <w:tcW w:w="870" w:type="pct"/>
            <w:shd w:val="clear" w:color="auto" w:fill="auto"/>
            <w:vAlign w:val="center"/>
            <w:hideMark/>
          </w:tcPr>
          <w:p w:rsidR="007D770F" w:rsidRPr="00011426" w:rsidRDefault="007D770F" w:rsidP="001079AF">
            <w:pPr>
              <w:spacing w:after="200" w:line="276" w:lineRule="auto"/>
              <w:jc w:val="center"/>
              <w:cnfStyle w:val="000000000000" w:firstRow="0" w:lastRow="0" w:firstColumn="0" w:lastColumn="0" w:oddVBand="0" w:evenVBand="0" w:oddHBand="0" w:evenHBand="0" w:firstRowFirstColumn="0" w:firstRowLastColumn="0" w:lastRowFirstColumn="0" w:lastRowLastColumn="0"/>
              <w:rPr>
                <w:noProof/>
                <w:sz w:val="22"/>
                <w:szCs w:val="22"/>
              </w:rPr>
            </w:pPr>
            <w:r w:rsidRPr="00011426">
              <w:rPr>
                <w:noProof/>
                <w:sz w:val="22"/>
                <w:szCs w:val="22"/>
              </w:rPr>
              <w:t>82.370.000,00 TL</w:t>
            </w:r>
          </w:p>
        </w:tc>
        <w:tc>
          <w:tcPr>
            <w:tcW w:w="1699" w:type="pct"/>
            <w:shd w:val="clear" w:color="auto" w:fill="auto"/>
            <w:vAlign w:val="center"/>
            <w:hideMark/>
          </w:tcPr>
          <w:p w:rsidR="007D770F" w:rsidRPr="00011426" w:rsidRDefault="007D770F" w:rsidP="001079AF">
            <w:pPr>
              <w:spacing w:after="200" w:line="276" w:lineRule="auto"/>
              <w:jc w:val="center"/>
              <w:cnfStyle w:val="000000000000" w:firstRow="0" w:lastRow="0" w:firstColumn="0" w:lastColumn="0" w:oddVBand="0" w:evenVBand="0" w:oddHBand="0" w:evenHBand="0" w:firstRowFirstColumn="0" w:firstRowLastColumn="0" w:lastRowFirstColumn="0" w:lastRowLastColumn="0"/>
              <w:rPr>
                <w:noProof/>
                <w:sz w:val="22"/>
                <w:szCs w:val="22"/>
              </w:rPr>
            </w:pPr>
            <w:r w:rsidRPr="00011426">
              <w:rPr>
                <w:noProof/>
                <w:sz w:val="22"/>
                <w:szCs w:val="22"/>
              </w:rPr>
              <w:t>Sözleşme aşamasında</w:t>
            </w:r>
          </w:p>
        </w:tc>
      </w:tr>
      <w:tr w:rsidR="001079AF" w:rsidRPr="00011426" w:rsidTr="004307A9">
        <w:trPr>
          <w:cnfStyle w:val="000000100000" w:firstRow="0" w:lastRow="0" w:firstColumn="0" w:lastColumn="0" w:oddVBand="0" w:evenVBand="0" w:oddHBand="1" w:evenHBand="0" w:firstRowFirstColumn="0" w:firstRowLastColumn="0" w:lastRowFirstColumn="0" w:lastRowLastColumn="0"/>
          <w:trHeight w:hRule="exact" w:val="397"/>
        </w:trPr>
        <w:tc>
          <w:tcPr>
            <w:cnfStyle w:val="001000000000" w:firstRow="0" w:lastRow="0" w:firstColumn="1" w:lastColumn="0" w:oddVBand="0" w:evenVBand="0" w:oddHBand="0" w:evenHBand="0" w:firstRowFirstColumn="0" w:firstRowLastColumn="0" w:lastRowFirstColumn="0" w:lastRowLastColumn="0"/>
            <w:tcW w:w="234" w:type="pct"/>
            <w:shd w:val="clear" w:color="auto" w:fill="auto"/>
            <w:vAlign w:val="center"/>
            <w:hideMark/>
          </w:tcPr>
          <w:p w:rsidR="007D770F" w:rsidRPr="00011426" w:rsidRDefault="007D770F" w:rsidP="001079AF">
            <w:pPr>
              <w:spacing w:after="200" w:line="276" w:lineRule="auto"/>
              <w:jc w:val="center"/>
              <w:rPr>
                <w:b w:val="0"/>
                <w:bCs w:val="0"/>
                <w:noProof/>
                <w:sz w:val="22"/>
                <w:szCs w:val="22"/>
              </w:rPr>
            </w:pPr>
            <w:r w:rsidRPr="00011426">
              <w:rPr>
                <w:b w:val="0"/>
                <w:bCs w:val="0"/>
                <w:noProof/>
                <w:sz w:val="22"/>
                <w:szCs w:val="22"/>
              </w:rPr>
              <w:t xml:space="preserve">19 </w:t>
            </w:r>
          </w:p>
        </w:tc>
        <w:tc>
          <w:tcPr>
            <w:tcW w:w="2196" w:type="pct"/>
            <w:shd w:val="clear" w:color="auto" w:fill="auto"/>
            <w:vAlign w:val="center"/>
            <w:hideMark/>
          </w:tcPr>
          <w:p w:rsidR="007D770F" w:rsidRPr="00011426" w:rsidRDefault="007D770F" w:rsidP="001079AF">
            <w:pPr>
              <w:spacing w:after="200" w:line="276" w:lineRule="auto"/>
              <w:cnfStyle w:val="000000100000" w:firstRow="0" w:lastRow="0" w:firstColumn="0" w:lastColumn="0" w:oddVBand="0" w:evenVBand="0" w:oddHBand="1" w:evenHBand="0" w:firstRowFirstColumn="0" w:firstRowLastColumn="0" w:lastRowFirstColumn="0" w:lastRowLastColumn="0"/>
              <w:rPr>
                <w:noProof/>
                <w:sz w:val="22"/>
                <w:szCs w:val="22"/>
              </w:rPr>
            </w:pPr>
            <w:r w:rsidRPr="00011426">
              <w:rPr>
                <w:noProof/>
                <w:sz w:val="22"/>
                <w:szCs w:val="22"/>
              </w:rPr>
              <w:t>16 Derslikli Gölyaka O.O Yapım İşi</w:t>
            </w:r>
          </w:p>
        </w:tc>
        <w:tc>
          <w:tcPr>
            <w:tcW w:w="870" w:type="pct"/>
            <w:shd w:val="clear" w:color="auto" w:fill="auto"/>
            <w:vAlign w:val="center"/>
            <w:hideMark/>
          </w:tcPr>
          <w:p w:rsidR="007D770F" w:rsidRPr="00011426" w:rsidRDefault="007D770F" w:rsidP="001079AF">
            <w:pPr>
              <w:spacing w:after="200" w:line="276" w:lineRule="auto"/>
              <w:jc w:val="center"/>
              <w:cnfStyle w:val="000000100000" w:firstRow="0" w:lastRow="0" w:firstColumn="0" w:lastColumn="0" w:oddVBand="0" w:evenVBand="0" w:oddHBand="1" w:evenHBand="0" w:firstRowFirstColumn="0" w:firstRowLastColumn="0" w:lastRowFirstColumn="0" w:lastRowLastColumn="0"/>
              <w:rPr>
                <w:noProof/>
                <w:sz w:val="22"/>
                <w:szCs w:val="22"/>
              </w:rPr>
            </w:pPr>
            <w:r w:rsidRPr="00011426">
              <w:rPr>
                <w:noProof/>
                <w:sz w:val="22"/>
                <w:szCs w:val="22"/>
              </w:rPr>
              <w:t>İhale aşamasında</w:t>
            </w:r>
          </w:p>
        </w:tc>
        <w:tc>
          <w:tcPr>
            <w:tcW w:w="1699" w:type="pct"/>
            <w:shd w:val="clear" w:color="auto" w:fill="auto"/>
            <w:vAlign w:val="center"/>
            <w:hideMark/>
          </w:tcPr>
          <w:p w:rsidR="007D770F" w:rsidRPr="00011426" w:rsidRDefault="007D770F" w:rsidP="001079AF">
            <w:pPr>
              <w:spacing w:after="200" w:line="276" w:lineRule="auto"/>
              <w:jc w:val="center"/>
              <w:cnfStyle w:val="000000100000" w:firstRow="0" w:lastRow="0" w:firstColumn="0" w:lastColumn="0" w:oddVBand="0" w:evenVBand="0" w:oddHBand="1" w:evenHBand="0" w:firstRowFirstColumn="0" w:firstRowLastColumn="0" w:lastRowFirstColumn="0" w:lastRowLastColumn="0"/>
              <w:rPr>
                <w:noProof/>
                <w:sz w:val="22"/>
                <w:szCs w:val="22"/>
              </w:rPr>
            </w:pPr>
            <w:r w:rsidRPr="00011426">
              <w:rPr>
                <w:noProof/>
                <w:sz w:val="22"/>
                <w:szCs w:val="22"/>
              </w:rPr>
              <w:t>İhale aşamasında</w:t>
            </w:r>
          </w:p>
        </w:tc>
      </w:tr>
      <w:tr w:rsidR="001079AF" w:rsidRPr="00011426" w:rsidTr="004307A9">
        <w:trPr>
          <w:trHeight w:hRule="exact" w:val="397"/>
        </w:trPr>
        <w:tc>
          <w:tcPr>
            <w:cnfStyle w:val="001000000000" w:firstRow="0" w:lastRow="0" w:firstColumn="1" w:lastColumn="0" w:oddVBand="0" w:evenVBand="0" w:oddHBand="0" w:evenHBand="0" w:firstRowFirstColumn="0" w:firstRowLastColumn="0" w:lastRowFirstColumn="0" w:lastRowLastColumn="0"/>
            <w:tcW w:w="2431" w:type="pct"/>
            <w:gridSpan w:val="2"/>
            <w:shd w:val="clear" w:color="auto" w:fill="auto"/>
            <w:vAlign w:val="center"/>
          </w:tcPr>
          <w:p w:rsidR="001079AF" w:rsidRPr="00011426" w:rsidRDefault="001079AF" w:rsidP="001079AF">
            <w:pPr>
              <w:spacing w:after="200" w:line="276" w:lineRule="auto"/>
              <w:jc w:val="center"/>
              <w:rPr>
                <w:b w:val="0"/>
                <w:bCs w:val="0"/>
                <w:noProof/>
                <w:sz w:val="22"/>
                <w:szCs w:val="22"/>
              </w:rPr>
            </w:pPr>
            <w:r w:rsidRPr="00011426">
              <w:rPr>
                <w:noProof/>
                <w:sz w:val="22"/>
                <w:szCs w:val="22"/>
              </w:rPr>
              <w:t>TOPLAM</w:t>
            </w:r>
          </w:p>
        </w:tc>
        <w:tc>
          <w:tcPr>
            <w:tcW w:w="2569" w:type="pct"/>
            <w:gridSpan w:val="2"/>
            <w:shd w:val="clear" w:color="auto" w:fill="auto"/>
            <w:vAlign w:val="center"/>
          </w:tcPr>
          <w:p w:rsidR="001079AF" w:rsidRPr="00011426" w:rsidRDefault="001079AF" w:rsidP="001079AF">
            <w:pPr>
              <w:spacing w:after="200" w:line="276" w:lineRule="auto"/>
              <w:jc w:val="center"/>
              <w:cnfStyle w:val="000000000000" w:firstRow="0" w:lastRow="0" w:firstColumn="0" w:lastColumn="0" w:oddVBand="0" w:evenVBand="0" w:oddHBand="0" w:evenHBand="0" w:firstRowFirstColumn="0" w:firstRowLastColumn="0" w:lastRowFirstColumn="0" w:lastRowLastColumn="0"/>
              <w:rPr>
                <w:noProof/>
                <w:sz w:val="22"/>
                <w:szCs w:val="22"/>
              </w:rPr>
            </w:pPr>
            <w:r w:rsidRPr="00011426">
              <w:rPr>
                <w:b/>
                <w:bCs/>
                <w:noProof/>
                <w:sz w:val="22"/>
                <w:szCs w:val="22"/>
              </w:rPr>
              <w:t>916.468.320,58 TL</w:t>
            </w:r>
          </w:p>
        </w:tc>
      </w:tr>
    </w:tbl>
    <w:p w:rsidR="00B84325" w:rsidRPr="00B84325" w:rsidRDefault="00B84325" w:rsidP="00B84325">
      <w:pPr>
        <w:autoSpaceDE/>
        <w:autoSpaceDN/>
        <w:adjustRightInd/>
        <w:spacing w:before="100" w:after="200" w:line="276" w:lineRule="auto"/>
        <w:jc w:val="left"/>
        <w:rPr>
          <w:b/>
          <w:i/>
          <w:color w:val="FF0000"/>
          <w:lang w:eastAsia="en-US"/>
        </w:rPr>
      </w:pPr>
    </w:p>
    <w:p w:rsidR="0034363F" w:rsidRDefault="0034363F" w:rsidP="00845434">
      <w:pPr>
        <w:autoSpaceDE/>
        <w:autoSpaceDN/>
        <w:adjustRightInd/>
        <w:spacing w:before="100" w:after="200" w:line="360" w:lineRule="auto"/>
        <w:ind w:firstLine="708"/>
        <w:rPr>
          <w:b/>
          <w:lang w:eastAsia="en-US"/>
        </w:rPr>
      </w:pPr>
    </w:p>
    <w:p w:rsidR="00B84325" w:rsidRPr="00B84325" w:rsidRDefault="00B84325" w:rsidP="00845434">
      <w:pPr>
        <w:autoSpaceDE/>
        <w:autoSpaceDN/>
        <w:adjustRightInd/>
        <w:spacing w:before="100" w:after="200" w:line="360" w:lineRule="auto"/>
        <w:ind w:firstLine="708"/>
        <w:rPr>
          <w:b/>
          <w:lang w:eastAsia="en-US"/>
        </w:rPr>
      </w:pPr>
      <w:r w:rsidRPr="00B84325">
        <w:rPr>
          <w:b/>
          <w:lang w:eastAsia="en-US"/>
        </w:rPr>
        <w:t>BÜYÜK ONARIM İŞLERİ</w:t>
      </w:r>
      <w:r w:rsidR="00845434">
        <w:rPr>
          <w:b/>
          <w:lang w:eastAsia="en-US"/>
        </w:rPr>
        <w:t xml:space="preserve"> KAPSAMINDA;</w:t>
      </w:r>
    </w:p>
    <w:p w:rsidR="00B84325" w:rsidRPr="00B84325" w:rsidRDefault="00845434" w:rsidP="00011426">
      <w:pPr>
        <w:autoSpaceDE/>
        <w:autoSpaceDN/>
        <w:adjustRightInd/>
        <w:spacing w:before="100" w:after="200" w:line="360" w:lineRule="auto"/>
        <w:ind w:firstLine="708"/>
        <w:rPr>
          <w:b/>
          <w:i/>
          <w:color w:val="FF0000"/>
          <w:lang w:eastAsia="en-US"/>
        </w:rPr>
      </w:pPr>
      <w:r>
        <w:t xml:space="preserve">İl </w:t>
      </w:r>
      <w:r w:rsidR="00B84325" w:rsidRPr="00B84325">
        <w:t xml:space="preserve">Milli Eğitim Müdürlüğü </w:t>
      </w:r>
      <w:r>
        <w:t xml:space="preserve">yatırım programı kapsamında </w:t>
      </w:r>
      <w:r w:rsidR="00B84325" w:rsidRPr="00B84325">
        <w:t xml:space="preserve">2023 yılında başlayıp 2024 yılında yapımı devam eden </w:t>
      </w:r>
      <w:r w:rsidR="00B84325" w:rsidRPr="00B84325">
        <w:rPr>
          <w:bCs/>
        </w:rPr>
        <w:t xml:space="preserve">1.372.800,00 TL </w:t>
      </w:r>
      <w:r w:rsidR="00B84325" w:rsidRPr="00B84325">
        <w:t xml:space="preserve">yatırım değerine sahip olan </w:t>
      </w:r>
      <w:r w:rsidR="00B84325" w:rsidRPr="00B84325">
        <w:rPr>
          <w:bCs/>
        </w:rPr>
        <w:t xml:space="preserve">4 </w:t>
      </w:r>
      <w:r w:rsidR="00B84325" w:rsidRPr="00B84325">
        <w:t xml:space="preserve">adet büyük onarım işinden; </w:t>
      </w:r>
      <w:r w:rsidR="00B84325" w:rsidRPr="00B84325">
        <w:rPr>
          <w:bCs/>
        </w:rPr>
        <w:t xml:space="preserve">3 </w:t>
      </w:r>
      <w:r w:rsidR="00B84325" w:rsidRPr="00B84325">
        <w:t>adedi tamamlanmış</w:t>
      </w:r>
      <w:r>
        <w:t>,</w:t>
      </w:r>
      <w:r w:rsidR="00B84325" w:rsidRPr="00B84325">
        <w:t xml:space="preserve"> </w:t>
      </w:r>
      <w:r w:rsidR="00B84325" w:rsidRPr="00B84325">
        <w:rPr>
          <w:bCs/>
        </w:rPr>
        <w:t>1 adedi tasfiye edilmiştir.</w:t>
      </w:r>
    </w:p>
    <w:tbl>
      <w:tblPr>
        <w:tblStyle w:val="DzTablo111"/>
        <w:tblW w:w="9356"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8"/>
        <w:gridCol w:w="4961"/>
        <w:gridCol w:w="2046"/>
        <w:gridCol w:w="1781"/>
      </w:tblGrid>
      <w:tr w:rsidR="00B84325" w:rsidRPr="00B84325" w:rsidTr="00011426">
        <w:trPr>
          <w:cnfStyle w:val="100000000000" w:firstRow="1" w:lastRow="0" w:firstColumn="0" w:lastColumn="0" w:oddVBand="0" w:evenVBand="0" w:oddHBand="0" w:evenHBand="0" w:firstRowFirstColumn="0" w:firstRowLastColumn="0" w:lastRowFirstColumn="0" w:lastRowLastColumn="0"/>
          <w:trHeight w:hRule="exact" w:val="397"/>
        </w:trPr>
        <w:tc>
          <w:tcPr>
            <w:cnfStyle w:val="001000000000" w:firstRow="0" w:lastRow="0" w:firstColumn="1" w:lastColumn="0" w:oddVBand="0" w:evenVBand="0" w:oddHBand="0" w:evenHBand="0" w:firstRowFirstColumn="0" w:firstRowLastColumn="0" w:lastRowFirstColumn="0" w:lastRowLastColumn="0"/>
            <w:tcW w:w="568" w:type="dxa"/>
            <w:shd w:val="clear" w:color="auto" w:fill="auto"/>
            <w:vAlign w:val="center"/>
            <w:hideMark/>
          </w:tcPr>
          <w:p w:rsidR="00B84325" w:rsidRPr="00B84325" w:rsidRDefault="00845434" w:rsidP="00BD37E1">
            <w:pPr>
              <w:tabs>
                <w:tab w:val="left" w:pos="2655"/>
              </w:tabs>
              <w:autoSpaceDE/>
              <w:autoSpaceDN/>
              <w:adjustRightInd/>
              <w:spacing w:before="100" w:after="200" w:line="276" w:lineRule="auto"/>
              <w:jc w:val="center"/>
              <w:rPr>
                <w:sz w:val="22"/>
                <w:szCs w:val="22"/>
              </w:rPr>
            </w:pPr>
            <w:r w:rsidRPr="00B84325">
              <w:rPr>
                <w:sz w:val="22"/>
                <w:szCs w:val="22"/>
              </w:rPr>
              <w:t>SN</w:t>
            </w:r>
          </w:p>
        </w:tc>
        <w:tc>
          <w:tcPr>
            <w:tcW w:w="4961" w:type="dxa"/>
            <w:shd w:val="clear" w:color="auto" w:fill="auto"/>
            <w:vAlign w:val="center"/>
            <w:hideMark/>
          </w:tcPr>
          <w:p w:rsidR="00B84325" w:rsidRPr="00B84325" w:rsidRDefault="00845434" w:rsidP="00BD37E1">
            <w:pPr>
              <w:tabs>
                <w:tab w:val="left" w:pos="2655"/>
              </w:tabs>
              <w:autoSpaceDE/>
              <w:autoSpaceDN/>
              <w:adjustRightInd/>
              <w:spacing w:before="100" w:after="200" w:line="276" w:lineRule="auto"/>
              <w:jc w:val="center"/>
              <w:cnfStyle w:val="100000000000" w:firstRow="1" w:lastRow="0" w:firstColumn="0" w:lastColumn="0" w:oddVBand="0" w:evenVBand="0" w:oddHBand="0" w:evenHBand="0" w:firstRowFirstColumn="0" w:firstRowLastColumn="0" w:lastRowFirstColumn="0" w:lastRowLastColumn="0"/>
              <w:rPr>
                <w:sz w:val="22"/>
                <w:szCs w:val="22"/>
              </w:rPr>
            </w:pPr>
            <w:r w:rsidRPr="00B84325">
              <w:rPr>
                <w:sz w:val="22"/>
                <w:szCs w:val="22"/>
              </w:rPr>
              <w:t>İŞİN ADI</w:t>
            </w:r>
          </w:p>
        </w:tc>
        <w:tc>
          <w:tcPr>
            <w:tcW w:w="2046" w:type="dxa"/>
            <w:shd w:val="clear" w:color="auto" w:fill="auto"/>
            <w:vAlign w:val="center"/>
            <w:hideMark/>
          </w:tcPr>
          <w:p w:rsidR="00B84325" w:rsidRPr="00B84325" w:rsidRDefault="00845434" w:rsidP="00BD37E1">
            <w:pPr>
              <w:tabs>
                <w:tab w:val="left" w:pos="2655"/>
              </w:tabs>
              <w:autoSpaceDE/>
              <w:autoSpaceDN/>
              <w:adjustRightInd/>
              <w:spacing w:before="100" w:after="200" w:line="276" w:lineRule="auto"/>
              <w:jc w:val="center"/>
              <w:cnfStyle w:val="100000000000" w:firstRow="1" w:lastRow="0" w:firstColumn="0" w:lastColumn="0" w:oddVBand="0" w:evenVBand="0" w:oddHBand="0" w:evenHBand="0" w:firstRowFirstColumn="0" w:firstRowLastColumn="0" w:lastRowFirstColumn="0" w:lastRowLastColumn="0"/>
              <w:rPr>
                <w:sz w:val="22"/>
                <w:szCs w:val="22"/>
              </w:rPr>
            </w:pPr>
            <w:r w:rsidRPr="00B84325">
              <w:rPr>
                <w:sz w:val="22"/>
                <w:szCs w:val="22"/>
              </w:rPr>
              <w:t>SÖZLEŞME BEDELİ</w:t>
            </w:r>
          </w:p>
        </w:tc>
        <w:tc>
          <w:tcPr>
            <w:tcW w:w="1781" w:type="dxa"/>
            <w:shd w:val="clear" w:color="auto" w:fill="auto"/>
            <w:vAlign w:val="center"/>
            <w:hideMark/>
          </w:tcPr>
          <w:p w:rsidR="00B84325" w:rsidRPr="00B84325" w:rsidRDefault="00845434" w:rsidP="00BD37E1">
            <w:pPr>
              <w:tabs>
                <w:tab w:val="left" w:pos="2655"/>
              </w:tabs>
              <w:autoSpaceDE/>
              <w:autoSpaceDN/>
              <w:adjustRightInd/>
              <w:spacing w:before="100" w:after="200" w:line="276" w:lineRule="auto"/>
              <w:jc w:val="center"/>
              <w:cnfStyle w:val="100000000000" w:firstRow="1" w:lastRow="0" w:firstColumn="0" w:lastColumn="0" w:oddVBand="0" w:evenVBand="0" w:oddHBand="0" w:evenHBand="0" w:firstRowFirstColumn="0" w:firstRowLastColumn="0" w:lastRowFirstColumn="0" w:lastRowLastColumn="0"/>
              <w:rPr>
                <w:sz w:val="22"/>
                <w:szCs w:val="22"/>
              </w:rPr>
            </w:pPr>
            <w:r w:rsidRPr="001079AF">
              <w:rPr>
                <w:noProof/>
                <w:sz w:val="22"/>
                <w:szCs w:val="22"/>
              </w:rPr>
              <w:t>SEVİYESİ</w:t>
            </w:r>
          </w:p>
        </w:tc>
      </w:tr>
      <w:tr w:rsidR="00B84325" w:rsidRPr="00B84325" w:rsidTr="00011426">
        <w:trPr>
          <w:cnfStyle w:val="000000100000" w:firstRow="0" w:lastRow="0" w:firstColumn="0" w:lastColumn="0" w:oddVBand="0" w:evenVBand="0" w:oddHBand="1" w:evenHBand="0" w:firstRowFirstColumn="0" w:firstRowLastColumn="0" w:lastRowFirstColumn="0" w:lastRowLastColumn="0"/>
          <w:trHeight w:hRule="exact" w:val="397"/>
        </w:trPr>
        <w:tc>
          <w:tcPr>
            <w:cnfStyle w:val="001000000000" w:firstRow="0" w:lastRow="0" w:firstColumn="1" w:lastColumn="0" w:oddVBand="0" w:evenVBand="0" w:oddHBand="0" w:evenHBand="0" w:firstRowFirstColumn="0" w:firstRowLastColumn="0" w:lastRowFirstColumn="0" w:lastRowLastColumn="0"/>
            <w:tcW w:w="568" w:type="dxa"/>
            <w:shd w:val="clear" w:color="auto" w:fill="auto"/>
            <w:vAlign w:val="center"/>
            <w:hideMark/>
          </w:tcPr>
          <w:p w:rsidR="00B84325" w:rsidRPr="0060020E" w:rsidRDefault="00B84325" w:rsidP="00BD37E1">
            <w:pPr>
              <w:tabs>
                <w:tab w:val="left" w:pos="2655"/>
              </w:tabs>
              <w:autoSpaceDE/>
              <w:autoSpaceDN/>
              <w:adjustRightInd/>
              <w:spacing w:before="100" w:after="200" w:line="276" w:lineRule="auto"/>
              <w:jc w:val="center"/>
              <w:rPr>
                <w:b w:val="0"/>
                <w:bCs w:val="0"/>
                <w:sz w:val="22"/>
                <w:szCs w:val="22"/>
              </w:rPr>
            </w:pPr>
            <w:r w:rsidRPr="0060020E">
              <w:rPr>
                <w:b w:val="0"/>
                <w:bCs w:val="0"/>
                <w:sz w:val="22"/>
                <w:szCs w:val="22"/>
              </w:rPr>
              <w:t>1</w:t>
            </w:r>
          </w:p>
        </w:tc>
        <w:tc>
          <w:tcPr>
            <w:tcW w:w="4961" w:type="dxa"/>
            <w:shd w:val="clear" w:color="auto" w:fill="auto"/>
            <w:vAlign w:val="center"/>
            <w:hideMark/>
          </w:tcPr>
          <w:p w:rsidR="00B84325" w:rsidRPr="00B84325" w:rsidRDefault="00B84325" w:rsidP="00B84325">
            <w:pPr>
              <w:tabs>
                <w:tab w:val="left" w:pos="2655"/>
              </w:tabs>
              <w:autoSpaceDE/>
              <w:autoSpaceDN/>
              <w:adjustRightInd/>
              <w:spacing w:before="100" w:after="200" w:line="276" w:lineRule="auto"/>
              <w:jc w:val="left"/>
              <w:cnfStyle w:val="000000100000" w:firstRow="0" w:lastRow="0" w:firstColumn="0" w:lastColumn="0" w:oddVBand="0" w:evenVBand="0" w:oddHBand="1" w:evenHBand="0" w:firstRowFirstColumn="0" w:firstRowLastColumn="0" w:lastRowFirstColumn="0" w:lastRowLastColumn="0"/>
              <w:rPr>
                <w:sz w:val="22"/>
                <w:szCs w:val="22"/>
              </w:rPr>
            </w:pPr>
            <w:proofErr w:type="spellStart"/>
            <w:r w:rsidRPr="00B84325">
              <w:rPr>
                <w:sz w:val="22"/>
                <w:szCs w:val="22"/>
              </w:rPr>
              <w:t>Kaynaşlı</w:t>
            </w:r>
            <w:proofErr w:type="spellEnd"/>
            <w:r w:rsidRPr="00B84325">
              <w:rPr>
                <w:sz w:val="22"/>
                <w:szCs w:val="22"/>
              </w:rPr>
              <w:t xml:space="preserve"> </w:t>
            </w:r>
            <w:proofErr w:type="spellStart"/>
            <w:r w:rsidRPr="00B84325">
              <w:rPr>
                <w:sz w:val="22"/>
                <w:szCs w:val="22"/>
              </w:rPr>
              <w:t>Üçköprü</w:t>
            </w:r>
            <w:proofErr w:type="spellEnd"/>
            <w:r w:rsidRPr="00B84325">
              <w:rPr>
                <w:sz w:val="22"/>
                <w:szCs w:val="22"/>
              </w:rPr>
              <w:t xml:space="preserve"> İ.O Doğalgaz Dönüşüm İşi </w:t>
            </w:r>
          </w:p>
        </w:tc>
        <w:tc>
          <w:tcPr>
            <w:tcW w:w="2046" w:type="dxa"/>
            <w:shd w:val="clear" w:color="auto" w:fill="auto"/>
            <w:vAlign w:val="center"/>
            <w:hideMark/>
          </w:tcPr>
          <w:p w:rsidR="00B84325" w:rsidRPr="00B84325" w:rsidRDefault="00B84325" w:rsidP="00BD37E1">
            <w:pPr>
              <w:tabs>
                <w:tab w:val="left" w:pos="2655"/>
              </w:tabs>
              <w:autoSpaceDE/>
              <w:autoSpaceDN/>
              <w:adjustRightInd/>
              <w:spacing w:before="100" w:after="200" w:line="276" w:lineRule="auto"/>
              <w:jc w:val="center"/>
              <w:cnfStyle w:val="000000100000" w:firstRow="0" w:lastRow="0" w:firstColumn="0" w:lastColumn="0" w:oddVBand="0" w:evenVBand="0" w:oddHBand="1" w:evenHBand="0" w:firstRowFirstColumn="0" w:firstRowLastColumn="0" w:lastRowFirstColumn="0" w:lastRowLastColumn="0"/>
              <w:rPr>
                <w:sz w:val="22"/>
                <w:szCs w:val="22"/>
              </w:rPr>
            </w:pPr>
            <w:r w:rsidRPr="00B84325">
              <w:rPr>
                <w:sz w:val="22"/>
                <w:szCs w:val="22"/>
              </w:rPr>
              <w:t>298.000,00 TL</w:t>
            </w:r>
          </w:p>
        </w:tc>
        <w:tc>
          <w:tcPr>
            <w:tcW w:w="1781" w:type="dxa"/>
            <w:shd w:val="clear" w:color="auto" w:fill="auto"/>
            <w:vAlign w:val="center"/>
            <w:hideMark/>
          </w:tcPr>
          <w:p w:rsidR="00B84325" w:rsidRPr="00B84325" w:rsidRDefault="00B84325" w:rsidP="00BD37E1">
            <w:pPr>
              <w:tabs>
                <w:tab w:val="left" w:pos="2655"/>
              </w:tabs>
              <w:autoSpaceDE/>
              <w:autoSpaceDN/>
              <w:adjustRightInd/>
              <w:spacing w:before="100" w:after="200" w:line="276" w:lineRule="auto"/>
              <w:jc w:val="center"/>
              <w:cnfStyle w:val="000000100000" w:firstRow="0" w:lastRow="0" w:firstColumn="0" w:lastColumn="0" w:oddVBand="0" w:evenVBand="0" w:oddHBand="1" w:evenHBand="0" w:firstRowFirstColumn="0" w:firstRowLastColumn="0" w:lastRowFirstColumn="0" w:lastRowLastColumn="0"/>
              <w:rPr>
                <w:sz w:val="22"/>
                <w:szCs w:val="22"/>
              </w:rPr>
            </w:pPr>
            <w:r w:rsidRPr="00B84325">
              <w:rPr>
                <w:sz w:val="22"/>
                <w:szCs w:val="22"/>
              </w:rPr>
              <w:t>%100</w:t>
            </w:r>
          </w:p>
        </w:tc>
      </w:tr>
      <w:tr w:rsidR="00B84325" w:rsidRPr="00B84325" w:rsidTr="00011426">
        <w:trPr>
          <w:trHeight w:hRule="exact" w:val="397"/>
        </w:trPr>
        <w:tc>
          <w:tcPr>
            <w:cnfStyle w:val="001000000000" w:firstRow="0" w:lastRow="0" w:firstColumn="1" w:lastColumn="0" w:oddVBand="0" w:evenVBand="0" w:oddHBand="0" w:evenHBand="0" w:firstRowFirstColumn="0" w:firstRowLastColumn="0" w:lastRowFirstColumn="0" w:lastRowLastColumn="0"/>
            <w:tcW w:w="568" w:type="dxa"/>
            <w:shd w:val="clear" w:color="auto" w:fill="auto"/>
            <w:vAlign w:val="center"/>
            <w:hideMark/>
          </w:tcPr>
          <w:p w:rsidR="00B84325" w:rsidRPr="0060020E" w:rsidRDefault="00B84325" w:rsidP="00BD37E1">
            <w:pPr>
              <w:tabs>
                <w:tab w:val="left" w:pos="2655"/>
              </w:tabs>
              <w:autoSpaceDE/>
              <w:autoSpaceDN/>
              <w:adjustRightInd/>
              <w:spacing w:before="100" w:after="200" w:line="276" w:lineRule="auto"/>
              <w:jc w:val="center"/>
              <w:rPr>
                <w:b w:val="0"/>
                <w:bCs w:val="0"/>
                <w:sz w:val="22"/>
                <w:szCs w:val="22"/>
              </w:rPr>
            </w:pPr>
            <w:r w:rsidRPr="0060020E">
              <w:rPr>
                <w:b w:val="0"/>
                <w:bCs w:val="0"/>
                <w:sz w:val="22"/>
                <w:szCs w:val="22"/>
              </w:rPr>
              <w:t>2</w:t>
            </w:r>
          </w:p>
        </w:tc>
        <w:tc>
          <w:tcPr>
            <w:tcW w:w="4961" w:type="dxa"/>
            <w:shd w:val="clear" w:color="auto" w:fill="auto"/>
            <w:vAlign w:val="center"/>
            <w:hideMark/>
          </w:tcPr>
          <w:p w:rsidR="00B84325" w:rsidRPr="00B84325" w:rsidRDefault="00B84325" w:rsidP="00B84325">
            <w:pPr>
              <w:tabs>
                <w:tab w:val="left" w:pos="2655"/>
              </w:tabs>
              <w:autoSpaceDE/>
              <w:autoSpaceDN/>
              <w:adjustRightInd/>
              <w:spacing w:before="100" w:after="200" w:line="276" w:lineRule="auto"/>
              <w:jc w:val="left"/>
              <w:cnfStyle w:val="000000000000" w:firstRow="0" w:lastRow="0" w:firstColumn="0" w:lastColumn="0" w:oddVBand="0" w:evenVBand="0" w:oddHBand="0" w:evenHBand="0" w:firstRowFirstColumn="0" w:firstRowLastColumn="0" w:lastRowFirstColumn="0" w:lastRowLastColumn="0"/>
              <w:rPr>
                <w:sz w:val="22"/>
                <w:szCs w:val="22"/>
              </w:rPr>
            </w:pPr>
            <w:proofErr w:type="spellStart"/>
            <w:r w:rsidRPr="00B84325">
              <w:rPr>
                <w:sz w:val="22"/>
                <w:szCs w:val="22"/>
              </w:rPr>
              <w:t>Eskimengencik</w:t>
            </w:r>
            <w:proofErr w:type="spellEnd"/>
            <w:r w:rsidRPr="00B84325">
              <w:rPr>
                <w:sz w:val="22"/>
                <w:szCs w:val="22"/>
              </w:rPr>
              <w:t xml:space="preserve"> İ.O Doğalgaz Dönüşüm İşi </w:t>
            </w:r>
          </w:p>
        </w:tc>
        <w:tc>
          <w:tcPr>
            <w:tcW w:w="2046" w:type="dxa"/>
            <w:shd w:val="clear" w:color="auto" w:fill="auto"/>
            <w:vAlign w:val="center"/>
            <w:hideMark/>
          </w:tcPr>
          <w:p w:rsidR="00B84325" w:rsidRPr="00B84325" w:rsidRDefault="00B84325" w:rsidP="00BD37E1">
            <w:pPr>
              <w:tabs>
                <w:tab w:val="left" w:pos="2655"/>
              </w:tabs>
              <w:autoSpaceDE/>
              <w:autoSpaceDN/>
              <w:adjustRightInd/>
              <w:spacing w:before="100" w:after="200" w:line="276" w:lineRule="auto"/>
              <w:jc w:val="center"/>
              <w:cnfStyle w:val="000000000000" w:firstRow="0" w:lastRow="0" w:firstColumn="0" w:lastColumn="0" w:oddVBand="0" w:evenVBand="0" w:oddHBand="0" w:evenHBand="0" w:firstRowFirstColumn="0" w:firstRowLastColumn="0" w:lastRowFirstColumn="0" w:lastRowLastColumn="0"/>
              <w:rPr>
                <w:sz w:val="22"/>
                <w:szCs w:val="22"/>
              </w:rPr>
            </w:pPr>
            <w:r w:rsidRPr="00B84325">
              <w:rPr>
                <w:sz w:val="22"/>
                <w:szCs w:val="22"/>
              </w:rPr>
              <w:t>194.900,00 TL</w:t>
            </w:r>
          </w:p>
        </w:tc>
        <w:tc>
          <w:tcPr>
            <w:tcW w:w="1781" w:type="dxa"/>
            <w:shd w:val="clear" w:color="auto" w:fill="auto"/>
            <w:vAlign w:val="center"/>
            <w:hideMark/>
          </w:tcPr>
          <w:p w:rsidR="00B84325" w:rsidRPr="00B84325" w:rsidRDefault="00B84325" w:rsidP="00BD37E1">
            <w:pPr>
              <w:tabs>
                <w:tab w:val="left" w:pos="2655"/>
              </w:tabs>
              <w:autoSpaceDE/>
              <w:autoSpaceDN/>
              <w:adjustRightInd/>
              <w:spacing w:before="100" w:after="200" w:line="276" w:lineRule="auto"/>
              <w:jc w:val="center"/>
              <w:cnfStyle w:val="000000000000" w:firstRow="0" w:lastRow="0" w:firstColumn="0" w:lastColumn="0" w:oddVBand="0" w:evenVBand="0" w:oddHBand="0" w:evenHBand="0" w:firstRowFirstColumn="0" w:firstRowLastColumn="0" w:lastRowFirstColumn="0" w:lastRowLastColumn="0"/>
              <w:rPr>
                <w:sz w:val="22"/>
                <w:szCs w:val="22"/>
              </w:rPr>
            </w:pPr>
            <w:r w:rsidRPr="00B84325">
              <w:rPr>
                <w:sz w:val="22"/>
                <w:szCs w:val="22"/>
              </w:rPr>
              <w:t>%100</w:t>
            </w:r>
          </w:p>
        </w:tc>
      </w:tr>
      <w:tr w:rsidR="00B84325" w:rsidRPr="00B84325" w:rsidTr="00011426">
        <w:trPr>
          <w:cnfStyle w:val="000000100000" w:firstRow="0" w:lastRow="0" w:firstColumn="0" w:lastColumn="0" w:oddVBand="0" w:evenVBand="0" w:oddHBand="1" w:evenHBand="0" w:firstRowFirstColumn="0" w:firstRowLastColumn="0" w:lastRowFirstColumn="0" w:lastRowLastColumn="0"/>
          <w:trHeight w:hRule="exact" w:val="397"/>
        </w:trPr>
        <w:tc>
          <w:tcPr>
            <w:cnfStyle w:val="001000000000" w:firstRow="0" w:lastRow="0" w:firstColumn="1" w:lastColumn="0" w:oddVBand="0" w:evenVBand="0" w:oddHBand="0" w:evenHBand="0" w:firstRowFirstColumn="0" w:firstRowLastColumn="0" w:lastRowFirstColumn="0" w:lastRowLastColumn="0"/>
            <w:tcW w:w="568" w:type="dxa"/>
            <w:shd w:val="clear" w:color="auto" w:fill="auto"/>
            <w:vAlign w:val="center"/>
            <w:hideMark/>
          </w:tcPr>
          <w:p w:rsidR="00B84325" w:rsidRPr="0060020E" w:rsidRDefault="00B84325" w:rsidP="00BD37E1">
            <w:pPr>
              <w:tabs>
                <w:tab w:val="left" w:pos="2655"/>
              </w:tabs>
              <w:autoSpaceDE/>
              <w:autoSpaceDN/>
              <w:adjustRightInd/>
              <w:spacing w:before="100" w:after="200" w:line="276" w:lineRule="auto"/>
              <w:jc w:val="center"/>
              <w:rPr>
                <w:b w:val="0"/>
                <w:bCs w:val="0"/>
                <w:sz w:val="22"/>
                <w:szCs w:val="22"/>
              </w:rPr>
            </w:pPr>
            <w:r w:rsidRPr="0060020E">
              <w:rPr>
                <w:b w:val="0"/>
                <w:bCs w:val="0"/>
                <w:sz w:val="22"/>
                <w:szCs w:val="22"/>
              </w:rPr>
              <w:t>3</w:t>
            </w:r>
          </w:p>
        </w:tc>
        <w:tc>
          <w:tcPr>
            <w:tcW w:w="4961" w:type="dxa"/>
            <w:shd w:val="clear" w:color="auto" w:fill="auto"/>
            <w:vAlign w:val="center"/>
            <w:hideMark/>
          </w:tcPr>
          <w:p w:rsidR="00B84325" w:rsidRPr="00B84325" w:rsidRDefault="00B84325" w:rsidP="00B84325">
            <w:pPr>
              <w:tabs>
                <w:tab w:val="left" w:pos="2655"/>
              </w:tabs>
              <w:autoSpaceDE/>
              <w:autoSpaceDN/>
              <w:adjustRightInd/>
              <w:spacing w:before="100" w:after="200" w:line="276" w:lineRule="auto"/>
              <w:jc w:val="left"/>
              <w:cnfStyle w:val="000000100000" w:firstRow="0" w:lastRow="0" w:firstColumn="0" w:lastColumn="0" w:oddVBand="0" w:evenVBand="0" w:oddHBand="1" w:evenHBand="0" w:firstRowFirstColumn="0" w:firstRowLastColumn="0" w:lastRowFirstColumn="0" w:lastRowLastColumn="0"/>
              <w:rPr>
                <w:sz w:val="22"/>
                <w:szCs w:val="22"/>
              </w:rPr>
            </w:pPr>
            <w:r w:rsidRPr="00B84325">
              <w:rPr>
                <w:sz w:val="22"/>
                <w:szCs w:val="22"/>
              </w:rPr>
              <w:t xml:space="preserve">İhsaniye İ.O Doğalgaz Dönüşüm İşi </w:t>
            </w:r>
          </w:p>
        </w:tc>
        <w:tc>
          <w:tcPr>
            <w:tcW w:w="2046" w:type="dxa"/>
            <w:shd w:val="clear" w:color="auto" w:fill="auto"/>
            <w:vAlign w:val="center"/>
            <w:hideMark/>
          </w:tcPr>
          <w:p w:rsidR="00B84325" w:rsidRPr="00B84325" w:rsidRDefault="00B84325" w:rsidP="00BD37E1">
            <w:pPr>
              <w:tabs>
                <w:tab w:val="left" w:pos="2655"/>
              </w:tabs>
              <w:autoSpaceDE/>
              <w:autoSpaceDN/>
              <w:adjustRightInd/>
              <w:spacing w:before="100" w:after="200" w:line="276" w:lineRule="auto"/>
              <w:jc w:val="center"/>
              <w:cnfStyle w:val="000000100000" w:firstRow="0" w:lastRow="0" w:firstColumn="0" w:lastColumn="0" w:oddVBand="0" w:evenVBand="0" w:oddHBand="1" w:evenHBand="0" w:firstRowFirstColumn="0" w:firstRowLastColumn="0" w:lastRowFirstColumn="0" w:lastRowLastColumn="0"/>
              <w:rPr>
                <w:sz w:val="22"/>
                <w:szCs w:val="22"/>
              </w:rPr>
            </w:pPr>
            <w:r w:rsidRPr="00B84325">
              <w:rPr>
                <w:sz w:val="22"/>
                <w:szCs w:val="22"/>
              </w:rPr>
              <w:t>294.900,00 TL</w:t>
            </w:r>
          </w:p>
        </w:tc>
        <w:tc>
          <w:tcPr>
            <w:tcW w:w="1781" w:type="dxa"/>
            <w:shd w:val="clear" w:color="auto" w:fill="auto"/>
            <w:vAlign w:val="center"/>
            <w:hideMark/>
          </w:tcPr>
          <w:p w:rsidR="00B84325" w:rsidRPr="00B84325" w:rsidRDefault="00B84325" w:rsidP="00BD37E1">
            <w:pPr>
              <w:tabs>
                <w:tab w:val="left" w:pos="2655"/>
              </w:tabs>
              <w:autoSpaceDE/>
              <w:autoSpaceDN/>
              <w:adjustRightInd/>
              <w:spacing w:before="100" w:after="200" w:line="276" w:lineRule="auto"/>
              <w:jc w:val="center"/>
              <w:cnfStyle w:val="000000100000" w:firstRow="0" w:lastRow="0" w:firstColumn="0" w:lastColumn="0" w:oddVBand="0" w:evenVBand="0" w:oddHBand="1" w:evenHBand="0" w:firstRowFirstColumn="0" w:firstRowLastColumn="0" w:lastRowFirstColumn="0" w:lastRowLastColumn="0"/>
              <w:rPr>
                <w:sz w:val="22"/>
                <w:szCs w:val="22"/>
              </w:rPr>
            </w:pPr>
            <w:r w:rsidRPr="00B84325">
              <w:rPr>
                <w:sz w:val="22"/>
                <w:szCs w:val="22"/>
              </w:rPr>
              <w:t>%100</w:t>
            </w:r>
          </w:p>
        </w:tc>
      </w:tr>
      <w:tr w:rsidR="00B84325" w:rsidRPr="00B84325" w:rsidTr="00011426">
        <w:trPr>
          <w:trHeight w:hRule="exact" w:val="397"/>
        </w:trPr>
        <w:tc>
          <w:tcPr>
            <w:cnfStyle w:val="001000000000" w:firstRow="0" w:lastRow="0" w:firstColumn="1" w:lastColumn="0" w:oddVBand="0" w:evenVBand="0" w:oddHBand="0" w:evenHBand="0" w:firstRowFirstColumn="0" w:firstRowLastColumn="0" w:lastRowFirstColumn="0" w:lastRowLastColumn="0"/>
            <w:tcW w:w="568" w:type="dxa"/>
            <w:shd w:val="clear" w:color="auto" w:fill="auto"/>
            <w:vAlign w:val="center"/>
            <w:hideMark/>
          </w:tcPr>
          <w:p w:rsidR="00B84325" w:rsidRPr="0060020E" w:rsidRDefault="00B84325" w:rsidP="00BD37E1">
            <w:pPr>
              <w:tabs>
                <w:tab w:val="left" w:pos="2655"/>
              </w:tabs>
              <w:autoSpaceDE/>
              <w:autoSpaceDN/>
              <w:adjustRightInd/>
              <w:spacing w:before="100" w:after="200" w:line="276" w:lineRule="auto"/>
              <w:jc w:val="center"/>
              <w:rPr>
                <w:b w:val="0"/>
                <w:bCs w:val="0"/>
                <w:sz w:val="22"/>
                <w:szCs w:val="22"/>
              </w:rPr>
            </w:pPr>
            <w:r w:rsidRPr="0060020E">
              <w:rPr>
                <w:b w:val="0"/>
                <w:bCs w:val="0"/>
                <w:sz w:val="22"/>
                <w:szCs w:val="22"/>
              </w:rPr>
              <w:t>4</w:t>
            </w:r>
          </w:p>
        </w:tc>
        <w:tc>
          <w:tcPr>
            <w:tcW w:w="4961" w:type="dxa"/>
            <w:shd w:val="clear" w:color="auto" w:fill="auto"/>
            <w:vAlign w:val="center"/>
            <w:hideMark/>
          </w:tcPr>
          <w:p w:rsidR="00B84325" w:rsidRPr="00B84325" w:rsidRDefault="00B84325" w:rsidP="00B84325">
            <w:pPr>
              <w:tabs>
                <w:tab w:val="left" w:pos="2655"/>
              </w:tabs>
              <w:autoSpaceDE/>
              <w:autoSpaceDN/>
              <w:adjustRightInd/>
              <w:spacing w:before="100" w:after="200" w:line="276" w:lineRule="auto"/>
              <w:jc w:val="left"/>
              <w:cnfStyle w:val="000000000000" w:firstRow="0" w:lastRow="0" w:firstColumn="0" w:lastColumn="0" w:oddVBand="0" w:evenVBand="0" w:oddHBand="0" w:evenHBand="0" w:firstRowFirstColumn="0" w:firstRowLastColumn="0" w:lastRowFirstColumn="0" w:lastRowLastColumn="0"/>
              <w:rPr>
                <w:sz w:val="22"/>
                <w:szCs w:val="22"/>
              </w:rPr>
            </w:pPr>
            <w:r w:rsidRPr="00B84325">
              <w:rPr>
                <w:sz w:val="22"/>
                <w:szCs w:val="22"/>
              </w:rPr>
              <w:t>Çevrem İ.O Doğalgaz Dönüşüm İşi</w:t>
            </w:r>
          </w:p>
        </w:tc>
        <w:tc>
          <w:tcPr>
            <w:tcW w:w="2046" w:type="dxa"/>
            <w:shd w:val="clear" w:color="auto" w:fill="auto"/>
            <w:vAlign w:val="center"/>
            <w:hideMark/>
          </w:tcPr>
          <w:p w:rsidR="00B84325" w:rsidRPr="00B84325" w:rsidRDefault="00B84325" w:rsidP="00BD37E1">
            <w:pPr>
              <w:tabs>
                <w:tab w:val="left" w:pos="2655"/>
              </w:tabs>
              <w:autoSpaceDE/>
              <w:autoSpaceDN/>
              <w:adjustRightInd/>
              <w:spacing w:before="100" w:after="200" w:line="276" w:lineRule="auto"/>
              <w:jc w:val="center"/>
              <w:cnfStyle w:val="000000000000" w:firstRow="0" w:lastRow="0" w:firstColumn="0" w:lastColumn="0" w:oddVBand="0" w:evenVBand="0" w:oddHBand="0" w:evenHBand="0" w:firstRowFirstColumn="0" w:firstRowLastColumn="0" w:lastRowFirstColumn="0" w:lastRowLastColumn="0"/>
              <w:rPr>
                <w:sz w:val="22"/>
                <w:szCs w:val="22"/>
              </w:rPr>
            </w:pPr>
            <w:r w:rsidRPr="00B84325">
              <w:rPr>
                <w:sz w:val="22"/>
                <w:szCs w:val="22"/>
              </w:rPr>
              <w:t>585.000,00 TL</w:t>
            </w:r>
          </w:p>
        </w:tc>
        <w:tc>
          <w:tcPr>
            <w:tcW w:w="1781" w:type="dxa"/>
            <w:shd w:val="clear" w:color="auto" w:fill="auto"/>
            <w:vAlign w:val="center"/>
            <w:hideMark/>
          </w:tcPr>
          <w:p w:rsidR="00B84325" w:rsidRPr="00B84325" w:rsidRDefault="00B84325" w:rsidP="00BD37E1">
            <w:pPr>
              <w:tabs>
                <w:tab w:val="left" w:pos="2655"/>
              </w:tabs>
              <w:autoSpaceDE/>
              <w:autoSpaceDN/>
              <w:adjustRightInd/>
              <w:spacing w:before="100" w:after="200" w:line="276" w:lineRule="auto"/>
              <w:jc w:val="center"/>
              <w:cnfStyle w:val="000000000000" w:firstRow="0" w:lastRow="0" w:firstColumn="0" w:lastColumn="0" w:oddVBand="0" w:evenVBand="0" w:oddHBand="0" w:evenHBand="0" w:firstRowFirstColumn="0" w:firstRowLastColumn="0" w:lastRowFirstColumn="0" w:lastRowLastColumn="0"/>
              <w:rPr>
                <w:sz w:val="22"/>
                <w:szCs w:val="22"/>
              </w:rPr>
            </w:pPr>
            <w:r w:rsidRPr="00B84325">
              <w:rPr>
                <w:sz w:val="22"/>
                <w:szCs w:val="22"/>
              </w:rPr>
              <w:t>Tasfiye edilmiştir.</w:t>
            </w:r>
          </w:p>
        </w:tc>
      </w:tr>
      <w:tr w:rsidR="00BD37E1" w:rsidRPr="00B84325" w:rsidTr="00011426">
        <w:trPr>
          <w:cnfStyle w:val="000000100000" w:firstRow="0" w:lastRow="0" w:firstColumn="0" w:lastColumn="0" w:oddVBand="0" w:evenVBand="0" w:oddHBand="1" w:evenHBand="0" w:firstRowFirstColumn="0" w:firstRowLastColumn="0" w:lastRowFirstColumn="0" w:lastRowLastColumn="0"/>
          <w:trHeight w:hRule="exact" w:val="397"/>
        </w:trPr>
        <w:tc>
          <w:tcPr>
            <w:cnfStyle w:val="001000000000" w:firstRow="0" w:lastRow="0" w:firstColumn="1" w:lastColumn="0" w:oddVBand="0" w:evenVBand="0" w:oddHBand="0" w:evenHBand="0" w:firstRowFirstColumn="0" w:firstRowLastColumn="0" w:lastRowFirstColumn="0" w:lastRowLastColumn="0"/>
            <w:tcW w:w="5529" w:type="dxa"/>
            <w:gridSpan w:val="2"/>
            <w:shd w:val="clear" w:color="auto" w:fill="auto"/>
            <w:vAlign w:val="center"/>
            <w:hideMark/>
          </w:tcPr>
          <w:p w:rsidR="00BD37E1" w:rsidRPr="00B84325" w:rsidRDefault="00BD37E1" w:rsidP="00B84325">
            <w:pPr>
              <w:tabs>
                <w:tab w:val="left" w:pos="2655"/>
              </w:tabs>
              <w:autoSpaceDE/>
              <w:autoSpaceDN/>
              <w:adjustRightInd/>
              <w:spacing w:before="100" w:after="200" w:line="276" w:lineRule="auto"/>
              <w:jc w:val="center"/>
              <w:rPr>
                <w:sz w:val="22"/>
                <w:szCs w:val="22"/>
              </w:rPr>
            </w:pPr>
            <w:r w:rsidRPr="00B84325">
              <w:rPr>
                <w:sz w:val="22"/>
                <w:szCs w:val="22"/>
              </w:rPr>
              <w:t>TOPLAM</w:t>
            </w:r>
          </w:p>
        </w:tc>
        <w:tc>
          <w:tcPr>
            <w:tcW w:w="3827" w:type="dxa"/>
            <w:gridSpan w:val="2"/>
            <w:shd w:val="clear" w:color="auto" w:fill="auto"/>
            <w:vAlign w:val="center"/>
            <w:hideMark/>
          </w:tcPr>
          <w:p w:rsidR="00BD37E1" w:rsidRPr="00B84325" w:rsidRDefault="00BD37E1" w:rsidP="00B84325">
            <w:pPr>
              <w:tabs>
                <w:tab w:val="left" w:pos="2655"/>
              </w:tabs>
              <w:autoSpaceDE/>
              <w:autoSpaceDN/>
              <w:adjustRightInd/>
              <w:spacing w:before="100" w:after="200" w:line="276" w:lineRule="auto"/>
              <w:jc w:val="center"/>
              <w:cnfStyle w:val="000000100000" w:firstRow="0" w:lastRow="0" w:firstColumn="0" w:lastColumn="0" w:oddVBand="0" w:evenVBand="0" w:oddHBand="1" w:evenHBand="0" w:firstRowFirstColumn="0" w:firstRowLastColumn="0" w:lastRowFirstColumn="0" w:lastRowLastColumn="0"/>
              <w:rPr>
                <w:b/>
                <w:sz w:val="22"/>
                <w:szCs w:val="22"/>
              </w:rPr>
            </w:pPr>
            <w:r w:rsidRPr="00B84325">
              <w:rPr>
                <w:b/>
                <w:bCs/>
                <w:sz w:val="22"/>
                <w:szCs w:val="22"/>
              </w:rPr>
              <w:t>1.372.800,00 TL</w:t>
            </w:r>
          </w:p>
        </w:tc>
      </w:tr>
    </w:tbl>
    <w:p w:rsidR="00845434" w:rsidRDefault="00C40768" w:rsidP="0060020E">
      <w:pPr>
        <w:autoSpaceDE/>
        <w:autoSpaceDN/>
        <w:adjustRightInd/>
        <w:spacing w:before="100" w:after="200" w:line="276" w:lineRule="auto"/>
        <w:ind w:firstLine="708"/>
        <w:rPr>
          <w:b/>
          <w:lang w:eastAsia="en-US"/>
        </w:rPr>
      </w:pPr>
      <w:r w:rsidRPr="00BD37E1">
        <w:rPr>
          <w:b/>
          <w:lang w:eastAsia="en-US"/>
        </w:rPr>
        <w:lastRenderedPageBreak/>
        <w:t xml:space="preserve">KÜÇÜK ONARIM </w:t>
      </w:r>
      <w:r w:rsidR="00845434" w:rsidRPr="00B84325">
        <w:rPr>
          <w:b/>
          <w:lang w:eastAsia="en-US"/>
        </w:rPr>
        <w:t>İŞLERİ</w:t>
      </w:r>
      <w:r w:rsidR="00845434">
        <w:rPr>
          <w:b/>
          <w:lang w:eastAsia="en-US"/>
        </w:rPr>
        <w:t xml:space="preserve"> KAPSAMINDA;</w:t>
      </w:r>
    </w:p>
    <w:p w:rsidR="00B84325" w:rsidRDefault="00BD37E1" w:rsidP="00845434">
      <w:pPr>
        <w:autoSpaceDE/>
        <w:autoSpaceDN/>
        <w:adjustRightInd/>
        <w:spacing w:before="100" w:after="200" w:line="276" w:lineRule="auto"/>
      </w:pPr>
      <w:r>
        <w:t xml:space="preserve">           </w:t>
      </w:r>
      <w:r w:rsidR="00B84325" w:rsidRPr="00B84325">
        <w:t>2024 yılı içerisinde 4.444.272,00 TL</w:t>
      </w:r>
      <w:r w:rsidR="00B84325" w:rsidRPr="00B84325">
        <w:rPr>
          <w:b/>
          <w:bCs/>
        </w:rPr>
        <w:t xml:space="preserve"> </w:t>
      </w:r>
      <w:r w:rsidR="00B84325" w:rsidRPr="00B84325">
        <w:t xml:space="preserve">yatırım değerine sahip </w:t>
      </w:r>
      <w:r w:rsidR="00DD1753">
        <w:t>olan 38</w:t>
      </w:r>
      <w:r w:rsidR="00B84325" w:rsidRPr="00BD37E1">
        <w:t xml:space="preserve"> </w:t>
      </w:r>
      <w:r w:rsidR="00B84325" w:rsidRPr="00BD37E1">
        <w:rPr>
          <w:bCs/>
        </w:rPr>
        <w:t>adet</w:t>
      </w:r>
      <w:r w:rsidR="00B84325" w:rsidRPr="00B84325">
        <w:rPr>
          <w:b/>
          <w:bCs/>
        </w:rPr>
        <w:t xml:space="preserve"> </w:t>
      </w:r>
      <w:r w:rsidR="00B84325" w:rsidRPr="00B84325">
        <w:t>küçük onarım projesi tamamlanmıştır.</w:t>
      </w:r>
    </w:p>
    <w:p w:rsidR="00E93329" w:rsidRDefault="00E93329" w:rsidP="00EB5A9C">
      <w:pPr>
        <w:autoSpaceDE/>
        <w:autoSpaceDN/>
        <w:adjustRightInd/>
        <w:spacing w:before="100" w:after="200" w:line="276" w:lineRule="auto"/>
        <w:ind w:firstLine="708"/>
        <w:rPr>
          <w:b/>
          <w:bCs/>
        </w:rPr>
      </w:pPr>
    </w:p>
    <w:p w:rsidR="00EB5A9C" w:rsidRPr="00EB5A9C" w:rsidRDefault="00EB5A9C" w:rsidP="00EB5A9C">
      <w:pPr>
        <w:autoSpaceDE/>
        <w:autoSpaceDN/>
        <w:adjustRightInd/>
        <w:spacing w:before="100" w:after="200" w:line="276" w:lineRule="auto"/>
        <w:ind w:firstLine="708"/>
        <w:rPr>
          <w:b/>
          <w:bCs/>
        </w:rPr>
      </w:pPr>
      <w:r w:rsidRPr="00EB5A9C">
        <w:rPr>
          <w:b/>
          <w:bCs/>
        </w:rPr>
        <w:t xml:space="preserve">ADALET BAKANLIĞI PROJERİ </w:t>
      </w:r>
    </w:p>
    <w:tbl>
      <w:tblPr>
        <w:tblStyle w:val="DzTablo111"/>
        <w:tblW w:w="5000"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51"/>
        <w:gridCol w:w="5096"/>
        <w:gridCol w:w="1791"/>
        <w:gridCol w:w="1624"/>
      </w:tblGrid>
      <w:tr w:rsidR="00EB5A9C" w:rsidRPr="00CA29ED" w:rsidTr="0034363F">
        <w:trPr>
          <w:cnfStyle w:val="100000000000" w:firstRow="1" w:lastRow="0" w:firstColumn="0" w:lastColumn="0" w:oddVBand="0" w:evenVBand="0" w:oddHBand="0" w:evenHBand="0" w:firstRowFirstColumn="0" w:firstRowLastColumn="0" w:lastRowFirstColumn="0" w:lastRowLastColumn="0"/>
          <w:trHeight w:hRule="exact" w:val="656"/>
        </w:trPr>
        <w:tc>
          <w:tcPr>
            <w:cnfStyle w:val="001000000000" w:firstRow="0" w:lastRow="0" w:firstColumn="1" w:lastColumn="0" w:oddVBand="0" w:evenVBand="0" w:oddHBand="0" w:evenHBand="0" w:firstRowFirstColumn="0" w:firstRowLastColumn="0" w:lastRowFirstColumn="0" w:lastRowLastColumn="0"/>
            <w:tcW w:w="304" w:type="pct"/>
            <w:shd w:val="clear" w:color="auto" w:fill="auto"/>
            <w:vAlign w:val="center"/>
            <w:hideMark/>
          </w:tcPr>
          <w:p w:rsidR="00EB5A9C" w:rsidRPr="00CA29ED" w:rsidRDefault="00EB5A9C" w:rsidP="00EB5A9C">
            <w:pPr>
              <w:autoSpaceDE/>
              <w:autoSpaceDN/>
              <w:adjustRightInd/>
              <w:spacing w:before="100" w:after="200" w:line="276" w:lineRule="auto"/>
              <w:jc w:val="center"/>
              <w:rPr>
                <w:color w:val="000000"/>
                <w:sz w:val="22"/>
                <w:szCs w:val="22"/>
              </w:rPr>
            </w:pPr>
            <w:r w:rsidRPr="00CA29ED">
              <w:rPr>
                <w:color w:val="000000"/>
                <w:sz w:val="22"/>
                <w:szCs w:val="22"/>
              </w:rPr>
              <w:t>SN</w:t>
            </w:r>
          </w:p>
        </w:tc>
        <w:tc>
          <w:tcPr>
            <w:tcW w:w="2812" w:type="pct"/>
            <w:shd w:val="clear" w:color="auto" w:fill="auto"/>
            <w:vAlign w:val="center"/>
            <w:hideMark/>
          </w:tcPr>
          <w:p w:rsidR="00EB5A9C" w:rsidRPr="00CA29ED" w:rsidRDefault="00EB5A9C" w:rsidP="00EB5A9C">
            <w:pPr>
              <w:autoSpaceDE/>
              <w:autoSpaceDN/>
              <w:adjustRightInd/>
              <w:spacing w:before="100" w:after="200" w:line="276" w:lineRule="auto"/>
              <w:jc w:val="center"/>
              <w:cnfStyle w:val="100000000000" w:firstRow="1" w:lastRow="0" w:firstColumn="0" w:lastColumn="0" w:oddVBand="0" w:evenVBand="0" w:oddHBand="0" w:evenHBand="0" w:firstRowFirstColumn="0" w:firstRowLastColumn="0" w:lastRowFirstColumn="0" w:lastRowLastColumn="0"/>
              <w:rPr>
                <w:color w:val="000000"/>
                <w:sz w:val="22"/>
                <w:szCs w:val="22"/>
              </w:rPr>
            </w:pPr>
            <w:r w:rsidRPr="00CA29ED">
              <w:rPr>
                <w:color w:val="000000"/>
                <w:sz w:val="22"/>
                <w:szCs w:val="22"/>
              </w:rPr>
              <w:t>İŞİN ADI</w:t>
            </w:r>
          </w:p>
        </w:tc>
        <w:tc>
          <w:tcPr>
            <w:tcW w:w="988" w:type="pct"/>
            <w:shd w:val="clear" w:color="auto" w:fill="auto"/>
            <w:vAlign w:val="center"/>
            <w:hideMark/>
          </w:tcPr>
          <w:p w:rsidR="00EB5A9C" w:rsidRPr="00CA29ED" w:rsidRDefault="00EB5A9C" w:rsidP="00EB5A9C">
            <w:pPr>
              <w:autoSpaceDE/>
              <w:autoSpaceDN/>
              <w:adjustRightInd/>
              <w:spacing w:before="100" w:after="200" w:line="276" w:lineRule="auto"/>
              <w:jc w:val="center"/>
              <w:cnfStyle w:val="100000000000" w:firstRow="1" w:lastRow="0" w:firstColumn="0" w:lastColumn="0" w:oddVBand="0" w:evenVBand="0" w:oddHBand="0" w:evenHBand="0" w:firstRowFirstColumn="0" w:firstRowLastColumn="0" w:lastRowFirstColumn="0" w:lastRowLastColumn="0"/>
              <w:rPr>
                <w:color w:val="000000"/>
                <w:sz w:val="22"/>
                <w:szCs w:val="22"/>
              </w:rPr>
            </w:pPr>
            <w:r w:rsidRPr="00CA29ED">
              <w:rPr>
                <w:color w:val="000000"/>
                <w:sz w:val="22"/>
                <w:szCs w:val="22"/>
              </w:rPr>
              <w:t>SÖZLEŞME BEDELİ</w:t>
            </w:r>
          </w:p>
        </w:tc>
        <w:tc>
          <w:tcPr>
            <w:tcW w:w="896" w:type="pct"/>
            <w:shd w:val="clear" w:color="auto" w:fill="auto"/>
            <w:vAlign w:val="center"/>
            <w:hideMark/>
          </w:tcPr>
          <w:p w:rsidR="00EB5A9C" w:rsidRPr="00CA29ED" w:rsidRDefault="00EB5A9C" w:rsidP="00EB5A9C">
            <w:pPr>
              <w:autoSpaceDE/>
              <w:autoSpaceDN/>
              <w:adjustRightInd/>
              <w:spacing w:before="100" w:after="200" w:line="276" w:lineRule="auto"/>
              <w:jc w:val="center"/>
              <w:cnfStyle w:val="100000000000" w:firstRow="1" w:lastRow="0" w:firstColumn="0" w:lastColumn="0" w:oddVBand="0" w:evenVBand="0" w:oddHBand="0" w:evenHBand="0" w:firstRowFirstColumn="0" w:firstRowLastColumn="0" w:lastRowFirstColumn="0" w:lastRowLastColumn="0"/>
              <w:rPr>
                <w:color w:val="000000"/>
                <w:sz w:val="22"/>
                <w:szCs w:val="22"/>
              </w:rPr>
            </w:pPr>
            <w:r w:rsidRPr="001079AF">
              <w:rPr>
                <w:noProof/>
                <w:sz w:val="22"/>
                <w:szCs w:val="22"/>
              </w:rPr>
              <w:t>SEVİYESİ</w:t>
            </w:r>
          </w:p>
        </w:tc>
      </w:tr>
      <w:tr w:rsidR="00EB5A9C" w:rsidRPr="00CA29ED" w:rsidTr="0034363F">
        <w:trPr>
          <w:cnfStyle w:val="000000100000" w:firstRow="0" w:lastRow="0" w:firstColumn="0" w:lastColumn="0" w:oddVBand="0" w:evenVBand="0" w:oddHBand="1" w:evenHBand="0" w:firstRowFirstColumn="0" w:firstRowLastColumn="0" w:lastRowFirstColumn="0" w:lastRowLastColumn="0"/>
          <w:trHeight w:hRule="exact" w:val="397"/>
        </w:trPr>
        <w:tc>
          <w:tcPr>
            <w:cnfStyle w:val="001000000000" w:firstRow="0" w:lastRow="0" w:firstColumn="1" w:lastColumn="0" w:oddVBand="0" w:evenVBand="0" w:oddHBand="0" w:evenHBand="0" w:firstRowFirstColumn="0" w:firstRowLastColumn="0" w:lastRowFirstColumn="0" w:lastRowLastColumn="0"/>
            <w:tcW w:w="304" w:type="pct"/>
            <w:shd w:val="clear" w:color="auto" w:fill="auto"/>
            <w:vAlign w:val="center"/>
            <w:hideMark/>
          </w:tcPr>
          <w:p w:rsidR="00EB5A9C" w:rsidRPr="00CA29ED" w:rsidRDefault="00EB5A9C" w:rsidP="00F01AB9">
            <w:pPr>
              <w:autoSpaceDE/>
              <w:autoSpaceDN/>
              <w:adjustRightInd/>
              <w:spacing w:before="100" w:after="200" w:line="276" w:lineRule="auto"/>
              <w:jc w:val="center"/>
              <w:rPr>
                <w:color w:val="000000"/>
                <w:sz w:val="22"/>
                <w:szCs w:val="22"/>
              </w:rPr>
            </w:pPr>
            <w:r w:rsidRPr="00CA29ED">
              <w:rPr>
                <w:color w:val="000000"/>
                <w:sz w:val="22"/>
                <w:szCs w:val="22"/>
              </w:rPr>
              <w:t>1</w:t>
            </w:r>
          </w:p>
        </w:tc>
        <w:tc>
          <w:tcPr>
            <w:tcW w:w="2812" w:type="pct"/>
            <w:shd w:val="clear" w:color="auto" w:fill="auto"/>
            <w:vAlign w:val="center"/>
            <w:hideMark/>
          </w:tcPr>
          <w:p w:rsidR="00EB5A9C" w:rsidRPr="00CA29ED" w:rsidRDefault="00EB5A9C" w:rsidP="00F01AB9">
            <w:pPr>
              <w:autoSpaceDE/>
              <w:autoSpaceDN/>
              <w:adjustRightInd/>
              <w:spacing w:before="100" w:after="200" w:line="276" w:lineRule="auto"/>
              <w:jc w:val="left"/>
              <w:cnfStyle w:val="000000100000" w:firstRow="0" w:lastRow="0" w:firstColumn="0" w:lastColumn="0" w:oddVBand="0" w:evenVBand="0" w:oddHBand="1" w:evenHBand="0" w:firstRowFirstColumn="0" w:firstRowLastColumn="0" w:lastRowFirstColumn="0" w:lastRowLastColumn="0"/>
              <w:rPr>
                <w:color w:val="000000"/>
                <w:sz w:val="22"/>
                <w:szCs w:val="22"/>
              </w:rPr>
            </w:pPr>
            <w:r w:rsidRPr="00CA29ED">
              <w:rPr>
                <w:color w:val="000000"/>
                <w:sz w:val="22"/>
                <w:szCs w:val="22"/>
              </w:rPr>
              <w:t>Yığılca Adliye Lojmanları Bakım Onarım İşi</w:t>
            </w:r>
          </w:p>
        </w:tc>
        <w:tc>
          <w:tcPr>
            <w:tcW w:w="988" w:type="pct"/>
            <w:shd w:val="clear" w:color="auto" w:fill="auto"/>
            <w:vAlign w:val="center"/>
            <w:hideMark/>
          </w:tcPr>
          <w:p w:rsidR="00EB5A9C" w:rsidRPr="00CA29ED" w:rsidRDefault="00EB5A9C" w:rsidP="00F01AB9">
            <w:pPr>
              <w:autoSpaceDE/>
              <w:autoSpaceDN/>
              <w:adjustRightInd/>
              <w:spacing w:before="100" w:after="200" w:line="276" w:lineRule="auto"/>
              <w:jc w:val="center"/>
              <w:cnfStyle w:val="000000100000" w:firstRow="0" w:lastRow="0" w:firstColumn="0" w:lastColumn="0" w:oddVBand="0" w:evenVBand="0" w:oddHBand="1" w:evenHBand="0" w:firstRowFirstColumn="0" w:firstRowLastColumn="0" w:lastRowFirstColumn="0" w:lastRowLastColumn="0"/>
              <w:rPr>
                <w:color w:val="000000"/>
                <w:sz w:val="22"/>
                <w:szCs w:val="22"/>
              </w:rPr>
            </w:pPr>
            <w:r w:rsidRPr="00CA29ED">
              <w:rPr>
                <w:color w:val="000000"/>
                <w:sz w:val="22"/>
                <w:szCs w:val="22"/>
              </w:rPr>
              <w:t>1.195.743,21 TL</w:t>
            </w:r>
          </w:p>
        </w:tc>
        <w:tc>
          <w:tcPr>
            <w:tcW w:w="896" w:type="pct"/>
            <w:shd w:val="clear" w:color="auto" w:fill="auto"/>
            <w:vAlign w:val="center"/>
            <w:hideMark/>
          </w:tcPr>
          <w:p w:rsidR="00EB5A9C" w:rsidRPr="00CA29ED" w:rsidRDefault="00EB5A9C" w:rsidP="00F01AB9">
            <w:pPr>
              <w:autoSpaceDE/>
              <w:autoSpaceDN/>
              <w:adjustRightInd/>
              <w:spacing w:before="100" w:after="200" w:line="276" w:lineRule="auto"/>
              <w:jc w:val="center"/>
              <w:cnfStyle w:val="000000100000" w:firstRow="0" w:lastRow="0" w:firstColumn="0" w:lastColumn="0" w:oddVBand="0" w:evenVBand="0" w:oddHBand="1" w:evenHBand="0" w:firstRowFirstColumn="0" w:firstRowLastColumn="0" w:lastRowFirstColumn="0" w:lastRowLastColumn="0"/>
              <w:rPr>
                <w:color w:val="000000"/>
                <w:sz w:val="22"/>
                <w:szCs w:val="22"/>
              </w:rPr>
            </w:pPr>
            <w:r w:rsidRPr="00CA29ED">
              <w:rPr>
                <w:color w:val="000000"/>
                <w:sz w:val="22"/>
                <w:szCs w:val="22"/>
              </w:rPr>
              <w:t>%100</w:t>
            </w:r>
          </w:p>
        </w:tc>
      </w:tr>
      <w:tr w:rsidR="00EB5A9C" w:rsidRPr="00CA29ED" w:rsidTr="0034363F">
        <w:trPr>
          <w:trHeight w:hRule="exact" w:val="397"/>
        </w:trPr>
        <w:tc>
          <w:tcPr>
            <w:cnfStyle w:val="001000000000" w:firstRow="0" w:lastRow="0" w:firstColumn="1" w:lastColumn="0" w:oddVBand="0" w:evenVBand="0" w:oddHBand="0" w:evenHBand="0" w:firstRowFirstColumn="0" w:firstRowLastColumn="0" w:lastRowFirstColumn="0" w:lastRowLastColumn="0"/>
            <w:tcW w:w="304" w:type="pct"/>
            <w:shd w:val="clear" w:color="auto" w:fill="auto"/>
            <w:vAlign w:val="center"/>
            <w:hideMark/>
          </w:tcPr>
          <w:p w:rsidR="00EB5A9C" w:rsidRPr="00CA29ED" w:rsidRDefault="00EB5A9C" w:rsidP="00F01AB9">
            <w:pPr>
              <w:autoSpaceDE/>
              <w:autoSpaceDN/>
              <w:adjustRightInd/>
              <w:spacing w:before="100" w:after="200" w:line="276" w:lineRule="auto"/>
              <w:jc w:val="center"/>
              <w:rPr>
                <w:color w:val="000000"/>
                <w:sz w:val="22"/>
                <w:szCs w:val="22"/>
              </w:rPr>
            </w:pPr>
            <w:r w:rsidRPr="00CA29ED">
              <w:rPr>
                <w:color w:val="000000"/>
                <w:sz w:val="22"/>
                <w:szCs w:val="22"/>
              </w:rPr>
              <w:t>2</w:t>
            </w:r>
          </w:p>
        </w:tc>
        <w:tc>
          <w:tcPr>
            <w:tcW w:w="2812" w:type="pct"/>
            <w:shd w:val="clear" w:color="auto" w:fill="auto"/>
            <w:vAlign w:val="center"/>
            <w:hideMark/>
          </w:tcPr>
          <w:p w:rsidR="00EB5A9C" w:rsidRPr="00CA29ED" w:rsidRDefault="00EB5A9C" w:rsidP="00F01AB9">
            <w:pPr>
              <w:autoSpaceDE/>
              <w:autoSpaceDN/>
              <w:adjustRightInd/>
              <w:spacing w:before="100" w:after="200" w:line="276" w:lineRule="auto"/>
              <w:jc w:val="left"/>
              <w:cnfStyle w:val="000000000000" w:firstRow="0" w:lastRow="0" w:firstColumn="0" w:lastColumn="0" w:oddVBand="0" w:evenVBand="0" w:oddHBand="0" w:evenHBand="0" w:firstRowFirstColumn="0" w:firstRowLastColumn="0" w:lastRowFirstColumn="0" w:lastRowLastColumn="0"/>
              <w:rPr>
                <w:color w:val="000000"/>
                <w:sz w:val="22"/>
                <w:szCs w:val="22"/>
              </w:rPr>
            </w:pPr>
            <w:r w:rsidRPr="00CA29ED">
              <w:rPr>
                <w:color w:val="000000"/>
                <w:sz w:val="22"/>
                <w:szCs w:val="22"/>
              </w:rPr>
              <w:t>Adliye Döner Kapı Yapılması</w:t>
            </w:r>
          </w:p>
        </w:tc>
        <w:tc>
          <w:tcPr>
            <w:tcW w:w="988" w:type="pct"/>
            <w:shd w:val="clear" w:color="auto" w:fill="auto"/>
            <w:vAlign w:val="center"/>
            <w:hideMark/>
          </w:tcPr>
          <w:p w:rsidR="00EB5A9C" w:rsidRPr="00CA29ED" w:rsidRDefault="00EB5A9C" w:rsidP="00F01AB9">
            <w:pPr>
              <w:autoSpaceDE/>
              <w:autoSpaceDN/>
              <w:adjustRightInd/>
              <w:spacing w:before="100" w:after="200" w:line="276" w:lineRule="auto"/>
              <w:jc w:val="center"/>
              <w:cnfStyle w:val="000000000000" w:firstRow="0" w:lastRow="0" w:firstColumn="0" w:lastColumn="0" w:oddVBand="0" w:evenVBand="0" w:oddHBand="0" w:evenHBand="0" w:firstRowFirstColumn="0" w:firstRowLastColumn="0" w:lastRowFirstColumn="0" w:lastRowLastColumn="0"/>
              <w:rPr>
                <w:color w:val="000000"/>
                <w:sz w:val="22"/>
                <w:szCs w:val="22"/>
              </w:rPr>
            </w:pPr>
            <w:r w:rsidRPr="00CA29ED">
              <w:rPr>
                <w:color w:val="000000"/>
                <w:sz w:val="22"/>
                <w:szCs w:val="22"/>
              </w:rPr>
              <w:t>819.000,00 TL</w:t>
            </w:r>
          </w:p>
        </w:tc>
        <w:tc>
          <w:tcPr>
            <w:tcW w:w="896" w:type="pct"/>
            <w:shd w:val="clear" w:color="auto" w:fill="auto"/>
            <w:vAlign w:val="center"/>
            <w:hideMark/>
          </w:tcPr>
          <w:p w:rsidR="00EB5A9C" w:rsidRPr="00CA29ED" w:rsidRDefault="00EB5A9C" w:rsidP="00F01AB9">
            <w:pPr>
              <w:autoSpaceDE/>
              <w:autoSpaceDN/>
              <w:adjustRightInd/>
              <w:spacing w:before="100" w:after="200" w:line="276" w:lineRule="auto"/>
              <w:jc w:val="center"/>
              <w:cnfStyle w:val="000000000000" w:firstRow="0" w:lastRow="0" w:firstColumn="0" w:lastColumn="0" w:oddVBand="0" w:evenVBand="0" w:oddHBand="0" w:evenHBand="0" w:firstRowFirstColumn="0" w:firstRowLastColumn="0" w:lastRowFirstColumn="0" w:lastRowLastColumn="0"/>
              <w:rPr>
                <w:color w:val="000000"/>
                <w:sz w:val="22"/>
                <w:szCs w:val="22"/>
              </w:rPr>
            </w:pPr>
            <w:r w:rsidRPr="00CA29ED">
              <w:rPr>
                <w:color w:val="000000"/>
                <w:sz w:val="22"/>
                <w:szCs w:val="22"/>
              </w:rPr>
              <w:t>%100</w:t>
            </w:r>
          </w:p>
        </w:tc>
      </w:tr>
      <w:tr w:rsidR="00EB5A9C" w:rsidRPr="00CA29ED" w:rsidTr="0034363F">
        <w:trPr>
          <w:cnfStyle w:val="000000100000" w:firstRow="0" w:lastRow="0" w:firstColumn="0" w:lastColumn="0" w:oddVBand="0" w:evenVBand="0" w:oddHBand="1" w:evenHBand="0" w:firstRowFirstColumn="0" w:firstRowLastColumn="0" w:lastRowFirstColumn="0" w:lastRowLastColumn="0"/>
          <w:trHeight w:hRule="exact" w:val="397"/>
        </w:trPr>
        <w:tc>
          <w:tcPr>
            <w:cnfStyle w:val="001000000000" w:firstRow="0" w:lastRow="0" w:firstColumn="1" w:lastColumn="0" w:oddVBand="0" w:evenVBand="0" w:oddHBand="0" w:evenHBand="0" w:firstRowFirstColumn="0" w:firstRowLastColumn="0" w:lastRowFirstColumn="0" w:lastRowLastColumn="0"/>
            <w:tcW w:w="3116" w:type="pct"/>
            <w:gridSpan w:val="2"/>
            <w:shd w:val="clear" w:color="auto" w:fill="auto"/>
            <w:vAlign w:val="center"/>
            <w:hideMark/>
          </w:tcPr>
          <w:p w:rsidR="00EB5A9C" w:rsidRPr="00CA29ED" w:rsidRDefault="00EB5A9C" w:rsidP="00F01AB9">
            <w:pPr>
              <w:autoSpaceDE/>
              <w:autoSpaceDN/>
              <w:adjustRightInd/>
              <w:spacing w:before="100" w:after="200" w:line="276" w:lineRule="auto"/>
              <w:jc w:val="center"/>
              <w:rPr>
                <w:sz w:val="22"/>
                <w:szCs w:val="22"/>
              </w:rPr>
            </w:pPr>
            <w:r w:rsidRPr="00CA29ED">
              <w:rPr>
                <w:sz w:val="22"/>
                <w:szCs w:val="22"/>
              </w:rPr>
              <w:t>TOPLAM</w:t>
            </w:r>
          </w:p>
        </w:tc>
        <w:tc>
          <w:tcPr>
            <w:tcW w:w="1884" w:type="pct"/>
            <w:gridSpan w:val="2"/>
            <w:shd w:val="clear" w:color="auto" w:fill="auto"/>
            <w:vAlign w:val="center"/>
            <w:hideMark/>
          </w:tcPr>
          <w:p w:rsidR="00EB5A9C" w:rsidRPr="00CA29ED" w:rsidRDefault="00EB5A9C" w:rsidP="00F01AB9">
            <w:pPr>
              <w:autoSpaceDE/>
              <w:autoSpaceDN/>
              <w:adjustRightInd/>
              <w:spacing w:before="100" w:after="200" w:line="276" w:lineRule="auto"/>
              <w:jc w:val="center"/>
              <w:cnfStyle w:val="000000100000" w:firstRow="0" w:lastRow="0" w:firstColumn="0" w:lastColumn="0" w:oddVBand="0" w:evenVBand="0" w:oddHBand="1" w:evenHBand="0" w:firstRowFirstColumn="0" w:firstRowLastColumn="0" w:lastRowFirstColumn="0" w:lastRowLastColumn="0"/>
              <w:rPr>
                <w:b/>
                <w:sz w:val="22"/>
                <w:szCs w:val="22"/>
              </w:rPr>
            </w:pPr>
            <w:r w:rsidRPr="00CA29ED">
              <w:rPr>
                <w:b/>
                <w:sz w:val="22"/>
                <w:szCs w:val="22"/>
                <w:lang w:eastAsia="en-US"/>
              </w:rPr>
              <w:t>2.015.643,21 TL</w:t>
            </w:r>
          </w:p>
        </w:tc>
      </w:tr>
    </w:tbl>
    <w:p w:rsidR="00EB5A9C" w:rsidRDefault="00EB5A9C" w:rsidP="00845434">
      <w:pPr>
        <w:autoSpaceDE/>
        <w:autoSpaceDN/>
        <w:adjustRightInd/>
        <w:spacing w:before="100" w:after="200" w:line="276" w:lineRule="auto"/>
      </w:pPr>
    </w:p>
    <w:p w:rsidR="00232A3F" w:rsidRPr="00180FF3" w:rsidRDefault="00232A3F" w:rsidP="00232A3F">
      <w:pPr>
        <w:autoSpaceDE/>
        <w:autoSpaceDN/>
        <w:adjustRightInd/>
        <w:spacing w:before="100" w:after="200" w:line="276" w:lineRule="auto"/>
        <w:ind w:firstLine="708"/>
        <w:rPr>
          <w:b/>
        </w:rPr>
      </w:pPr>
      <w:r w:rsidRPr="00180FF3">
        <w:rPr>
          <w:b/>
        </w:rPr>
        <w:t xml:space="preserve">AİLE VE SOSYAL </w:t>
      </w:r>
      <w:r>
        <w:rPr>
          <w:b/>
        </w:rPr>
        <w:t>POLİTİKALAR BAKANLIĞI</w:t>
      </w:r>
      <w:r w:rsidRPr="00180FF3">
        <w:rPr>
          <w:b/>
        </w:rPr>
        <w:t xml:space="preserve"> PROJELERİ</w:t>
      </w:r>
    </w:p>
    <w:tbl>
      <w:tblPr>
        <w:tblStyle w:val="DzTablo111"/>
        <w:tblW w:w="5000" w:type="pct"/>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11"/>
        <w:gridCol w:w="5080"/>
        <w:gridCol w:w="1821"/>
        <w:gridCol w:w="1550"/>
      </w:tblGrid>
      <w:tr w:rsidR="00232A3F" w:rsidRPr="00180FF3" w:rsidTr="00956E56">
        <w:trPr>
          <w:cnfStyle w:val="100000000000" w:firstRow="1" w:lastRow="0" w:firstColumn="0" w:lastColumn="0" w:oddVBand="0" w:evenVBand="0" w:oddHBand="0" w:evenHBand="0" w:firstRowFirstColumn="0" w:firstRowLastColumn="0" w:lastRowFirstColumn="0" w:lastRowLastColumn="0"/>
          <w:trHeight w:hRule="exact" w:val="692"/>
        </w:trPr>
        <w:tc>
          <w:tcPr>
            <w:cnfStyle w:val="001000000000" w:firstRow="0" w:lastRow="0" w:firstColumn="1" w:lastColumn="0" w:oddVBand="0" w:evenVBand="0" w:oddHBand="0" w:evenHBand="0" w:firstRowFirstColumn="0" w:firstRowLastColumn="0" w:lastRowFirstColumn="0" w:lastRowLastColumn="0"/>
            <w:tcW w:w="337" w:type="pct"/>
            <w:shd w:val="clear" w:color="auto" w:fill="auto"/>
            <w:vAlign w:val="center"/>
            <w:hideMark/>
          </w:tcPr>
          <w:p w:rsidR="00232A3F" w:rsidRPr="00180FF3" w:rsidRDefault="00232A3F" w:rsidP="00232A3F">
            <w:pPr>
              <w:autoSpaceDE/>
              <w:autoSpaceDN/>
              <w:adjustRightInd/>
              <w:spacing w:before="100" w:after="200" w:line="276" w:lineRule="auto"/>
              <w:jc w:val="center"/>
              <w:rPr>
                <w:color w:val="000000"/>
                <w:sz w:val="22"/>
                <w:szCs w:val="22"/>
              </w:rPr>
            </w:pPr>
            <w:r>
              <w:rPr>
                <w:color w:val="000000"/>
                <w:sz w:val="22"/>
                <w:szCs w:val="22"/>
              </w:rPr>
              <w:t>SN</w:t>
            </w:r>
          </w:p>
        </w:tc>
        <w:tc>
          <w:tcPr>
            <w:tcW w:w="2803" w:type="pct"/>
            <w:shd w:val="clear" w:color="auto" w:fill="auto"/>
            <w:vAlign w:val="center"/>
            <w:hideMark/>
          </w:tcPr>
          <w:p w:rsidR="00232A3F" w:rsidRPr="00180FF3" w:rsidRDefault="00232A3F" w:rsidP="00232A3F">
            <w:pPr>
              <w:autoSpaceDE/>
              <w:autoSpaceDN/>
              <w:adjustRightInd/>
              <w:spacing w:before="100" w:after="200" w:line="276" w:lineRule="auto"/>
              <w:jc w:val="center"/>
              <w:cnfStyle w:val="100000000000" w:firstRow="1" w:lastRow="0" w:firstColumn="0" w:lastColumn="0" w:oddVBand="0" w:evenVBand="0" w:oddHBand="0" w:evenHBand="0" w:firstRowFirstColumn="0" w:firstRowLastColumn="0" w:lastRowFirstColumn="0" w:lastRowLastColumn="0"/>
              <w:rPr>
                <w:color w:val="000000"/>
                <w:sz w:val="22"/>
                <w:szCs w:val="22"/>
              </w:rPr>
            </w:pPr>
            <w:r w:rsidRPr="00180FF3">
              <w:rPr>
                <w:color w:val="000000"/>
                <w:sz w:val="22"/>
                <w:szCs w:val="22"/>
              </w:rPr>
              <w:t>İŞİN ADI</w:t>
            </w:r>
          </w:p>
        </w:tc>
        <w:tc>
          <w:tcPr>
            <w:tcW w:w="1005" w:type="pct"/>
            <w:shd w:val="clear" w:color="auto" w:fill="auto"/>
            <w:vAlign w:val="center"/>
            <w:hideMark/>
          </w:tcPr>
          <w:p w:rsidR="00232A3F" w:rsidRPr="00180FF3" w:rsidRDefault="00232A3F" w:rsidP="00232A3F">
            <w:pPr>
              <w:autoSpaceDE/>
              <w:autoSpaceDN/>
              <w:adjustRightInd/>
              <w:spacing w:before="100" w:after="200" w:line="276" w:lineRule="auto"/>
              <w:jc w:val="center"/>
              <w:cnfStyle w:val="100000000000" w:firstRow="1" w:lastRow="0" w:firstColumn="0" w:lastColumn="0" w:oddVBand="0" w:evenVBand="0" w:oddHBand="0" w:evenHBand="0" w:firstRowFirstColumn="0" w:firstRowLastColumn="0" w:lastRowFirstColumn="0" w:lastRowLastColumn="0"/>
              <w:rPr>
                <w:color w:val="000000"/>
                <w:sz w:val="22"/>
                <w:szCs w:val="22"/>
              </w:rPr>
            </w:pPr>
            <w:r w:rsidRPr="00180FF3">
              <w:rPr>
                <w:color w:val="000000"/>
                <w:sz w:val="22"/>
                <w:szCs w:val="22"/>
              </w:rPr>
              <w:t>SÖZLEŞME BEDELİ</w:t>
            </w:r>
          </w:p>
        </w:tc>
        <w:tc>
          <w:tcPr>
            <w:tcW w:w="855" w:type="pct"/>
            <w:shd w:val="clear" w:color="auto" w:fill="auto"/>
            <w:vAlign w:val="center"/>
            <w:hideMark/>
          </w:tcPr>
          <w:p w:rsidR="00232A3F" w:rsidRPr="00180FF3" w:rsidRDefault="00232A3F" w:rsidP="00232A3F">
            <w:pPr>
              <w:autoSpaceDE/>
              <w:autoSpaceDN/>
              <w:adjustRightInd/>
              <w:spacing w:before="100" w:after="200" w:line="276" w:lineRule="auto"/>
              <w:jc w:val="center"/>
              <w:cnfStyle w:val="100000000000" w:firstRow="1" w:lastRow="0" w:firstColumn="0" w:lastColumn="0" w:oddVBand="0" w:evenVBand="0" w:oddHBand="0" w:evenHBand="0" w:firstRowFirstColumn="0" w:firstRowLastColumn="0" w:lastRowFirstColumn="0" w:lastRowLastColumn="0"/>
              <w:rPr>
                <w:color w:val="000000"/>
                <w:sz w:val="22"/>
                <w:szCs w:val="22"/>
              </w:rPr>
            </w:pPr>
            <w:r w:rsidRPr="001079AF">
              <w:rPr>
                <w:noProof/>
                <w:sz w:val="22"/>
                <w:szCs w:val="22"/>
              </w:rPr>
              <w:t>SEVİYESİ</w:t>
            </w:r>
          </w:p>
        </w:tc>
      </w:tr>
      <w:tr w:rsidR="00232A3F" w:rsidRPr="00180FF3" w:rsidTr="00956E56">
        <w:trPr>
          <w:cnfStyle w:val="000000100000" w:firstRow="0" w:lastRow="0" w:firstColumn="0" w:lastColumn="0" w:oddVBand="0" w:evenVBand="0" w:oddHBand="1" w:evenHBand="0" w:firstRowFirstColumn="0" w:firstRowLastColumn="0" w:lastRowFirstColumn="0" w:lastRowLastColumn="0"/>
          <w:trHeight w:hRule="exact" w:val="701"/>
        </w:trPr>
        <w:tc>
          <w:tcPr>
            <w:cnfStyle w:val="001000000000" w:firstRow="0" w:lastRow="0" w:firstColumn="1" w:lastColumn="0" w:oddVBand="0" w:evenVBand="0" w:oddHBand="0" w:evenHBand="0" w:firstRowFirstColumn="0" w:firstRowLastColumn="0" w:lastRowFirstColumn="0" w:lastRowLastColumn="0"/>
            <w:tcW w:w="337" w:type="pct"/>
            <w:shd w:val="clear" w:color="auto" w:fill="auto"/>
            <w:vAlign w:val="center"/>
            <w:hideMark/>
          </w:tcPr>
          <w:p w:rsidR="00232A3F" w:rsidRPr="0034363F" w:rsidRDefault="00232A3F" w:rsidP="0034363F">
            <w:pPr>
              <w:autoSpaceDE/>
              <w:autoSpaceDN/>
              <w:adjustRightInd/>
              <w:spacing w:before="100" w:after="200" w:line="276" w:lineRule="auto"/>
              <w:jc w:val="center"/>
              <w:rPr>
                <w:bCs w:val="0"/>
                <w:color w:val="000000"/>
                <w:sz w:val="22"/>
                <w:szCs w:val="22"/>
              </w:rPr>
            </w:pPr>
            <w:r w:rsidRPr="0034363F">
              <w:rPr>
                <w:bCs w:val="0"/>
                <w:color w:val="000000"/>
                <w:sz w:val="22"/>
                <w:szCs w:val="22"/>
              </w:rPr>
              <w:t>1</w:t>
            </w:r>
          </w:p>
        </w:tc>
        <w:tc>
          <w:tcPr>
            <w:tcW w:w="2803" w:type="pct"/>
            <w:shd w:val="clear" w:color="auto" w:fill="auto"/>
            <w:vAlign w:val="center"/>
            <w:hideMark/>
          </w:tcPr>
          <w:p w:rsidR="00232A3F" w:rsidRPr="00180FF3" w:rsidRDefault="00232A3F" w:rsidP="00F01AB9">
            <w:pPr>
              <w:autoSpaceDE/>
              <w:autoSpaceDN/>
              <w:adjustRightInd/>
              <w:spacing w:before="100" w:after="200" w:line="276" w:lineRule="auto"/>
              <w:jc w:val="left"/>
              <w:cnfStyle w:val="000000100000" w:firstRow="0" w:lastRow="0" w:firstColumn="0" w:lastColumn="0" w:oddVBand="0" w:evenVBand="0" w:oddHBand="1" w:evenHBand="0" w:firstRowFirstColumn="0" w:firstRowLastColumn="0" w:lastRowFirstColumn="0" w:lastRowLastColumn="0"/>
              <w:rPr>
                <w:color w:val="000000"/>
                <w:sz w:val="22"/>
                <w:szCs w:val="22"/>
              </w:rPr>
            </w:pPr>
            <w:r w:rsidRPr="00180FF3">
              <w:rPr>
                <w:color w:val="000000"/>
                <w:sz w:val="22"/>
                <w:szCs w:val="22"/>
              </w:rPr>
              <w:t>Aile ve Sosyal Hizmetler İl Müdürlüğü Hizmet Binası Yapım İşi</w:t>
            </w:r>
          </w:p>
        </w:tc>
        <w:tc>
          <w:tcPr>
            <w:tcW w:w="1005" w:type="pct"/>
            <w:shd w:val="clear" w:color="auto" w:fill="auto"/>
            <w:vAlign w:val="center"/>
            <w:hideMark/>
          </w:tcPr>
          <w:p w:rsidR="00232A3F" w:rsidRPr="00180FF3" w:rsidRDefault="00232A3F" w:rsidP="00F01AB9">
            <w:pPr>
              <w:autoSpaceDE/>
              <w:autoSpaceDN/>
              <w:adjustRightInd/>
              <w:spacing w:before="100" w:after="200" w:line="276" w:lineRule="auto"/>
              <w:jc w:val="center"/>
              <w:cnfStyle w:val="000000100000" w:firstRow="0" w:lastRow="0" w:firstColumn="0" w:lastColumn="0" w:oddVBand="0" w:evenVBand="0" w:oddHBand="1" w:evenHBand="0" w:firstRowFirstColumn="0" w:firstRowLastColumn="0" w:lastRowFirstColumn="0" w:lastRowLastColumn="0"/>
              <w:rPr>
                <w:color w:val="000000"/>
                <w:sz w:val="22"/>
                <w:szCs w:val="22"/>
              </w:rPr>
            </w:pPr>
            <w:r w:rsidRPr="00180FF3">
              <w:rPr>
                <w:color w:val="000000"/>
                <w:sz w:val="22"/>
                <w:szCs w:val="22"/>
              </w:rPr>
              <w:t>43.490.000,00</w:t>
            </w:r>
            <w:r>
              <w:rPr>
                <w:color w:val="000000"/>
                <w:sz w:val="22"/>
                <w:szCs w:val="22"/>
              </w:rPr>
              <w:t xml:space="preserve"> </w:t>
            </w:r>
            <w:r w:rsidRPr="00180FF3">
              <w:rPr>
                <w:color w:val="000000"/>
                <w:sz w:val="22"/>
                <w:szCs w:val="22"/>
              </w:rPr>
              <w:t>TL</w:t>
            </w:r>
          </w:p>
        </w:tc>
        <w:tc>
          <w:tcPr>
            <w:tcW w:w="855" w:type="pct"/>
            <w:shd w:val="clear" w:color="auto" w:fill="auto"/>
            <w:vAlign w:val="center"/>
            <w:hideMark/>
          </w:tcPr>
          <w:p w:rsidR="00232A3F" w:rsidRPr="00180FF3" w:rsidRDefault="00232A3F" w:rsidP="00F01AB9">
            <w:pPr>
              <w:autoSpaceDE/>
              <w:autoSpaceDN/>
              <w:adjustRightInd/>
              <w:spacing w:before="100" w:after="200" w:line="276" w:lineRule="auto"/>
              <w:jc w:val="center"/>
              <w:cnfStyle w:val="000000100000" w:firstRow="0" w:lastRow="0" w:firstColumn="0" w:lastColumn="0" w:oddVBand="0" w:evenVBand="0" w:oddHBand="1" w:evenHBand="0" w:firstRowFirstColumn="0" w:firstRowLastColumn="0" w:lastRowFirstColumn="0" w:lastRowLastColumn="0"/>
              <w:rPr>
                <w:color w:val="000000"/>
                <w:sz w:val="22"/>
                <w:szCs w:val="22"/>
              </w:rPr>
            </w:pPr>
            <w:r w:rsidRPr="00180FF3">
              <w:rPr>
                <w:color w:val="000000"/>
                <w:sz w:val="22"/>
                <w:szCs w:val="22"/>
              </w:rPr>
              <w:t>%1</w:t>
            </w:r>
          </w:p>
        </w:tc>
      </w:tr>
      <w:tr w:rsidR="00232A3F" w:rsidRPr="00180FF3" w:rsidTr="00956E56">
        <w:trPr>
          <w:trHeight w:hRule="exact" w:val="397"/>
        </w:trPr>
        <w:tc>
          <w:tcPr>
            <w:cnfStyle w:val="001000000000" w:firstRow="0" w:lastRow="0" w:firstColumn="1" w:lastColumn="0" w:oddVBand="0" w:evenVBand="0" w:oddHBand="0" w:evenHBand="0" w:firstRowFirstColumn="0" w:firstRowLastColumn="0" w:lastRowFirstColumn="0" w:lastRowLastColumn="0"/>
            <w:tcW w:w="337" w:type="pct"/>
            <w:shd w:val="clear" w:color="auto" w:fill="auto"/>
            <w:vAlign w:val="center"/>
            <w:hideMark/>
          </w:tcPr>
          <w:p w:rsidR="00232A3F" w:rsidRPr="0034363F" w:rsidRDefault="00232A3F" w:rsidP="0034363F">
            <w:pPr>
              <w:autoSpaceDE/>
              <w:autoSpaceDN/>
              <w:adjustRightInd/>
              <w:spacing w:before="100" w:after="200" w:line="276" w:lineRule="auto"/>
              <w:jc w:val="center"/>
              <w:rPr>
                <w:bCs w:val="0"/>
                <w:color w:val="000000"/>
                <w:sz w:val="22"/>
                <w:szCs w:val="22"/>
              </w:rPr>
            </w:pPr>
            <w:r w:rsidRPr="0034363F">
              <w:rPr>
                <w:bCs w:val="0"/>
                <w:color w:val="000000"/>
                <w:sz w:val="22"/>
                <w:szCs w:val="22"/>
              </w:rPr>
              <w:t>2</w:t>
            </w:r>
          </w:p>
        </w:tc>
        <w:tc>
          <w:tcPr>
            <w:tcW w:w="2803" w:type="pct"/>
            <w:shd w:val="clear" w:color="auto" w:fill="auto"/>
            <w:vAlign w:val="center"/>
            <w:hideMark/>
          </w:tcPr>
          <w:p w:rsidR="00232A3F" w:rsidRPr="00180FF3" w:rsidRDefault="00232A3F" w:rsidP="00F01AB9">
            <w:pPr>
              <w:autoSpaceDE/>
              <w:autoSpaceDN/>
              <w:adjustRightInd/>
              <w:spacing w:before="100" w:after="200" w:line="276" w:lineRule="auto"/>
              <w:jc w:val="left"/>
              <w:cnfStyle w:val="000000000000" w:firstRow="0" w:lastRow="0" w:firstColumn="0" w:lastColumn="0" w:oddVBand="0" w:evenVBand="0" w:oddHBand="0" w:evenHBand="0" w:firstRowFirstColumn="0" w:firstRowLastColumn="0" w:lastRowFirstColumn="0" w:lastRowLastColumn="0"/>
              <w:rPr>
                <w:color w:val="000000"/>
                <w:sz w:val="22"/>
                <w:szCs w:val="22"/>
              </w:rPr>
            </w:pPr>
            <w:r w:rsidRPr="00180FF3">
              <w:rPr>
                <w:color w:val="000000"/>
                <w:sz w:val="22"/>
                <w:szCs w:val="22"/>
              </w:rPr>
              <w:t>Engelsiz Yaşam Merkezi Bahçe Duvarı Panel Çit Yapılması</w:t>
            </w:r>
          </w:p>
        </w:tc>
        <w:tc>
          <w:tcPr>
            <w:tcW w:w="1005" w:type="pct"/>
            <w:shd w:val="clear" w:color="auto" w:fill="auto"/>
            <w:vAlign w:val="center"/>
            <w:hideMark/>
          </w:tcPr>
          <w:p w:rsidR="00232A3F" w:rsidRPr="00180FF3" w:rsidRDefault="00232A3F" w:rsidP="00F01AB9">
            <w:pPr>
              <w:autoSpaceDE/>
              <w:autoSpaceDN/>
              <w:adjustRightInd/>
              <w:spacing w:before="100" w:after="200" w:line="276" w:lineRule="auto"/>
              <w:jc w:val="center"/>
              <w:cnfStyle w:val="000000000000" w:firstRow="0" w:lastRow="0" w:firstColumn="0" w:lastColumn="0" w:oddVBand="0" w:evenVBand="0" w:oddHBand="0" w:evenHBand="0" w:firstRowFirstColumn="0" w:firstRowLastColumn="0" w:lastRowFirstColumn="0" w:lastRowLastColumn="0"/>
              <w:rPr>
                <w:color w:val="000000"/>
                <w:sz w:val="22"/>
                <w:szCs w:val="22"/>
              </w:rPr>
            </w:pPr>
            <w:r w:rsidRPr="00180FF3">
              <w:rPr>
                <w:color w:val="000000"/>
                <w:sz w:val="22"/>
                <w:szCs w:val="22"/>
              </w:rPr>
              <w:t>295.000,00 TL</w:t>
            </w:r>
          </w:p>
        </w:tc>
        <w:tc>
          <w:tcPr>
            <w:tcW w:w="855" w:type="pct"/>
            <w:shd w:val="clear" w:color="auto" w:fill="auto"/>
            <w:vAlign w:val="center"/>
            <w:hideMark/>
          </w:tcPr>
          <w:p w:rsidR="00232A3F" w:rsidRPr="00180FF3" w:rsidRDefault="00232A3F" w:rsidP="00F01AB9">
            <w:pPr>
              <w:autoSpaceDE/>
              <w:autoSpaceDN/>
              <w:adjustRightInd/>
              <w:spacing w:before="100" w:after="200" w:line="276" w:lineRule="auto"/>
              <w:jc w:val="center"/>
              <w:cnfStyle w:val="000000000000" w:firstRow="0" w:lastRow="0" w:firstColumn="0" w:lastColumn="0" w:oddVBand="0" w:evenVBand="0" w:oddHBand="0" w:evenHBand="0" w:firstRowFirstColumn="0" w:firstRowLastColumn="0" w:lastRowFirstColumn="0" w:lastRowLastColumn="0"/>
              <w:rPr>
                <w:color w:val="000000"/>
                <w:sz w:val="22"/>
                <w:szCs w:val="22"/>
              </w:rPr>
            </w:pPr>
            <w:r w:rsidRPr="00180FF3">
              <w:rPr>
                <w:color w:val="000000"/>
                <w:sz w:val="22"/>
                <w:szCs w:val="22"/>
              </w:rPr>
              <w:t>%95</w:t>
            </w:r>
          </w:p>
        </w:tc>
      </w:tr>
      <w:tr w:rsidR="00232A3F" w:rsidRPr="00180FF3" w:rsidTr="00956E56">
        <w:trPr>
          <w:cnfStyle w:val="000000100000" w:firstRow="0" w:lastRow="0" w:firstColumn="0" w:lastColumn="0" w:oddVBand="0" w:evenVBand="0" w:oddHBand="1" w:evenHBand="0" w:firstRowFirstColumn="0" w:firstRowLastColumn="0" w:lastRowFirstColumn="0" w:lastRowLastColumn="0"/>
          <w:trHeight w:hRule="exact" w:val="397"/>
        </w:trPr>
        <w:tc>
          <w:tcPr>
            <w:cnfStyle w:val="001000000000" w:firstRow="0" w:lastRow="0" w:firstColumn="1" w:lastColumn="0" w:oddVBand="0" w:evenVBand="0" w:oddHBand="0" w:evenHBand="0" w:firstRowFirstColumn="0" w:firstRowLastColumn="0" w:lastRowFirstColumn="0" w:lastRowLastColumn="0"/>
            <w:tcW w:w="337" w:type="pct"/>
            <w:shd w:val="clear" w:color="auto" w:fill="auto"/>
            <w:vAlign w:val="center"/>
            <w:hideMark/>
          </w:tcPr>
          <w:p w:rsidR="00232A3F" w:rsidRPr="0034363F" w:rsidRDefault="00232A3F" w:rsidP="0034363F">
            <w:pPr>
              <w:autoSpaceDE/>
              <w:autoSpaceDN/>
              <w:adjustRightInd/>
              <w:spacing w:before="100" w:after="200" w:line="276" w:lineRule="auto"/>
              <w:jc w:val="center"/>
              <w:rPr>
                <w:bCs w:val="0"/>
                <w:color w:val="000000"/>
                <w:sz w:val="22"/>
                <w:szCs w:val="22"/>
              </w:rPr>
            </w:pPr>
            <w:r w:rsidRPr="0034363F">
              <w:rPr>
                <w:bCs w:val="0"/>
                <w:color w:val="000000"/>
                <w:sz w:val="22"/>
                <w:szCs w:val="22"/>
              </w:rPr>
              <w:t>3</w:t>
            </w:r>
          </w:p>
        </w:tc>
        <w:tc>
          <w:tcPr>
            <w:tcW w:w="2803" w:type="pct"/>
            <w:shd w:val="clear" w:color="auto" w:fill="auto"/>
            <w:vAlign w:val="center"/>
            <w:hideMark/>
          </w:tcPr>
          <w:p w:rsidR="00232A3F" w:rsidRPr="00180FF3" w:rsidRDefault="00232A3F" w:rsidP="00F01AB9">
            <w:pPr>
              <w:autoSpaceDE/>
              <w:autoSpaceDN/>
              <w:adjustRightInd/>
              <w:spacing w:before="100" w:after="200" w:line="276" w:lineRule="auto"/>
              <w:jc w:val="left"/>
              <w:cnfStyle w:val="000000100000" w:firstRow="0" w:lastRow="0" w:firstColumn="0" w:lastColumn="0" w:oddVBand="0" w:evenVBand="0" w:oddHBand="1" w:evenHBand="0" w:firstRowFirstColumn="0" w:firstRowLastColumn="0" w:lastRowFirstColumn="0" w:lastRowLastColumn="0"/>
              <w:rPr>
                <w:color w:val="000000"/>
                <w:sz w:val="22"/>
                <w:szCs w:val="22"/>
              </w:rPr>
            </w:pPr>
            <w:r w:rsidRPr="00180FF3">
              <w:rPr>
                <w:color w:val="000000"/>
                <w:sz w:val="22"/>
                <w:szCs w:val="22"/>
              </w:rPr>
              <w:t>Neriman Çilingir Huzurevi Bakım Onarım İşi</w:t>
            </w:r>
          </w:p>
        </w:tc>
        <w:tc>
          <w:tcPr>
            <w:tcW w:w="1005" w:type="pct"/>
            <w:shd w:val="clear" w:color="auto" w:fill="auto"/>
            <w:vAlign w:val="center"/>
            <w:hideMark/>
          </w:tcPr>
          <w:p w:rsidR="00232A3F" w:rsidRPr="00180FF3" w:rsidRDefault="00232A3F" w:rsidP="00F01AB9">
            <w:pPr>
              <w:autoSpaceDE/>
              <w:autoSpaceDN/>
              <w:adjustRightInd/>
              <w:spacing w:before="100" w:after="200" w:line="276" w:lineRule="auto"/>
              <w:jc w:val="center"/>
              <w:cnfStyle w:val="000000100000" w:firstRow="0" w:lastRow="0" w:firstColumn="0" w:lastColumn="0" w:oddVBand="0" w:evenVBand="0" w:oddHBand="1" w:evenHBand="0" w:firstRowFirstColumn="0" w:firstRowLastColumn="0" w:lastRowFirstColumn="0" w:lastRowLastColumn="0"/>
              <w:rPr>
                <w:color w:val="000000"/>
                <w:sz w:val="22"/>
                <w:szCs w:val="22"/>
              </w:rPr>
            </w:pPr>
            <w:r w:rsidRPr="00180FF3">
              <w:rPr>
                <w:color w:val="000000"/>
                <w:sz w:val="22"/>
                <w:szCs w:val="22"/>
              </w:rPr>
              <w:t>4.980.000,00 TL</w:t>
            </w:r>
          </w:p>
        </w:tc>
        <w:tc>
          <w:tcPr>
            <w:tcW w:w="855" w:type="pct"/>
            <w:shd w:val="clear" w:color="auto" w:fill="auto"/>
            <w:vAlign w:val="center"/>
            <w:hideMark/>
          </w:tcPr>
          <w:p w:rsidR="00232A3F" w:rsidRPr="00180FF3" w:rsidRDefault="00232A3F" w:rsidP="00F01AB9">
            <w:pPr>
              <w:autoSpaceDE/>
              <w:autoSpaceDN/>
              <w:adjustRightInd/>
              <w:spacing w:before="100" w:after="200" w:line="276" w:lineRule="auto"/>
              <w:jc w:val="center"/>
              <w:cnfStyle w:val="000000100000" w:firstRow="0" w:lastRow="0" w:firstColumn="0" w:lastColumn="0" w:oddVBand="0" w:evenVBand="0" w:oddHBand="1" w:evenHBand="0" w:firstRowFirstColumn="0" w:firstRowLastColumn="0" w:lastRowFirstColumn="0" w:lastRowLastColumn="0"/>
              <w:rPr>
                <w:color w:val="000000"/>
                <w:sz w:val="22"/>
                <w:szCs w:val="22"/>
              </w:rPr>
            </w:pPr>
            <w:r w:rsidRPr="00180FF3">
              <w:rPr>
                <w:color w:val="000000"/>
                <w:sz w:val="22"/>
                <w:szCs w:val="22"/>
              </w:rPr>
              <w:t>%10</w:t>
            </w:r>
          </w:p>
        </w:tc>
      </w:tr>
      <w:tr w:rsidR="00956E56" w:rsidRPr="00956E56" w:rsidTr="00956E56">
        <w:trPr>
          <w:trHeight w:hRule="exact" w:val="397"/>
        </w:trPr>
        <w:tc>
          <w:tcPr>
            <w:cnfStyle w:val="001000000000" w:firstRow="0" w:lastRow="0" w:firstColumn="1" w:lastColumn="0" w:oddVBand="0" w:evenVBand="0" w:oddHBand="0" w:evenHBand="0" w:firstRowFirstColumn="0" w:firstRowLastColumn="0" w:lastRowFirstColumn="0" w:lastRowLastColumn="0"/>
            <w:tcW w:w="3140" w:type="pct"/>
            <w:gridSpan w:val="2"/>
            <w:shd w:val="clear" w:color="auto" w:fill="auto"/>
            <w:vAlign w:val="center"/>
          </w:tcPr>
          <w:p w:rsidR="00956E56" w:rsidRPr="00956E56" w:rsidRDefault="00956E56" w:rsidP="00956E56">
            <w:pPr>
              <w:autoSpaceDE/>
              <w:autoSpaceDN/>
              <w:adjustRightInd/>
              <w:spacing w:before="100" w:after="200" w:line="276" w:lineRule="auto"/>
              <w:jc w:val="center"/>
              <w:rPr>
                <w:color w:val="000000"/>
                <w:sz w:val="22"/>
                <w:szCs w:val="22"/>
              </w:rPr>
            </w:pPr>
            <w:r w:rsidRPr="00956E56">
              <w:rPr>
                <w:sz w:val="22"/>
                <w:szCs w:val="22"/>
              </w:rPr>
              <w:t>TOPLAM</w:t>
            </w:r>
          </w:p>
        </w:tc>
        <w:tc>
          <w:tcPr>
            <w:tcW w:w="1860" w:type="pct"/>
            <w:gridSpan w:val="2"/>
            <w:shd w:val="clear" w:color="auto" w:fill="auto"/>
            <w:vAlign w:val="center"/>
          </w:tcPr>
          <w:p w:rsidR="00956E56" w:rsidRPr="00956E56" w:rsidRDefault="00956E56" w:rsidP="00F01AB9">
            <w:pPr>
              <w:autoSpaceDE/>
              <w:autoSpaceDN/>
              <w:adjustRightInd/>
              <w:spacing w:before="100" w:after="200" w:line="276" w:lineRule="auto"/>
              <w:jc w:val="center"/>
              <w:cnfStyle w:val="000000000000" w:firstRow="0" w:lastRow="0" w:firstColumn="0" w:lastColumn="0" w:oddVBand="0" w:evenVBand="0" w:oddHBand="0" w:evenHBand="0" w:firstRowFirstColumn="0" w:firstRowLastColumn="0" w:lastRowFirstColumn="0" w:lastRowLastColumn="0"/>
              <w:rPr>
                <w:b/>
                <w:color w:val="000000"/>
                <w:sz w:val="22"/>
                <w:szCs w:val="22"/>
              </w:rPr>
            </w:pPr>
            <w:r w:rsidRPr="00956E56">
              <w:rPr>
                <w:b/>
                <w:color w:val="000000"/>
                <w:sz w:val="22"/>
                <w:szCs w:val="22"/>
              </w:rPr>
              <w:t>48.765.000,00 TL</w:t>
            </w:r>
          </w:p>
        </w:tc>
      </w:tr>
    </w:tbl>
    <w:p w:rsidR="00232A3F" w:rsidRDefault="00232A3F" w:rsidP="00845434">
      <w:pPr>
        <w:autoSpaceDE/>
        <w:autoSpaceDN/>
        <w:adjustRightInd/>
        <w:spacing w:before="100" w:after="200" w:line="276" w:lineRule="auto"/>
      </w:pPr>
    </w:p>
    <w:p w:rsidR="004E4E05" w:rsidRPr="004E4E05" w:rsidRDefault="004E4E05" w:rsidP="00845434">
      <w:pPr>
        <w:autoSpaceDE/>
        <w:autoSpaceDN/>
        <w:adjustRightInd/>
        <w:spacing w:before="100" w:after="200" w:line="276" w:lineRule="auto"/>
        <w:rPr>
          <w:b/>
          <w:bCs/>
        </w:rPr>
      </w:pPr>
      <w:r>
        <w:tab/>
        <w:t xml:space="preserve"> </w:t>
      </w:r>
      <w:r w:rsidRPr="004E4E05">
        <w:rPr>
          <w:b/>
          <w:bCs/>
        </w:rPr>
        <w:t xml:space="preserve">İÇİŞLERİ BAKANLIĞI PROJELERİ </w:t>
      </w:r>
    </w:p>
    <w:p w:rsidR="00B84325" w:rsidRPr="004E4E05" w:rsidRDefault="0098646B" w:rsidP="004E4E05">
      <w:pPr>
        <w:pStyle w:val="ListeParagraf"/>
        <w:numPr>
          <w:ilvl w:val="0"/>
          <w:numId w:val="28"/>
        </w:numPr>
        <w:tabs>
          <w:tab w:val="left" w:pos="6555"/>
        </w:tabs>
        <w:spacing w:before="100"/>
        <w:rPr>
          <w:rFonts w:ascii="Times New Roman" w:hAnsi="Times New Roman" w:cs="Times New Roman"/>
          <w:b/>
          <w:sz w:val="24"/>
          <w:szCs w:val="24"/>
        </w:rPr>
      </w:pPr>
      <w:r w:rsidRPr="004E4E05">
        <w:rPr>
          <w:rFonts w:ascii="Times New Roman" w:hAnsi="Times New Roman" w:cs="Times New Roman"/>
          <w:noProof/>
          <w:sz w:val="24"/>
          <w:szCs w:val="24"/>
          <w:lang w:eastAsia="tr-TR"/>
        </w:rPr>
        <mc:AlternateContent>
          <mc:Choice Requires="wps">
            <w:drawing>
              <wp:anchor distT="0" distB="0" distL="114300" distR="114300" simplePos="0" relativeHeight="251664384" behindDoc="0" locked="0" layoutInCell="0" allowOverlap="1">
                <wp:simplePos x="0" y="0"/>
                <wp:positionH relativeFrom="margin">
                  <wp:posOffset>3467100</wp:posOffset>
                </wp:positionH>
                <wp:positionV relativeFrom="page">
                  <wp:posOffset>11120755</wp:posOffset>
                </wp:positionV>
                <wp:extent cx="3122295" cy="2257425"/>
                <wp:effectExtent l="42545" t="43180" r="45085" b="42545"/>
                <wp:wrapSquare wrapText="bothSides"/>
                <wp:docPr id="303806800" name="Text Box 29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22295" cy="2257425"/>
                        </a:xfrm>
                        <a:prstGeom prst="rect">
                          <a:avLst/>
                        </a:prstGeom>
                        <a:noFill/>
                        <a:ln w="76200" cmpd="thickThin">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9130F5" w:rsidRPr="00B84325" w:rsidRDefault="009130F5" w:rsidP="0029560E">
                            <w:pPr>
                              <w:numPr>
                                <w:ilvl w:val="0"/>
                                <w:numId w:val="15"/>
                              </w:numPr>
                              <w:autoSpaceDE/>
                              <w:autoSpaceDN/>
                              <w:adjustRightInd/>
                              <w:spacing w:before="100" w:after="0" w:line="360" w:lineRule="auto"/>
                              <w:jc w:val="left"/>
                              <w:rPr>
                                <w:iCs/>
                              </w:rPr>
                            </w:pPr>
                            <w:r w:rsidRPr="00B84325">
                              <w:rPr>
                                <w:iCs/>
                              </w:rPr>
                              <w:t>İhale Tarihi:13.11.2023</w:t>
                            </w:r>
                          </w:p>
                          <w:p w:rsidR="009130F5" w:rsidRPr="00B84325" w:rsidRDefault="009130F5" w:rsidP="0029560E">
                            <w:pPr>
                              <w:numPr>
                                <w:ilvl w:val="0"/>
                                <w:numId w:val="15"/>
                              </w:numPr>
                              <w:autoSpaceDE/>
                              <w:autoSpaceDN/>
                              <w:adjustRightInd/>
                              <w:spacing w:before="100" w:after="0" w:line="360" w:lineRule="auto"/>
                              <w:jc w:val="left"/>
                              <w:rPr>
                                <w:iCs/>
                              </w:rPr>
                            </w:pPr>
                            <w:proofErr w:type="spellStart"/>
                            <w:proofErr w:type="gramStart"/>
                            <w:r w:rsidRPr="00B84325">
                              <w:rPr>
                                <w:iCs/>
                              </w:rPr>
                              <w:t>Yüklenici:Bilginel</w:t>
                            </w:r>
                            <w:proofErr w:type="spellEnd"/>
                            <w:proofErr w:type="gramEnd"/>
                            <w:r w:rsidRPr="00B84325">
                              <w:rPr>
                                <w:iCs/>
                              </w:rPr>
                              <w:t xml:space="preserve"> İnş. </w:t>
                            </w:r>
                            <w:proofErr w:type="spellStart"/>
                            <w:r w:rsidRPr="00B84325">
                              <w:rPr>
                                <w:iCs/>
                              </w:rPr>
                              <w:t>Taah</w:t>
                            </w:r>
                            <w:proofErr w:type="spellEnd"/>
                            <w:r w:rsidRPr="00B84325">
                              <w:rPr>
                                <w:iCs/>
                              </w:rPr>
                              <w:t>. San. Tic. Ltd. Şti</w:t>
                            </w:r>
                          </w:p>
                          <w:p w:rsidR="009130F5" w:rsidRPr="00B84325" w:rsidRDefault="009130F5" w:rsidP="0029560E">
                            <w:pPr>
                              <w:numPr>
                                <w:ilvl w:val="0"/>
                                <w:numId w:val="15"/>
                              </w:numPr>
                              <w:autoSpaceDE/>
                              <w:autoSpaceDN/>
                              <w:adjustRightInd/>
                              <w:spacing w:before="100" w:after="0" w:line="360" w:lineRule="auto"/>
                              <w:jc w:val="left"/>
                              <w:rPr>
                                <w:iCs/>
                              </w:rPr>
                            </w:pPr>
                            <w:r w:rsidRPr="00B84325">
                              <w:rPr>
                                <w:iCs/>
                              </w:rPr>
                              <w:t xml:space="preserve">Sözleşme Bedeli: </w:t>
                            </w:r>
                            <w:r>
                              <w:rPr>
                                <w:noProof/>
                              </w:rPr>
                              <w:t>27.122.499,62</w:t>
                            </w:r>
                            <w:r w:rsidRPr="00B47E9C">
                              <w:rPr>
                                <w:noProof/>
                              </w:rPr>
                              <w:t xml:space="preserve"> </w:t>
                            </w:r>
                            <w:r w:rsidRPr="00B84325">
                              <w:rPr>
                                <w:iCs/>
                              </w:rPr>
                              <w:t>TL</w:t>
                            </w:r>
                          </w:p>
                          <w:p w:rsidR="009130F5" w:rsidRPr="00B84325" w:rsidRDefault="009130F5" w:rsidP="0029560E">
                            <w:pPr>
                              <w:numPr>
                                <w:ilvl w:val="0"/>
                                <w:numId w:val="15"/>
                              </w:numPr>
                              <w:autoSpaceDE/>
                              <w:autoSpaceDN/>
                              <w:adjustRightInd/>
                              <w:spacing w:before="100" w:after="0" w:line="360" w:lineRule="auto"/>
                              <w:jc w:val="left"/>
                              <w:rPr>
                                <w:iCs/>
                              </w:rPr>
                            </w:pPr>
                            <w:r w:rsidRPr="00B84325">
                              <w:rPr>
                                <w:iCs/>
                              </w:rPr>
                              <w:t>İşin süresi:250 gün</w:t>
                            </w:r>
                          </w:p>
                          <w:p w:rsidR="009130F5" w:rsidRPr="00B84325" w:rsidRDefault="009130F5" w:rsidP="0029560E">
                            <w:pPr>
                              <w:numPr>
                                <w:ilvl w:val="0"/>
                                <w:numId w:val="15"/>
                              </w:numPr>
                              <w:autoSpaceDE/>
                              <w:autoSpaceDN/>
                              <w:adjustRightInd/>
                              <w:spacing w:before="100" w:after="0" w:line="360" w:lineRule="auto"/>
                              <w:jc w:val="left"/>
                              <w:rPr>
                                <w:iCs/>
                              </w:rPr>
                            </w:pPr>
                            <w:r w:rsidRPr="00B84325">
                              <w:rPr>
                                <w:iCs/>
                              </w:rPr>
                              <w:t>Sözleşme Tarihi:05.12.2023</w:t>
                            </w:r>
                          </w:p>
                          <w:p w:rsidR="009130F5" w:rsidRPr="00B84325" w:rsidRDefault="009130F5" w:rsidP="0029560E">
                            <w:pPr>
                              <w:numPr>
                                <w:ilvl w:val="0"/>
                                <w:numId w:val="15"/>
                              </w:numPr>
                              <w:autoSpaceDE/>
                              <w:autoSpaceDN/>
                              <w:adjustRightInd/>
                              <w:spacing w:before="100" w:after="0" w:line="360" w:lineRule="auto"/>
                              <w:jc w:val="left"/>
                              <w:rPr>
                                <w:iCs/>
                              </w:rPr>
                            </w:pPr>
                            <w:r w:rsidRPr="00B84325">
                              <w:rPr>
                                <w:iCs/>
                              </w:rPr>
                              <w:t>Yer Teslim Tarihi:11.12.2023</w:t>
                            </w:r>
                          </w:p>
                          <w:p w:rsidR="009130F5" w:rsidRPr="00B84325" w:rsidRDefault="009130F5" w:rsidP="0029560E">
                            <w:pPr>
                              <w:numPr>
                                <w:ilvl w:val="0"/>
                                <w:numId w:val="15"/>
                              </w:numPr>
                              <w:autoSpaceDE/>
                              <w:autoSpaceDN/>
                              <w:adjustRightInd/>
                              <w:spacing w:before="100" w:after="0" w:line="360" w:lineRule="auto"/>
                              <w:jc w:val="left"/>
                              <w:rPr>
                                <w:iCs/>
                              </w:rPr>
                            </w:pPr>
                            <w:r w:rsidRPr="00B84325">
                              <w:rPr>
                                <w:iCs/>
                              </w:rPr>
                              <w:t>İşin Bitiş Tarihi:31.08.2024</w:t>
                            </w:r>
                          </w:p>
                          <w:p w:rsidR="009130F5" w:rsidRPr="00B84325" w:rsidRDefault="009130F5" w:rsidP="0029560E">
                            <w:pPr>
                              <w:numPr>
                                <w:ilvl w:val="0"/>
                                <w:numId w:val="15"/>
                              </w:numPr>
                              <w:autoSpaceDE/>
                              <w:autoSpaceDN/>
                              <w:adjustRightInd/>
                              <w:spacing w:before="100" w:after="0" w:line="360" w:lineRule="auto"/>
                              <w:jc w:val="left"/>
                              <w:rPr>
                                <w:iCs/>
                              </w:rPr>
                            </w:pPr>
                            <w:r w:rsidRPr="00B84325">
                              <w:rPr>
                                <w:iCs/>
                              </w:rPr>
                              <w:t>Açıklama: Geçici kabul eksiklikleri tamamlanarak İl Milli Eğitim Müdürlüğüne teslim edilecektir.</w:t>
                            </w:r>
                          </w:p>
                        </w:txbxContent>
                      </wps:txbx>
                      <wps:bodyPr rot="0" vert="horz" wrap="square" lIns="137160" tIns="91440" rIns="137160" bIns="91440" anchor="ctr" anchorCtr="0" upright="1">
                        <a:noAutofit/>
                      </wps:bodyPr>
                    </wps:wsp>
                  </a:graphicData>
                </a:graphic>
                <wp14:sizeRelH relativeFrom="margin">
                  <wp14:pctWidth>0</wp14:pctWidth>
                </wp14:sizeRelH>
                <wp14:sizeRelV relativeFrom="page">
                  <wp14:pctHeight>0</wp14:pctHeight>
                </wp14:sizeRelV>
              </wp:anchor>
            </w:drawing>
          </mc:Choice>
          <mc:Fallback>
            <w:pict>
              <v:shape id="Text Box 293" o:spid="_x0000_s1043" type="#_x0000_t202" style="position:absolute;left:0;text-align:left;margin-left:273pt;margin-top:875.65pt;width:245.85pt;height:177.75pt;z-index:251664384;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" o:allowincell="f" filled="f" strokeweight="6pt">
                <v:stroke linestyle="thickThin"/>
                <v:textbox inset="10.8pt,7.2pt,10.8pt,7.2pt">
                  <w:txbxContent>
                    <w:p w:rsidR="009130F5" w:rsidRPr="00B84325" w:rsidRDefault="009130F5" w:rsidP="0029560E">
                      <w:pPr>
                        <w:numPr>
                          <w:ilvl w:val="0"/>
                          <w:numId w:val="15"/>
                        </w:numPr>
                        <w:autoSpaceDE/>
                        <w:autoSpaceDN/>
                        <w:adjustRightInd/>
                        <w:spacing w:before="100" w:after="0" w:line="360" w:lineRule="auto"/>
                        <w:jc w:val="left"/>
                        <w:rPr>
                          <w:iCs/>
                        </w:rPr>
                      </w:pPr>
                      <w:r w:rsidRPr="00B84325">
                        <w:rPr>
                          <w:iCs/>
                        </w:rPr>
                        <w:t>İhale Tarihi:13.11.2023</w:t>
                      </w:r>
                    </w:p>
                    <w:p w:rsidR="009130F5" w:rsidRPr="00B84325" w:rsidRDefault="009130F5" w:rsidP="0029560E">
                      <w:pPr>
                        <w:numPr>
                          <w:ilvl w:val="0"/>
                          <w:numId w:val="15"/>
                        </w:numPr>
                        <w:autoSpaceDE/>
                        <w:autoSpaceDN/>
                        <w:adjustRightInd/>
                        <w:spacing w:before="100" w:after="0" w:line="360" w:lineRule="auto"/>
                        <w:jc w:val="left"/>
                        <w:rPr>
                          <w:iCs/>
                        </w:rPr>
                      </w:pPr>
                      <w:proofErr w:type="spellStart"/>
                      <w:proofErr w:type="gramStart"/>
                      <w:r w:rsidRPr="00B84325">
                        <w:rPr>
                          <w:iCs/>
                        </w:rPr>
                        <w:t>Yüklenici:Bilginel</w:t>
                      </w:r>
                      <w:proofErr w:type="spellEnd"/>
                      <w:proofErr w:type="gramEnd"/>
                      <w:r w:rsidRPr="00B84325">
                        <w:rPr>
                          <w:iCs/>
                        </w:rPr>
                        <w:t xml:space="preserve"> İnş. </w:t>
                      </w:r>
                      <w:proofErr w:type="spellStart"/>
                      <w:r w:rsidRPr="00B84325">
                        <w:rPr>
                          <w:iCs/>
                        </w:rPr>
                        <w:t>Taah</w:t>
                      </w:r>
                      <w:proofErr w:type="spellEnd"/>
                      <w:r w:rsidRPr="00B84325">
                        <w:rPr>
                          <w:iCs/>
                        </w:rPr>
                        <w:t>. San. Tic. Ltd. Şti</w:t>
                      </w:r>
                    </w:p>
                    <w:p w:rsidR="009130F5" w:rsidRPr="00B84325" w:rsidRDefault="009130F5" w:rsidP="0029560E">
                      <w:pPr>
                        <w:numPr>
                          <w:ilvl w:val="0"/>
                          <w:numId w:val="15"/>
                        </w:numPr>
                        <w:autoSpaceDE/>
                        <w:autoSpaceDN/>
                        <w:adjustRightInd/>
                        <w:spacing w:before="100" w:after="0" w:line="360" w:lineRule="auto"/>
                        <w:jc w:val="left"/>
                        <w:rPr>
                          <w:iCs/>
                        </w:rPr>
                      </w:pPr>
                      <w:r w:rsidRPr="00B84325">
                        <w:rPr>
                          <w:iCs/>
                        </w:rPr>
                        <w:t xml:space="preserve">Sözleşme Bedeli: </w:t>
                      </w:r>
                      <w:r>
                        <w:rPr>
                          <w:noProof/>
                        </w:rPr>
                        <w:t>27.122.499,62</w:t>
                      </w:r>
                      <w:r w:rsidRPr="00B47E9C">
                        <w:rPr>
                          <w:noProof/>
                        </w:rPr>
                        <w:t xml:space="preserve"> </w:t>
                      </w:r>
                      <w:r w:rsidRPr="00B84325">
                        <w:rPr>
                          <w:iCs/>
                        </w:rPr>
                        <w:t>TL</w:t>
                      </w:r>
                    </w:p>
                    <w:p w:rsidR="009130F5" w:rsidRPr="00B84325" w:rsidRDefault="009130F5" w:rsidP="0029560E">
                      <w:pPr>
                        <w:numPr>
                          <w:ilvl w:val="0"/>
                          <w:numId w:val="15"/>
                        </w:numPr>
                        <w:autoSpaceDE/>
                        <w:autoSpaceDN/>
                        <w:adjustRightInd/>
                        <w:spacing w:before="100" w:after="0" w:line="360" w:lineRule="auto"/>
                        <w:jc w:val="left"/>
                        <w:rPr>
                          <w:iCs/>
                        </w:rPr>
                      </w:pPr>
                      <w:r w:rsidRPr="00B84325">
                        <w:rPr>
                          <w:iCs/>
                        </w:rPr>
                        <w:t>İşin süresi:250 gün</w:t>
                      </w:r>
                    </w:p>
                    <w:p w:rsidR="009130F5" w:rsidRPr="00B84325" w:rsidRDefault="009130F5" w:rsidP="0029560E">
                      <w:pPr>
                        <w:numPr>
                          <w:ilvl w:val="0"/>
                          <w:numId w:val="15"/>
                        </w:numPr>
                        <w:autoSpaceDE/>
                        <w:autoSpaceDN/>
                        <w:adjustRightInd/>
                        <w:spacing w:before="100" w:after="0" w:line="360" w:lineRule="auto"/>
                        <w:jc w:val="left"/>
                        <w:rPr>
                          <w:iCs/>
                        </w:rPr>
                      </w:pPr>
                      <w:r w:rsidRPr="00B84325">
                        <w:rPr>
                          <w:iCs/>
                        </w:rPr>
                        <w:t>Sözleşme Tarihi:05.12.2023</w:t>
                      </w:r>
                    </w:p>
                    <w:p w:rsidR="009130F5" w:rsidRPr="00B84325" w:rsidRDefault="009130F5" w:rsidP="0029560E">
                      <w:pPr>
                        <w:numPr>
                          <w:ilvl w:val="0"/>
                          <w:numId w:val="15"/>
                        </w:numPr>
                        <w:autoSpaceDE/>
                        <w:autoSpaceDN/>
                        <w:adjustRightInd/>
                        <w:spacing w:before="100" w:after="0" w:line="360" w:lineRule="auto"/>
                        <w:jc w:val="left"/>
                        <w:rPr>
                          <w:iCs/>
                        </w:rPr>
                      </w:pPr>
                      <w:r w:rsidRPr="00B84325">
                        <w:rPr>
                          <w:iCs/>
                        </w:rPr>
                        <w:t>Yer Teslim Tarihi:11.12.2023</w:t>
                      </w:r>
                    </w:p>
                    <w:p w:rsidR="009130F5" w:rsidRPr="00B84325" w:rsidRDefault="009130F5" w:rsidP="0029560E">
                      <w:pPr>
                        <w:numPr>
                          <w:ilvl w:val="0"/>
                          <w:numId w:val="15"/>
                        </w:numPr>
                        <w:autoSpaceDE/>
                        <w:autoSpaceDN/>
                        <w:adjustRightInd/>
                        <w:spacing w:before="100" w:after="0" w:line="360" w:lineRule="auto"/>
                        <w:jc w:val="left"/>
                        <w:rPr>
                          <w:iCs/>
                        </w:rPr>
                      </w:pPr>
                      <w:r w:rsidRPr="00B84325">
                        <w:rPr>
                          <w:iCs/>
                        </w:rPr>
                        <w:t>İşin Bitiş Tarihi:31.08.2024</w:t>
                      </w:r>
                    </w:p>
                    <w:p w:rsidR="009130F5" w:rsidRPr="00B84325" w:rsidRDefault="009130F5" w:rsidP="0029560E">
                      <w:pPr>
                        <w:numPr>
                          <w:ilvl w:val="0"/>
                          <w:numId w:val="15"/>
                        </w:numPr>
                        <w:autoSpaceDE/>
                        <w:autoSpaceDN/>
                        <w:adjustRightInd/>
                        <w:spacing w:before="100" w:after="0" w:line="360" w:lineRule="auto"/>
                        <w:jc w:val="left"/>
                        <w:rPr>
                          <w:iCs/>
                        </w:rPr>
                      </w:pPr>
                      <w:r w:rsidRPr="00B84325">
                        <w:rPr>
                          <w:iCs/>
                        </w:rPr>
                        <w:t>Açıklama: Geçici kabul eksiklikleri tamamlanarak İl Milli Eğitim Müdürlüğüne teslim edilecektir.</w:t>
                      </w:r>
                    </w:p>
                  </w:txbxContent>
                </v:textbox>
                <w10:wrap type="square" anchorx="margin" anchory="page"/>
              </v:shape>
            </w:pict>
          </mc:Fallback>
        </mc:AlternateContent>
      </w:r>
      <w:r w:rsidR="00C54419" w:rsidRPr="004E4E05">
        <w:rPr>
          <w:rFonts w:ascii="Times New Roman" w:hAnsi="Times New Roman" w:cs="Times New Roman"/>
          <w:b/>
          <w:sz w:val="24"/>
          <w:szCs w:val="24"/>
        </w:rPr>
        <w:t>JANDARMA GENEL KOMUTANLIĞI PROJELERİ</w:t>
      </w:r>
    </w:p>
    <w:tbl>
      <w:tblPr>
        <w:tblStyle w:val="DzTablo111"/>
        <w:tblW w:w="9072"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7"/>
        <w:gridCol w:w="5115"/>
        <w:gridCol w:w="1817"/>
        <w:gridCol w:w="1573"/>
      </w:tblGrid>
      <w:tr w:rsidR="000B1985" w:rsidRPr="000B1985" w:rsidTr="003320DD">
        <w:trPr>
          <w:cnfStyle w:val="100000000000" w:firstRow="1" w:lastRow="0" w:firstColumn="0" w:lastColumn="0" w:oddVBand="0" w:evenVBand="0" w:oddHBand="0" w:evenHBand="0" w:firstRowFirstColumn="0" w:firstRowLastColumn="0" w:lastRowFirstColumn="0" w:lastRowLastColumn="0"/>
          <w:trHeight w:hRule="exact" w:val="656"/>
        </w:trPr>
        <w:tc>
          <w:tcPr>
            <w:cnfStyle w:val="001000000000" w:firstRow="0" w:lastRow="0" w:firstColumn="1" w:lastColumn="0" w:oddVBand="0" w:evenVBand="0" w:oddHBand="0" w:evenHBand="0" w:firstRowFirstColumn="0" w:firstRowLastColumn="0" w:lastRowFirstColumn="0" w:lastRowLastColumn="0"/>
            <w:tcW w:w="567" w:type="dxa"/>
            <w:shd w:val="clear" w:color="auto" w:fill="auto"/>
            <w:vAlign w:val="center"/>
            <w:hideMark/>
          </w:tcPr>
          <w:p w:rsidR="00B84325" w:rsidRPr="000B1985" w:rsidRDefault="00C54419" w:rsidP="000B1985">
            <w:pPr>
              <w:autoSpaceDE/>
              <w:autoSpaceDN/>
              <w:adjustRightInd/>
              <w:spacing w:before="100" w:after="200" w:line="276" w:lineRule="auto"/>
              <w:jc w:val="center"/>
              <w:rPr>
                <w:sz w:val="22"/>
                <w:szCs w:val="22"/>
              </w:rPr>
            </w:pPr>
            <w:r>
              <w:rPr>
                <w:sz w:val="22"/>
                <w:szCs w:val="22"/>
              </w:rPr>
              <w:t>SN</w:t>
            </w:r>
          </w:p>
        </w:tc>
        <w:tc>
          <w:tcPr>
            <w:tcW w:w="5115" w:type="dxa"/>
            <w:shd w:val="clear" w:color="auto" w:fill="auto"/>
            <w:vAlign w:val="center"/>
            <w:hideMark/>
          </w:tcPr>
          <w:p w:rsidR="00B84325" w:rsidRPr="000B1985" w:rsidRDefault="00C54419" w:rsidP="000B1985">
            <w:pPr>
              <w:autoSpaceDE/>
              <w:autoSpaceDN/>
              <w:adjustRightInd/>
              <w:spacing w:before="100" w:after="200" w:line="276" w:lineRule="auto"/>
              <w:jc w:val="center"/>
              <w:cnfStyle w:val="100000000000" w:firstRow="1" w:lastRow="0" w:firstColumn="0" w:lastColumn="0" w:oddVBand="0" w:evenVBand="0" w:oddHBand="0" w:evenHBand="0" w:firstRowFirstColumn="0" w:firstRowLastColumn="0" w:lastRowFirstColumn="0" w:lastRowLastColumn="0"/>
              <w:rPr>
                <w:sz w:val="22"/>
                <w:szCs w:val="22"/>
              </w:rPr>
            </w:pPr>
            <w:r w:rsidRPr="000B1985">
              <w:rPr>
                <w:sz w:val="22"/>
                <w:szCs w:val="22"/>
              </w:rPr>
              <w:t>İŞİN ADI</w:t>
            </w:r>
          </w:p>
        </w:tc>
        <w:tc>
          <w:tcPr>
            <w:tcW w:w="1817" w:type="dxa"/>
            <w:shd w:val="clear" w:color="auto" w:fill="auto"/>
            <w:vAlign w:val="center"/>
            <w:hideMark/>
          </w:tcPr>
          <w:p w:rsidR="00B84325" w:rsidRPr="000B1985" w:rsidRDefault="00C54419" w:rsidP="000B1985">
            <w:pPr>
              <w:autoSpaceDE/>
              <w:autoSpaceDN/>
              <w:adjustRightInd/>
              <w:spacing w:before="100" w:after="200" w:line="276" w:lineRule="auto"/>
              <w:jc w:val="center"/>
              <w:cnfStyle w:val="100000000000" w:firstRow="1" w:lastRow="0" w:firstColumn="0" w:lastColumn="0" w:oddVBand="0" w:evenVBand="0" w:oddHBand="0" w:evenHBand="0" w:firstRowFirstColumn="0" w:firstRowLastColumn="0" w:lastRowFirstColumn="0" w:lastRowLastColumn="0"/>
              <w:rPr>
                <w:sz w:val="22"/>
                <w:szCs w:val="22"/>
              </w:rPr>
            </w:pPr>
            <w:r w:rsidRPr="000B1985">
              <w:rPr>
                <w:sz w:val="22"/>
                <w:szCs w:val="22"/>
              </w:rPr>
              <w:t>SÖZLEŞME BEDELİ</w:t>
            </w:r>
          </w:p>
        </w:tc>
        <w:tc>
          <w:tcPr>
            <w:tcW w:w="1573" w:type="dxa"/>
            <w:shd w:val="clear" w:color="auto" w:fill="auto"/>
            <w:vAlign w:val="center"/>
            <w:hideMark/>
          </w:tcPr>
          <w:p w:rsidR="00B84325" w:rsidRPr="000B1985" w:rsidRDefault="00C54419" w:rsidP="000B1985">
            <w:pPr>
              <w:autoSpaceDE/>
              <w:autoSpaceDN/>
              <w:adjustRightInd/>
              <w:spacing w:before="100" w:after="200" w:line="276" w:lineRule="auto"/>
              <w:jc w:val="center"/>
              <w:cnfStyle w:val="100000000000" w:firstRow="1" w:lastRow="0" w:firstColumn="0" w:lastColumn="0" w:oddVBand="0" w:evenVBand="0" w:oddHBand="0" w:evenHBand="0" w:firstRowFirstColumn="0" w:firstRowLastColumn="0" w:lastRowFirstColumn="0" w:lastRowLastColumn="0"/>
              <w:rPr>
                <w:sz w:val="22"/>
                <w:szCs w:val="22"/>
              </w:rPr>
            </w:pPr>
            <w:r w:rsidRPr="001079AF">
              <w:rPr>
                <w:noProof/>
                <w:sz w:val="22"/>
                <w:szCs w:val="22"/>
              </w:rPr>
              <w:t>SEVİYESİ</w:t>
            </w:r>
          </w:p>
        </w:tc>
      </w:tr>
      <w:tr w:rsidR="000B1985" w:rsidRPr="000B1985" w:rsidTr="003320DD">
        <w:trPr>
          <w:cnfStyle w:val="000000100000" w:firstRow="0" w:lastRow="0" w:firstColumn="0" w:lastColumn="0" w:oddVBand="0" w:evenVBand="0" w:oddHBand="1" w:evenHBand="0" w:firstRowFirstColumn="0" w:firstRowLastColumn="0" w:lastRowFirstColumn="0" w:lastRowLastColumn="0"/>
          <w:trHeight w:hRule="exact" w:val="397"/>
        </w:trPr>
        <w:tc>
          <w:tcPr>
            <w:cnfStyle w:val="001000000000" w:firstRow="0" w:lastRow="0" w:firstColumn="1" w:lastColumn="0" w:oddVBand="0" w:evenVBand="0" w:oddHBand="0" w:evenHBand="0" w:firstRowFirstColumn="0" w:firstRowLastColumn="0" w:lastRowFirstColumn="0" w:lastRowLastColumn="0"/>
            <w:tcW w:w="567" w:type="dxa"/>
            <w:shd w:val="clear" w:color="auto" w:fill="auto"/>
            <w:vAlign w:val="center"/>
            <w:hideMark/>
          </w:tcPr>
          <w:p w:rsidR="00B84325" w:rsidRPr="0034363F" w:rsidRDefault="00B84325" w:rsidP="000B1985">
            <w:pPr>
              <w:autoSpaceDE/>
              <w:autoSpaceDN/>
              <w:adjustRightInd/>
              <w:spacing w:before="100" w:after="200" w:line="276" w:lineRule="auto"/>
              <w:jc w:val="center"/>
              <w:rPr>
                <w:bCs w:val="0"/>
                <w:sz w:val="22"/>
                <w:szCs w:val="22"/>
              </w:rPr>
            </w:pPr>
            <w:r w:rsidRPr="0034363F">
              <w:rPr>
                <w:bCs w:val="0"/>
                <w:sz w:val="22"/>
                <w:szCs w:val="22"/>
              </w:rPr>
              <w:t>1</w:t>
            </w:r>
          </w:p>
        </w:tc>
        <w:tc>
          <w:tcPr>
            <w:tcW w:w="5115" w:type="dxa"/>
            <w:shd w:val="clear" w:color="auto" w:fill="auto"/>
            <w:vAlign w:val="center"/>
            <w:hideMark/>
          </w:tcPr>
          <w:p w:rsidR="00B84325" w:rsidRPr="000B1985" w:rsidRDefault="00B84325" w:rsidP="00B84325">
            <w:pPr>
              <w:autoSpaceDE/>
              <w:autoSpaceDN/>
              <w:adjustRightInd/>
              <w:spacing w:before="100" w:after="200" w:line="276" w:lineRule="auto"/>
              <w:jc w:val="left"/>
              <w:cnfStyle w:val="000000100000" w:firstRow="0" w:lastRow="0" w:firstColumn="0" w:lastColumn="0" w:oddVBand="0" w:evenVBand="0" w:oddHBand="1" w:evenHBand="0" w:firstRowFirstColumn="0" w:firstRowLastColumn="0" w:lastRowFirstColumn="0" w:lastRowLastColumn="0"/>
              <w:rPr>
                <w:sz w:val="22"/>
                <w:szCs w:val="22"/>
              </w:rPr>
            </w:pPr>
            <w:proofErr w:type="spellStart"/>
            <w:r w:rsidRPr="000B1985">
              <w:rPr>
                <w:sz w:val="22"/>
                <w:szCs w:val="22"/>
              </w:rPr>
              <w:t>İstilli</w:t>
            </w:r>
            <w:proofErr w:type="spellEnd"/>
            <w:r w:rsidRPr="000B1985">
              <w:rPr>
                <w:sz w:val="22"/>
                <w:szCs w:val="22"/>
              </w:rPr>
              <w:t>-Bayraktar Jandarma Karakol Binası Yapım İşi</w:t>
            </w:r>
            <w:r w:rsidRPr="000B1985">
              <w:rPr>
                <w:sz w:val="22"/>
                <w:szCs w:val="22"/>
                <w:lang w:val="sv-SE"/>
              </w:rPr>
              <w:t xml:space="preserve"> </w:t>
            </w:r>
          </w:p>
        </w:tc>
        <w:tc>
          <w:tcPr>
            <w:tcW w:w="1817" w:type="dxa"/>
            <w:shd w:val="clear" w:color="auto" w:fill="auto"/>
            <w:vAlign w:val="center"/>
            <w:hideMark/>
          </w:tcPr>
          <w:p w:rsidR="00B84325" w:rsidRPr="000B1985" w:rsidRDefault="00B84325" w:rsidP="000B1985">
            <w:pPr>
              <w:autoSpaceDE/>
              <w:autoSpaceDN/>
              <w:adjustRightInd/>
              <w:spacing w:before="100" w:after="200" w:line="276" w:lineRule="auto"/>
              <w:jc w:val="center"/>
              <w:cnfStyle w:val="000000100000" w:firstRow="0" w:lastRow="0" w:firstColumn="0" w:lastColumn="0" w:oddVBand="0" w:evenVBand="0" w:oddHBand="1" w:evenHBand="0" w:firstRowFirstColumn="0" w:firstRowLastColumn="0" w:lastRowFirstColumn="0" w:lastRowLastColumn="0"/>
              <w:rPr>
                <w:sz w:val="22"/>
                <w:szCs w:val="22"/>
              </w:rPr>
            </w:pPr>
            <w:r w:rsidRPr="000B1985">
              <w:rPr>
                <w:sz w:val="22"/>
                <w:szCs w:val="22"/>
              </w:rPr>
              <w:t>34.875.000,00 TL</w:t>
            </w:r>
          </w:p>
        </w:tc>
        <w:tc>
          <w:tcPr>
            <w:tcW w:w="1573" w:type="dxa"/>
            <w:shd w:val="clear" w:color="auto" w:fill="auto"/>
            <w:vAlign w:val="center"/>
            <w:hideMark/>
          </w:tcPr>
          <w:p w:rsidR="00B84325" w:rsidRPr="000B1985" w:rsidRDefault="00B84325" w:rsidP="000B1985">
            <w:pPr>
              <w:autoSpaceDE/>
              <w:autoSpaceDN/>
              <w:adjustRightInd/>
              <w:spacing w:before="100" w:after="200" w:line="276" w:lineRule="auto"/>
              <w:jc w:val="center"/>
              <w:cnfStyle w:val="000000100000" w:firstRow="0" w:lastRow="0" w:firstColumn="0" w:lastColumn="0" w:oddVBand="0" w:evenVBand="0" w:oddHBand="1" w:evenHBand="0" w:firstRowFirstColumn="0" w:firstRowLastColumn="0" w:lastRowFirstColumn="0" w:lastRowLastColumn="0"/>
              <w:rPr>
                <w:sz w:val="22"/>
                <w:szCs w:val="22"/>
              </w:rPr>
            </w:pPr>
            <w:r w:rsidRPr="000B1985">
              <w:rPr>
                <w:sz w:val="22"/>
                <w:szCs w:val="22"/>
              </w:rPr>
              <w:t>%95</w:t>
            </w:r>
          </w:p>
        </w:tc>
      </w:tr>
      <w:tr w:rsidR="000B1985" w:rsidRPr="000B1985" w:rsidTr="003320DD">
        <w:trPr>
          <w:trHeight w:hRule="exact" w:val="649"/>
        </w:trPr>
        <w:tc>
          <w:tcPr>
            <w:cnfStyle w:val="001000000000" w:firstRow="0" w:lastRow="0" w:firstColumn="1" w:lastColumn="0" w:oddVBand="0" w:evenVBand="0" w:oddHBand="0" w:evenHBand="0" w:firstRowFirstColumn="0" w:firstRowLastColumn="0" w:lastRowFirstColumn="0" w:lastRowLastColumn="0"/>
            <w:tcW w:w="567" w:type="dxa"/>
            <w:shd w:val="clear" w:color="auto" w:fill="auto"/>
            <w:vAlign w:val="center"/>
            <w:hideMark/>
          </w:tcPr>
          <w:p w:rsidR="00B84325" w:rsidRPr="0034363F" w:rsidRDefault="00B84325" w:rsidP="000B1985">
            <w:pPr>
              <w:autoSpaceDE/>
              <w:autoSpaceDN/>
              <w:adjustRightInd/>
              <w:spacing w:before="100" w:after="200" w:line="276" w:lineRule="auto"/>
              <w:jc w:val="center"/>
              <w:rPr>
                <w:bCs w:val="0"/>
                <w:sz w:val="22"/>
                <w:szCs w:val="22"/>
              </w:rPr>
            </w:pPr>
            <w:r w:rsidRPr="0034363F">
              <w:rPr>
                <w:bCs w:val="0"/>
                <w:sz w:val="22"/>
                <w:szCs w:val="22"/>
              </w:rPr>
              <w:t>2</w:t>
            </w:r>
          </w:p>
        </w:tc>
        <w:tc>
          <w:tcPr>
            <w:tcW w:w="5115" w:type="dxa"/>
            <w:shd w:val="clear" w:color="auto" w:fill="auto"/>
            <w:vAlign w:val="center"/>
            <w:hideMark/>
          </w:tcPr>
          <w:p w:rsidR="00B84325" w:rsidRPr="000B1985" w:rsidRDefault="00B84325" w:rsidP="00B84325">
            <w:pPr>
              <w:autoSpaceDE/>
              <w:autoSpaceDN/>
              <w:adjustRightInd/>
              <w:spacing w:before="100" w:after="200" w:line="276" w:lineRule="auto"/>
              <w:jc w:val="left"/>
              <w:cnfStyle w:val="000000000000" w:firstRow="0" w:lastRow="0" w:firstColumn="0" w:lastColumn="0" w:oddVBand="0" w:evenVBand="0" w:oddHBand="0" w:evenHBand="0" w:firstRowFirstColumn="0" w:firstRowLastColumn="0" w:lastRowFirstColumn="0" w:lastRowLastColumn="0"/>
              <w:rPr>
                <w:sz w:val="22"/>
                <w:szCs w:val="22"/>
              </w:rPr>
            </w:pPr>
            <w:r w:rsidRPr="000B1985">
              <w:rPr>
                <w:sz w:val="22"/>
                <w:szCs w:val="22"/>
              </w:rPr>
              <w:t>Cumayeri Jandarma Hizmet Binası İkmal İnşaatı Yapım İşi</w:t>
            </w:r>
            <w:r w:rsidRPr="000B1985">
              <w:rPr>
                <w:sz w:val="22"/>
                <w:szCs w:val="22"/>
                <w:lang w:val="sv-SE"/>
              </w:rPr>
              <w:t xml:space="preserve"> </w:t>
            </w:r>
          </w:p>
        </w:tc>
        <w:tc>
          <w:tcPr>
            <w:tcW w:w="1817" w:type="dxa"/>
            <w:shd w:val="clear" w:color="auto" w:fill="auto"/>
            <w:vAlign w:val="center"/>
            <w:hideMark/>
          </w:tcPr>
          <w:p w:rsidR="00B84325" w:rsidRPr="000B1985" w:rsidRDefault="00B84325" w:rsidP="000B1985">
            <w:pPr>
              <w:autoSpaceDE/>
              <w:autoSpaceDN/>
              <w:adjustRightInd/>
              <w:spacing w:before="100" w:after="200" w:line="276" w:lineRule="auto"/>
              <w:jc w:val="center"/>
              <w:cnfStyle w:val="000000000000" w:firstRow="0" w:lastRow="0" w:firstColumn="0" w:lastColumn="0" w:oddVBand="0" w:evenVBand="0" w:oddHBand="0" w:evenHBand="0" w:firstRowFirstColumn="0" w:firstRowLastColumn="0" w:lastRowFirstColumn="0" w:lastRowLastColumn="0"/>
              <w:rPr>
                <w:sz w:val="22"/>
                <w:szCs w:val="22"/>
              </w:rPr>
            </w:pPr>
            <w:r w:rsidRPr="000B1985">
              <w:rPr>
                <w:sz w:val="22"/>
                <w:szCs w:val="22"/>
                <w:lang w:eastAsia="en-US"/>
              </w:rPr>
              <w:t>15.917.243,36 TL</w:t>
            </w:r>
          </w:p>
        </w:tc>
        <w:tc>
          <w:tcPr>
            <w:tcW w:w="1573" w:type="dxa"/>
            <w:shd w:val="clear" w:color="auto" w:fill="auto"/>
            <w:vAlign w:val="center"/>
            <w:hideMark/>
          </w:tcPr>
          <w:p w:rsidR="00B84325" w:rsidRPr="000B1985" w:rsidRDefault="00B84325" w:rsidP="000B1985">
            <w:pPr>
              <w:autoSpaceDE/>
              <w:autoSpaceDN/>
              <w:adjustRightInd/>
              <w:spacing w:before="100" w:after="200" w:line="276" w:lineRule="auto"/>
              <w:jc w:val="center"/>
              <w:cnfStyle w:val="000000000000" w:firstRow="0" w:lastRow="0" w:firstColumn="0" w:lastColumn="0" w:oddVBand="0" w:evenVBand="0" w:oddHBand="0" w:evenHBand="0" w:firstRowFirstColumn="0" w:firstRowLastColumn="0" w:lastRowFirstColumn="0" w:lastRowLastColumn="0"/>
              <w:rPr>
                <w:sz w:val="22"/>
                <w:szCs w:val="22"/>
              </w:rPr>
            </w:pPr>
            <w:r w:rsidRPr="000B1985">
              <w:rPr>
                <w:sz w:val="22"/>
                <w:szCs w:val="22"/>
              </w:rPr>
              <w:t>%100</w:t>
            </w:r>
          </w:p>
        </w:tc>
      </w:tr>
      <w:tr w:rsidR="000B1985" w:rsidRPr="000B1985" w:rsidTr="003320DD">
        <w:trPr>
          <w:cnfStyle w:val="000000100000" w:firstRow="0" w:lastRow="0" w:firstColumn="0" w:lastColumn="0" w:oddVBand="0" w:evenVBand="0" w:oddHBand="1" w:evenHBand="0" w:firstRowFirstColumn="0" w:firstRowLastColumn="0" w:lastRowFirstColumn="0" w:lastRowLastColumn="0"/>
          <w:trHeight w:hRule="exact" w:val="397"/>
        </w:trPr>
        <w:tc>
          <w:tcPr>
            <w:cnfStyle w:val="001000000000" w:firstRow="0" w:lastRow="0" w:firstColumn="1" w:lastColumn="0" w:oddVBand="0" w:evenVBand="0" w:oddHBand="0" w:evenHBand="0" w:firstRowFirstColumn="0" w:firstRowLastColumn="0" w:lastRowFirstColumn="0" w:lastRowLastColumn="0"/>
            <w:tcW w:w="5682" w:type="dxa"/>
            <w:gridSpan w:val="2"/>
            <w:shd w:val="clear" w:color="auto" w:fill="auto"/>
            <w:vAlign w:val="center"/>
            <w:hideMark/>
          </w:tcPr>
          <w:p w:rsidR="00B84325" w:rsidRPr="000B1985" w:rsidRDefault="00B84325" w:rsidP="00B84325">
            <w:pPr>
              <w:autoSpaceDE/>
              <w:autoSpaceDN/>
              <w:adjustRightInd/>
              <w:spacing w:before="100" w:after="200" w:line="276" w:lineRule="auto"/>
              <w:jc w:val="center"/>
              <w:rPr>
                <w:sz w:val="22"/>
                <w:szCs w:val="22"/>
              </w:rPr>
            </w:pPr>
            <w:r w:rsidRPr="000B1985">
              <w:rPr>
                <w:sz w:val="22"/>
                <w:szCs w:val="22"/>
              </w:rPr>
              <w:t>TOPLAM</w:t>
            </w:r>
          </w:p>
        </w:tc>
        <w:tc>
          <w:tcPr>
            <w:tcW w:w="3390" w:type="dxa"/>
            <w:gridSpan w:val="2"/>
            <w:shd w:val="clear" w:color="auto" w:fill="auto"/>
            <w:vAlign w:val="center"/>
            <w:hideMark/>
          </w:tcPr>
          <w:p w:rsidR="00B84325" w:rsidRPr="000B1985" w:rsidRDefault="00B84325" w:rsidP="00B84325">
            <w:pPr>
              <w:autoSpaceDE/>
              <w:autoSpaceDN/>
              <w:adjustRightInd/>
              <w:spacing w:before="100" w:after="200" w:line="276" w:lineRule="auto"/>
              <w:jc w:val="center"/>
              <w:cnfStyle w:val="000000100000" w:firstRow="0" w:lastRow="0" w:firstColumn="0" w:lastColumn="0" w:oddVBand="0" w:evenVBand="0" w:oddHBand="1" w:evenHBand="0" w:firstRowFirstColumn="0" w:firstRowLastColumn="0" w:lastRowFirstColumn="0" w:lastRowLastColumn="0"/>
              <w:rPr>
                <w:b/>
                <w:sz w:val="22"/>
                <w:szCs w:val="22"/>
              </w:rPr>
            </w:pPr>
            <w:r w:rsidRPr="000B1985">
              <w:rPr>
                <w:b/>
                <w:sz w:val="22"/>
                <w:szCs w:val="22"/>
              </w:rPr>
              <w:t>50.792.243,36 TL</w:t>
            </w:r>
          </w:p>
        </w:tc>
      </w:tr>
    </w:tbl>
    <w:p w:rsidR="00C54419" w:rsidRDefault="00C54419" w:rsidP="00B84325">
      <w:pPr>
        <w:autoSpaceDE/>
        <w:autoSpaceDN/>
        <w:adjustRightInd/>
        <w:spacing w:before="100" w:after="200" w:line="276" w:lineRule="auto"/>
        <w:jc w:val="center"/>
        <w:rPr>
          <w:b/>
        </w:rPr>
      </w:pPr>
    </w:p>
    <w:p w:rsidR="00B84325" w:rsidRPr="004E4E05" w:rsidRDefault="00C54419" w:rsidP="004E4E05">
      <w:pPr>
        <w:pStyle w:val="ListeParagraf"/>
        <w:numPr>
          <w:ilvl w:val="0"/>
          <w:numId w:val="28"/>
        </w:numPr>
        <w:spacing w:before="100"/>
        <w:rPr>
          <w:rFonts w:ascii="Times New Roman" w:hAnsi="Times New Roman" w:cs="Times New Roman"/>
          <w:b/>
          <w:sz w:val="24"/>
          <w:szCs w:val="24"/>
        </w:rPr>
      </w:pPr>
      <w:r w:rsidRPr="004E4E05">
        <w:rPr>
          <w:rFonts w:ascii="Times New Roman" w:hAnsi="Times New Roman" w:cs="Times New Roman"/>
          <w:b/>
          <w:sz w:val="24"/>
          <w:szCs w:val="24"/>
        </w:rPr>
        <w:t>EMNİYET GENEL MÜDÜRLÜĞÜ PROJELERİ</w:t>
      </w:r>
    </w:p>
    <w:tbl>
      <w:tblPr>
        <w:tblStyle w:val="DzTablo111"/>
        <w:tblW w:w="5006" w:type="pct"/>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6"/>
        <w:gridCol w:w="5104"/>
        <w:gridCol w:w="1844"/>
        <w:gridCol w:w="1559"/>
      </w:tblGrid>
      <w:tr w:rsidR="000B1985" w:rsidRPr="000B1985" w:rsidTr="003320DD">
        <w:trPr>
          <w:cnfStyle w:val="100000000000" w:firstRow="1" w:lastRow="0" w:firstColumn="0" w:lastColumn="0" w:oddVBand="0" w:evenVBand="0" w:oddHBand="0" w:evenHBand="0" w:firstRowFirstColumn="0" w:firstRowLastColumn="0" w:lastRowFirstColumn="0" w:lastRowLastColumn="0"/>
          <w:trHeight w:hRule="exact" w:val="723"/>
        </w:trPr>
        <w:tc>
          <w:tcPr>
            <w:cnfStyle w:val="001000000000" w:firstRow="0" w:lastRow="0" w:firstColumn="1" w:lastColumn="0" w:oddVBand="0" w:evenVBand="0" w:oddHBand="0" w:evenHBand="0" w:firstRowFirstColumn="0" w:firstRowLastColumn="0" w:lastRowFirstColumn="0" w:lastRowLastColumn="0"/>
            <w:tcW w:w="312" w:type="pct"/>
            <w:shd w:val="clear" w:color="auto" w:fill="auto"/>
            <w:vAlign w:val="center"/>
            <w:hideMark/>
          </w:tcPr>
          <w:p w:rsidR="00B84325" w:rsidRPr="000B1985" w:rsidRDefault="00C54419" w:rsidP="000B1985">
            <w:pPr>
              <w:autoSpaceDE/>
              <w:autoSpaceDN/>
              <w:adjustRightInd/>
              <w:spacing w:before="100" w:after="200" w:line="276" w:lineRule="auto"/>
              <w:jc w:val="center"/>
              <w:rPr>
                <w:sz w:val="22"/>
                <w:szCs w:val="22"/>
              </w:rPr>
            </w:pPr>
            <w:r w:rsidRPr="000B1985">
              <w:rPr>
                <w:sz w:val="22"/>
                <w:szCs w:val="22"/>
              </w:rPr>
              <w:t>SN</w:t>
            </w:r>
          </w:p>
        </w:tc>
        <w:tc>
          <w:tcPr>
            <w:tcW w:w="2812" w:type="pct"/>
            <w:shd w:val="clear" w:color="auto" w:fill="auto"/>
            <w:vAlign w:val="center"/>
            <w:hideMark/>
          </w:tcPr>
          <w:p w:rsidR="00B84325" w:rsidRPr="000B1985" w:rsidRDefault="00C54419" w:rsidP="000B1985">
            <w:pPr>
              <w:autoSpaceDE/>
              <w:autoSpaceDN/>
              <w:adjustRightInd/>
              <w:spacing w:before="100" w:after="200" w:line="276" w:lineRule="auto"/>
              <w:jc w:val="center"/>
              <w:cnfStyle w:val="100000000000" w:firstRow="1" w:lastRow="0" w:firstColumn="0" w:lastColumn="0" w:oddVBand="0" w:evenVBand="0" w:oddHBand="0" w:evenHBand="0" w:firstRowFirstColumn="0" w:firstRowLastColumn="0" w:lastRowFirstColumn="0" w:lastRowLastColumn="0"/>
              <w:rPr>
                <w:sz w:val="22"/>
                <w:szCs w:val="22"/>
              </w:rPr>
            </w:pPr>
            <w:r w:rsidRPr="000B1985">
              <w:rPr>
                <w:sz w:val="22"/>
                <w:szCs w:val="22"/>
              </w:rPr>
              <w:t>İŞİN ADI</w:t>
            </w:r>
          </w:p>
        </w:tc>
        <w:tc>
          <w:tcPr>
            <w:tcW w:w="1016" w:type="pct"/>
            <w:shd w:val="clear" w:color="auto" w:fill="auto"/>
            <w:vAlign w:val="center"/>
            <w:hideMark/>
          </w:tcPr>
          <w:p w:rsidR="00B84325" w:rsidRPr="000B1985" w:rsidRDefault="00C54419" w:rsidP="000B1985">
            <w:pPr>
              <w:autoSpaceDE/>
              <w:autoSpaceDN/>
              <w:adjustRightInd/>
              <w:spacing w:before="100" w:after="200" w:line="276" w:lineRule="auto"/>
              <w:jc w:val="center"/>
              <w:cnfStyle w:val="100000000000" w:firstRow="1" w:lastRow="0" w:firstColumn="0" w:lastColumn="0" w:oddVBand="0" w:evenVBand="0" w:oddHBand="0" w:evenHBand="0" w:firstRowFirstColumn="0" w:firstRowLastColumn="0" w:lastRowFirstColumn="0" w:lastRowLastColumn="0"/>
              <w:rPr>
                <w:sz w:val="22"/>
                <w:szCs w:val="22"/>
              </w:rPr>
            </w:pPr>
            <w:r w:rsidRPr="000B1985">
              <w:rPr>
                <w:sz w:val="22"/>
                <w:szCs w:val="22"/>
              </w:rPr>
              <w:t>SÖZLEŞME BEDELİ</w:t>
            </w:r>
          </w:p>
        </w:tc>
        <w:tc>
          <w:tcPr>
            <w:tcW w:w="859" w:type="pct"/>
            <w:shd w:val="clear" w:color="auto" w:fill="auto"/>
            <w:vAlign w:val="center"/>
            <w:hideMark/>
          </w:tcPr>
          <w:p w:rsidR="00B84325" w:rsidRPr="000B1985" w:rsidRDefault="00C54419" w:rsidP="000B1985">
            <w:pPr>
              <w:autoSpaceDE/>
              <w:autoSpaceDN/>
              <w:adjustRightInd/>
              <w:spacing w:before="100" w:after="200" w:line="276" w:lineRule="auto"/>
              <w:jc w:val="center"/>
              <w:cnfStyle w:val="100000000000" w:firstRow="1" w:lastRow="0" w:firstColumn="0" w:lastColumn="0" w:oddVBand="0" w:evenVBand="0" w:oddHBand="0" w:evenHBand="0" w:firstRowFirstColumn="0" w:firstRowLastColumn="0" w:lastRowFirstColumn="0" w:lastRowLastColumn="0"/>
              <w:rPr>
                <w:sz w:val="22"/>
                <w:szCs w:val="22"/>
              </w:rPr>
            </w:pPr>
            <w:r w:rsidRPr="001079AF">
              <w:rPr>
                <w:noProof/>
                <w:sz w:val="22"/>
                <w:szCs w:val="22"/>
              </w:rPr>
              <w:t>SEVİYESİ</w:t>
            </w:r>
          </w:p>
        </w:tc>
      </w:tr>
      <w:tr w:rsidR="000B1985" w:rsidRPr="000B1985" w:rsidTr="003320DD">
        <w:trPr>
          <w:cnfStyle w:val="000000100000" w:firstRow="0" w:lastRow="0" w:firstColumn="0" w:lastColumn="0" w:oddVBand="0" w:evenVBand="0" w:oddHBand="1" w:evenHBand="0" w:firstRowFirstColumn="0" w:firstRowLastColumn="0" w:lastRowFirstColumn="0" w:lastRowLastColumn="0"/>
          <w:trHeight w:hRule="exact" w:val="397"/>
        </w:trPr>
        <w:tc>
          <w:tcPr>
            <w:cnfStyle w:val="001000000000" w:firstRow="0" w:lastRow="0" w:firstColumn="1" w:lastColumn="0" w:oddVBand="0" w:evenVBand="0" w:oddHBand="0" w:evenHBand="0" w:firstRowFirstColumn="0" w:firstRowLastColumn="0" w:lastRowFirstColumn="0" w:lastRowLastColumn="0"/>
            <w:tcW w:w="312" w:type="pct"/>
            <w:shd w:val="clear" w:color="auto" w:fill="auto"/>
            <w:vAlign w:val="center"/>
            <w:hideMark/>
          </w:tcPr>
          <w:p w:rsidR="00B84325" w:rsidRPr="0034363F" w:rsidRDefault="00B84325" w:rsidP="000B1985">
            <w:pPr>
              <w:autoSpaceDE/>
              <w:autoSpaceDN/>
              <w:adjustRightInd/>
              <w:spacing w:before="100" w:after="200" w:line="276" w:lineRule="auto"/>
              <w:jc w:val="center"/>
              <w:rPr>
                <w:bCs w:val="0"/>
                <w:sz w:val="22"/>
                <w:szCs w:val="22"/>
              </w:rPr>
            </w:pPr>
            <w:r w:rsidRPr="0034363F">
              <w:rPr>
                <w:bCs w:val="0"/>
                <w:sz w:val="22"/>
                <w:szCs w:val="22"/>
              </w:rPr>
              <w:t>1</w:t>
            </w:r>
          </w:p>
        </w:tc>
        <w:tc>
          <w:tcPr>
            <w:tcW w:w="2812" w:type="pct"/>
            <w:shd w:val="clear" w:color="auto" w:fill="auto"/>
            <w:vAlign w:val="center"/>
            <w:hideMark/>
          </w:tcPr>
          <w:p w:rsidR="00B84325" w:rsidRPr="000B1985" w:rsidRDefault="00B84325" w:rsidP="00B84325">
            <w:pPr>
              <w:autoSpaceDE/>
              <w:autoSpaceDN/>
              <w:adjustRightInd/>
              <w:spacing w:before="100" w:after="200" w:line="276" w:lineRule="auto"/>
              <w:jc w:val="left"/>
              <w:cnfStyle w:val="000000100000" w:firstRow="0" w:lastRow="0" w:firstColumn="0" w:lastColumn="0" w:oddVBand="0" w:evenVBand="0" w:oddHBand="1" w:evenHBand="0" w:firstRowFirstColumn="0" w:firstRowLastColumn="0" w:lastRowFirstColumn="0" w:lastRowLastColumn="0"/>
              <w:rPr>
                <w:sz w:val="22"/>
                <w:szCs w:val="22"/>
              </w:rPr>
            </w:pPr>
            <w:r w:rsidRPr="000B1985">
              <w:rPr>
                <w:sz w:val="22"/>
                <w:szCs w:val="22"/>
              </w:rPr>
              <w:t xml:space="preserve">Emniyet Müdürlüğü Ek Hizmet Binası Çatı Onarım İşi </w:t>
            </w:r>
          </w:p>
        </w:tc>
        <w:tc>
          <w:tcPr>
            <w:tcW w:w="1016" w:type="pct"/>
            <w:shd w:val="clear" w:color="auto" w:fill="auto"/>
            <w:vAlign w:val="center"/>
            <w:hideMark/>
          </w:tcPr>
          <w:p w:rsidR="00B84325" w:rsidRPr="000B1985" w:rsidRDefault="00B84325" w:rsidP="00CA29ED">
            <w:pPr>
              <w:autoSpaceDE/>
              <w:autoSpaceDN/>
              <w:adjustRightInd/>
              <w:spacing w:before="100" w:after="200" w:line="276" w:lineRule="auto"/>
              <w:jc w:val="center"/>
              <w:cnfStyle w:val="000000100000" w:firstRow="0" w:lastRow="0" w:firstColumn="0" w:lastColumn="0" w:oddVBand="0" w:evenVBand="0" w:oddHBand="1" w:evenHBand="0" w:firstRowFirstColumn="0" w:firstRowLastColumn="0" w:lastRowFirstColumn="0" w:lastRowLastColumn="0"/>
              <w:rPr>
                <w:sz w:val="22"/>
                <w:szCs w:val="22"/>
              </w:rPr>
            </w:pPr>
            <w:r w:rsidRPr="000B1985">
              <w:rPr>
                <w:sz w:val="22"/>
                <w:szCs w:val="22"/>
              </w:rPr>
              <w:t>2.560.000,00 TL</w:t>
            </w:r>
          </w:p>
        </w:tc>
        <w:tc>
          <w:tcPr>
            <w:tcW w:w="859" w:type="pct"/>
            <w:shd w:val="clear" w:color="auto" w:fill="auto"/>
            <w:vAlign w:val="center"/>
            <w:hideMark/>
          </w:tcPr>
          <w:p w:rsidR="00B84325" w:rsidRPr="000B1985" w:rsidRDefault="00B84325" w:rsidP="00CA29ED">
            <w:pPr>
              <w:autoSpaceDE/>
              <w:autoSpaceDN/>
              <w:adjustRightInd/>
              <w:spacing w:before="100" w:after="200" w:line="276" w:lineRule="auto"/>
              <w:jc w:val="center"/>
              <w:cnfStyle w:val="000000100000" w:firstRow="0" w:lastRow="0" w:firstColumn="0" w:lastColumn="0" w:oddVBand="0" w:evenVBand="0" w:oddHBand="1" w:evenHBand="0" w:firstRowFirstColumn="0" w:firstRowLastColumn="0" w:lastRowFirstColumn="0" w:lastRowLastColumn="0"/>
              <w:rPr>
                <w:sz w:val="22"/>
                <w:szCs w:val="22"/>
              </w:rPr>
            </w:pPr>
            <w:r w:rsidRPr="000B1985">
              <w:rPr>
                <w:sz w:val="22"/>
                <w:szCs w:val="22"/>
              </w:rPr>
              <w:t>%100</w:t>
            </w:r>
          </w:p>
        </w:tc>
      </w:tr>
      <w:tr w:rsidR="000B1985" w:rsidRPr="000B1985" w:rsidTr="003320DD">
        <w:trPr>
          <w:trHeight w:hRule="exact" w:val="397"/>
        </w:trPr>
        <w:tc>
          <w:tcPr>
            <w:cnfStyle w:val="001000000000" w:firstRow="0" w:lastRow="0" w:firstColumn="1" w:lastColumn="0" w:oddVBand="0" w:evenVBand="0" w:oddHBand="0" w:evenHBand="0" w:firstRowFirstColumn="0" w:firstRowLastColumn="0" w:lastRowFirstColumn="0" w:lastRowLastColumn="0"/>
            <w:tcW w:w="312" w:type="pct"/>
            <w:shd w:val="clear" w:color="auto" w:fill="auto"/>
            <w:vAlign w:val="center"/>
            <w:hideMark/>
          </w:tcPr>
          <w:p w:rsidR="00B84325" w:rsidRPr="0034363F" w:rsidRDefault="00B84325" w:rsidP="000B1985">
            <w:pPr>
              <w:autoSpaceDE/>
              <w:autoSpaceDN/>
              <w:adjustRightInd/>
              <w:spacing w:before="100" w:after="200" w:line="276" w:lineRule="auto"/>
              <w:jc w:val="center"/>
              <w:rPr>
                <w:bCs w:val="0"/>
                <w:sz w:val="22"/>
                <w:szCs w:val="22"/>
              </w:rPr>
            </w:pPr>
            <w:r w:rsidRPr="0034363F">
              <w:rPr>
                <w:bCs w:val="0"/>
                <w:sz w:val="22"/>
                <w:szCs w:val="22"/>
              </w:rPr>
              <w:lastRenderedPageBreak/>
              <w:t>2</w:t>
            </w:r>
          </w:p>
        </w:tc>
        <w:tc>
          <w:tcPr>
            <w:tcW w:w="2812" w:type="pct"/>
            <w:shd w:val="clear" w:color="auto" w:fill="auto"/>
            <w:vAlign w:val="center"/>
            <w:hideMark/>
          </w:tcPr>
          <w:p w:rsidR="00B84325" w:rsidRPr="000B1985" w:rsidRDefault="00B84325" w:rsidP="00B84325">
            <w:pPr>
              <w:autoSpaceDE/>
              <w:autoSpaceDN/>
              <w:adjustRightInd/>
              <w:spacing w:before="100" w:after="200" w:line="276" w:lineRule="auto"/>
              <w:jc w:val="left"/>
              <w:cnfStyle w:val="000000000000" w:firstRow="0" w:lastRow="0" w:firstColumn="0" w:lastColumn="0" w:oddVBand="0" w:evenVBand="0" w:oddHBand="0" w:evenHBand="0" w:firstRowFirstColumn="0" w:firstRowLastColumn="0" w:lastRowFirstColumn="0" w:lastRowLastColumn="0"/>
              <w:rPr>
                <w:sz w:val="22"/>
                <w:szCs w:val="22"/>
              </w:rPr>
            </w:pPr>
            <w:r w:rsidRPr="000B1985">
              <w:rPr>
                <w:sz w:val="22"/>
                <w:szCs w:val="22"/>
              </w:rPr>
              <w:t xml:space="preserve">Emniyet Müdürlüğü Ek KYGS Yapım İşi </w:t>
            </w:r>
          </w:p>
        </w:tc>
        <w:tc>
          <w:tcPr>
            <w:tcW w:w="1016" w:type="pct"/>
            <w:shd w:val="clear" w:color="auto" w:fill="auto"/>
            <w:vAlign w:val="center"/>
            <w:hideMark/>
          </w:tcPr>
          <w:p w:rsidR="00B84325" w:rsidRPr="000B1985" w:rsidRDefault="00B84325" w:rsidP="00CA29ED">
            <w:pPr>
              <w:autoSpaceDE/>
              <w:autoSpaceDN/>
              <w:adjustRightInd/>
              <w:spacing w:before="100" w:after="200" w:line="276" w:lineRule="auto"/>
              <w:jc w:val="center"/>
              <w:cnfStyle w:val="000000000000" w:firstRow="0" w:lastRow="0" w:firstColumn="0" w:lastColumn="0" w:oddVBand="0" w:evenVBand="0" w:oddHBand="0" w:evenHBand="0" w:firstRowFirstColumn="0" w:firstRowLastColumn="0" w:lastRowFirstColumn="0" w:lastRowLastColumn="0"/>
              <w:rPr>
                <w:sz w:val="22"/>
                <w:szCs w:val="22"/>
              </w:rPr>
            </w:pPr>
            <w:r w:rsidRPr="000B1985">
              <w:rPr>
                <w:sz w:val="22"/>
                <w:szCs w:val="22"/>
              </w:rPr>
              <w:t>947.777,00 TL</w:t>
            </w:r>
          </w:p>
        </w:tc>
        <w:tc>
          <w:tcPr>
            <w:tcW w:w="859" w:type="pct"/>
            <w:shd w:val="clear" w:color="auto" w:fill="auto"/>
            <w:vAlign w:val="center"/>
            <w:hideMark/>
          </w:tcPr>
          <w:p w:rsidR="00B84325" w:rsidRPr="000B1985" w:rsidRDefault="00B84325" w:rsidP="00CA29ED">
            <w:pPr>
              <w:autoSpaceDE/>
              <w:autoSpaceDN/>
              <w:adjustRightInd/>
              <w:spacing w:before="100" w:after="200" w:line="276" w:lineRule="auto"/>
              <w:jc w:val="center"/>
              <w:cnfStyle w:val="000000000000" w:firstRow="0" w:lastRow="0" w:firstColumn="0" w:lastColumn="0" w:oddVBand="0" w:evenVBand="0" w:oddHBand="0" w:evenHBand="0" w:firstRowFirstColumn="0" w:firstRowLastColumn="0" w:lastRowFirstColumn="0" w:lastRowLastColumn="0"/>
              <w:rPr>
                <w:sz w:val="22"/>
                <w:szCs w:val="22"/>
              </w:rPr>
            </w:pPr>
            <w:r w:rsidRPr="000B1985">
              <w:rPr>
                <w:sz w:val="22"/>
                <w:szCs w:val="22"/>
              </w:rPr>
              <w:t>%100</w:t>
            </w:r>
          </w:p>
        </w:tc>
      </w:tr>
      <w:tr w:rsidR="00B84325" w:rsidRPr="000B1985" w:rsidTr="003320DD">
        <w:trPr>
          <w:cnfStyle w:val="000000100000" w:firstRow="0" w:lastRow="0" w:firstColumn="0" w:lastColumn="0" w:oddVBand="0" w:evenVBand="0" w:oddHBand="1" w:evenHBand="0" w:firstRowFirstColumn="0" w:firstRowLastColumn="0" w:lastRowFirstColumn="0" w:lastRowLastColumn="0"/>
          <w:trHeight w:hRule="exact" w:val="729"/>
        </w:trPr>
        <w:tc>
          <w:tcPr>
            <w:cnfStyle w:val="001000000000" w:firstRow="0" w:lastRow="0" w:firstColumn="1" w:lastColumn="0" w:oddVBand="0" w:evenVBand="0" w:oddHBand="0" w:evenHBand="0" w:firstRowFirstColumn="0" w:firstRowLastColumn="0" w:lastRowFirstColumn="0" w:lastRowLastColumn="0"/>
            <w:tcW w:w="312" w:type="pct"/>
            <w:shd w:val="clear" w:color="auto" w:fill="auto"/>
            <w:vAlign w:val="center"/>
            <w:hideMark/>
          </w:tcPr>
          <w:p w:rsidR="00B84325" w:rsidRPr="0034363F" w:rsidRDefault="00B84325" w:rsidP="000B1985">
            <w:pPr>
              <w:autoSpaceDE/>
              <w:autoSpaceDN/>
              <w:adjustRightInd/>
              <w:spacing w:before="100" w:after="200" w:line="276" w:lineRule="auto"/>
              <w:jc w:val="center"/>
              <w:rPr>
                <w:bCs w:val="0"/>
                <w:color w:val="000000"/>
                <w:sz w:val="22"/>
                <w:szCs w:val="22"/>
              </w:rPr>
            </w:pPr>
            <w:r w:rsidRPr="0034363F">
              <w:rPr>
                <w:bCs w:val="0"/>
                <w:color w:val="000000"/>
                <w:sz w:val="22"/>
                <w:szCs w:val="22"/>
              </w:rPr>
              <w:t>3</w:t>
            </w:r>
          </w:p>
        </w:tc>
        <w:tc>
          <w:tcPr>
            <w:tcW w:w="2812" w:type="pct"/>
            <w:shd w:val="clear" w:color="auto" w:fill="auto"/>
            <w:vAlign w:val="center"/>
            <w:hideMark/>
          </w:tcPr>
          <w:p w:rsidR="00B84325" w:rsidRPr="000B1985" w:rsidRDefault="00B84325" w:rsidP="00B84325">
            <w:pPr>
              <w:autoSpaceDE/>
              <w:autoSpaceDN/>
              <w:adjustRightInd/>
              <w:spacing w:before="100" w:after="200" w:line="276" w:lineRule="auto"/>
              <w:jc w:val="left"/>
              <w:cnfStyle w:val="000000100000" w:firstRow="0" w:lastRow="0" w:firstColumn="0" w:lastColumn="0" w:oddVBand="0" w:evenVBand="0" w:oddHBand="1" w:evenHBand="0" w:firstRowFirstColumn="0" w:firstRowLastColumn="0" w:lastRowFirstColumn="0" w:lastRowLastColumn="0"/>
              <w:rPr>
                <w:color w:val="000000"/>
                <w:sz w:val="22"/>
                <w:szCs w:val="22"/>
              </w:rPr>
            </w:pPr>
            <w:r w:rsidRPr="000B1985">
              <w:rPr>
                <w:color w:val="000000"/>
                <w:sz w:val="22"/>
                <w:szCs w:val="22"/>
              </w:rPr>
              <w:t xml:space="preserve">Akçakoca Emniyet Müdürlüğü Performans Analizi Yapılması </w:t>
            </w:r>
          </w:p>
        </w:tc>
        <w:tc>
          <w:tcPr>
            <w:tcW w:w="1016" w:type="pct"/>
            <w:shd w:val="clear" w:color="auto" w:fill="auto"/>
            <w:vAlign w:val="center"/>
            <w:hideMark/>
          </w:tcPr>
          <w:p w:rsidR="00B84325" w:rsidRPr="000B1985" w:rsidRDefault="00B84325" w:rsidP="00CA29ED">
            <w:pPr>
              <w:autoSpaceDE/>
              <w:autoSpaceDN/>
              <w:adjustRightInd/>
              <w:spacing w:before="100" w:after="200" w:line="276" w:lineRule="auto"/>
              <w:jc w:val="center"/>
              <w:cnfStyle w:val="000000100000" w:firstRow="0" w:lastRow="0" w:firstColumn="0" w:lastColumn="0" w:oddVBand="0" w:evenVBand="0" w:oddHBand="1" w:evenHBand="0" w:firstRowFirstColumn="0" w:firstRowLastColumn="0" w:lastRowFirstColumn="0" w:lastRowLastColumn="0"/>
              <w:rPr>
                <w:color w:val="000000"/>
                <w:sz w:val="22"/>
                <w:szCs w:val="22"/>
              </w:rPr>
            </w:pPr>
            <w:r w:rsidRPr="000B1985">
              <w:rPr>
                <w:color w:val="000000"/>
                <w:sz w:val="22"/>
                <w:szCs w:val="22"/>
              </w:rPr>
              <w:t>435.000,00 TL</w:t>
            </w:r>
          </w:p>
        </w:tc>
        <w:tc>
          <w:tcPr>
            <w:tcW w:w="859" w:type="pct"/>
            <w:shd w:val="clear" w:color="auto" w:fill="auto"/>
            <w:vAlign w:val="center"/>
            <w:hideMark/>
          </w:tcPr>
          <w:p w:rsidR="00B84325" w:rsidRPr="000B1985" w:rsidRDefault="00B84325" w:rsidP="00CA29ED">
            <w:pPr>
              <w:autoSpaceDE/>
              <w:autoSpaceDN/>
              <w:adjustRightInd/>
              <w:spacing w:before="100" w:after="200" w:line="276" w:lineRule="auto"/>
              <w:jc w:val="center"/>
              <w:cnfStyle w:val="000000100000" w:firstRow="0" w:lastRow="0" w:firstColumn="0" w:lastColumn="0" w:oddVBand="0" w:evenVBand="0" w:oddHBand="1" w:evenHBand="0" w:firstRowFirstColumn="0" w:firstRowLastColumn="0" w:lastRowFirstColumn="0" w:lastRowLastColumn="0"/>
              <w:rPr>
                <w:color w:val="000000"/>
                <w:sz w:val="22"/>
                <w:szCs w:val="22"/>
              </w:rPr>
            </w:pPr>
            <w:r w:rsidRPr="000B1985">
              <w:rPr>
                <w:color w:val="000000"/>
                <w:sz w:val="22"/>
                <w:szCs w:val="22"/>
              </w:rPr>
              <w:t>%1</w:t>
            </w:r>
          </w:p>
        </w:tc>
      </w:tr>
      <w:tr w:rsidR="00B84325" w:rsidRPr="000B1985" w:rsidTr="003320DD">
        <w:trPr>
          <w:trHeight w:hRule="exact" w:val="397"/>
        </w:trPr>
        <w:tc>
          <w:tcPr>
            <w:cnfStyle w:val="001000000000" w:firstRow="0" w:lastRow="0" w:firstColumn="1" w:lastColumn="0" w:oddVBand="0" w:evenVBand="0" w:oddHBand="0" w:evenHBand="0" w:firstRowFirstColumn="0" w:firstRowLastColumn="0" w:lastRowFirstColumn="0" w:lastRowLastColumn="0"/>
            <w:tcW w:w="312" w:type="pct"/>
            <w:shd w:val="clear" w:color="auto" w:fill="auto"/>
            <w:vAlign w:val="center"/>
            <w:hideMark/>
          </w:tcPr>
          <w:p w:rsidR="00B84325" w:rsidRPr="0034363F" w:rsidRDefault="00B84325" w:rsidP="000B1985">
            <w:pPr>
              <w:autoSpaceDE/>
              <w:autoSpaceDN/>
              <w:adjustRightInd/>
              <w:spacing w:before="100" w:after="200" w:line="276" w:lineRule="auto"/>
              <w:jc w:val="center"/>
              <w:rPr>
                <w:bCs w:val="0"/>
                <w:color w:val="000000"/>
                <w:sz w:val="22"/>
                <w:szCs w:val="22"/>
              </w:rPr>
            </w:pPr>
            <w:r w:rsidRPr="0034363F">
              <w:rPr>
                <w:bCs w:val="0"/>
                <w:color w:val="000000"/>
                <w:sz w:val="22"/>
                <w:szCs w:val="22"/>
              </w:rPr>
              <w:t>4</w:t>
            </w:r>
          </w:p>
        </w:tc>
        <w:tc>
          <w:tcPr>
            <w:tcW w:w="2812" w:type="pct"/>
            <w:shd w:val="clear" w:color="auto" w:fill="auto"/>
            <w:vAlign w:val="center"/>
            <w:hideMark/>
          </w:tcPr>
          <w:p w:rsidR="00B84325" w:rsidRPr="000B1985" w:rsidRDefault="00B84325" w:rsidP="00B84325">
            <w:pPr>
              <w:autoSpaceDE/>
              <w:autoSpaceDN/>
              <w:adjustRightInd/>
              <w:spacing w:before="0" w:after="0"/>
              <w:jc w:val="left"/>
              <w:cnfStyle w:val="000000000000" w:firstRow="0" w:lastRow="0" w:firstColumn="0" w:lastColumn="0" w:oddVBand="0" w:evenVBand="0" w:oddHBand="0" w:evenHBand="0" w:firstRowFirstColumn="0" w:firstRowLastColumn="0" w:lastRowFirstColumn="0" w:lastRowLastColumn="0"/>
              <w:rPr>
                <w:color w:val="000000"/>
                <w:sz w:val="22"/>
                <w:szCs w:val="22"/>
              </w:rPr>
            </w:pPr>
            <w:r w:rsidRPr="000B1985">
              <w:rPr>
                <w:sz w:val="22"/>
                <w:szCs w:val="22"/>
                <w:lang w:eastAsia="en-US"/>
              </w:rPr>
              <w:t xml:space="preserve">Yığılca İlçe Emniyet </w:t>
            </w:r>
            <w:r w:rsidR="00C54419">
              <w:rPr>
                <w:sz w:val="22"/>
                <w:szCs w:val="22"/>
                <w:lang w:eastAsia="en-US"/>
              </w:rPr>
              <w:t>A</w:t>
            </w:r>
            <w:r w:rsidRPr="000B1985">
              <w:rPr>
                <w:sz w:val="22"/>
                <w:szCs w:val="22"/>
                <w:lang w:eastAsia="en-US"/>
              </w:rPr>
              <w:t>mirliği Onarım İşi</w:t>
            </w:r>
            <w:r w:rsidRPr="000B1985">
              <w:rPr>
                <w:color w:val="000000"/>
                <w:sz w:val="22"/>
                <w:szCs w:val="22"/>
              </w:rPr>
              <w:t xml:space="preserve"> </w:t>
            </w:r>
          </w:p>
        </w:tc>
        <w:tc>
          <w:tcPr>
            <w:tcW w:w="1016" w:type="pct"/>
            <w:shd w:val="clear" w:color="auto" w:fill="auto"/>
            <w:vAlign w:val="center"/>
            <w:hideMark/>
          </w:tcPr>
          <w:p w:rsidR="00B84325" w:rsidRPr="000B1985" w:rsidRDefault="00B84325" w:rsidP="00CA29ED">
            <w:pPr>
              <w:autoSpaceDE/>
              <w:autoSpaceDN/>
              <w:adjustRightInd/>
              <w:spacing w:before="100" w:after="200" w:line="276" w:lineRule="auto"/>
              <w:jc w:val="center"/>
              <w:cnfStyle w:val="000000000000" w:firstRow="0" w:lastRow="0" w:firstColumn="0" w:lastColumn="0" w:oddVBand="0" w:evenVBand="0" w:oddHBand="0" w:evenHBand="0" w:firstRowFirstColumn="0" w:firstRowLastColumn="0" w:lastRowFirstColumn="0" w:lastRowLastColumn="0"/>
              <w:rPr>
                <w:color w:val="000000"/>
                <w:sz w:val="22"/>
                <w:szCs w:val="22"/>
              </w:rPr>
            </w:pPr>
            <w:r w:rsidRPr="000B1985">
              <w:rPr>
                <w:color w:val="000000"/>
                <w:sz w:val="22"/>
                <w:szCs w:val="22"/>
              </w:rPr>
              <w:t>744.400,21 TL</w:t>
            </w:r>
          </w:p>
        </w:tc>
        <w:tc>
          <w:tcPr>
            <w:tcW w:w="859" w:type="pct"/>
            <w:shd w:val="clear" w:color="auto" w:fill="auto"/>
            <w:vAlign w:val="center"/>
            <w:hideMark/>
          </w:tcPr>
          <w:p w:rsidR="00B84325" w:rsidRPr="000B1985" w:rsidRDefault="00B84325" w:rsidP="00CA29ED">
            <w:pPr>
              <w:autoSpaceDE/>
              <w:autoSpaceDN/>
              <w:adjustRightInd/>
              <w:spacing w:before="100" w:after="200" w:line="276" w:lineRule="auto"/>
              <w:jc w:val="center"/>
              <w:cnfStyle w:val="000000000000" w:firstRow="0" w:lastRow="0" w:firstColumn="0" w:lastColumn="0" w:oddVBand="0" w:evenVBand="0" w:oddHBand="0" w:evenHBand="0" w:firstRowFirstColumn="0" w:firstRowLastColumn="0" w:lastRowFirstColumn="0" w:lastRowLastColumn="0"/>
              <w:rPr>
                <w:color w:val="000000"/>
                <w:sz w:val="22"/>
                <w:szCs w:val="22"/>
              </w:rPr>
            </w:pPr>
            <w:r w:rsidRPr="000B1985">
              <w:rPr>
                <w:color w:val="000000"/>
                <w:sz w:val="22"/>
                <w:szCs w:val="22"/>
              </w:rPr>
              <w:t>%100</w:t>
            </w:r>
          </w:p>
        </w:tc>
      </w:tr>
      <w:tr w:rsidR="00B84325" w:rsidRPr="000B1985" w:rsidTr="003320DD">
        <w:trPr>
          <w:cnfStyle w:val="000000100000" w:firstRow="0" w:lastRow="0" w:firstColumn="0" w:lastColumn="0" w:oddVBand="0" w:evenVBand="0" w:oddHBand="1" w:evenHBand="0" w:firstRowFirstColumn="0" w:firstRowLastColumn="0" w:lastRowFirstColumn="0" w:lastRowLastColumn="0"/>
          <w:trHeight w:hRule="exact" w:val="397"/>
        </w:trPr>
        <w:tc>
          <w:tcPr>
            <w:cnfStyle w:val="001000000000" w:firstRow="0" w:lastRow="0" w:firstColumn="1" w:lastColumn="0" w:oddVBand="0" w:evenVBand="0" w:oddHBand="0" w:evenHBand="0" w:firstRowFirstColumn="0" w:firstRowLastColumn="0" w:lastRowFirstColumn="0" w:lastRowLastColumn="0"/>
            <w:tcW w:w="312" w:type="pct"/>
            <w:shd w:val="clear" w:color="auto" w:fill="auto"/>
            <w:vAlign w:val="center"/>
            <w:hideMark/>
          </w:tcPr>
          <w:p w:rsidR="00B84325" w:rsidRPr="0034363F" w:rsidRDefault="00B84325" w:rsidP="000B1985">
            <w:pPr>
              <w:autoSpaceDE/>
              <w:autoSpaceDN/>
              <w:adjustRightInd/>
              <w:spacing w:before="100" w:after="200" w:line="276" w:lineRule="auto"/>
              <w:jc w:val="center"/>
              <w:rPr>
                <w:bCs w:val="0"/>
                <w:color w:val="000000"/>
                <w:sz w:val="22"/>
                <w:szCs w:val="22"/>
              </w:rPr>
            </w:pPr>
            <w:r w:rsidRPr="0034363F">
              <w:rPr>
                <w:bCs w:val="0"/>
                <w:color w:val="000000"/>
                <w:sz w:val="22"/>
                <w:szCs w:val="22"/>
              </w:rPr>
              <w:t>5</w:t>
            </w:r>
          </w:p>
        </w:tc>
        <w:tc>
          <w:tcPr>
            <w:tcW w:w="2812" w:type="pct"/>
            <w:shd w:val="clear" w:color="auto" w:fill="auto"/>
            <w:vAlign w:val="center"/>
            <w:hideMark/>
          </w:tcPr>
          <w:p w:rsidR="00B84325" w:rsidRPr="000B1985" w:rsidRDefault="00B84325" w:rsidP="00B84325">
            <w:pPr>
              <w:autoSpaceDE/>
              <w:autoSpaceDN/>
              <w:adjustRightInd/>
              <w:spacing w:before="100" w:after="200" w:line="276" w:lineRule="auto"/>
              <w:jc w:val="left"/>
              <w:cnfStyle w:val="000000100000" w:firstRow="0" w:lastRow="0" w:firstColumn="0" w:lastColumn="0" w:oddVBand="0" w:evenVBand="0" w:oddHBand="1" w:evenHBand="0" w:firstRowFirstColumn="0" w:firstRowLastColumn="0" w:lastRowFirstColumn="0" w:lastRowLastColumn="0"/>
              <w:rPr>
                <w:color w:val="000000"/>
                <w:sz w:val="22"/>
                <w:szCs w:val="22"/>
              </w:rPr>
            </w:pPr>
            <w:proofErr w:type="spellStart"/>
            <w:r w:rsidRPr="000B1985">
              <w:rPr>
                <w:color w:val="000000"/>
                <w:sz w:val="22"/>
                <w:szCs w:val="22"/>
              </w:rPr>
              <w:t>Polisevi</w:t>
            </w:r>
            <w:proofErr w:type="spellEnd"/>
            <w:r w:rsidRPr="000B1985">
              <w:rPr>
                <w:color w:val="000000"/>
                <w:sz w:val="22"/>
                <w:szCs w:val="22"/>
              </w:rPr>
              <w:t xml:space="preserve"> Çatı Onarım İşi</w:t>
            </w:r>
          </w:p>
        </w:tc>
        <w:tc>
          <w:tcPr>
            <w:tcW w:w="1016" w:type="pct"/>
            <w:shd w:val="clear" w:color="auto" w:fill="auto"/>
            <w:vAlign w:val="center"/>
            <w:hideMark/>
          </w:tcPr>
          <w:p w:rsidR="00B84325" w:rsidRPr="000B1985" w:rsidRDefault="00B84325" w:rsidP="00CA29ED">
            <w:pPr>
              <w:autoSpaceDE/>
              <w:autoSpaceDN/>
              <w:adjustRightInd/>
              <w:spacing w:before="100" w:after="200" w:line="276" w:lineRule="auto"/>
              <w:jc w:val="center"/>
              <w:cnfStyle w:val="000000100000" w:firstRow="0" w:lastRow="0" w:firstColumn="0" w:lastColumn="0" w:oddVBand="0" w:evenVBand="0" w:oddHBand="1" w:evenHBand="0" w:firstRowFirstColumn="0" w:firstRowLastColumn="0" w:lastRowFirstColumn="0" w:lastRowLastColumn="0"/>
              <w:rPr>
                <w:color w:val="000000"/>
                <w:sz w:val="22"/>
                <w:szCs w:val="22"/>
              </w:rPr>
            </w:pPr>
            <w:r w:rsidRPr="000B1985">
              <w:rPr>
                <w:color w:val="000000"/>
                <w:sz w:val="22"/>
                <w:szCs w:val="22"/>
              </w:rPr>
              <w:t>1.444.000,00 TL</w:t>
            </w:r>
          </w:p>
        </w:tc>
        <w:tc>
          <w:tcPr>
            <w:tcW w:w="859" w:type="pct"/>
            <w:shd w:val="clear" w:color="auto" w:fill="auto"/>
            <w:vAlign w:val="center"/>
            <w:hideMark/>
          </w:tcPr>
          <w:p w:rsidR="00B84325" w:rsidRPr="000B1985" w:rsidRDefault="00B84325" w:rsidP="00CA29ED">
            <w:pPr>
              <w:autoSpaceDE/>
              <w:autoSpaceDN/>
              <w:adjustRightInd/>
              <w:spacing w:before="100" w:after="200" w:line="276" w:lineRule="auto"/>
              <w:jc w:val="center"/>
              <w:cnfStyle w:val="000000100000" w:firstRow="0" w:lastRow="0" w:firstColumn="0" w:lastColumn="0" w:oddVBand="0" w:evenVBand="0" w:oddHBand="1" w:evenHBand="0" w:firstRowFirstColumn="0" w:firstRowLastColumn="0" w:lastRowFirstColumn="0" w:lastRowLastColumn="0"/>
              <w:rPr>
                <w:color w:val="000000"/>
                <w:sz w:val="22"/>
                <w:szCs w:val="22"/>
              </w:rPr>
            </w:pPr>
            <w:r w:rsidRPr="000B1985">
              <w:rPr>
                <w:color w:val="000000"/>
                <w:sz w:val="22"/>
                <w:szCs w:val="22"/>
              </w:rPr>
              <w:t>%100</w:t>
            </w:r>
          </w:p>
        </w:tc>
      </w:tr>
      <w:tr w:rsidR="00B84325" w:rsidRPr="000B1985" w:rsidTr="003320DD">
        <w:trPr>
          <w:trHeight w:hRule="exact" w:val="397"/>
        </w:trPr>
        <w:tc>
          <w:tcPr>
            <w:cnfStyle w:val="001000000000" w:firstRow="0" w:lastRow="0" w:firstColumn="1" w:lastColumn="0" w:oddVBand="0" w:evenVBand="0" w:oddHBand="0" w:evenHBand="0" w:firstRowFirstColumn="0" w:firstRowLastColumn="0" w:lastRowFirstColumn="0" w:lastRowLastColumn="0"/>
            <w:tcW w:w="3125" w:type="pct"/>
            <w:gridSpan w:val="2"/>
            <w:shd w:val="clear" w:color="auto" w:fill="auto"/>
            <w:vAlign w:val="center"/>
            <w:hideMark/>
          </w:tcPr>
          <w:p w:rsidR="00B84325" w:rsidRPr="000B1985" w:rsidRDefault="00B84325" w:rsidP="00B84325">
            <w:pPr>
              <w:autoSpaceDE/>
              <w:autoSpaceDN/>
              <w:adjustRightInd/>
              <w:spacing w:before="100" w:after="200" w:line="276" w:lineRule="auto"/>
              <w:jc w:val="center"/>
              <w:rPr>
                <w:sz w:val="22"/>
                <w:szCs w:val="22"/>
              </w:rPr>
            </w:pPr>
            <w:r w:rsidRPr="000B1985">
              <w:rPr>
                <w:sz w:val="22"/>
                <w:szCs w:val="22"/>
              </w:rPr>
              <w:t>TOPLAM</w:t>
            </w:r>
          </w:p>
        </w:tc>
        <w:tc>
          <w:tcPr>
            <w:tcW w:w="1875" w:type="pct"/>
            <w:gridSpan w:val="2"/>
            <w:shd w:val="clear" w:color="auto" w:fill="auto"/>
            <w:vAlign w:val="center"/>
            <w:hideMark/>
          </w:tcPr>
          <w:p w:rsidR="00B84325" w:rsidRPr="000B1985" w:rsidRDefault="00B84325" w:rsidP="00B84325">
            <w:pPr>
              <w:autoSpaceDE/>
              <w:autoSpaceDN/>
              <w:adjustRightInd/>
              <w:spacing w:before="100" w:after="200" w:line="276" w:lineRule="auto"/>
              <w:jc w:val="center"/>
              <w:cnfStyle w:val="000000000000" w:firstRow="0" w:lastRow="0" w:firstColumn="0" w:lastColumn="0" w:oddVBand="0" w:evenVBand="0" w:oddHBand="0" w:evenHBand="0" w:firstRowFirstColumn="0" w:firstRowLastColumn="0" w:lastRowFirstColumn="0" w:lastRowLastColumn="0"/>
              <w:rPr>
                <w:b/>
                <w:sz w:val="22"/>
                <w:szCs w:val="22"/>
              </w:rPr>
            </w:pPr>
            <w:r w:rsidRPr="000B1985">
              <w:rPr>
                <w:b/>
                <w:sz w:val="22"/>
                <w:szCs w:val="22"/>
              </w:rPr>
              <w:t>3.571.177,21 TL</w:t>
            </w:r>
          </w:p>
        </w:tc>
      </w:tr>
    </w:tbl>
    <w:p w:rsidR="00146B44" w:rsidRPr="00146B44" w:rsidRDefault="00146B44" w:rsidP="00146B44">
      <w:pPr>
        <w:spacing w:before="100"/>
        <w:rPr>
          <w:b/>
        </w:rPr>
      </w:pPr>
      <w:r>
        <w:rPr>
          <w:b/>
        </w:rPr>
        <w:t xml:space="preserve">                                                                                                                                                                                  </w:t>
      </w:r>
    </w:p>
    <w:p w:rsidR="00C54419" w:rsidRPr="00A63B7B" w:rsidRDefault="00146B44" w:rsidP="00A63B7B">
      <w:pPr>
        <w:pStyle w:val="ListeParagraf"/>
        <w:numPr>
          <w:ilvl w:val="0"/>
          <w:numId w:val="28"/>
        </w:numPr>
        <w:spacing w:before="100"/>
        <w:rPr>
          <w:rFonts w:ascii="Times New Roman" w:hAnsi="Times New Roman" w:cs="Times New Roman"/>
          <w:b/>
          <w:sz w:val="24"/>
          <w:szCs w:val="24"/>
        </w:rPr>
      </w:pPr>
      <w:r w:rsidRPr="00A63B7B">
        <w:rPr>
          <w:rFonts w:ascii="Times New Roman" w:hAnsi="Times New Roman" w:cs="Times New Roman"/>
          <w:b/>
          <w:sz w:val="24"/>
          <w:szCs w:val="24"/>
        </w:rPr>
        <w:t xml:space="preserve">DİĞER KAPSAMDAKİ PROJELER </w:t>
      </w:r>
    </w:p>
    <w:tbl>
      <w:tblPr>
        <w:tblStyle w:val="DzTablo111"/>
        <w:tblpPr w:leftFromText="141" w:rightFromText="141" w:vertAnchor="text" w:horzAnchor="margin" w:tblpY="-17"/>
        <w:tblW w:w="508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95"/>
        <w:gridCol w:w="5203"/>
        <w:gridCol w:w="1709"/>
        <w:gridCol w:w="1702"/>
      </w:tblGrid>
      <w:tr w:rsidR="00EB5A9C" w:rsidRPr="00CA29ED" w:rsidTr="00EB5A9C">
        <w:trPr>
          <w:cnfStyle w:val="100000000000" w:firstRow="1" w:lastRow="0" w:firstColumn="0" w:lastColumn="0" w:oddVBand="0" w:evenVBand="0" w:oddHBand="0" w:evenHBand="0" w:firstRowFirstColumn="0" w:firstRowLastColumn="0" w:lastRowFirstColumn="0" w:lastRowLastColumn="0"/>
          <w:trHeight w:hRule="exact" w:val="714"/>
        </w:trPr>
        <w:tc>
          <w:tcPr>
            <w:cnfStyle w:val="001000000000" w:firstRow="0" w:lastRow="0" w:firstColumn="1" w:lastColumn="0" w:oddVBand="0" w:evenVBand="0" w:oddHBand="0" w:evenHBand="0" w:firstRowFirstColumn="0" w:firstRowLastColumn="0" w:lastRowFirstColumn="0" w:lastRowLastColumn="0"/>
            <w:tcW w:w="323" w:type="pct"/>
            <w:shd w:val="clear" w:color="auto" w:fill="auto"/>
            <w:vAlign w:val="center"/>
            <w:hideMark/>
          </w:tcPr>
          <w:p w:rsidR="00EB5A9C" w:rsidRPr="00CA29ED" w:rsidRDefault="00EB5A9C" w:rsidP="00EB5A9C">
            <w:pPr>
              <w:autoSpaceDE/>
              <w:autoSpaceDN/>
              <w:adjustRightInd/>
              <w:spacing w:before="100" w:after="200" w:line="276" w:lineRule="auto"/>
              <w:jc w:val="center"/>
              <w:rPr>
                <w:color w:val="000000"/>
                <w:sz w:val="22"/>
                <w:szCs w:val="22"/>
              </w:rPr>
            </w:pPr>
            <w:r w:rsidRPr="00CA29ED">
              <w:rPr>
                <w:color w:val="000000"/>
                <w:sz w:val="22"/>
                <w:szCs w:val="22"/>
              </w:rPr>
              <w:t>SN</w:t>
            </w:r>
          </w:p>
        </w:tc>
        <w:tc>
          <w:tcPr>
            <w:tcW w:w="2825" w:type="pct"/>
            <w:shd w:val="clear" w:color="auto" w:fill="auto"/>
            <w:vAlign w:val="center"/>
            <w:hideMark/>
          </w:tcPr>
          <w:p w:rsidR="00EB5A9C" w:rsidRPr="00CA29ED" w:rsidRDefault="00EB5A9C" w:rsidP="00EB5A9C">
            <w:pPr>
              <w:autoSpaceDE/>
              <w:autoSpaceDN/>
              <w:adjustRightInd/>
              <w:spacing w:before="100" w:after="200" w:line="276" w:lineRule="auto"/>
              <w:jc w:val="center"/>
              <w:cnfStyle w:val="100000000000" w:firstRow="1" w:lastRow="0" w:firstColumn="0" w:lastColumn="0" w:oddVBand="0" w:evenVBand="0" w:oddHBand="0" w:evenHBand="0" w:firstRowFirstColumn="0" w:firstRowLastColumn="0" w:lastRowFirstColumn="0" w:lastRowLastColumn="0"/>
              <w:rPr>
                <w:color w:val="000000"/>
                <w:sz w:val="22"/>
                <w:szCs w:val="22"/>
              </w:rPr>
            </w:pPr>
            <w:r w:rsidRPr="00CA29ED">
              <w:rPr>
                <w:color w:val="000000"/>
                <w:sz w:val="22"/>
                <w:szCs w:val="22"/>
              </w:rPr>
              <w:t>İŞİN ADI</w:t>
            </w:r>
          </w:p>
        </w:tc>
        <w:tc>
          <w:tcPr>
            <w:tcW w:w="928" w:type="pct"/>
            <w:shd w:val="clear" w:color="auto" w:fill="auto"/>
            <w:vAlign w:val="center"/>
            <w:hideMark/>
          </w:tcPr>
          <w:p w:rsidR="00EB5A9C" w:rsidRPr="00CA29ED" w:rsidRDefault="00EB5A9C" w:rsidP="00EB5A9C">
            <w:pPr>
              <w:autoSpaceDE/>
              <w:autoSpaceDN/>
              <w:adjustRightInd/>
              <w:spacing w:before="100" w:after="200" w:line="276" w:lineRule="auto"/>
              <w:jc w:val="center"/>
              <w:cnfStyle w:val="100000000000" w:firstRow="1" w:lastRow="0" w:firstColumn="0" w:lastColumn="0" w:oddVBand="0" w:evenVBand="0" w:oddHBand="0" w:evenHBand="0" w:firstRowFirstColumn="0" w:firstRowLastColumn="0" w:lastRowFirstColumn="0" w:lastRowLastColumn="0"/>
              <w:rPr>
                <w:color w:val="000000"/>
                <w:sz w:val="22"/>
                <w:szCs w:val="22"/>
              </w:rPr>
            </w:pPr>
            <w:r w:rsidRPr="00CA29ED">
              <w:rPr>
                <w:color w:val="000000"/>
                <w:sz w:val="22"/>
                <w:szCs w:val="22"/>
              </w:rPr>
              <w:t>SÖZLEŞME BEDELİ</w:t>
            </w:r>
          </w:p>
        </w:tc>
        <w:tc>
          <w:tcPr>
            <w:tcW w:w="924" w:type="pct"/>
            <w:shd w:val="clear" w:color="auto" w:fill="auto"/>
            <w:vAlign w:val="center"/>
            <w:hideMark/>
          </w:tcPr>
          <w:p w:rsidR="00EB5A9C" w:rsidRPr="00CA29ED" w:rsidRDefault="00EB5A9C" w:rsidP="00EB5A9C">
            <w:pPr>
              <w:autoSpaceDE/>
              <w:autoSpaceDN/>
              <w:adjustRightInd/>
              <w:spacing w:before="100" w:after="200" w:line="276" w:lineRule="auto"/>
              <w:jc w:val="center"/>
              <w:cnfStyle w:val="100000000000" w:firstRow="1" w:lastRow="0" w:firstColumn="0" w:lastColumn="0" w:oddVBand="0" w:evenVBand="0" w:oddHBand="0" w:evenHBand="0" w:firstRowFirstColumn="0" w:firstRowLastColumn="0" w:lastRowFirstColumn="0" w:lastRowLastColumn="0"/>
              <w:rPr>
                <w:color w:val="000000"/>
                <w:sz w:val="22"/>
                <w:szCs w:val="22"/>
              </w:rPr>
            </w:pPr>
            <w:r w:rsidRPr="001079AF">
              <w:rPr>
                <w:noProof/>
                <w:sz w:val="22"/>
                <w:szCs w:val="22"/>
              </w:rPr>
              <w:t>SEVİYESİ</w:t>
            </w:r>
          </w:p>
        </w:tc>
      </w:tr>
      <w:tr w:rsidR="00EB5A9C" w:rsidRPr="00CA29ED" w:rsidTr="00EB5A9C">
        <w:trPr>
          <w:cnfStyle w:val="000000100000" w:firstRow="0" w:lastRow="0" w:firstColumn="0" w:lastColumn="0" w:oddVBand="0" w:evenVBand="0" w:oddHBand="1" w:evenHBand="0" w:firstRowFirstColumn="0" w:firstRowLastColumn="0" w:lastRowFirstColumn="0" w:lastRowLastColumn="0"/>
          <w:trHeight w:hRule="exact" w:val="400"/>
        </w:trPr>
        <w:tc>
          <w:tcPr>
            <w:cnfStyle w:val="001000000000" w:firstRow="0" w:lastRow="0" w:firstColumn="1" w:lastColumn="0" w:oddVBand="0" w:evenVBand="0" w:oddHBand="0" w:evenHBand="0" w:firstRowFirstColumn="0" w:firstRowLastColumn="0" w:lastRowFirstColumn="0" w:lastRowLastColumn="0"/>
            <w:tcW w:w="323" w:type="pct"/>
            <w:shd w:val="clear" w:color="auto" w:fill="auto"/>
            <w:vAlign w:val="center"/>
            <w:hideMark/>
          </w:tcPr>
          <w:p w:rsidR="00EB5A9C" w:rsidRPr="00CA29ED" w:rsidRDefault="00EB5A9C" w:rsidP="00EB5A9C">
            <w:pPr>
              <w:autoSpaceDE/>
              <w:autoSpaceDN/>
              <w:adjustRightInd/>
              <w:spacing w:before="100" w:after="200" w:line="276" w:lineRule="auto"/>
              <w:jc w:val="center"/>
              <w:rPr>
                <w:color w:val="000000"/>
                <w:sz w:val="22"/>
                <w:szCs w:val="22"/>
              </w:rPr>
            </w:pPr>
            <w:r w:rsidRPr="00CA29ED">
              <w:rPr>
                <w:color w:val="000000"/>
                <w:sz w:val="22"/>
                <w:szCs w:val="22"/>
              </w:rPr>
              <w:t>1</w:t>
            </w:r>
          </w:p>
        </w:tc>
        <w:tc>
          <w:tcPr>
            <w:tcW w:w="2825" w:type="pct"/>
            <w:shd w:val="clear" w:color="auto" w:fill="auto"/>
            <w:vAlign w:val="center"/>
            <w:hideMark/>
          </w:tcPr>
          <w:p w:rsidR="00EB5A9C" w:rsidRPr="00CA29ED" w:rsidRDefault="00EB5A9C" w:rsidP="00EB5A9C">
            <w:pPr>
              <w:autoSpaceDE/>
              <w:autoSpaceDN/>
              <w:adjustRightInd/>
              <w:spacing w:before="100" w:after="200" w:line="276" w:lineRule="auto"/>
              <w:jc w:val="left"/>
              <w:cnfStyle w:val="000000100000" w:firstRow="0" w:lastRow="0" w:firstColumn="0" w:lastColumn="0" w:oddVBand="0" w:evenVBand="0" w:oddHBand="1" w:evenHBand="0" w:firstRowFirstColumn="0" w:firstRowLastColumn="0" w:lastRowFirstColumn="0" w:lastRowLastColumn="0"/>
              <w:rPr>
                <w:color w:val="000000"/>
                <w:sz w:val="22"/>
                <w:szCs w:val="22"/>
              </w:rPr>
            </w:pPr>
            <w:r w:rsidRPr="00CA29ED">
              <w:rPr>
                <w:color w:val="000000"/>
                <w:sz w:val="22"/>
                <w:szCs w:val="22"/>
              </w:rPr>
              <w:t>Yeni Karaköy Köy Muhtarlık Hizmet Binası Yapım</w:t>
            </w:r>
            <w:r>
              <w:rPr>
                <w:color w:val="000000"/>
                <w:sz w:val="22"/>
                <w:szCs w:val="22"/>
              </w:rPr>
              <w:t>ı</w:t>
            </w:r>
          </w:p>
        </w:tc>
        <w:tc>
          <w:tcPr>
            <w:tcW w:w="928" w:type="pct"/>
            <w:shd w:val="clear" w:color="auto" w:fill="auto"/>
            <w:vAlign w:val="center"/>
            <w:hideMark/>
          </w:tcPr>
          <w:p w:rsidR="00EB5A9C" w:rsidRPr="00CA29ED" w:rsidRDefault="00EB5A9C" w:rsidP="00EB5A9C">
            <w:pPr>
              <w:autoSpaceDE/>
              <w:autoSpaceDN/>
              <w:adjustRightInd/>
              <w:spacing w:before="100" w:after="200" w:line="276" w:lineRule="auto"/>
              <w:jc w:val="center"/>
              <w:cnfStyle w:val="000000100000" w:firstRow="0" w:lastRow="0" w:firstColumn="0" w:lastColumn="0" w:oddVBand="0" w:evenVBand="0" w:oddHBand="1" w:evenHBand="0" w:firstRowFirstColumn="0" w:firstRowLastColumn="0" w:lastRowFirstColumn="0" w:lastRowLastColumn="0"/>
              <w:rPr>
                <w:color w:val="000000"/>
                <w:sz w:val="22"/>
                <w:szCs w:val="22"/>
              </w:rPr>
            </w:pPr>
            <w:r w:rsidRPr="00CA29ED">
              <w:rPr>
                <w:color w:val="000000"/>
                <w:sz w:val="22"/>
                <w:szCs w:val="22"/>
              </w:rPr>
              <w:t>684.000,00 TL</w:t>
            </w:r>
          </w:p>
        </w:tc>
        <w:tc>
          <w:tcPr>
            <w:tcW w:w="924" w:type="pct"/>
            <w:shd w:val="clear" w:color="auto" w:fill="auto"/>
            <w:vAlign w:val="center"/>
            <w:hideMark/>
          </w:tcPr>
          <w:p w:rsidR="00EB5A9C" w:rsidRPr="00CA29ED" w:rsidRDefault="00EB5A9C" w:rsidP="00EB5A9C">
            <w:pPr>
              <w:autoSpaceDE/>
              <w:autoSpaceDN/>
              <w:adjustRightInd/>
              <w:spacing w:before="100" w:after="200" w:line="276" w:lineRule="auto"/>
              <w:jc w:val="center"/>
              <w:cnfStyle w:val="000000100000" w:firstRow="0" w:lastRow="0" w:firstColumn="0" w:lastColumn="0" w:oddVBand="0" w:evenVBand="0" w:oddHBand="1" w:evenHBand="0" w:firstRowFirstColumn="0" w:firstRowLastColumn="0" w:lastRowFirstColumn="0" w:lastRowLastColumn="0"/>
              <w:rPr>
                <w:color w:val="000000"/>
                <w:sz w:val="22"/>
                <w:szCs w:val="22"/>
              </w:rPr>
            </w:pPr>
            <w:r w:rsidRPr="00CA29ED">
              <w:rPr>
                <w:color w:val="000000"/>
                <w:sz w:val="22"/>
                <w:szCs w:val="22"/>
              </w:rPr>
              <w:t>%100</w:t>
            </w:r>
          </w:p>
        </w:tc>
      </w:tr>
      <w:tr w:rsidR="00EB5A9C" w:rsidRPr="00CA29ED" w:rsidTr="00EB5A9C">
        <w:trPr>
          <w:trHeight w:hRule="exact" w:val="400"/>
        </w:trPr>
        <w:tc>
          <w:tcPr>
            <w:cnfStyle w:val="001000000000" w:firstRow="0" w:lastRow="0" w:firstColumn="1" w:lastColumn="0" w:oddVBand="0" w:evenVBand="0" w:oddHBand="0" w:evenHBand="0" w:firstRowFirstColumn="0" w:firstRowLastColumn="0" w:lastRowFirstColumn="0" w:lastRowLastColumn="0"/>
            <w:tcW w:w="323" w:type="pct"/>
            <w:shd w:val="clear" w:color="auto" w:fill="auto"/>
            <w:vAlign w:val="center"/>
            <w:hideMark/>
          </w:tcPr>
          <w:p w:rsidR="00EB5A9C" w:rsidRPr="00CA29ED" w:rsidRDefault="00EB5A9C" w:rsidP="00EB5A9C">
            <w:pPr>
              <w:autoSpaceDE/>
              <w:autoSpaceDN/>
              <w:adjustRightInd/>
              <w:spacing w:before="100" w:after="200" w:line="276" w:lineRule="auto"/>
              <w:jc w:val="center"/>
              <w:rPr>
                <w:color w:val="000000"/>
                <w:sz w:val="22"/>
                <w:szCs w:val="22"/>
              </w:rPr>
            </w:pPr>
            <w:r w:rsidRPr="00CA29ED">
              <w:rPr>
                <w:color w:val="000000"/>
                <w:sz w:val="22"/>
                <w:szCs w:val="22"/>
              </w:rPr>
              <w:t>2</w:t>
            </w:r>
          </w:p>
        </w:tc>
        <w:tc>
          <w:tcPr>
            <w:tcW w:w="2825" w:type="pct"/>
            <w:shd w:val="clear" w:color="auto" w:fill="auto"/>
            <w:vAlign w:val="center"/>
            <w:hideMark/>
          </w:tcPr>
          <w:p w:rsidR="00EB5A9C" w:rsidRPr="00CA29ED" w:rsidRDefault="00EB5A9C" w:rsidP="00EB5A9C">
            <w:pPr>
              <w:autoSpaceDE/>
              <w:autoSpaceDN/>
              <w:adjustRightInd/>
              <w:spacing w:before="100" w:after="200" w:line="276" w:lineRule="auto"/>
              <w:jc w:val="left"/>
              <w:cnfStyle w:val="000000000000" w:firstRow="0" w:lastRow="0" w:firstColumn="0" w:lastColumn="0" w:oddVBand="0" w:evenVBand="0" w:oddHBand="0" w:evenHBand="0" w:firstRowFirstColumn="0" w:firstRowLastColumn="0" w:lastRowFirstColumn="0" w:lastRowLastColumn="0"/>
              <w:rPr>
                <w:color w:val="000000"/>
                <w:sz w:val="22"/>
                <w:szCs w:val="22"/>
              </w:rPr>
            </w:pPr>
            <w:proofErr w:type="spellStart"/>
            <w:r w:rsidRPr="00CA29ED">
              <w:rPr>
                <w:color w:val="000000"/>
                <w:sz w:val="22"/>
                <w:szCs w:val="22"/>
              </w:rPr>
              <w:t>Hatipliketenciler</w:t>
            </w:r>
            <w:proofErr w:type="spellEnd"/>
            <w:r w:rsidRPr="00CA29ED">
              <w:rPr>
                <w:color w:val="000000"/>
                <w:sz w:val="22"/>
                <w:szCs w:val="22"/>
              </w:rPr>
              <w:t xml:space="preserve"> Köy Muhtarlık Hizmet Binası Yapım</w:t>
            </w:r>
            <w:r>
              <w:rPr>
                <w:color w:val="000000"/>
                <w:sz w:val="22"/>
                <w:szCs w:val="22"/>
              </w:rPr>
              <w:t>ı</w:t>
            </w:r>
          </w:p>
        </w:tc>
        <w:tc>
          <w:tcPr>
            <w:tcW w:w="928" w:type="pct"/>
            <w:shd w:val="clear" w:color="auto" w:fill="auto"/>
            <w:vAlign w:val="center"/>
            <w:hideMark/>
          </w:tcPr>
          <w:p w:rsidR="00EB5A9C" w:rsidRPr="00CA29ED" w:rsidRDefault="00EB5A9C" w:rsidP="00EB5A9C">
            <w:pPr>
              <w:autoSpaceDE/>
              <w:autoSpaceDN/>
              <w:adjustRightInd/>
              <w:spacing w:before="100" w:after="200" w:line="276" w:lineRule="auto"/>
              <w:jc w:val="center"/>
              <w:cnfStyle w:val="000000000000" w:firstRow="0" w:lastRow="0" w:firstColumn="0" w:lastColumn="0" w:oddVBand="0" w:evenVBand="0" w:oddHBand="0" w:evenHBand="0" w:firstRowFirstColumn="0" w:firstRowLastColumn="0" w:lastRowFirstColumn="0" w:lastRowLastColumn="0"/>
              <w:rPr>
                <w:color w:val="000000"/>
                <w:sz w:val="22"/>
                <w:szCs w:val="22"/>
              </w:rPr>
            </w:pPr>
            <w:r w:rsidRPr="00CA29ED">
              <w:rPr>
                <w:color w:val="000000"/>
                <w:sz w:val="22"/>
                <w:szCs w:val="22"/>
              </w:rPr>
              <w:t>684.000,00 TL</w:t>
            </w:r>
          </w:p>
        </w:tc>
        <w:tc>
          <w:tcPr>
            <w:tcW w:w="924" w:type="pct"/>
            <w:shd w:val="clear" w:color="auto" w:fill="auto"/>
            <w:vAlign w:val="center"/>
            <w:hideMark/>
          </w:tcPr>
          <w:p w:rsidR="00EB5A9C" w:rsidRPr="00CA29ED" w:rsidRDefault="00EB5A9C" w:rsidP="00EB5A9C">
            <w:pPr>
              <w:autoSpaceDE/>
              <w:autoSpaceDN/>
              <w:adjustRightInd/>
              <w:spacing w:before="100" w:after="200" w:line="276" w:lineRule="auto"/>
              <w:jc w:val="center"/>
              <w:cnfStyle w:val="000000000000" w:firstRow="0" w:lastRow="0" w:firstColumn="0" w:lastColumn="0" w:oddVBand="0" w:evenVBand="0" w:oddHBand="0" w:evenHBand="0" w:firstRowFirstColumn="0" w:firstRowLastColumn="0" w:lastRowFirstColumn="0" w:lastRowLastColumn="0"/>
              <w:rPr>
                <w:color w:val="000000"/>
                <w:sz w:val="22"/>
                <w:szCs w:val="22"/>
              </w:rPr>
            </w:pPr>
            <w:r w:rsidRPr="00CA29ED">
              <w:rPr>
                <w:color w:val="000000"/>
                <w:sz w:val="22"/>
                <w:szCs w:val="22"/>
              </w:rPr>
              <w:t>%100</w:t>
            </w:r>
          </w:p>
        </w:tc>
      </w:tr>
      <w:tr w:rsidR="00EB5A9C" w:rsidRPr="00CA29ED" w:rsidTr="00EB5A9C">
        <w:trPr>
          <w:cnfStyle w:val="000000100000" w:firstRow="0" w:lastRow="0" w:firstColumn="0" w:lastColumn="0" w:oddVBand="0" w:evenVBand="0" w:oddHBand="1" w:evenHBand="0" w:firstRowFirstColumn="0" w:firstRowLastColumn="0" w:lastRowFirstColumn="0" w:lastRowLastColumn="0"/>
          <w:trHeight w:hRule="exact" w:val="400"/>
        </w:trPr>
        <w:tc>
          <w:tcPr>
            <w:cnfStyle w:val="001000000000" w:firstRow="0" w:lastRow="0" w:firstColumn="1" w:lastColumn="0" w:oddVBand="0" w:evenVBand="0" w:oddHBand="0" w:evenHBand="0" w:firstRowFirstColumn="0" w:firstRowLastColumn="0" w:lastRowFirstColumn="0" w:lastRowLastColumn="0"/>
            <w:tcW w:w="3148" w:type="pct"/>
            <w:gridSpan w:val="2"/>
            <w:shd w:val="clear" w:color="auto" w:fill="auto"/>
            <w:vAlign w:val="center"/>
            <w:hideMark/>
          </w:tcPr>
          <w:p w:rsidR="00EB5A9C" w:rsidRPr="00CA29ED" w:rsidRDefault="00EB5A9C" w:rsidP="00EB5A9C">
            <w:pPr>
              <w:autoSpaceDE/>
              <w:autoSpaceDN/>
              <w:adjustRightInd/>
              <w:spacing w:before="100" w:after="200" w:line="276" w:lineRule="auto"/>
              <w:jc w:val="center"/>
              <w:rPr>
                <w:sz w:val="22"/>
                <w:szCs w:val="22"/>
              </w:rPr>
            </w:pPr>
            <w:r w:rsidRPr="00CA29ED">
              <w:rPr>
                <w:sz w:val="22"/>
                <w:szCs w:val="22"/>
              </w:rPr>
              <w:t>TOPLAM</w:t>
            </w:r>
          </w:p>
        </w:tc>
        <w:tc>
          <w:tcPr>
            <w:tcW w:w="1852" w:type="pct"/>
            <w:gridSpan w:val="2"/>
            <w:shd w:val="clear" w:color="auto" w:fill="auto"/>
            <w:vAlign w:val="center"/>
            <w:hideMark/>
          </w:tcPr>
          <w:p w:rsidR="00EB5A9C" w:rsidRPr="00CA29ED" w:rsidRDefault="00EB5A9C" w:rsidP="00EB5A9C">
            <w:pPr>
              <w:autoSpaceDE/>
              <w:autoSpaceDN/>
              <w:adjustRightInd/>
              <w:spacing w:before="100" w:after="200" w:line="276" w:lineRule="auto"/>
              <w:jc w:val="center"/>
              <w:cnfStyle w:val="000000100000" w:firstRow="0" w:lastRow="0" w:firstColumn="0" w:lastColumn="0" w:oddVBand="0" w:evenVBand="0" w:oddHBand="1" w:evenHBand="0" w:firstRowFirstColumn="0" w:firstRowLastColumn="0" w:lastRowFirstColumn="0" w:lastRowLastColumn="0"/>
              <w:rPr>
                <w:b/>
                <w:sz w:val="22"/>
                <w:szCs w:val="22"/>
              </w:rPr>
            </w:pPr>
            <w:r w:rsidRPr="00CA29ED">
              <w:rPr>
                <w:b/>
                <w:sz w:val="22"/>
                <w:szCs w:val="22"/>
                <w:lang w:eastAsia="en-US"/>
              </w:rPr>
              <w:t>1.368.000,00 TL</w:t>
            </w:r>
          </w:p>
        </w:tc>
      </w:tr>
    </w:tbl>
    <w:p w:rsidR="00EB5A9C" w:rsidRDefault="00EB5A9C" w:rsidP="00C54419">
      <w:pPr>
        <w:autoSpaceDE/>
        <w:autoSpaceDN/>
        <w:adjustRightInd/>
        <w:spacing w:before="100" w:after="200" w:line="276" w:lineRule="auto"/>
        <w:ind w:firstLine="708"/>
        <w:jc w:val="left"/>
        <w:rPr>
          <w:b/>
        </w:rPr>
      </w:pPr>
    </w:p>
    <w:p w:rsidR="00B84325" w:rsidRPr="000B1985" w:rsidRDefault="00C54419" w:rsidP="00C54419">
      <w:pPr>
        <w:autoSpaceDE/>
        <w:autoSpaceDN/>
        <w:adjustRightInd/>
        <w:spacing w:before="100" w:after="200" w:line="276" w:lineRule="auto"/>
        <w:ind w:firstLine="708"/>
        <w:jc w:val="left"/>
        <w:rPr>
          <w:b/>
        </w:rPr>
      </w:pPr>
      <w:r w:rsidRPr="000B1985">
        <w:rPr>
          <w:b/>
        </w:rPr>
        <w:t>İL ÖZEL İDARESİ PROJELERİ</w:t>
      </w:r>
    </w:p>
    <w:tbl>
      <w:tblPr>
        <w:tblStyle w:val="DzTablo111"/>
        <w:tblW w:w="5084"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47"/>
        <w:gridCol w:w="5265"/>
        <w:gridCol w:w="1701"/>
        <w:gridCol w:w="1701"/>
      </w:tblGrid>
      <w:tr w:rsidR="004E4E05" w:rsidRPr="000B1985" w:rsidTr="003320DD">
        <w:trPr>
          <w:cnfStyle w:val="100000000000" w:firstRow="1" w:lastRow="0" w:firstColumn="0" w:lastColumn="0" w:oddVBand="0" w:evenVBand="0" w:oddHBand="0" w:evenHBand="0" w:firstRowFirstColumn="0" w:firstRowLastColumn="0" w:lastRowFirstColumn="0" w:lastRowLastColumn="0"/>
          <w:trHeight w:hRule="exact" w:val="693"/>
        </w:trPr>
        <w:tc>
          <w:tcPr>
            <w:cnfStyle w:val="001000000000" w:firstRow="0" w:lastRow="0" w:firstColumn="1" w:lastColumn="0" w:oddVBand="0" w:evenVBand="0" w:oddHBand="0" w:evenHBand="0" w:firstRowFirstColumn="0" w:firstRowLastColumn="0" w:lastRowFirstColumn="0" w:lastRowLastColumn="0"/>
            <w:tcW w:w="297" w:type="pct"/>
            <w:shd w:val="clear" w:color="auto" w:fill="auto"/>
            <w:vAlign w:val="center"/>
            <w:hideMark/>
          </w:tcPr>
          <w:p w:rsidR="00C54419" w:rsidRPr="000B1985" w:rsidRDefault="00C54419" w:rsidP="00C54419">
            <w:pPr>
              <w:autoSpaceDE/>
              <w:autoSpaceDN/>
              <w:adjustRightInd/>
              <w:spacing w:before="100" w:after="200" w:line="276" w:lineRule="auto"/>
              <w:jc w:val="center"/>
              <w:rPr>
                <w:color w:val="000000"/>
                <w:sz w:val="22"/>
                <w:szCs w:val="22"/>
              </w:rPr>
            </w:pPr>
            <w:r w:rsidRPr="000B1985">
              <w:rPr>
                <w:color w:val="000000"/>
                <w:sz w:val="22"/>
                <w:szCs w:val="22"/>
              </w:rPr>
              <w:t>SN</w:t>
            </w:r>
          </w:p>
        </w:tc>
        <w:tc>
          <w:tcPr>
            <w:tcW w:w="2857" w:type="pct"/>
            <w:shd w:val="clear" w:color="auto" w:fill="auto"/>
            <w:vAlign w:val="center"/>
            <w:hideMark/>
          </w:tcPr>
          <w:p w:rsidR="00C54419" w:rsidRPr="000B1985" w:rsidRDefault="00C54419" w:rsidP="00C54419">
            <w:pPr>
              <w:autoSpaceDE/>
              <w:autoSpaceDN/>
              <w:adjustRightInd/>
              <w:spacing w:before="100" w:after="200" w:line="276" w:lineRule="auto"/>
              <w:jc w:val="center"/>
              <w:cnfStyle w:val="100000000000" w:firstRow="1" w:lastRow="0" w:firstColumn="0" w:lastColumn="0" w:oddVBand="0" w:evenVBand="0" w:oddHBand="0" w:evenHBand="0" w:firstRowFirstColumn="0" w:firstRowLastColumn="0" w:lastRowFirstColumn="0" w:lastRowLastColumn="0"/>
              <w:rPr>
                <w:color w:val="000000"/>
                <w:sz w:val="22"/>
                <w:szCs w:val="22"/>
              </w:rPr>
            </w:pPr>
            <w:r w:rsidRPr="000B1985">
              <w:rPr>
                <w:color w:val="000000"/>
                <w:sz w:val="22"/>
                <w:szCs w:val="22"/>
              </w:rPr>
              <w:t>İŞİN ADI</w:t>
            </w:r>
          </w:p>
        </w:tc>
        <w:tc>
          <w:tcPr>
            <w:tcW w:w="923" w:type="pct"/>
            <w:shd w:val="clear" w:color="auto" w:fill="auto"/>
            <w:vAlign w:val="center"/>
            <w:hideMark/>
          </w:tcPr>
          <w:p w:rsidR="00C54419" w:rsidRPr="000B1985" w:rsidRDefault="00C54419" w:rsidP="00C54419">
            <w:pPr>
              <w:autoSpaceDE/>
              <w:autoSpaceDN/>
              <w:adjustRightInd/>
              <w:spacing w:before="100" w:after="200" w:line="276" w:lineRule="auto"/>
              <w:jc w:val="center"/>
              <w:cnfStyle w:val="100000000000" w:firstRow="1" w:lastRow="0" w:firstColumn="0" w:lastColumn="0" w:oddVBand="0" w:evenVBand="0" w:oddHBand="0" w:evenHBand="0" w:firstRowFirstColumn="0" w:firstRowLastColumn="0" w:lastRowFirstColumn="0" w:lastRowLastColumn="0"/>
              <w:rPr>
                <w:color w:val="000000"/>
                <w:sz w:val="22"/>
                <w:szCs w:val="22"/>
              </w:rPr>
            </w:pPr>
            <w:r w:rsidRPr="000B1985">
              <w:rPr>
                <w:color w:val="000000"/>
                <w:sz w:val="22"/>
                <w:szCs w:val="22"/>
              </w:rPr>
              <w:t>SÖZLEŞME BEDELİ</w:t>
            </w:r>
          </w:p>
        </w:tc>
        <w:tc>
          <w:tcPr>
            <w:tcW w:w="922" w:type="pct"/>
            <w:shd w:val="clear" w:color="auto" w:fill="auto"/>
            <w:vAlign w:val="center"/>
            <w:hideMark/>
          </w:tcPr>
          <w:p w:rsidR="00C54419" w:rsidRPr="000B1985" w:rsidRDefault="00C54419" w:rsidP="00C54419">
            <w:pPr>
              <w:autoSpaceDE/>
              <w:autoSpaceDN/>
              <w:adjustRightInd/>
              <w:spacing w:before="100" w:after="200" w:line="276" w:lineRule="auto"/>
              <w:jc w:val="center"/>
              <w:cnfStyle w:val="100000000000" w:firstRow="1" w:lastRow="0" w:firstColumn="0" w:lastColumn="0" w:oddVBand="0" w:evenVBand="0" w:oddHBand="0" w:evenHBand="0" w:firstRowFirstColumn="0" w:firstRowLastColumn="0" w:lastRowFirstColumn="0" w:lastRowLastColumn="0"/>
              <w:rPr>
                <w:sz w:val="22"/>
                <w:szCs w:val="22"/>
              </w:rPr>
            </w:pPr>
            <w:r w:rsidRPr="001079AF">
              <w:rPr>
                <w:noProof/>
                <w:sz w:val="22"/>
                <w:szCs w:val="22"/>
              </w:rPr>
              <w:t>SEVİYESİ</w:t>
            </w:r>
          </w:p>
        </w:tc>
      </w:tr>
      <w:tr w:rsidR="004E4E05" w:rsidRPr="000B1985" w:rsidTr="003320DD">
        <w:trPr>
          <w:cnfStyle w:val="000000100000" w:firstRow="0" w:lastRow="0" w:firstColumn="0" w:lastColumn="0" w:oddVBand="0" w:evenVBand="0" w:oddHBand="1" w:evenHBand="0" w:firstRowFirstColumn="0" w:firstRowLastColumn="0" w:lastRowFirstColumn="0" w:lastRowLastColumn="0"/>
          <w:trHeight w:hRule="exact" w:val="397"/>
        </w:trPr>
        <w:tc>
          <w:tcPr>
            <w:cnfStyle w:val="001000000000" w:firstRow="0" w:lastRow="0" w:firstColumn="1" w:lastColumn="0" w:oddVBand="0" w:evenVBand="0" w:oddHBand="0" w:evenHBand="0" w:firstRowFirstColumn="0" w:firstRowLastColumn="0" w:lastRowFirstColumn="0" w:lastRowLastColumn="0"/>
            <w:tcW w:w="297" w:type="pct"/>
            <w:shd w:val="clear" w:color="auto" w:fill="auto"/>
            <w:vAlign w:val="center"/>
            <w:hideMark/>
          </w:tcPr>
          <w:p w:rsidR="00C54419" w:rsidRPr="0034363F" w:rsidRDefault="00C54419" w:rsidP="00C54419">
            <w:pPr>
              <w:autoSpaceDE/>
              <w:autoSpaceDN/>
              <w:adjustRightInd/>
              <w:spacing w:before="100" w:after="200" w:line="276" w:lineRule="auto"/>
              <w:jc w:val="center"/>
              <w:rPr>
                <w:bCs w:val="0"/>
                <w:color w:val="000000"/>
                <w:sz w:val="22"/>
                <w:szCs w:val="22"/>
              </w:rPr>
            </w:pPr>
            <w:r w:rsidRPr="0034363F">
              <w:rPr>
                <w:bCs w:val="0"/>
                <w:color w:val="000000"/>
                <w:sz w:val="22"/>
                <w:szCs w:val="22"/>
              </w:rPr>
              <w:t>1</w:t>
            </w:r>
          </w:p>
        </w:tc>
        <w:tc>
          <w:tcPr>
            <w:tcW w:w="2857" w:type="pct"/>
            <w:shd w:val="clear" w:color="auto" w:fill="auto"/>
            <w:vAlign w:val="center"/>
            <w:hideMark/>
          </w:tcPr>
          <w:p w:rsidR="00C54419" w:rsidRPr="000B1985" w:rsidRDefault="00C54419" w:rsidP="00C54419">
            <w:pPr>
              <w:autoSpaceDE/>
              <w:autoSpaceDN/>
              <w:adjustRightInd/>
              <w:spacing w:before="100" w:after="200" w:line="276" w:lineRule="auto"/>
              <w:jc w:val="left"/>
              <w:cnfStyle w:val="000000100000" w:firstRow="0" w:lastRow="0" w:firstColumn="0" w:lastColumn="0" w:oddVBand="0" w:evenVBand="0" w:oddHBand="1" w:evenHBand="0" w:firstRowFirstColumn="0" w:firstRowLastColumn="0" w:lastRowFirstColumn="0" w:lastRowLastColumn="0"/>
              <w:rPr>
                <w:color w:val="000000"/>
                <w:sz w:val="22"/>
                <w:szCs w:val="22"/>
              </w:rPr>
            </w:pPr>
            <w:r w:rsidRPr="000B1985">
              <w:rPr>
                <w:color w:val="000000"/>
                <w:sz w:val="22"/>
                <w:szCs w:val="22"/>
              </w:rPr>
              <w:t>Cumhuriyet Mah. Lojman Doğalgaz Dönüşüm İşi</w:t>
            </w:r>
          </w:p>
        </w:tc>
        <w:tc>
          <w:tcPr>
            <w:tcW w:w="923" w:type="pct"/>
            <w:shd w:val="clear" w:color="auto" w:fill="auto"/>
            <w:vAlign w:val="center"/>
            <w:hideMark/>
          </w:tcPr>
          <w:p w:rsidR="00C54419" w:rsidRPr="000B1985" w:rsidRDefault="00C54419" w:rsidP="00C54419">
            <w:pPr>
              <w:autoSpaceDE/>
              <w:autoSpaceDN/>
              <w:adjustRightInd/>
              <w:spacing w:before="100" w:after="200" w:line="276" w:lineRule="auto"/>
              <w:jc w:val="center"/>
              <w:cnfStyle w:val="000000100000" w:firstRow="0" w:lastRow="0" w:firstColumn="0" w:lastColumn="0" w:oddVBand="0" w:evenVBand="0" w:oddHBand="1" w:evenHBand="0" w:firstRowFirstColumn="0" w:firstRowLastColumn="0" w:lastRowFirstColumn="0" w:lastRowLastColumn="0"/>
              <w:rPr>
                <w:color w:val="000000"/>
                <w:sz w:val="22"/>
                <w:szCs w:val="22"/>
              </w:rPr>
            </w:pPr>
            <w:r w:rsidRPr="000B1985">
              <w:rPr>
                <w:color w:val="000000"/>
                <w:sz w:val="22"/>
                <w:szCs w:val="22"/>
              </w:rPr>
              <w:t>319.000,00 TL</w:t>
            </w:r>
          </w:p>
        </w:tc>
        <w:tc>
          <w:tcPr>
            <w:tcW w:w="922" w:type="pct"/>
            <w:shd w:val="clear" w:color="auto" w:fill="auto"/>
            <w:vAlign w:val="center"/>
            <w:hideMark/>
          </w:tcPr>
          <w:p w:rsidR="00C54419" w:rsidRPr="000B1985" w:rsidRDefault="00C54419" w:rsidP="00C54419">
            <w:pPr>
              <w:autoSpaceDE/>
              <w:autoSpaceDN/>
              <w:adjustRightInd/>
              <w:spacing w:before="100" w:after="200" w:line="276" w:lineRule="auto"/>
              <w:jc w:val="center"/>
              <w:cnfStyle w:val="000000100000" w:firstRow="0" w:lastRow="0" w:firstColumn="0" w:lastColumn="0" w:oddVBand="0" w:evenVBand="0" w:oddHBand="1" w:evenHBand="0" w:firstRowFirstColumn="0" w:firstRowLastColumn="0" w:lastRowFirstColumn="0" w:lastRowLastColumn="0"/>
              <w:rPr>
                <w:color w:val="000000"/>
                <w:sz w:val="22"/>
                <w:szCs w:val="22"/>
              </w:rPr>
            </w:pPr>
            <w:r w:rsidRPr="000B1985">
              <w:rPr>
                <w:color w:val="000000"/>
                <w:sz w:val="22"/>
                <w:szCs w:val="22"/>
              </w:rPr>
              <w:t>%100</w:t>
            </w:r>
          </w:p>
        </w:tc>
      </w:tr>
      <w:tr w:rsidR="004E4E05" w:rsidRPr="000B1985" w:rsidTr="003320DD">
        <w:trPr>
          <w:trHeight w:hRule="exact" w:val="397"/>
        </w:trPr>
        <w:tc>
          <w:tcPr>
            <w:cnfStyle w:val="001000000000" w:firstRow="0" w:lastRow="0" w:firstColumn="1" w:lastColumn="0" w:oddVBand="0" w:evenVBand="0" w:oddHBand="0" w:evenHBand="0" w:firstRowFirstColumn="0" w:firstRowLastColumn="0" w:lastRowFirstColumn="0" w:lastRowLastColumn="0"/>
            <w:tcW w:w="297" w:type="pct"/>
            <w:shd w:val="clear" w:color="auto" w:fill="auto"/>
            <w:vAlign w:val="center"/>
            <w:hideMark/>
          </w:tcPr>
          <w:p w:rsidR="00C54419" w:rsidRPr="0034363F" w:rsidRDefault="00C54419" w:rsidP="00C54419">
            <w:pPr>
              <w:autoSpaceDE/>
              <w:autoSpaceDN/>
              <w:adjustRightInd/>
              <w:spacing w:before="100" w:after="200" w:line="276" w:lineRule="auto"/>
              <w:jc w:val="center"/>
              <w:rPr>
                <w:bCs w:val="0"/>
                <w:color w:val="000000"/>
                <w:sz w:val="22"/>
                <w:szCs w:val="22"/>
              </w:rPr>
            </w:pPr>
            <w:r w:rsidRPr="0034363F">
              <w:rPr>
                <w:bCs w:val="0"/>
                <w:color w:val="000000"/>
                <w:sz w:val="22"/>
                <w:szCs w:val="22"/>
              </w:rPr>
              <w:t>2</w:t>
            </w:r>
          </w:p>
        </w:tc>
        <w:tc>
          <w:tcPr>
            <w:tcW w:w="2857" w:type="pct"/>
            <w:shd w:val="clear" w:color="auto" w:fill="auto"/>
            <w:vAlign w:val="center"/>
            <w:hideMark/>
          </w:tcPr>
          <w:p w:rsidR="00C54419" w:rsidRPr="000B1985" w:rsidRDefault="00C54419" w:rsidP="00C54419">
            <w:pPr>
              <w:autoSpaceDE/>
              <w:autoSpaceDN/>
              <w:adjustRightInd/>
              <w:spacing w:before="100" w:after="200" w:line="276" w:lineRule="auto"/>
              <w:jc w:val="left"/>
              <w:cnfStyle w:val="000000000000" w:firstRow="0" w:lastRow="0" w:firstColumn="0" w:lastColumn="0" w:oddVBand="0" w:evenVBand="0" w:oddHBand="0" w:evenHBand="0" w:firstRowFirstColumn="0" w:firstRowLastColumn="0" w:lastRowFirstColumn="0" w:lastRowLastColumn="0"/>
              <w:rPr>
                <w:color w:val="000000"/>
                <w:sz w:val="22"/>
                <w:szCs w:val="22"/>
              </w:rPr>
            </w:pPr>
            <w:r w:rsidRPr="000B1985">
              <w:rPr>
                <w:color w:val="000000"/>
                <w:sz w:val="22"/>
                <w:szCs w:val="22"/>
              </w:rPr>
              <w:t>Göksem Bakım Onarımı</w:t>
            </w:r>
          </w:p>
        </w:tc>
        <w:tc>
          <w:tcPr>
            <w:tcW w:w="923" w:type="pct"/>
            <w:shd w:val="clear" w:color="auto" w:fill="auto"/>
            <w:vAlign w:val="center"/>
            <w:hideMark/>
          </w:tcPr>
          <w:p w:rsidR="00C54419" w:rsidRPr="000B1985" w:rsidRDefault="00C54419" w:rsidP="00C54419">
            <w:pPr>
              <w:autoSpaceDE/>
              <w:autoSpaceDN/>
              <w:adjustRightInd/>
              <w:spacing w:before="100" w:after="200" w:line="276" w:lineRule="auto"/>
              <w:jc w:val="center"/>
              <w:cnfStyle w:val="000000000000" w:firstRow="0" w:lastRow="0" w:firstColumn="0" w:lastColumn="0" w:oddVBand="0" w:evenVBand="0" w:oddHBand="0" w:evenHBand="0" w:firstRowFirstColumn="0" w:firstRowLastColumn="0" w:lastRowFirstColumn="0" w:lastRowLastColumn="0"/>
              <w:rPr>
                <w:color w:val="000000"/>
                <w:sz w:val="22"/>
                <w:szCs w:val="22"/>
              </w:rPr>
            </w:pPr>
            <w:r w:rsidRPr="000B1985">
              <w:rPr>
                <w:color w:val="000000"/>
                <w:sz w:val="22"/>
                <w:szCs w:val="22"/>
              </w:rPr>
              <w:t>924.000,00 TL</w:t>
            </w:r>
          </w:p>
        </w:tc>
        <w:tc>
          <w:tcPr>
            <w:tcW w:w="922" w:type="pct"/>
            <w:shd w:val="clear" w:color="auto" w:fill="auto"/>
            <w:vAlign w:val="center"/>
            <w:hideMark/>
          </w:tcPr>
          <w:p w:rsidR="00C54419" w:rsidRPr="000B1985" w:rsidRDefault="00C54419" w:rsidP="00C54419">
            <w:pPr>
              <w:autoSpaceDE/>
              <w:autoSpaceDN/>
              <w:adjustRightInd/>
              <w:spacing w:before="100" w:after="200" w:line="276" w:lineRule="auto"/>
              <w:jc w:val="center"/>
              <w:cnfStyle w:val="000000000000" w:firstRow="0" w:lastRow="0" w:firstColumn="0" w:lastColumn="0" w:oddVBand="0" w:evenVBand="0" w:oddHBand="0" w:evenHBand="0" w:firstRowFirstColumn="0" w:firstRowLastColumn="0" w:lastRowFirstColumn="0" w:lastRowLastColumn="0"/>
              <w:rPr>
                <w:color w:val="000000"/>
                <w:sz w:val="22"/>
                <w:szCs w:val="22"/>
              </w:rPr>
            </w:pPr>
            <w:r w:rsidRPr="000B1985">
              <w:rPr>
                <w:color w:val="000000"/>
                <w:sz w:val="22"/>
                <w:szCs w:val="22"/>
              </w:rPr>
              <w:t>%100</w:t>
            </w:r>
          </w:p>
        </w:tc>
      </w:tr>
      <w:tr w:rsidR="004E4E05" w:rsidRPr="000B1985" w:rsidTr="003320DD">
        <w:trPr>
          <w:cnfStyle w:val="000000100000" w:firstRow="0" w:lastRow="0" w:firstColumn="0" w:lastColumn="0" w:oddVBand="0" w:evenVBand="0" w:oddHBand="1" w:evenHBand="0" w:firstRowFirstColumn="0" w:firstRowLastColumn="0" w:lastRowFirstColumn="0" w:lastRowLastColumn="0"/>
          <w:trHeight w:hRule="exact" w:val="397"/>
        </w:trPr>
        <w:tc>
          <w:tcPr>
            <w:cnfStyle w:val="001000000000" w:firstRow="0" w:lastRow="0" w:firstColumn="1" w:lastColumn="0" w:oddVBand="0" w:evenVBand="0" w:oddHBand="0" w:evenHBand="0" w:firstRowFirstColumn="0" w:firstRowLastColumn="0" w:lastRowFirstColumn="0" w:lastRowLastColumn="0"/>
            <w:tcW w:w="297" w:type="pct"/>
            <w:shd w:val="clear" w:color="auto" w:fill="auto"/>
            <w:vAlign w:val="center"/>
            <w:hideMark/>
          </w:tcPr>
          <w:p w:rsidR="00C54419" w:rsidRPr="0034363F" w:rsidRDefault="00C54419" w:rsidP="00C54419">
            <w:pPr>
              <w:autoSpaceDE/>
              <w:autoSpaceDN/>
              <w:adjustRightInd/>
              <w:spacing w:before="100" w:after="200" w:line="276" w:lineRule="auto"/>
              <w:jc w:val="center"/>
              <w:rPr>
                <w:bCs w:val="0"/>
                <w:color w:val="000000"/>
                <w:sz w:val="22"/>
                <w:szCs w:val="22"/>
              </w:rPr>
            </w:pPr>
            <w:r w:rsidRPr="0034363F">
              <w:rPr>
                <w:bCs w:val="0"/>
                <w:color w:val="000000"/>
                <w:sz w:val="22"/>
                <w:szCs w:val="22"/>
              </w:rPr>
              <w:t>3</w:t>
            </w:r>
          </w:p>
        </w:tc>
        <w:tc>
          <w:tcPr>
            <w:tcW w:w="2857" w:type="pct"/>
            <w:shd w:val="clear" w:color="auto" w:fill="auto"/>
            <w:vAlign w:val="center"/>
            <w:hideMark/>
          </w:tcPr>
          <w:p w:rsidR="00C54419" w:rsidRPr="000B1985" w:rsidRDefault="00C54419" w:rsidP="00C54419">
            <w:pPr>
              <w:autoSpaceDE/>
              <w:autoSpaceDN/>
              <w:adjustRightInd/>
              <w:spacing w:before="100" w:after="200" w:line="276" w:lineRule="auto"/>
              <w:jc w:val="left"/>
              <w:cnfStyle w:val="000000100000" w:firstRow="0" w:lastRow="0" w:firstColumn="0" w:lastColumn="0" w:oddVBand="0" w:evenVBand="0" w:oddHBand="1" w:evenHBand="0" w:firstRowFirstColumn="0" w:firstRowLastColumn="0" w:lastRowFirstColumn="0" w:lastRowLastColumn="0"/>
              <w:rPr>
                <w:color w:val="000000"/>
                <w:sz w:val="22"/>
                <w:szCs w:val="22"/>
              </w:rPr>
            </w:pPr>
            <w:proofErr w:type="spellStart"/>
            <w:r w:rsidRPr="000B1985">
              <w:rPr>
                <w:color w:val="000000"/>
                <w:sz w:val="22"/>
                <w:szCs w:val="22"/>
              </w:rPr>
              <w:t>Kiremitocağı</w:t>
            </w:r>
            <w:proofErr w:type="spellEnd"/>
            <w:r w:rsidRPr="000B1985">
              <w:rPr>
                <w:color w:val="000000"/>
                <w:sz w:val="22"/>
                <w:szCs w:val="22"/>
              </w:rPr>
              <w:t xml:space="preserve"> Mahallesi Lojman Bakım Onarım İşi</w:t>
            </w:r>
          </w:p>
        </w:tc>
        <w:tc>
          <w:tcPr>
            <w:tcW w:w="923" w:type="pct"/>
            <w:shd w:val="clear" w:color="auto" w:fill="auto"/>
            <w:vAlign w:val="center"/>
            <w:hideMark/>
          </w:tcPr>
          <w:p w:rsidR="00C54419" w:rsidRPr="000B1985" w:rsidRDefault="00C54419" w:rsidP="00C54419">
            <w:pPr>
              <w:autoSpaceDE/>
              <w:autoSpaceDN/>
              <w:adjustRightInd/>
              <w:spacing w:before="100" w:after="200" w:line="276" w:lineRule="auto"/>
              <w:jc w:val="center"/>
              <w:cnfStyle w:val="000000100000" w:firstRow="0" w:lastRow="0" w:firstColumn="0" w:lastColumn="0" w:oddVBand="0" w:evenVBand="0" w:oddHBand="1" w:evenHBand="0" w:firstRowFirstColumn="0" w:firstRowLastColumn="0" w:lastRowFirstColumn="0" w:lastRowLastColumn="0"/>
              <w:rPr>
                <w:color w:val="000000"/>
                <w:sz w:val="22"/>
                <w:szCs w:val="22"/>
              </w:rPr>
            </w:pPr>
            <w:r w:rsidRPr="000B1985">
              <w:rPr>
                <w:color w:val="000000"/>
                <w:sz w:val="22"/>
                <w:szCs w:val="22"/>
              </w:rPr>
              <w:t>2.280.000,00 TL</w:t>
            </w:r>
          </w:p>
        </w:tc>
        <w:tc>
          <w:tcPr>
            <w:tcW w:w="922" w:type="pct"/>
            <w:shd w:val="clear" w:color="auto" w:fill="auto"/>
            <w:vAlign w:val="center"/>
            <w:hideMark/>
          </w:tcPr>
          <w:p w:rsidR="00C54419" w:rsidRPr="000B1985" w:rsidRDefault="00C54419" w:rsidP="00C54419">
            <w:pPr>
              <w:autoSpaceDE/>
              <w:autoSpaceDN/>
              <w:adjustRightInd/>
              <w:spacing w:before="100" w:after="200" w:line="276" w:lineRule="auto"/>
              <w:jc w:val="center"/>
              <w:cnfStyle w:val="000000100000" w:firstRow="0" w:lastRow="0" w:firstColumn="0" w:lastColumn="0" w:oddVBand="0" w:evenVBand="0" w:oddHBand="1" w:evenHBand="0" w:firstRowFirstColumn="0" w:firstRowLastColumn="0" w:lastRowFirstColumn="0" w:lastRowLastColumn="0"/>
              <w:rPr>
                <w:color w:val="000000"/>
                <w:sz w:val="22"/>
                <w:szCs w:val="22"/>
              </w:rPr>
            </w:pPr>
            <w:r w:rsidRPr="000B1985">
              <w:rPr>
                <w:color w:val="000000"/>
                <w:sz w:val="22"/>
                <w:szCs w:val="22"/>
              </w:rPr>
              <w:t>%80</w:t>
            </w:r>
          </w:p>
        </w:tc>
      </w:tr>
      <w:tr w:rsidR="00C54419" w:rsidRPr="000B1985" w:rsidTr="003320DD">
        <w:trPr>
          <w:trHeight w:hRule="exact" w:val="397"/>
        </w:trPr>
        <w:tc>
          <w:tcPr>
            <w:cnfStyle w:val="001000000000" w:firstRow="0" w:lastRow="0" w:firstColumn="1" w:lastColumn="0" w:oddVBand="0" w:evenVBand="0" w:oddHBand="0" w:evenHBand="0" w:firstRowFirstColumn="0" w:firstRowLastColumn="0" w:lastRowFirstColumn="0" w:lastRowLastColumn="0"/>
            <w:tcW w:w="3154" w:type="pct"/>
            <w:gridSpan w:val="2"/>
            <w:shd w:val="clear" w:color="auto" w:fill="auto"/>
            <w:vAlign w:val="center"/>
            <w:hideMark/>
          </w:tcPr>
          <w:p w:rsidR="00C54419" w:rsidRPr="000B1985" w:rsidRDefault="00C54419" w:rsidP="00C54419">
            <w:pPr>
              <w:autoSpaceDE/>
              <w:autoSpaceDN/>
              <w:adjustRightInd/>
              <w:spacing w:before="100" w:after="200" w:line="276" w:lineRule="auto"/>
              <w:jc w:val="center"/>
              <w:rPr>
                <w:sz w:val="22"/>
                <w:szCs w:val="22"/>
              </w:rPr>
            </w:pPr>
            <w:r w:rsidRPr="000B1985">
              <w:rPr>
                <w:sz w:val="22"/>
                <w:szCs w:val="22"/>
              </w:rPr>
              <w:t>TOPLAM</w:t>
            </w:r>
          </w:p>
        </w:tc>
        <w:tc>
          <w:tcPr>
            <w:tcW w:w="1846" w:type="pct"/>
            <w:gridSpan w:val="2"/>
            <w:shd w:val="clear" w:color="auto" w:fill="auto"/>
            <w:vAlign w:val="center"/>
            <w:hideMark/>
          </w:tcPr>
          <w:p w:rsidR="00C54419" w:rsidRPr="000B1985" w:rsidRDefault="00C54419" w:rsidP="00C54419">
            <w:pPr>
              <w:autoSpaceDE/>
              <w:autoSpaceDN/>
              <w:adjustRightInd/>
              <w:spacing w:before="100" w:after="200" w:line="276" w:lineRule="auto"/>
              <w:jc w:val="center"/>
              <w:cnfStyle w:val="000000000000" w:firstRow="0" w:lastRow="0" w:firstColumn="0" w:lastColumn="0" w:oddVBand="0" w:evenVBand="0" w:oddHBand="0" w:evenHBand="0" w:firstRowFirstColumn="0" w:firstRowLastColumn="0" w:lastRowFirstColumn="0" w:lastRowLastColumn="0"/>
              <w:rPr>
                <w:b/>
                <w:sz w:val="22"/>
                <w:szCs w:val="22"/>
              </w:rPr>
            </w:pPr>
            <w:r w:rsidRPr="000B1985">
              <w:rPr>
                <w:b/>
                <w:sz w:val="22"/>
                <w:szCs w:val="22"/>
              </w:rPr>
              <w:t>3.523.000,00 TL</w:t>
            </w:r>
          </w:p>
        </w:tc>
      </w:tr>
    </w:tbl>
    <w:p w:rsidR="000B1985" w:rsidRDefault="000B1985" w:rsidP="00B84325">
      <w:pPr>
        <w:autoSpaceDE/>
        <w:autoSpaceDN/>
        <w:adjustRightInd/>
        <w:spacing w:before="100" w:after="200" w:line="276" w:lineRule="auto"/>
        <w:jc w:val="center"/>
        <w:rPr>
          <w:b/>
          <w:i/>
          <w:color w:val="FF0000"/>
          <w:sz w:val="28"/>
        </w:rPr>
      </w:pPr>
    </w:p>
    <w:p w:rsidR="00B84325" w:rsidRPr="00CA29ED" w:rsidRDefault="004E4E05" w:rsidP="00146B44">
      <w:pPr>
        <w:autoSpaceDE/>
        <w:autoSpaceDN/>
        <w:adjustRightInd/>
        <w:spacing w:before="100" w:after="200" w:line="276" w:lineRule="auto"/>
        <w:ind w:firstLine="708"/>
        <w:jc w:val="left"/>
        <w:rPr>
          <w:b/>
        </w:rPr>
      </w:pPr>
      <w:r>
        <w:rPr>
          <w:b/>
        </w:rPr>
        <w:t xml:space="preserve">SAĞLIK BAKANLIĞI </w:t>
      </w:r>
      <w:r w:rsidRPr="00CA29ED">
        <w:rPr>
          <w:b/>
        </w:rPr>
        <w:t>PROJELERİ</w:t>
      </w:r>
    </w:p>
    <w:tbl>
      <w:tblPr>
        <w:tblStyle w:val="DzTablo111"/>
        <w:tblW w:w="5084"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8"/>
        <w:gridCol w:w="5246"/>
        <w:gridCol w:w="1647"/>
        <w:gridCol w:w="1753"/>
      </w:tblGrid>
      <w:tr w:rsidR="00B84325" w:rsidRPr="00CA29ED" w:rsidTr="003320DD">
        <w:trPr>
          <w:cnfStyle w:val="100000000000" w:firstRow="1" w:lastRow="0" w:firstColumn="0" w:lastColumn="0" w:oddVBand="0" w:evenVBand="0" w:oddHBand="0" w:evenHBand="0" w:firstRowFirstColumn="0" w:firstRowLastColumn="0" w:lastRowFirstColumn="0" w:lastRowLastColumn="0"/>
          <w:trHeight w:hRule="exact" w:val="742"/>
        </w:trPr>
        <w:tc>
          <w:tcPr>
            <w:cnfStyle w:val="001000000000" w:firstRow="0" w:lastRow="0" w:firstColumn="1" w:lastColumn="0" w:oddVBand="0" w:evenVBand="0" w:oddHBand="0" w:evenHBand="0" w:firstRowFirstColumn="0" w:firstRowLastColumn="0" w:lastRowFirstColumn="0" w:lastRowLastColumn="0"/>
            <w:tcW w:w="308" w:type="pct"/>
            <w:shd w:val="clear" w:color="auto" w:fill="auto"/>
            <w:vAlign w:val="center"/>
            <w:hideMark/>
          </w:tcPr>
          <w:p w:rsidR="00B84325" w:rsidRPr="00CA29ED" w:rsidRDefault="00146B44" w:rsidP="00107E1D">
            <w:pPr>
              <w:autoSpaceDE/>
              <w:autoSpaceDN/>
              <w:adjustRightInd/>
              <w:spacing w:before="100" w:after="200" w:line="276" w:lineRule="auto"/>
              <w:jc w:val="center"/>
              <w:rPr>
                <w:color w:val="000000"/>
                <w:sz w:val="22"/>
                <w:szCs w:val="22"/>
              </w:rPr>
            </w:pPr>
            <w:r w:rsidRPr="00CA29ED">
              <w:rPr>
                <w:color w:val="000000"/>
                <w:sz w:val="22"/>
                <w:szCs w:val="22"/>
              </w:rPr>
              <w:t>SN</w:t>
            </w:r>
          </w:p>
        </w:tc>
        <w:tc>
          <w:tcPr>
            <w:tcW w:w="2847" w:type="pct"/>
            <w:shd w:val="clear" w:color="auto" w:fill="auto"/>
            <w:vAlign w:val="center"/>
            <w:hideMark/>
          </w:tcPr>
          <w:p w:rsidR="00B84325" w:rsidRPr="00CA29ED" w:rsidRDefault="00146B44" w:rsidP="00107E1D">
            <w:pPr>
              <w:autoSpaceDE/>
              <w:autoSpaceDN/>
              <w:adjustRightInd/>
              <w:spacing w:before="100" w:after="200" w:line="276" w:lineRule="auto"/>
              <w:jc w:val="center"/>
              <w:cnfStyle w:val="100000000000" w:firstRow="1" w:lastRow="0" w:firstColumn="0" w:lastColumn="0" w:oddVBand="0" w:evenVBand="0" w:oddHBand="0" w:evenHBand="0" w:firstRowFirstColumn="0" w:firstRowLastColumn="0" w:lastRowFirstColumn="0" w:lastRowLastColumn="0"/>
              <w:rPr>
                <w:color w:val="000000"/>
                <w:sz w:val="22"/>
                <w:szCs w:val="22"/>
              </w:rPr>
            </w:pPr>
            <w:r w:rsidRPr="00CA29ED">
              <w:rPr>
                <w:color w:val="000000"/>
                <w:sz w:val="22"/>
                <w:szCs w:val="22"/>
              </w:rPr>
              <w:t>İŞİN ADI</w:t>
            </w:r>
          </w:p>
        </w:tc>
        <w:tc>
          <w:tcPr>
            <w:tcW w:w="894" w:type="pct"/>
            <w:shd w:val="clear" w:color="auto" w:fill="auto"/>
            <w:vAlign w:val="center"/>
            <w:hideMark/>
          </w:tcPr>
          <w:p w:rsidR="00B84325" w:rsidRPr="00CA29ED" w:rsidRDefault="00146B44" w:rsidP="00107E1D">
            <w:pPr>
              <w:autoSpaceDE/>
              <w:autoSpaceDN/>
              <w:adjustRightInd/>
              <w:spacing w:before="100" w:after="200" w:line="276" w:lineRule="auto"/>
              <w:jc w:val="center"/>
              <w:cnfStyle w:val="100000000000" w:firstRow="1" w:lastRow="0" w:firstColumn="0" w:lastColumn="0" w:oddVBand="0" w:evenVBand="0" w:oddHBand="0" w:evenHBand="0" w:firstRowFirstColumn="0" w:firstRowLastColumn="0" w:lastRowFirstColumn="0" w:lastRowLastColumn="0"/>
              <w:rPr>
                <w:color w:val="000000"/>
                <w:sz w:val="22"/>
                <w:szCs w:val="22"/>
              </w:rPr>
            </w:pPr>
            <w:r w:rsidRPr="00CA29ED">
              <w:rPr>
                <w:color w:val="000000"/>
                <w:sz w:val="22"/>
                <w:szCs w:val="22"/>
              </w:rPr>
              <w:t>SÖZLEŞME BEDELİ</w:t>
            </w:r>
          </w:p>
        </w:tc>
        <w:tc>
          <w:tcPr>
            <w:tcW w:w="951" w:type="pct"/>
            <w:shd w:val="clear" w:color="auto" w:fill="auto"/>
            <w:vAlign w:val="center"/>
            <w:hideMark/>
          </w:tcPr>
          <w:p w:rsidR="00B84325" w:rsidRPr="00CA29ED" w:rsidRDefault="00146B44" w:rsidP="00107E1D">
            <w:pPr>
              <w:autoSpaceDE/>
              <w:autoSpaceDN/>
              <w:adjustRightInd/>
              <w:spacing w:before="100" w:after="200" w:line="276" w:lineRule="auto"/>
              <w:jc w:val="center"/>
              <w:cnfStyle w:val="100000000000" w:firstRow="1" w:lastRow="0" w:firstColumn="0" w:lastColumn="0" w:oddVBand="0" w:evenVBand="0" w:oddHBand="0" w:evenHBand="0" w:firstRowFirstColumn="0" w:firstRowLastColumn="0" w:lastRowFirstColumn="0" w:lastRowLastColumn="0"/>
              <w:rPr>
                <w:color w:val="000000"/>
                <w:sz w:val="22"/>
                <w:szCs w:val="22"/>
              </w:rPr>
            </w:pPr>
            <w:r w:rsidRPr="001079AF">
              <w:rPr>
                <w:noProof/>
                <w:sz w:val="22"/>
                <w:szCs w:val="22"/>
              </w:rPr>
              <w:t>SEVİYESİ</w:t>
            </w:r>
          </w:p>
        </w:tc>
      </w:tr>
      <w:tr w:rsidR="00B84325" w:rsidRPr="00CA29ED" w:rsidTr="003320DD">
        <w:trPr>
          <w:cnfStyle w:val="000000100000" w:firstRow="0" w:lastRow="0" w:firstColumn="0" w:lastColumn="0" w:oddVBand="0" w:evenVBand="0" w:oddHBand="1" w:evenHBand="0" w:firstRowFirstColumn="0" w:firstRowLastColumn="0" w:lastRowFirstColumn="0" w:lastRowLastColumn="0"/>
          <w:trHeight w:hRule="exact" w:val="397"/>
        </w:trPr>
        <w:tc>
          <w:tcPr>
            <w:cnfStyle w:val="001000000000" w:firstRow="0" w:lastRow="0" w:firstColumn="1" w:lastColumn="0" w:oddVBand="0" w:evenVBand="0" w:oddHBand="0" w:evenHBand="0" w:firstRowFirstColumn="0" w:firstRowLastColumn="0" w:lastRowFirstColumn="0" w:lastRowLastColumn="0"/>
            <w:tcW w:w="308" w:type="pct"/>
            <w:shd w:val="clear" w:color="auto" w:fill="auto"/>
            <w:vAlign w:val="center"/>
            <w:hideMark/>
          </w:tcPr>
          <w:p w:rsidR="00B84325" w:rsidRPr="0034363F" w:rsidRDefault="00B84325" w:rsidP="00CA29ED">
            <w:pPr>
              <w:autoSpaceDE/>
              <w:autoSpaceDN/>
              <w:adjustRightInd/>
              <w:spacing w:before="100" w:after="200" w:line="276" w:lineRule="auto"/>
              <w:jc w:val="center"/>
              <w:rPr>
                <w:bCs w:val="0"/>
                <w:color w:val="000000"/>
                <w:sz w:val="22"/>
                <w:szCs w:val="22"/>
              </w:rPr>
            </w:pPr>
            <w:r w:rsidRPr="0034363F">
              <w:rPr>
                <w:bCs w:val="0"/>
                <w:color w:val="000000"/>
                <w:sz w:val="22"/>
                <w:szCs w:val="22"/>
              </w:rPr>
              <w:t>1</w:t>
            </w:r>
          </w:p>
        </w:tc>
        <w:tc>
          <w:tcPr>
            <w:tcW w:w="2847" w:type="pct"/>
            <w:shd w:val="clear" w:color="auto" w:fill="auto"/>
            <w:vAlign w:val="center"/>
            <w:hideMark/>
          </w:tcPr>
          <w:p w:rsidR="00B84325" w:rsidRPr="00CA29ED" w:rsidRDefault="00B84325" w:rsidP="00B84325">
            <w:pPr>
              <w:autoSpaceDE/>
              <w:autoSpaceDN/>
              <w:adjustRightInd/>
              <w:spacing w:before="100" w:after="200" w:line="276" w:lineRule="auto"/>
              <w:jc w:val="left"/>
              <w:cnfStyle w:val="000000100000" w:firstRow="0" w:lastRow="0" w:firstColumn="0" w:lastColumn="0" w:oddVBand="0" w:evenVBand="0" w:oddHBand="1" w:evenHBand="0" w:firstRowFirstColumn="0" w:firstRowLastColumn="0" w:lastRowFirstColumn="0" w:lastRowLastColumn="0"/>
              <w:rPr>
                <w:color w:val="000000"/>
                <w:sz w:val="22"/>
                <w:szCs w:val="22"/>
              </w:rPr>
            </w:pPr>
            <w:r w:rsidRPr="00CA29ED">
              <w:rPr>
                <w:color w:val="000000"/>
                <w:sz w:val="22"/>
                <w:szCs w:val="22"/>
              </w:rPr>
              <w:t>Çilimli Entegre Hastanesi Bakım Onarım İşi</w:t>
            </w:r>
          </w:p>
        </w:tc>
        <w:tc>
          <w:tcPr>
            <w:tcW w:w="894" w:type="pct"/>
            <w:shd w:val="clear" w:color="auto" w:fill="auto"/>
            <w:vAlign w:val="center"/>
            <w:hideMark/>
          </w:tcPr>
          <w:p w:rsidR="00B84325" w:rsidRPr="00CA29ED" w:rsidRDefault="00B84325" w:rsidP="00CA29ED">
            <w:pPr>
              <w:autoSpaceDE/>
              <w:autoSpaceDN/>
              <w:adjustRightInd/>
              <w:spacing w:before="100" w:after="200" w:line="276" w:lineRule="auto"/>
              <w:jc w:val="center"/>
              <w:cnfStyle w:val="000000100000" w:firstRow="0" w:lastRow="0" w:firstColumn="0" w:lastColumn="0" w:oddVBand="0" w:evenVBand="0" w:oddHBand="1" w:evenHBand="0" w:firstRowFirstColumn="0" w:firstRowLastColumn="0" w:lastRowFirstColumn="0" w:lastRowLastColumn="0"/>
              <w:rPr>
                <w:color w:val="000000"/>
                <w:sz w:val="22"/>
                <w:szCs w:val="22"/>
              </w:rPr>
            </w:pPr>
            <w:r w:rsidRPr="00CA29ED">
              <w:rPr>
                <w:color w:val="000000"/>
                <w:sz w:val="22"/>
                <w:szCs w:val="22"/>
              </w:rPr>
              <w:t>481.070,00 TL</w:t>
            </w:r>
          </w:p>
        </w:tc>
        <w:tc>
          <w:tcPr>
            <w:tcW w:w="951" w:type="pct"/>
            <w:shd w:val="clear" w:color="auto" w:fill="auto"/>
            <w:vAlign w:val="center"/>
            <w:hideMark/>
          </w:tcPr>
          <w:p w:rsidR="00B84325" w:rsidRPr="00CA29ED" w:rsidRDefault="00B84325" w:rsidP="00CA29ED">
            <w:pPr>
              <w:autoSpaceDE/>
              <w:autoSpaceDN/>
              <w:adjustRightInd/>
              <w:spacing w:before="100" w:after="200" w:line="276" w:lineRule="auto"/>
              <w:jc w:val="center"/>
              <w:cnfStyle w:val="000000100000" w:firstRow="0" w:lastRow="0" w:firstColumn="0" w:lastColumn="0" w:oddVBand="0" w:evenVBand="0" w:oddHBand="1" w:evenHBand="0" w:firstRowFirstColumn="0" w:firstRowLastColumn="0" w:lastRowFirstColumn="0" w:lastRowLastColumn="0"/>
              <w:rPr>
                <w:color w:val="000000"/>
                <w:sz w:val="22"/>
                <w:szCs w:val="22"/>
              </w:rPr>
            </w:pPr>
          </w:p>
        </w:tc>
      </w:tr>
      <w:tr w:rsidR="00B84325" w:rsidRPr="00CA29ED" w:rsidTr="003320DD">
        <w:trPr>
          <w:trHeight w:hRule="exact" w:val="397"/>
        </w:trPr>
        <w:tc>
          <w:tcPr>
            <w:cnfStyle w:val="001000000000" w:firstRow="0" w:lastRow="0" w:firstColumn="1" w:lastColumn="0" w:oddVBand="0" w:evenVBand="0" w:oddHBand="0" w:evenHBand="0" w:firstRowFirstColumn="0" w:firstRowLastColumn="0" w:lastRowFirstColumn="0" w:lastRowLastColumn="0"/>
            <w:tcW w:w="308" w:type="pct"/>
            <w:shd w:val="clear" w:color="auto" w:fill="auto"/>
            <w:vAlign w:val="center"/>
            <w:hideMark/>
          </w:tcPr>
          <w:p w:rsidR="00B84325" w:rsidRPr="0034363F" w:rsidRDefault="00B84325" w:rsidP="00CA29ED">
            <w:pPr>
              <w:autoSpaceDE/>
              <w:autoSpaceDN/>
              <w:adjustRightInd/>
              <w:spacing w:before="100" w:after="200" w:line="276" w:lineRule="auto"/>
              <w:jc w:val="center"/>
              <w:rPr>
                <w:bCs w:val="0"/>
                <w:color w:val="000000"/>
                <w:sz w:val="22"/>
                <w:szCs w:val="22"/>
              </w:rPr>
            </w:pPr>
            <w:r w:rsidRPr="0034363F">
              <w:rPr>
                <w:bCs w:val="0"/>
                <w:color w:val="000000"/>
                <w:sz w:val="22"/>
                <w:szCs w:val="22"/>
              </w:rPr>
              <w:t>2</w:t>
            </w:r>
          </w:p>
        </w:tc>
        <w:tc>
          <w:tcPr>
            <w:tcW w:w="2847" w:type="pct"/>
            <w:shd w:val="clear" w:color="auto" w:fill="auto"/>
            <w:vAlign w:val="center"/>
            <w:hideMark/>
          </w:tcPr>
          <w:p w:rsidR="00B84325" w:rsidRPr="00CA29ED" w:rsidRDefault="00B84325" w:rsidP="00B84325">
            <w:pPr>
              <w:autoSpaceDE/>
              <w:autoSpaceDN/>
              <w:adjustRightInd/>
              <w:spacing w:before="100" w:after="200" w:line="276" w:lineRule="auto"/>
              <w:jc w:val="left"/>
              <w:cnfStyle w:val="000000000000" w:firstRow="0" w:lastRow="0" w:firstColumn="0" w:lastColumn="0" w:oddVBand="0" w:evenVBand="0" w:oddHBand="0" w:evenHBand="0" w:firstRowFirstColumn="0" w:firstRowLastColumn="0" w:lastRowFirstColumn="0" w:lastRowLastColumn="0"/>
              <w:rPr>
                <w:color w:val="000000"/>
                <w:sz w:val="22"/>
                <w:szCs w:val="22"/>
              </w:rPr>
            </w:pPr>
            <w:r w:rsidRPr="00CA29ED">
              <w:rPr>
                <w:color w:val="000000"/>
                <w:sz w:val="22"/>
                <w:szCs w:val="22"/>
              </w:rPr>
              <w:t>Gümüşova Entegre Hastanesi Bakım Onarım İşi</w:t>
            </w:r>
          </w:p>
        </w:tc>
        <w:tc>
          <w:tcPr>
            <w:tcW w:w="894" w:type="pct"/>
            <w:shd w:val="clear" w:color="auto" w:fill="auto"/>
            <w:vAlign w:val="center"/>
            <w:hideMark/>
          </w:tcPr>
          <w:p w:rsidR="00B84325" w:rsidRPr="00CA29ED" w:rsidRDefault="00B84325" w:rsidP="00CA29ED">
            <w:pPr>
              <w:autoSpaceDE/>
              <w:autoSpaceDN/>
              <w:adjustRightInd/>
              <w:spacing w:before="100" w:after="200" w:line="276" w:lineRule="auto"/>
              <w:jc w:val="center"/>
              <w:cnfStyle w:val="000000000000" w:firstRow="0" w:lastRow="0" w:firstColumn="0" w:lastColumn="0" w:oddVBand="0" w:evenVBand="0" w:oddHBand="0" w:evenHBand="0" w:firstRowFirstColumn="0" w:firstRowLastColumn="0" w:lastRowFirstColumn="0" w:lastRowLastColumn="0"/>
              <w:rPr>
                <w:color w:val="000000"/>
                <w:sz w:val="22"/>
                <w:szCs w:val="22"/>
              </w:rPr>
            </w:pPr>
            <w:r w:rsidRPr="00CA29ED">
              <w:rPr>
                <w:color w:val="000000"/>
                <w:sz w:val="22"/>
                <w:szCs w:val="22"/>
              </w:rPr>
              <w:t>363.440,00 TL</w:t>
            </w:r>
          </w:p>
        </w:tc>
        <w:tc>
          <w:tcPr>
            <w:tcW w:w="951" w:type="pct"/>
            <w:shd w:val="clear" w:color="auto" w:fill="auto"/>
            <w:vAlign w:val="center"/>
            <w:hideMark/>
          </w:tcPr>
          <w:p w:rsidR="00B84325" w:rsidRPr="00CA29ED" w:rsidRDefault="00B84325" w:rsidP="00CA29ED">
            <w:pPr>
              <w:autoSpaceDE/>
              <w:autoSpaceDN/>
              <w:adjustRightInd/>
              <w:spacing w:before="100" w:after="200" w:line="276" w:lineRule="auto"/>
              <w:jc w:val="center"/>
              <w:cnfStyle w:val="000000000000" w:firstRow="0" w:lastRow="0" w:firstColumn="0" w:lastColumn="0" w:oddVBand="0" w:evenVBand="0" w:oddHBand="0" w:evenHBand="0" w:firstRowFirstColumn="0" w:firstRowLastColumn="0" w:lastRowFirstColumn="0" w:lastRowLastColumn="0"/>
              <w:rPr>
                <w:color w:val="000000"/>
                <w:sz w:val="22"/>
                <w:szCs w:val="22"/>
              </w:rPr>
            </w:pPr>
          </w:p>
        </w:tc>
      </w:tr>
      <w:tr w:rsidR="00B84325" w:rsidRPr="00CA29ED" w:rsidTr="00107E1D">
        <w:trPr>
          <w:cnfStyle w:val="000000100000" w:firstRow="0" w:lastRow="0" w:firstColumn="0" w:lastColumn="0" w:oddVBand="0" w:evenVBand="0" w:oddHBand="1" w:evenHBand="0" w:firstRowFirstColumn="0" w:firstRowLastColumn="0" w:lastRowFirstColumn="0" w:lastRowLastColumn="0"/>
          <w:trHeight w:hRule="exact" w:val="397"/>
        </w:trPr>
        <w:tc>
          <w:tcPr>
            <w:cnfStyle w:val="001000000000" w:firstRow="0" w:lastRow="0" w:firstColumn="1" w:lastColumn="0" w:oddVBand="0" w:evenVBand="0" w:oddHBand="0" w:evenHBand="0" w:firstRowFirstColumn="0" w:firstRowLastColumn="0" w:lastRowFirstColumn="0" w:lastRowLastColumn="0"/>
            <w:tcW w:w="3155" w:type="pct"/>
            <w:gridSpan w:val="2"/>
            <w:shd w:val="clear" w:color="auto" w:fill="auto"/>
            <w:vAlign w:val="center"/>
            <w:hideMark/>
          </w:tcPr>
          <w:p w:rsidR="00B84325" w:rsidRPr="00CA29ED" w:rsidRDefault="00B84325" w:rsidP="00B84325">
            <w:pPr>
              <w:autoSpaceDE/>
              <w:autoSpaceDN/>
              <w:adjustRightInd/>
              <w:spacing w:before="100" w:after="200" w:line="276" w:lineRule="auto"/>
              <w:jc w:val="center"/>
              <w:rPr>
                <w:sz w:val="22"/>
                <w:szCs w:val="22"/>
              </w:rPr>
            </w:pPr>
            <w:r w:rsidRPr="00CA29ED">
              <w:rPr>
                <w:sz w:val="22"/>
                <w:szCs w:val="22"/>
              </w:rPr>
              <w:t>TOPLAM</w:t>
            </w:r>
          </w:p>
        </w:tc>
        <w:tc>
          <w:tcPr>
            <w:tcW w:w="1845" w:type="pct"/>
            <w:gridSpan w:val="2"/>
            <w:shd w:val="clear" w:color="auto" w:fill="auto"/>
            <w:vAlign w:val="center"/>
            <w:hideMark/>
          </w:tcPr>
          <w:p w:rsidR="00B84325" w:rsidRPr="00CA29ED" w:rsidRDefault="00B84325" w:rsidP="00CA29ED">
            <w:pPr>
              <w:autoSpaceDE/>
              <w:autoSpaceDN/>
              <w:adjustRightInd/>
              <w:spacing w:before="100" w:after="200" w:line="276" w:lineRule="auto"/>
              <w:jc w:val="center"/>
              <w:cnfStyle w:val="000000100000" w:firstRow="0" w:lastRow="0" w:firstColumn="0" w:lastColumn="0" w:oddVBand="0" w:evenVBand="0" w:oddHBand="1" w:evenHBand="0" w:firstRowFirstColumn="0" w:firstRowLastColumn="0" w:lastRowFirstColumn="0" w:lastRowLastColumn="0"/>
              <w:rPr>
                <w:b/>
                <w:sz w:val="22"/>
                <w:szCs w:val="22"/>
              </w:rPr>
            </w:pPr>
            <w:r w:rsidRPr="00CA29ED">
              <w:rPr>
                <w:b/>
                <w:sz w:val="22"/>
                <w:szCs w:val="22"/>
              </w:rPr>
              <w:t>844.510,00 TL</w:t>
            </w:r>
          </w:p>
        </w:tc>
      </w:tr>
    </w:tbl>
    <w:p w:rsidR="00EB5A9C" w:rsidRDefault="00EB5A9C" w:rsidP="00B84325">
      <w:pPr>
        <w:autoSpaceDE/>
        <w:autoSpaceDN/>
        <w:adjustRightInd/>
        <w:spacing w:before="100" w:after="200" w:line="276" w:lineRule="auto"/>
        <w:jc w:val="center"/>
        <w:rPr>
          <w:b/>
        </w:rPr>
      </w:pPr>
    </w:p>
    <w:p w:rsidR="00D078D3" w:rsidRDefault="00D078D3" w:rsidP="00B84325">
      <w:pPr>
        <w:autoSpaceDE/>
        <w:autoSpaceDN/>
        <w:adjustRightInd/>
        <w:spacing w:before="100" w:after="200" w:line="276" w:lineRule="auto"/>
        <w:jc w:val="center"/>
        <w:rPr>
          <w:b/>
        </w:rPr>
      </w:pPr>
    </w:p>
    <w:p w:rsidR="00D078D3" w:rsidRDefault="00D078D3" w:rsidP="00B84325">
      <w:pPr>
        <w:autoSpaceDE/>
        <w:autoSpaceDN/>
        <w:adjustRightInd/>
        <w:spacing w:before="100" w:after="200" w:line="276" w:lineRule="auto"/>
        <w:jc w:val="center"/>
        <w:rPr>
          <w:b/>
        </w:rPr>
      </w:pPr>
    </w:p>
    <w:p w:rsidR="00D078D3" w:rsidRDefault="00D078D3" w:rsidP="00B84325">
      <w:pPr>
        <w:autoSpaceDE/>
        <w:autoSpaceDN/>
        <w:adjustRightInd/>
        <w:spacing w:before="100" w:after="200" w:line="276" w:lineRule="auto"/>
        <w:jc w:val="center"/>
        <w:rPr>
          <w:b/>
        </w:rPr>
      </w:pPr>
    </w:p>
    <w:p w:rsidR="00B84325" w:rsidRPr="00EB5A9C" w:rsidRDefault="00EB5A9C" w:rsidP="00EB5A9C">
      <w:pPr>
        <w:autoSpaceDE/>
        <w:autoSpaceDN/>
        <w:adjustRightInd/>
        <w:spacing w:before="100" w:after="200" w:line="276" w:lineRule="auto"/>
        <w:ind w:firstLine="708"/>
        <w:rPr>
          <w:b/>
        </w:rPr>
      </w:pPr>
      <w:r w:rsidRPr="00EB5A9C">
        <w:rPr>
          <w:b/>
        </w:rPr>
        <w:lastRenderedPageBreak/>
        <w:t>SPOR TOTO TEŞKİLAT BAŞKANLIĞI PROJELERİ</w:t>
      </w:r>
    </w:p>
    <w:tbl>
      <w:tblPr>
        <w:tblStyle w:val="DzTablo111"/>
        <w:tblW w:w="4991"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6"/>
        <w:gridCol w:w="5245"/>
        <w:gridCol w:w="1701"/>
        <w:gridCol w:w="1534"/>
      </w:tblGrid>
      <w:tr w:rsidR="00B84325" w:rsidRPr="008B5B92" w:rsidTr="003320DD">
        <w:trPr>
          <w:cnfStyle w:val="100000000000" w:firstRow="1" w:lastRow="0" w:firstColumn="0" w:lastColumn="0" w:oddVBand="0" w:evenVBand="0" w:oddHBand="0" w:evenHBand="0" w:firstRowFirstColumn="0" w:firstRowLastColumn="0" w:lastRowFirstColumn="0" w:lastRowLastColumn="0"/>
          <w:trHeight w:hRule="exact" w:val="637"/>
        </w:trPr>
        <w:tc>
          <w:tcPr>
            <w:cnfStyle w:val="001000000000" w:firstRow="0" w:lastRow="0" w:firstColumn="1" w:lastColumn="0" w:oddVBand="0" w:evenVBand="0" w:oddHBand="0" w:evenHBand="0" w:firstRowFirstColumn="0" w:firstRowLastColumn="0" w:lastRowFirstColumn="0" w:lastRowLastColumn="0"/>
            <w:tcW w:w="313" w:type="pct"/>
            <w:shd w:val="clear" w:color="auto" w:fill="auto"/>
            <w:vAlign w:val="center"/>
            <w:hideMark/>
          </w:tcPr>
          <w:p w:rsidR="00B84325" w:rsidRPr="008B5B92" w:rsidRDefault="00EB5A9C" w:rsidP="008B5B92">
            <w:pPr>
              <w:autoSpaceDE/>
              <w:autoSpaceDN/>
              <w:adjustRightInd/>
              <w:spacing w:before="100" w:after="200" w:line="276" w:lineRule="auto"/>
              <w:jc w:val="center"/>
              <w:rPr>
                <w:color w:val="000000"/>
                <w:sz w:val="22"/>
                <w:szCs w:val="22"/>
              </w:rPr>
            </w:pPr>
            <w:r w:rsidRPr="008B5B92">
              <w:rPr>
                <w:color w:val="000000"/>
                <w:sz w:val="22"/>
                <w:szCs w:val="22"/>
              </w:rPr>
              <w:t>SN</w:t>
            </w:r>
          </w:p>
        </w:tc>
        <w:tc>
          <w:tcPr>
            <w:tcW w:w="2899" w:type="pct"/>
            <w:shd w:val="clear" w:color="auto" w:fill="auto"/>
            <w:vAlign w:val="center"/>
            <w:hideMark/>
          </w:tcPr>
          <w:p w:rsidR="00B84325" w:rsidRPr="008B5B92" w:rsidRDefault="00EB5A9C" w:rsidP="008B5B92">
            <w:pPr>
              <w:autoSpaceDE/>
              <w:autoSpaceDN/>
              <w:adjustRightInd/>
              <w:spacing w:before="100" w:after="200" w:line="276" w:lineRule="auto"/>
              <w:jc w:val="center"/>
              <w:cnfStyle w:val="100000000000" w:firstRow="1" w:lastRow="0" w:firstColumn="0" w:lastColumn="0" w:oddVBand="0" w:evenVBand="0" w:oddHBand="0" w:evenHBand="0" w:firstRowFirstColumn="0" w:firstRowLastColumn="0" w:lastRowFirstColumn="0" w:lastRowLastColumn="0"/>
              <w:rPr>
                <w:color w:val="000000"/>
                <w:sz w:val="22"/>
                <w:szCs w:val="22"/>
              </w:rPr>
            </w:pPr>
            <w:r w:rsidRPr="008B5B92">
              <w:rPr>
                <w:color w:val="000000"/>
                <w:sz w:val="22"/>
                <w:szCs w:val="22"/>
              </w:rPr>
              <w:t>İŞİN ADI</w:t>
            </w:r>
          </w:p>
        </w:tc>
        <w:tc>
          <w:tcPr>
            <w:tcW w:w="940" w:type="pct"/>
            <w:shd w:val="clear" w:color="auto" w:fill="auto"/>
            <w:vAlign w:val="center"/>
            <w:hideMark/>
          </w:tcPr>
          <w:p w:rsidR="00B84325" w:rsidRPr="008B5B92" w:rsidRDefault="00EB5A9C" w:rsidP="008B5B92">
            <w:pPr>
              <w:autoSpaceDE/>
              <w:autoSpaceDN/>
              <w:adjustRightInd/>
              <w:spacing w:before="100" w:after="200" w:line="276" w:lineRule="auto"/>
              <w:jc w:val="center"/>
              <w:cnfStyle w:val="100000000000" w:firstRow="1" w:lastRow="0" w:firstColumn="0" w:lastColumn="0" w:oddVBand="0" w:evenVBand="0" w:oddHBand="0" w:evenHBand="0" w:firstRowFirstColumn="0" w:firstRowLastColumn="0" w:lastRowFirstColumn="0" w:lastRowLastColumn="0"/>
              <w:rPr>
                <w:color w:val="000000"/>
                <w:sz w:val="22"/>
                <w:szCs w:val="22"/>
              </w:rPr>
            </w:pPr>
            <w:r w:rsidRPr="008B5B92">
              <w:rPr>
                <w:color w:val="000000"/>
                <w:sz w:val="22"/>
                <w:szCs w:val="22"/>
              </w:rPr>
              <w:t>SÖZLEŞME BEDELİ</w:t>
            </w:r>
          </w:p>
        </w:tc>
        <w:tc>
          <w:tcPr>
            <w:tcW w:w="848" w:type="pct"/>
            <w:shd w:val="clear" w:color="auto" w:fill="auto"/>
            <w:vAlign w:val="center"/>
            <w:hideMark/>
          </w:tcPr>
          <w:p w:rsidR="00B84325" w:rsidRPr="008B5B92" w:rsidRDefault="00EB5A9C" w:rsidP="008B5B92">
            <w:pPr>
              <w:autoSpaceDE/>
              <w:autoSpaceDN/>
              <w:adjustRightInd/>
              <w:spacing w:before="100" w:after="200" w:line="276" w:lineRule="auto"/>
              <w:jc w:val="center"/>
              <w:cnfStyle w:val="100000000000" w:firstRow="1" w:lastRow="0" w:firstColumn="0" w:lastColumn="0" w:oddVBand="0" w:evenVBand="0" w:oddHBand="0" w:evenHBand="0" w:firstRowFirstColumn="0" w:firstRowLastColumn="0" w:lastRowFirstColumn="0" w:lastRowLastColumn="0"/>
              <w:rPr>
                <w:color w:val="000000"/>
                <w:sz w:val="22"/>
                <w:szCs w:val="22"/>
              </w:rPr>
            </w:pPr>
            <w:r w:rsidRPr="008B5B92">
              <w:rPr>
                <w:noProof/>
                <w:sz w:val="22"/>
                <w:szCs w:val="22"/>
              </w:rPr>
              <w:t>SEVİYESİ</w:t>
            </w:r>
          </w:p>
        </w:tc>
      </w:tr>
      <w:tr w:rsidR="00B84325" w:rsidRPr="008B5B92" w:rsidTr="003320DD">
        <w:trPr>
          <w:cnfStyle w:val="000000100000" w:firstRow="0" w:lastRow="0" w:firstColumn="0" w:lastColumn="0" w:oddVBand="0" w:evenVBand="0" w:oddHBand="1" w:evenHBand="0" w:firstRowFirstColumn="0" w:firstRowLastColumn="0" w:lastRowFirstColumn="0" w:lastRowLastColumn="0"/>
          <w:trHeight w:hRule="exact" w:val="397"/>
        </w:trPr>
        <w:tc>
          <w:tcPr>
            <w:cnfStyle w:val="001000000000" w:firstRow="0" w:lastRow="0" w:firstColumn="1" w:lastColumn="0" w:oddVBand="0" w:evenVBand="0" w:oddHBand="0" w:evenHBand="0" w:firstRowFirstColumn="0" w:firstRowLastColumn="0" w:lastRowFirstColumn="0" w:lastRowLastColumn="0"/>
            <w:tcW w:w="313" w:type="pct"/>
            <w:shd w:val="clear" w:color="auto" w:fill="auto"/>
            <w:vAlign w:val="center"/>
            <w:hideMark/>
          </w:tcPr>
          <w:p w:rsidR="00B84325" w:rsidRPr="0034363F" w:rsidRDefault="00B84325" w:rsidP="008B5B92">
            <w:pPr>
              <w:autoSpaceDE/>
              <w:autoSpaceDN/>
              <w:adjustRightInd/>
              <w:spacing w:before="100" w:after="200" w:line="276" w:lineRule="auto"/>
              <w:jc w:val="center"/>
              <w:rPr>
                <w:bCs w:val="0"/>
                <w:color w:val="000000"/>
                <w:sz w:val="22"/>
                <w:szCs w:val="22"/>
              </w:rPr>
            </w:pPr>
            <w:r w:rsidRPr="0034363F">
              <w:rPr>
                <w:bCs w:val="0"/>
                <w:color w:val="000000"/>
                <w:sz w:val="22"/>
                <w:szCs w:val="22"/>
              </w:rPr>
              <w:t>1</w:t>
            </w:r>
          </w:p>
        </w:tc>
        <w:tc>
          <w:tcPr>
            <w:tcW w:w="2899" w:type="pct"/>
            <w:shd w:val="clear" w:color="auto" w:fill="auto"/>
            <w:vAlign w:val="center"/>
            <w:hideMark/>
          </w:tcPr>
          <w:p w:rsidR="00B84325" w:rsidRPr="008B5B92" w:rsidRDefault="00B84325" w:rsidP="00B84325">
            <w:pPr>
              <w:autoSpaceDE/>
              <w:autoSpaceDN/>
              <w:adjustRightInd/>
              <w:spacing w:before="100" w:after="200" w:line="276" w:lineRule="auto"/>
              <w:jc w:val="left"/>
              <w:cnfStyle w:val="000000100000" w:firstRow="0" w:lastRow="0" w:firstColumn="0" w:lastColumn="0" w:oddVBand="0" w:evenVBand="0" w:oddHBand="1" w:evenHBand="0" w:firstRowFirstColumn="0" w:firstRowLastColumn="0" w:lastRowFirstColumn="0" w:lastRowLastColumn="0"/>
              <w:rPr>
                <w:color w:val="000000"/>
                <w:sz w:val="22"/>
                <w:szCs w:val="22"/>
              </w:rPr>
            </w:pPr>
            <w:r w:rsidRPr="008B5B92">
              <w:rPr>
                <w:color w:val="000000"/>
                <w:sz w:val="22"/>
                <w:szCs w:val="22"/>
              </w:rPr>
              <w:t>Yeşil</w:t>
            </w:r>
            <w:r w:rsidR="000A502C" w:rsidRPr="008B5B92">
              <w:rPr>
                <w:color w:val="000000"/>
                <w:sz w:val="22"/>
                <w:szCs w:val="22"/>
              </w:rPr>
              <w:t>ay Uluslararası Gençlik Kampı 2</w:t>
            </w:r>
            <w:r w:rsidRPr="008B5B92">
              <w:rPr>
                <w:color w:val="000000"/>
                <w:sz w:val="22"/>
                <w:szCs w:val="22"/>
              </w:rPr>
              <w:t>.Etap Yapım İşi</w:t>
            </w:r>
          </w:p>
        </w:tc>
        <w:tc>
          <w:tcPr>
            <w:tcW w:w="940" w:type="pct"/>
            <w:shd w:val="clear" w:color="auto" w:fill="auto"/>
            <w:vAlign w:val="center"/>
            <w:hideMark/>
          </w:tcPr>
          <w:p w:rsidR="00B84325" w:rsidRPr="008B5B92" w:rsidRDefault="00B84325" w:rsidP="00C46EC3">
            <w:pPr>
              <w:autoSpaceDE/>
              <w:autoSpaceDN/>
              <w:adjustRightInd/>
              <w:spacing w:before="100" w:after="200" w:line="276" w:lineRule="auto"/>
              <w:jc w:val="center"/>
              <w:cnfStyle w:val="000000100000" w:firstRow="0" w:lastRow="0" w:firstColumn="0" w:lastColumn="0" w:oddVBand="0" w:evenVBand="0" w:oddHBand="1" w:evenHBand="0" w:firstRowFirstColumn="0" w:firstRowLastColumn="0" w:lastRowFirstColumn="0" w:lastRowLastColumn="0"/>
              <w:rPr>
                <w:color w:val="000000"/>
                <w:sz w:val="22"/>
                <w:szCs w:val="22"/>
              </w:rPr>
            </w:pPr>
            <w:r w:rsidRPr="008B5B92">
              <w:rPr>
                <w:color w:val="000000"/>
                <w:sz w:val="22"/>
                <w:szCs w:val="22"/>
              </w:rPr>
              <w:t>300.000.000,00 TL</w:t>
            </w:r>
          </w:p>
        </w:tc>
        <w:tc>
          <w:tcPr>
            <w:tcW w:w="848" w:type="pct"/>
            <w:shd w:val="clear" w:color="auto" w:fill="auto"/>
            <w:vAlign w:val="center"/>
            <w:hideMark/>
          </w:tcPr>
          <w:p w:rsidR="00B84325" w:rsidRPr="008B5B92" w:rsidRDefault="00B84325" w:rsidP="00C46EC3">
            <w:pPr>
              <w:autoSpaceDE/>
              <w:autoSpaceDN/>
              <w:adjustRightInd/>
              <w:spacing w:before="100" w:after="200" w:line="276" w:lineRule="auto"/>
              <w:jc w:val="center"/>
              <w:cnfStyle w:val="000000100000" w:firstRow="0" w:lastRow="0" w:firstColumn="0" w:lastColumn="0" w:oddVBand="0" w:evenVBand="0" w:oddHBand="1" w:evenHBand="0" w:firstRowFirstColumn="0" w:firstRowLastColumn="0" w:lastRowFirstColumn="0" w:lastRowLastColumn="0"/>
              <w:rPr>
                <w:color w:val="000000"/>
                <w:sz w:val="22"/>
                <w:szCs w:val="22"/>
              </w:rPr>
            </w:pPr>
            <w:r w:rsidRPr="008B5B92">
              <w:rPr>
                <w:color w:val="000000"/>
                <w:sz w:val="22"/>
                <w:szCs w:val="22"/>
              </w:rPr>
              <w:t>%75</w:t>
            </w:r>
          </w:p>
        </w:tc>
      </w:tr>
      <w:tr w:rsidR="000A502C" w:rsidRPr="008B5B92" w:rsidTr="00232A3F">
        <w:trPr>
          <w:trHeight w:hRule="exact" w:val="397"/>
        </w:trPr>
        <w:tc>
          <w:tcPr>
            <w:cnfStyle w:val="001000000000" w:firstRow="0" w:lastRow="0" w:firstColumn="1" w:lastColumn="0" w:oddVBand="0" w:evenVBand="0" w:oddHBand="0" w:evenHBand="0" w:firstRowFirstColumn="0" w:firstRowLastColumn="0" w:lastRowFirstColumn="0" w:lastRowLastColumn="0"/>
            <w:tcW w:w="3212" w:type="pct"/>
            <w:gridSpan w:val="2"/>
            <w:shd w:val="clear" w:color="auto" w:fill="auto"/>
            <w:vAlign w:val="center"/>
            <w:hideMark/>
          </w:tcPr>
          <w:p w:rsidR="00B84325" w:rsidRPr="008B5B92" w:rsidRDefault="00B84325" w:rsidP="00B84325">
            <w:pPr>
              <w:autoSpaceDE/>
              <w:autoSpaceDN/>
              <w:adjustRightInd/>
              <w:spacing w:before="100" w:after="200" w:line="276" w:lineRule="auto"/>
              <w:jc w:val="center"/>
              <w:rPr>
                <w:sz w:val="22"/>
                <w:szCs w:val="22"/>
              </w:rPr>
            </w:pPr>
            <w:r w:rsidRPr="008B5B92">
              <w:rPr>
                <w:sz w:val="22"/>
                <w:szCs w:val="22"/>
              </w:rPr>
              <w:t>TOPLAM</w:t>
            </w:r>
          </w:p>
        </w:tc>
        <w:tc>
          <w:tcPr>
            <w:tcW w:w="1788" w:type="pct"/>
            <w:gridSpan w:val="2"/>
            <w:shd w:val="clear" w:color="auto" w:fill="auto"/>
            <w:vAlign w:val="center"/>
            <w:hideMark/>
          </w:tcPr>
          <w:p w:rsidR="00B84325" w:rsidRPr="008B5B92" w:rsidRDefault="00B84325" w:rsidP="00B84325">
            <w:pPr>
              <w:autoSpaceDE/>
              <w:autoSpaceDN/>
              <w:adjustRightInd/>
              <w:spacing w:before="100" w:after="200" w:line="276" w:lineRule="auto"/>
              <w:jc w:val="center"/>
              <w:cnfStyle w:val="000000000000" w:firstRow="0" w:lastRow="0" w:firstColumn="0" w:lastColumn="0" w:oddVBand="0" w:evenVBand="0" w:oddHBand="0" w:evenHBand="0" w:firstRowFirstColumn="0" w:firstRowLastColumn="0" w:lastRowFirstColumn="0" w:lastRowLastColumn="0"/>
              <w:rPr>
                <w:b/>
                <w:sz w:val="22"/>
                <w:szCs w:val="22"/>
              </w:rPr>
            </w:pPr>
            <w:r w:rsidRPr="008B5B92">
              <w:rPr>
                <w:b/>
                <w:sz w:val="22"/>
                <w:szCs w:val="22"/>
                <w:lang w:eastAsia="en-US"/>
              </w:rPr>
              <w:t>300.000.000,00 TL</w:t>
            </w:r>
          </w:p>
        </w:tc>
      </w:tr>
    </w:tbl>
    <w:p w:rsidR="003320DD" w:rsidRDefault="003320DD" w:rsidP="00576DCE">
      <w:pPr>
        <w:autoSpaceDE/>
        <w:autoSpaceDN/>
        <w:adjustRightInd/>
        <w:spacing w:before="100" w:after="0" w:line="276" w:lineRule="auto"/>
        <w:ind w:firstLine="708"/>
      </w:pPr>
    </w:p>
    <w:p w:rsidR="00576DCE" w:rsidRDefault="00576DCE" w:rsidP="00576DCE">
      <w:pPr>
        <w:autoSpaceDE/>
        <w:autoSpaceDN/>
        <w:adjustRightInd/>
        <w:spacing w:before="100" w:after="0" w:line="276" w:lineRule="auto"/>
        <w:ind w:firstLine="708"/>
        <w:rPr>
          <w:lang w:eastAsia="en-US"/>
        </w:rPr>
      </w:pPr>
      <w:r>
        <w:t>İlde bulunan</w:t>
      </w:r>
      <w:r w:rsidR="00B84325" w:rsidRPr="00180FF3">
        <w:t xml:space="preserve"> kamu kurum ve kuruluşlarına</w:t>
      </w:r>
      <w:r>
        <w:t xml:space="preserve"> adına</w:t>
      </w:r>
      <w:r w:rsidR="00B84325" w:rsidRPr="00180FF3">
        <w:t xml:space="preserve"> </w:t>
      </w:r>
      <w:r>
        <w:t xml:space="preserve">4734 sayılı Kamu İhale Kanunu kapsamında </w:t>
      </w:r>
      <w:r w:rsidR="00B84325" w:rsidRPr="00180FF3">
        <w:rPr>
          <w:lang w:eastAsia="en-US"/>
        </w:rPr>
        <w:t>85 adet doğrudan temin ödeme</w:t>
      </w:r>
      <w:r>
        <w:rPr>
          <w:lang w:eastAsia="en-US"/>
        </w:rPr>
        <w:t xml:space="preserve">si </w:t>
      </w:r>
      <w:r w:rsidR="00B84325" w:rsidRPr="00180FF3">
        <w:rPr>
          <w:lang w:eastAsia="en-US"/>
        </w:rPr>
        <w:t xml:space="preserve">için toplam 14.439.480,18 TL </w:t>
      </w:r>
      <w:r>
        <w:rPr>
          <w:lang w:eastAsia="en-US"/>
        </w:rPr>
        <w:t>ödenek kullanılmıştır.</w:t>
      </w:r>
    </w:p>
    <w:p w:rsidR="00576DCE" w:rsidRDefault="00576DCE" w:rsidP="00180FF3">
      <w:pPr>
        <w:autoSpaceDE/>
        <w:autoSpaceDN/>
        <w:adjustRightInd/>
        <w:spacing w:before="100" w:after="0" w:line="276" w:lineRule="auto"/>
        <w:ind w:firstLine="708"/>
        <w:jc w:val="left"/>
        <w:rPr>
          <w:lang w:eastAsia="en-US"/>
        </w:rPr>
      </w:pPr>
    </w:p>
    <w:p w:rsidR="00576DCE" w:rsidRDefault="00576DCE" w:rsidP="00180FF3">
      <w:pPr>
        <w:autoSpaceDE/>
        <w:autoSpaceDN/>
        <w:adjustRightInd/>
        <w:spacing w:before="100" w:after="0" w:line="276" w:lineRule="auto"/>
        <w:ind w:firstLine="708"/>
        <w:jc w:val="left"/>
        <w:rPr>
          <w:lang w:eastAsia="en-US"/>
        </w:rPr>
      </w:pPr>
    </w:p>
    <w:p w:rsidR="00576DCE" w:rsidRPr="00180FF3" w:rsidRDefault="00576DCE" w:rsidP="00180FF3">
      <w:pPr>
        <w:autoSpaceDE/>
        <w:autoSpaceDN/>
        <w:adjustRightInd/>
        <w:spacing w:before="100" w:after="0" w:line="276" w:lineRule="auto"/>
        <w:ind w:firstLine="708"/>
        <w:jc w:val="left"/>
        <w:rPr>
          <w:lang w:eastAsia="en-US"/>
        </w:rPr>
      </w:pPr>
    </w:p>
    <w:p w:rsidR="0065681F" w:rsidRDefault="00555A39" w:rsidP="0001000B">
      <w:pPr>
        <w:spacing w:line="360" w:lineRule="auto"/>
        <w:rPr>
          <w:b/>
          <w:noProof/>
        </w:rPr>
      </w:pPr>
      <w:r>
        <w:rPr>
          <w:b/>
          <w:noProof/>
        </w:rPr>
        <w:t>1.</w:t>
      </w:r>
      <w:r w:rsidRPr="0001000B">
        <w:rPr>
          <w:b/>
          <w:noProof/>
        </w:rPr>
        <w:t>10</w:t>
      </w:r>
      <w:r w:rsidR="00B23964" w:rsidRPr="0001000B">
        <w:rPr>
          <w:b/>
          <w:noProof/>
        </w:rPr>
        <w:t xml:space="preserve"> </w:t>
      </w:r>
      <w:r w:rsidR="00207748" w:rsidRPr="0001000B">
        <w:rPr>
          <w:b/>
          <w:noProof/>
        </w:rPr>
        <w:t xml:space="preserve">)KÜLTÜR VE SOSYAL İŞLER MÜDÜRLÜĞÜ </w:t>
      </w:r>
    </w:p>
    <w:p w:rsidR="0001000B" w:rsidRDefault="0001000B" w:rsidP="0001000B">
      <w:pPr>
        <w:spacing w:line="360" w:lineRule="auto"/>
        <w:rPr>
          <w:noProof/>
        </w:rPr>
      </w:pPr>
      <w:r>
        <w:rPr>
          <w:b/>
          <w:noProof/>
        </w:rPr>
        <w:tab/>
      </w:r>
      <w:r w:rsidRPr="0001000B">
        <w:rPr>
          <w:noProof/>
        </w:rPr>
        <w:t>2024 yılı bütçe ile verilen ödenek 1.450.000,00 TL</w:t>
      </w:r>
      <w:r w:rsidR="00AC4D34">
        <w:rPr>
          <w:noProof/>
        </w:rPr>
        <w:t>, d</w:t>
      </w:r>
      <w:r w:rsidRPr="0001000B">
        <w:rPr>
          <w:noProof/>
        </w:rPr>
        <w:t>evir, aktarma ve projeden gelen ödeneklerle toplam ödeneği 19.548.815,74 TL, yıl içinde kullanılan ödenek miktarı</w:t>
      </w:r>
      <w:r w:rsidR="00E76BA5">
        <w:rPr>
          <w:noProof/>
        </w:rPr>
        <w:t xml:space="preserve"> </w:t>
      </w:r>
      <w:r w:rsidRPr="0001000B">
        <w:rPr>
          <w:noProof/>
        </w:rPr>
        <w:t>17.913.174,52 TL</w:t>
      </w:r>
      <w:r w:rsidR="00E76BA5">
        <w:rPr>
          <w:noProof/>
        </w:rPr>
        <w:t>’dir.</w:t>
      </w:r>
    </w:p>
    <w:p w:rsidR="0001000B" w:rsidRPr="0001000B" w:rsidRDefault="0001000B" w:rsidP="00E76BA5">
      <w:pPr>
        <w:spacing w:line="360" w:lineRule="auto"/>
        <w:rPr>
          <w:noProof/>
        </w:rPr>
      </w:pPr>
      <w:r>
        <w:rPr>
          <w:noProof/>
        </w:rPr>
        <w:tab/>
      </w:r>
      <w:r w:rsidR="00E76BA5" w:rsidRPr="0001000B">
        <w:rPr>
          <w:b/>
          <w:bCs/>
          <w:iCs/>
        </w:rPr>
        <w:t>KONURALP PİRİNCİ ÜRETİM GELİŞTİRME KOMPLEKSİ PROJESİ</w:t>
      </w:r>
    </w:p>
    <w:p w:rsidR="00E76BA5" w:rsidRDefault="0001000B" w:rsidP="00E76BA5">
      <w:pPr>
        <w:spacing w:line="360" w:lineRule="auto"/>
        <w:ind w:firstLine="708"/>
      </w:pPr>
      <w:r w:rsidRPr="0001000B">
        <w:t xml:space="preserve">2022 yılında Doğu Marmara Kalkınma Ajansının Güdümlü Proje Destek Programına </w:t>
      </w:r>
      <w:r w:rsidRPr="004307A9">
        <w:rPr>
          <w:bCs/>
          <w:i/>
          <w:iCs/>
        </w:rPr>
        <w:t>“Konuralp Pirinci Üretim Geliştirme Kompleksi”</w:t>
      </w:r>
      <w:r w:rsidRPr="004307A9">
        <w:t xml:space="preserve"> projesi</w:t>
      </w:r>
      <w:r w:rsidRPr="0001000B">
        <w:t xml:space="preserve"> hazırlanmış ve proje Sanayi ve Teknoloji Bakanlığı tarafından başarılı bulunarak hibe almaya hak kazanmıştır. Proje ile Konuralp pirincinin üretim ve pazarlama potansiyelinin geliştirilmesi için modern üretim tekniklerine geçilmesi ve teknolojik alt yapının oluşturulması hedeflenmiştir. Ayrıca doğru girdilerin kullanılması, tarımsal verimliliğin artırılması, çiftçi örgütlenmesinin geliştirilmesinin yanı sıra işleme tesisi ve pazar ağı kurularak “Sürdürülebilir Çeltik Üretim ve Pazarlama Ekosistem Modeli” geliştirilmesi de proje hedefleri arasındadır. Söz konusu proje sayesinde çeltik üreticilerinin en büyük eksikliği olan Çeltik Kurutma ve İşleme tesisinin kurulması sayesinde çeltik tarımıyla uğraşan çiftçilerin gelir düzeyinin artırılması hedeflenmiştir. 27.06.2022 tarihinde sözleşmesi imzalanan projenin bütçesi 14.367.476,70 TL’dir. Proje 27.06.2024 tarihinde raporu hazırlanarak başarıyla sonuçlandırılmıştır. </w:t>
      </w:r>
    </w:p>
    <w:p w:rsidR="0001000B" w:rsidRPr="0001000B" w:rsidRDefault="0001000B" w:rsidP="00E76BA5">
      <w:pPr>
        <w:spacing w:line="360" w:lineRule="auto"/>
        <w:ind w:firstLine="708"/>
      </w:pPr>
      <w:r w:rsidRPr="0001000B">
        <w:t xml:space="preserve">Çeltik Kurutma, İşleme ve Paketleme Tesisimiz </w:t>
      </w:r>
      <w:proofErr w:type="spellStart"/>
      <w:r w:rsidR="00E76BA5">
        <w:t>kdv</w:t>
      </w:r>
      <w:proofErr w:type="spellEnd"/>
      <w:r w:rsidRPr="0001000B">
        <w:t xml:space="preserve"> </w:t>
      </w:r>
      <w:proofErr w:type="gramStart"/>
      <w:r w:rsidRPr="0001000B">
        <w:t>dahil</w:t>
      </w:r>
      <w:proofErr w:type="gramEnd"/>
      <w:r w:rsidRPr="0001000B">
        <w:t xml:space="preserve"> 10.455.000,00 TL</w:t>
      </w:r>
      <w:r w:rsidRPr="0001000B">
        <w:rPr>
          <w:color w:val="FF0000"/>
        </w:rPr>
        <w:t xml:space="preserve"> </w:t>
      </w:r>
      <w:r w:rsidRPr="0001000B">
        <w:t>ödenek ile kurulmuştur. Tesis</w:t>
      </w:r>
      <w:r w:rsidR="00E76BA5">
        <w:t xml:space="preserve"> </w:t>
      </w:r>
      <w:r w:rsidRPr="0001000B">
        <w:t>saatte 2 ton kapasite ile işlem yapabilmektedir.</w:t>
      </w:r>
    </w:p>
    <w:p w:rsidR="0001000B" w:rsidRPr="0001000B" w:rsidRDefault="0001000B" w:rsidP="0001000B">
      <w:pPr>
        <w:spacing w:line="360" w:lineRule="auto"/>
        <w:ind w:firstLine="708"/>
      </w:pPr>
      <w:r w:rsidRPr="0001000B">
        <w:t xml:space="preserve">Çeltik Çektirme ve İşleme Hattı, Çeltik Kurutma Makinesi ve Bakliyat Paketleme Makinesi </w:t>
      </w:r>
      <w:proofErr w:type="spellStart"/>
      <w:r w:rsidR="00E76BA5" w:rsidRPr="0001000B">
        <w:t>kdv</w:t>
      </w:r>
      <w:proofErr w:type="spellEnd"/>
      <w:r w:rsidRPr="0001000B">
        <w:t xml:space="preserve"> </w:t>
      </w:r>
      <w:proofErr w:type="gramStart"/>
      <w:r w:rsidRPr="0001000B">
        <w:t>dahil</w:t>
      </w:r>
      <w:proofErr w:type="gramEnd"/>
      <w:r w:rsidRPr="0001000B">
        <w:t xml:space="preserve"> 9.277.160,00 TL bedel ile kurulumu yapılmıştır.</w:t>
      </w:r>
    </w:p>
    <w:p w:rsidR="0001000B" w:rsidRDefault="003E7538" w:rsidP="0001000B">
      <w:pPr>
        <w:spacing w:line="360" w:lineRule="auto"/>
        <w:ind w:firstLine="708"/>
      </w:pPr>
      <w:r>
        <w:lastRenderedPageBreak/>
        <w:t xml:space="preserve"> </w:t>
      </w:r>
      <w:r w:rsidR="0001000B" w:rsidRPr="0001000B">
        <w:t>2024 yılında tesis</w:t>
      </w:r>
      <w:r w:rsidR="00E76BA5">
        <w:t>te</w:t>
      </w:r>
      <w:r w:rsidR="0001000B" w:rsidRPr="0001000B">
        <w:t xml:space="preserve"> 28 üreticinin 350 ton çeltiği işlenmiş</w:t>
      </w:r>
      <w:r w:rsidR="00E76BA5">
        <w:t>,</w:t>
      </w:r>
      <w:r w:rsidR="0001000B" w:rsidRPr="0001000B">
        <w:t xml:space="preserve"> 720 saatlik kurutma hizmeti ile 800 ton çeltik kurutulmuştur.</w:t>
      </w:r>
    </w:p>
    <w:p w:rsidR="00D078D3" w:rsidRDefault="00D078D3" w:rsidP="00E76BA5">
      <w:pPr>
        <w:spacing w:line="360" w:lineRule="auto"/>
        <w:ind w:firstLine="708"/>
        <w:jc w:val="left"/>
        <w:rPr>
          <w:b/>
          <w:bCs/>
          <w:iCs/>
        </w:rPr>
      </w:pPr>
    </w:p>
    <w:p w:rsidR="0001000B" w:rsidRPr="003E7538" w:rsidRDefault="00E76BA5" w:rsidP="00E76BA5">
      <w:pPr>
        <w:spacing w:line="360" w:lineRule="auto"/>
        <w:ind w:firstLine="708"/>
        <w:jc w:val="left"/>
      </w:pPr>
      <w:r w:rsidRPr="003E7538">
        <w:rPr>
          <w:b/>
          <w:bCs/>
          <w:iCs/>
        </w:rPr>
        <w:t>POTANSİYELLERİ GÖRSELLEŞTİREREK ETKİLİ İŞ ORYANTASYON DESTEĞİ PROJESİ</w:t>
      </w:r>
    </w:p>
    <w:p w:rsidR="0001000B" w:rsidRPr="00A63B7B" w:rsidRDefault="0001000B" w:rsidP="00E76BA5">
      <w:pPr>
        <w:spacing w:line="360" w:lineRule="auto"/>
        <w:ind w:firstLine="708"/>
      </w:pPr>
      <w:r w:rsidRPr="00A63B7B">
        <w:t xml:space="preserve">2022 yılı içerisinde </w:t>
      </w:r>
      <w:r w:rsidRPr="00A63B7B">
        <w:rPr>
          <w:bCs/>
          <w:i/>
          <w:iCs/>
        </w:rPr>
        <w:t>“Potansiyelleri Görselleştirerek Etkili İş Oryantasyon Desteği Projesi”</w:t>
      </w:r>
      <w:r w:rsidRPr="00A63B7B">
        <w:t xml:space="preserve"> hazırlanarak Türkiye Ulusal Ajansı </w:t>
      </w:r>
      <w:proofErr w:type="spellStart"/>
      <w:r w:rsidRPr="00A63B7B">
        <w:t>Erasmus</w:t>
      </w:r>
      <w:proofErr w:type="spellEnd"/>
      <w:r w:rsidRPr="00A63B7B">
        <w:t>+ K220 Gençlik Alanında İş birliği Ortaklıkları programına sunulmuştur. Proje başarılı bulunarak başvuru sahibi Düzce İl Özel İdaresi ile İspanya, Avusturya ve Macaristan ülkeleri arasında ortaklık kurulmuştur.</w:t>
      </w:r>
      <w:r w:rsidR="00E76BA5" w:rsidRPr="00A63B7B">
        <w:t xml:space="preserve"> B</w:t>
      </w:r>
      <w:r w:rsidRPr="00A63B7B">
        <w:t>ütçesi 159.171,00</w:t>
      </w:r>
      <w:r w:rsidR="00E76BA5" w:rsidRPr="00A63B7B">
        <w:t xml:space="preserve"> </w:t>
      </w:r>
      <w:proofErr w:type="spellStart"/>
      <w:r w:rsidR="00E76BA5" w:rsidRPr="00A63B7B">
        <w:t>e</w:t>
      </w:r>
      <w:r w:rsidRPr="00A63B7B">
        <w:t>uro</w:t>
      </w:r>
      <w:proofErr w:type="spellEnd"/>
      <w:r w:rsidRPr="00A63B7B">
        <w:t xml:space="preserve"> olan proje 30.04.2024 tarihinde </w:t>
      </w:r>
      <w:r w:rsidR="00E76BA5" w:rsidRPr="00A63B7B">
        <w:t xml:space="preserve">sonuç </w:t>
      </w:r>
      <w:r w:rsidRPr="00A63B7B">
        <w:t xml:space="preserve">raporu hazırlanarak </w:t>
      </w:r>
      <w:r w:rsidR="00E76BA5" w:rsidRPr="00A63B7B">
        <w:t>tamamlanmıştır.</w:t>
      </w:r>
    </w:p>
    <w:p w:rsidR="00E76BA5" w:rsidRDefault="00E76BA5" w:rsidP="003E7538">
      <w:pPr>
        <w:spacing w:line="360" w:lineRule="auto"/>
        <w:jc w:val="center"/>
        <w:rPr>
          <w:rFonts w:eastAsiaTheme="minorEastAsia"/>
          <w:b/>
          <w:bCs/>
          <w:iCs/>
        </w:rPr>
      </w:pPr>
    </w:p>
    <w:p w:rsidR="0001000B" w:rsidRPr="003E7538" w:rsidRDefault="00E76BA5" w:rsidP="00E76BA5">
      <w:pPr>
        <w:spacing w:line="360" w:lineRule="auto"/>
        <w:ind w:firstLine="708"/>
        <w:rPr>
          <w:rFonts w:eastAsiaTheme="minorEastAsia"/>
        </w:rPr>
      </w:pPr>
      <w:r w:rsidRPr="003E7538">
        <w:rPr>
          <w:rFonts w:eastAsiaTheme="minorEastAsia"/>
          <w:b/>
          <w:bCs/>
          <w:iCs/>
        </w:rPr>
        <w:t>KONURALP PİRİNCİ ÜRETİMİNDE TEKNO TARIM UYGULAMALARI VE SÜRDÜRÜLEBİLİR ÜRETİM MODELİ: HEDEF 50 DEKAR</w:t>
      </w:r>
    </w:p>
    <w:p w:rsidR="00EF6351" w:rsidRPr="00A63B7B" w:rsidRDefault="0001000B" w:rsidP="00EF6351">
      <w:pPr>
        <w:spacing w:line="360" w:lineRule="auto"/>
        <w:ind w:firstLine="708"/>
      </w:pPr>
      <w:r w:rsidRPr="00A63B7B">
        <w:rPr>
          <w:rFonts w:eastAsiaTheme="minorEastAsia"/>
        </w:rPr>
        <w:t xml:space="preserve">2022 yılının son aylarında Doğu Marmara Kalkınma Ajansının Kırsal Kalkınma Proje Destek Programı kapsamında proje hazırlanmaya başlamıştır. </w:t>
      </w:r>
      <w:r w:rsidRPr="00A63B7B">
        <w:rPr>
          <w:rFonts w:eastAsiaTheme="minorEastAsia"/>
          <w:bCs/>
          <w:i/>
          <w:iCs/>
        </w:rPr>
        <w:t xml:space="preserve">“Konuralp Pirinci Üretiminde </w:t>
      </w:r>
      <w:proofErr w:type="spellStart"/>
      <w:r w:rsidRPr="00A63B7B">
        <w:rPr>
          <w:rFonts w:eastAsiaTheme="minorEastAsia"/>
          <w:bCs/>
          <w:i/>
          <w:iCs/>
        </w:rPr>
        <w:t>Tekno</w:t>
      </w:r>
      <w:proofErr w:type="spellEnd"/>
      <w:r w:rsidRPr="00A63B7B">
        <w:rPr>
          <w:rFonts w:eastAsiaTheme="minorEastAsia"/>
          <w:bCs/>
          <w:i/>
          <w:iCs/>
        </w:rPr>
        <w:t xml:space="preserve"> Tarım Uygulamaları ve Sürdürülebilir Üretim Modeli: Hedef 50 Dekar</w:t>
      </w:r>
      <w:r w:rsidR="00E76BA5" w:rsidRPr="00A63B7B">
        <w:rPr>
          <w:rFonts w:eastAsiaTheme="minorEastAsia"/>
        </w:rPr>
        <w:t xml:space="preserve"> </w:t>
      </w:r>
      <w:r w:rsidR="00E76BA5" w:rsidRPr="00A63B7B">
        <w:rPr>
          <w:rFonts w:eastAsiaTheme="minorEastAsia"/>
          <w:bCs/>
          <w:i/>
          <w:iCs/>
        </w:rPr>
        <w:t>Projesi</w:t>
      </w:r>
      <w:r w:rsidRPr="00A63B7B">
        <w:rPr>
          <w:rFonts w:eastAsiaTheme="minorEastAsia"/>
          <w:bCs/>
          <w:i/>
          <w:iCs/>
        </w:rPr>
        <w:t>”</w:t>
      </w:r>
      <w:r w:rsidRPr="00A63B7B">
        <w:rPr>
          <w:rFonts w:eastAsiaTheme="minorEastAsia"/>
        </w:rPr>
        <w:t xml:space="preserve"> 2023 yılında Sanayi ve Teknoloji Bakanlığı tarafından onaylanarak hibe almaya hak kazanmıştır.</w:t>
      </w:r>
      <w:r w:rsidRPr="00A63B7B">
        <w:rPr>
          <w:rFonts w:eastAsiaTheme="minorEastAsia"/>
          <w:color w:val="000000" w:themeColor="text1"/>
          <w:kern w:val="24"/>
        </w:rPr>
        <w:t xml:space="preserve"> </w:t>
      </w:r>
      <w:r w:rsidRPr="00A63B7B">
        <w:t xml:space="preserve">Proje ile yeni nesil tarım çağında sürdürebilir çeltik üretiminin geliştirilmesi amacıyla geleneksel çeltik üretimi yapan 150 çiftçiye, tarım alanında öğrenim gören 160 öğrenciye ve 15-29 yaş arasında 8.299 işsiz gence (kadın 3.965, erkek 4.334) yönelik </w:t>
      </w:r>
      <w:proofErr w:type="spellStart"/>
      <w:r w:rsidRPr="00A63B7B">
        <w:t>Tekno</w:t>
      </w:r>
      <w:proofErr w:type="spellEnd"/>
      <w:r w:rsidRPr="00A63B7B">
        <w:t xml:space="preserve"> Tarım Girişimcileri Programı hazırlayarak çeltik yetiştiriciliğinde sürdürebilir üretim-gelir modeli oluşturmak, tarımsal üretimdeki teknolojik gelişmeleri tanıtmak ve kapasite oluşturmak, girdi maliyetleri ve verimlilik odağında teknolojik çözümler sunmak, tarımsal atıkların ekonomik olarak değerlendirmesine katkı sunmak, yenilikçi uygulamaları yaygınlaştırmak, tarımsal teşvikleri tanıtmak, teknoloji </w:t>
      </w:r>
      <w:proofErr w:type="gramStart"/>
      <w:r w:rsidRPr="00A63B7B">
        <w:t>entegrasyonuna</w:t>
      </w:r>
      <w:proofErr w:type="gramEnd"/>
      <w:r w:rsidRPr="00A63B7B">
        <w:t xml:space="preserve"> katkı sunmak ve gençlerin farkındalıkların artırılmasıyla Düzce ilinde kırsal ekonomiyi canlandırmak hedeflenmiştir.  25.02.2023 tarihinde sözleşmesi imzalanan projenin bütçesi 1.974.962,80 TL’dir. Proje 25.02.2025 tarihinde sona erecektir.</w:t>
      </w:r>
    </w:p>
    <w:p w:rsidR="0001000B" w:rsidRPr="00A63B7B" w:rsidRDefault="0001000B" w:rsidP="00EF6351">
      <w:pPr>
        <w:spacing w:line="360" w:lineRule="auto"/>
        <w:ind w:firstLine="708"/>
      </w:pPr>
      <w:r w:rsidRPr="00A63B7B">
        <w:rPr>
          <w:rFonts w:eastAsiaTheme="minorEastAsia"/>
          <w:kern w:val="24"/>
        </w:rPr>
        <w:t xml:space="preserve">Hedef 50 Dekar Projesi kapsamında </w:t>
      </w:r>
      <w:r w:rsidRPr="00A63B7B">
        <w:rPr>
          <w:rFonts w:eastAsiaTheme="minorEastAsia"/>
          <w:bCs/>
          <w:kern w:val="24"/>
        </w:rPr>
        <w:t xml:space="preserve">1.075.424,00 TL </w:t>
      </w:r>
      <w:r w:rsidRPr="00A63B7B">
        <w:rPr>
          <w:rFonts w:eastAsiaTheme="minorEastAsia"/>
          <w:kern w:val="24"/>
        </w:rPr>
        <w:t xml:space="preserve">bedel ile </w:t>
      </w:r>
      <w:r w:rsidRPr="00A63B7B">
        <w:rPr>
          <w:rFonts w:eastAsiaTheme="minorEastAsia"/>
          <w:bCs/>
          <w:kern w:val="24"/>
        </w:rPr>
        <w:t xml:space="preserve">3 adet </w:t>
      </w:r>
      <w:r w:rsidRPr="00A63B7B">
        <w:rPr>
          <w:rFonts w:eastAsiaTheme="minorEastAsia"/>
          <w:kern w:val="24"/>
        </w:rPr>
        <w:t>zirai insansız hava aracı alınmış</w:t>
      </w:r>
      <w:r w:rsidR="00EF6351" w:rsidRPr="00A63B7B">
        <w:rPr>
          <w:rFonts w:eastAsiaTheme="minorEastAsia"/>
          <w:kern w:val="24"/>
        </w:rPr>
        <w:t>,</w:t>
      </w:r>
      <w:r w:rsidRPr="00A63B7B">
        <w:rPr>
          <w:rFonts w:eastAsiaTheme="minorEastAsia"/>
          <w:kern w:val="24"/>
        </w:rPr>
        <w:t xml:space="preserve"> bahse konu hava araçlarını kullanmak üzere </w:t>
      </w:r>
      <w:r w:rsidR="00EF6351" w:rsidRPr="00A63B7B">
        <w:rPr>
          <w:rFonts w:eastAsiaTheme="minorEastAsia"/>
          <w:kern w:val="24"/>
        </w:rPr>
        <w:t>idare</w:t>
      </w:r>
      <w:r w:rsidRPr="00A63B7B">
        <w:rPr>
          <w:rFonts w:eastAsiaTheme="minorEastAsia"/>
          <w:kern w:val="24"/>
        </w:rPr>
        <w:t xml:space="preserve"> bünyesinde </w:t>
      </w:r>
      <w:r w:rsidR="00EF6351" w:rsidRPr="00A63B7B">
        <w:rPr>
          <w:rFonts w:eastAsiaTheme="minorEastAsia"/>
          <w:kern w:val="24"/>
        </w:rPr>
        <w:t xml:space="preserve">görev yapan </w:t>
      </w:r>
      <w:r w:rsidRPr="00A63B7B">
        <w:rPr>
          <w:rFonts w:eastAsiaTheme="minorEastAsia"/>
          <w:kern w:val="24"/>
        </w:rPr>
        <w:t xml:space="preserve">2 personele </w:t>
      </w:r>
      <w:proofErr w:type="spellStart"/>
      <w:r w:rsidRPr="00A63B7B">
        <w:rPr>
          <w:rFonts w:eastAsiaTheme="minorEastAsia"/>
          <w:kern w:val="24"/>
        </w:rPr>
        <w:t>ziha</w:t>
      </w:r>
      <w:proofErr w:type="spellEnd"/>
      <w:r w:rsidRPr="00A63B7B">
        <w:rPr>
          <w:rFonts w:eastAsiaTheme="minorEastAsia"/>
          <w:kern w:val="24"/>
        </w:rPr>
        <w:t xml:space="preserve"> kullanım ehliyeti ve gerekli eğitimler aldırılmıştır.</w:t>
      </w:r>
    </w:p>
    <w:p w:rsidR="0001000B" w:rsidRPr="00A63B7B" w:rsidRDefault="0001000B" w:rsidP="00EF6351">
      <w:pPr>
        <w:pStyle w:val="ListeParagraf"/>
        <w:numPr>
          <w:ilvl w:val="0"/>
          <w:numId w:val="31"/>
        </w:numPr>
        <w:spacing w:after="0" w:line="360" w:lineRule="auto"/>
        <w:jc w:val="both"/>
        <w:rPr>
          <w:rFonts w:ascii="Times New Roman" w:hAnsi="Times New Roman" w:cs="Times New Roman"/>
          <w:sz w:val="24"/>
          <w:szCs w:val="24"/>
        </w:rPr>
      </w:pPr>
      <w:r w:rsidRPr="00A63B7B">
        <w:rPr>
          <w:rFonts w:ascii="Times New Roman" w:eastAsiaTheme="minorEastAsia" w:hAnsi="Times New Roman" w:cs="Times New Roman"/>
          <w:bCs/>
          <w:kern w:val="24"/>
          <w:sz w:val="24"/>
          <w:szCs w:val="24"/>
        </w:rPr>
        <w:t>T10,</w:t>
      </w:r>
      <w:r w:rsidRPr="00A63B7B">
        <w:rPr>
          <w:rFonts w:ascii="Times New Roman" w:eastAsiaTheme="minorEastAsia" w:hAnsi="Times New Roman" w:cs="Times New Roman"/>
          <w:kern w:val="24"/>
          <w:sz w:val="24"/>
          <w:szCs w:val="24"/>
        </w:rPr>
        <w:t xml:space="preserve"> 10 </w:t>
      </w:r>
      <w:proofErr w:type="spellStart"/>
      <w:r w:rsidRPr="00A63B7B">
        <w:rPr>
          <w:rFonts w:ascii="Times New Roman" w:eastAsiaTheme="minorEastAsia" w:hAnsi="Times New Roman" w:cs="Times New Roman"/>
          <w:kern w:val="24"/>
          <w:sz w:val="24"/>
          <w:szCs w:val="24"/>
        </w:rPr>
        <w:t>lt</w:t>
      </w:r>
      <w:proofErr w:type="spellEnd"/>
      <w:r w:rsidRPr="00A63B7B">
        <w:rPr>
          <w:rFonts w:ascii="Times New Roman" w:eastAsiaTheme="minorEastAsia" w:hAnsi="Times New Roman" w:cs="Times New Roman"/>
          <w:kern w:val="24"/>
          <w:sz w:val="24"/>
          <w:szCs w:val="24"/>
        </w:rPr>
        <w:t xml:space="preserve"> depo kapasiteli sadece </w:t>
      </w:r>
      <w:r w:rsidRPr="00A63B7B">
        <w:rPr>
          <w:rFonts w:ascii="Times New Roman" w:eastAsiaTheme="minorEastAsia" w:hAnsi="Times New Roman" w:cs="Times New Roman"/>
          <w:bCs/>
          <w:kern w:val="24"/>
          <w:sz w:val="24"/>
          <w:szCs w:val="24"/>
        </w:rPr>
        <w:t>ilaçlama</w:t>
      </w:r>
      <w:r w:rsidRPr="00A63B7B">
        <w:rPr>
          <w:rFonts w:ascii="Times New Roman" w:eastAsiaTheme="minorEastAsia" w:hAnsi="Times New Roman" w:cs="Times New Roman"/>
          <w:kern w:val="24"/>
          <w:sz w:val="24"/>
          <w:szCs w:val="24"/>
        </w:rPr>
        <w:t xml:space="preserve"> yapabilmektedir.</w:t>
      </w:r>
    </w:p>
    <w:p w:rsidR="0001000B" w:rsidRPr="00A63B7B" w:rsidRDefault="0001000B" w:rsidP="00EF6351">
      <w:pPr>
        <w:pStyle w:val="ListeParagraf"/>
        <w:numPr>
          <w:ilvl w:val="0"/>
          <w:numId w:val="31"/>
        </w:numPr>
        <w:spacing w:after="0" w:line="360" w:lineRule="auto"/>
        <w:jc w:val="both"/>
        <w:rPr>
          <w:rFonts w:ascii="Times New Roman" w:hAnsi="Times New Roman" w:cs="Times New Roman"/>
          <w:sz w:val="24"/>
          <w:szCs w:val="24"/>
        </w:rPr>
      </w:pPr>
      <w:r w:rsidRPr="00A63B7B">
        <w:rPr>
          <w:rFonts w:ascii="Times New Roman" w:eastAsiaTheme="minorEastAsia" w:hAnsi="Times New Roman" w:cs="Times New Roman"/>
          <w:bCs/>
          <w:kern w:val="24"/>
          <w:sz w:val="24"/>
          <w:szCs w:val="24"/>
        </w:rPr>
        <w:t>T30</w:t>
      </w:r>
      <w:r w:rsidRPr="00A63B7B">
        <w:rPr>
          <w:rFonts w:ascii="Times New Roman" w:eastAsiaTheme="minorEastAsia" w:hAnsi="Times New Roman" w:cs="Times New Roman"/>
          <w:kern w:val="24"/>
          <w:sz w:val="24"/>
          <w:szCs w:val="24"/>
        </w:rPr>
        <w:t xml:space="preserve">, 30 </w:t>
      </w:r>
      <w:proofErr w:type="spellStart"/>
      <w:r w:rsidRPr="00A63B7B">
        <w:rPr>
          <w:rFonts w:ascii="Times New Roman" w:eastAsiaTheme="minorEastAsia" w:hAnsi="Times New Roman" w:cs="Times New Roman"/>
          <w:kern w:val="24"/>
          <w:sz w:val="24"/>
          <w:szCs w:val="24"/>
        </w:rPr>
        <w:t>lt</w:t>
      </w:r>
      <w:proofErr w:type="spellEnd"/>
      <w:r w:rsidRPr="00A63B7B">
        <w:rPr>
          <w:rFonts w:ascii="Times New Roman" w:eastAsiaTheme="minorEastAsia" w:hAnsi="Times New Roman" w:cs="Times New Roman"/>
          <w:kern w:val="24"/>
          <w:sz w:val="24"/>
          <w:szCs w:val="24"/>
        </w:rPr>
        <w:t xml:space="preserve"> depo kapasiteli, </w:t>
      </w:r>
      <w:r w:rsidRPr="00A63B7B">
        <w:rPr>
          <w:rFonts w:ascii="Times New Roman" w:eastAsiaTheme="minorEastAsia" w:hAnsi="Times New Roman" w:cs="Times New Roman"/>
          <w:bCs/>
          <w:kern w:val="24"/>
          <w:sz w:val="24"/>
          <w:szCs w:val="24"/>
        </w:rPr>
        <w:t>ilaçlama</w:t>
      </w:r>
      <w:r w:rsidRPr="00A63B7B">
        <w:rPr>
          <w:rFonts w:ascii="Times New Roman" w:eastAsiaTheme="minorEastAsia" w:hAnsi="Times New Roman" w:cs="Times New Roman"/>
          <w:kern w:val="24"/>
          <w:sz w:val="24"/>
          <w:szCs w:val="24"/>
        </w:rPr>
        <w:t xml:space="preserve"> ve </w:t>
      </w:r>
      <w:r w:rsidRPr="00A63B7B">
        <w:rPr>
          <w:rFonts w:ascii="Times New Roman" w:eastAsiaTheme="minorEastAsia" w:hAnsi="Times New Roman" w:cs="Times New Roman"/>
          <w:bCs/>
          <w:kern w:val="24"/>
          <w:sz w:val="24"/>
          <w:szCs w:val="24"/>
        </w:rPr>
        <w:t>gübreleme</w:t>
      </w:r>
      <w:r w:rsidRPr="00A63B7B">
        <w:rPr>
          <w:rFonts w:ascii="Times New Roman" w:eastAsiaTheme="minorEastAsia" w:hAnsi="Times New Roman" w:cs="Times New Roman"/>
          <w:kern w:val="24"/>
          <w:sz w:val="24"/>
          <w:szCs w:val="24"/>
        </w:rPr>
        <w:t xml:space="preserve"> yapabilmektedir.</w:t>
      </w:r>
    </w:p>
    <w:p w:rsidR="0001000B" w:rsidRPr="00A63B7B" w:rsidRDefault="0001000B" w:rsidP="00EF6351">
      <w:pPr>
        <w:pStyle w:val="ListeParagraf"/>
        <w:numPr>
          <w:ilvl w:val="0"/>
          <w:numId w:val="31"/>
        </w:numPr>
        <w:spacing w:after="0" w:line="360" w:lineRule="auto"/>
        <w:jc w:val="both"/>
        <w:rPr>
          <w:rFonts w:ascii="Times New Roman" w:hAnsi="Times New Roman" w:cs="Times New Roman"/>
          <w:sz w:val="24"/>
          <w:szCs w:val="24"/>
        </w:rPr>
      </w:pPr>
      <w:r w:rsidRPr="00A63B7B">
        <w:rPr>
          <w:rFonts w:ascii="Times New Roman" w:eastAsiaTheme="minorEastAsia" w:hAnsi="Times New Roman" w:cs="Times New Roman"/>
          <w:bCs/>
          <w:kern w:val="24"/>
          <w:sz w:val="24"/>
          <w:szCs w:val="24"/>
        </w:rPr>
        <w:lastRenderedPageBreak/>
        <w:t xml:space="preserve">T40 </w:t>
      </w:r>
      <w:r w:rsidRPr="00A63B7B">
        <w:rPr>
          <w:rFonts w:ascii="Times New Roman" w:eastAsiaTheme="minorEastAsia" w:hAnsi="Times New Roman" w:cs="Times New Roman"/>
          <w:kern w:val="24"/>
          <w:sz w:val="24"/>
          <w:szCs w:val="24"/>
        </w:rPr>
        <w:t xml:space="preserve">model </w:t>
      </w:r>
      <w:proofErr w:type="spellStart"/>
      <w:r w:rsidRPr="00A63B7B">
        <w:rPr>
          <w:rFonts w:ascii="Times New Roman" w:eastAsiaTheme="minorEastAsia" w:hAnsi="Times New Roman" w:cs="Times New Roman"/>
          <w:kern w:val="24"/>
          <w:sz w:val="24"/>
          <w:szCs w:val="24"/>
        </w:rPr>
        <w:t>ziha</w:t>
      </w:r>
      <w:proofErr w:type="spellEnd"/>
      <w:r w:rsidRPr="00A63B7B">
        <w:rPr>
          <w:rFonts w:ascii="Times New Roman" w:eastAsiaTheme="minorEastAsia" w:hAnsi="Times New Roman" w:cs="Times New Roman"/>
          <w:kern w:val="24"/>
          <w:sz w:val="24"/>
          <w:szCs w:val="24"/>
        </w:rPr>
        <w:t xml:space="preserve">, 40 </w:t>
      </w:r>
      <w:proofErr w:type="spellStart"/>
      <w:r w:rsidRPr="00A63B7B">
        <w:rPr>
          <w:rFonts w:ascii="Times New Roman" w:eastAsiaTheme="minorEastAsia" w:hAnsi="Times New Roman" w:cs="Times New Roman"/>
          <w:kern w:val="24"/>
          <w:sz w:val="24"/>
          <w:szCs w:val="24"/>
        </w:rPr>
        <w:t>lt</w:t>
      </w:r>
      <w:proofErr w:type="spellEnd"/>
      <w:r w:rsidRPr="00A63B7B">
        <w:rPr>
          <w:rFonts w:ascii="Times New Roman" w:eastAsiaTheme="minorEastAsia" w:hAnsi="Times New Roman" w:cs="Times New Roman"/>
          <w:kern w:val="24"/>
          <w:sz w:val="24"/>
          <w:szCs w:val="24"/>
        </w:rPr>
        <w:t xml:space="preserve"> depo kapasiteli, </w:t>
      </w:r>
      <w:r w:rsidRPr="00A63B7B">
        <w:rPr>
          <w:rFonts w:ascii="Times New Roman" w:eastAsiaTheme="minorEastAsia" w:hAnsi="Times New Roman" w:cs="Times New Roman"/>
          <w:bCs/>
          <w:kern w:val="24"/>
          <w:sz w:val="24"/>
          <w:szCs w:val="24"/>
        </w:rPr>
        <w:t>ilaçlama</w:t>
      </w:r>
      <w:r w:rsidRPr="00A63B7B">
        <w:rPr>
          <w:rFonts w:ascii="Times New Roman" w:eastAsiaTheme="minorEastAsia" w:hAnsi="Times New Roman" w:cs="Times New Roman"/>
          <w:kern w:val="24"/>
          <w:sz w:val="24"/>
          <w:szCs w:val="24"/>
        </w:rPr>
        <w:t xml:space="preserve">, </w:t>
      </w:r>
      <w:r w:rsidRPr="00A63B7B">
        <w:rPr>
          <w:rFonts w:ascii="Times New Roman" w:eastAsiaTheme="minorEastAsia" w:hAnsi="Times New Roman" w:cs="Times New Roman"/>
          <w:bCs/>
          <w:kern w:val="24"/>
          <w:sz w:val="24"/>
          <w:szCs w:val="24"/>
        </w:rPr>
        <w:t>gübreleme</w:t>
      </w:r>
      <w:r w:rsidRPr="00A63B7B">
        <w:rPr>
          <w:rFonts w:ascii="Times New Roman" w:eastAsiaTheme="minorEastAsia" w:hAnsi="Times New Roman" w:cs="Times New Roman"/>
          <w:kern w:val="24"/>
          <w:sz w:val="24"/>
          <w:szCs w:val="24"/>
        </w:rPr>
        <w:t xml:space="preserve"> ve </w:t>
      </w:r>
      <w:r w:rsidRPr="00A63B7B">
        <w:rPr>
          <w:rFonts w:ascii="Times New Roman" w:eastAsiaTheme="minorEastAsia" w:hAnsi="Times New Roman" w:cs="Times New Roman"/>
          <w:bCs/>
          <w:kern w:val="24"/>
          <w:sz w:val="24"/>
          <w:szCs w:val="24"/>
        </w:rPr>
        <w:t>tohum</w:t>
      </w:r>
      <w:r w:rsidRPr="00A63B7B">
        <w:rPr>
          <w:rFonts w:ascii="Times New Roman" w:eastAsiaTheme="minorEastAsia" w:hAnsi="Times New Roman" w:cs="Times New Roman"/>
          <w:kern w:val="24"/>
          <w:sz w:val="24"/>
          <w:szCs w:val="24"/>
        </w:rPr>
        <w:t xml:space="preserve"> </w:t>
      </w:r>
      <w:r w:rsidRPr="00A63B7B">
        <w:rPr>
          <w:rFonts w:ascii="Times New Roman" w:eastAsiaTheme="minorEastAsia" w:hAnsi="Times New Roman" w:cs="Times New Roman"/>
          <w:bCs/>
          <w:kern w:val="24"/>
          <w:sz w:val="24"/>
          <w:szCs w:val="24"/>
        </w:rPr>
        <w:t>atma</w:t>
      </w:r>
      <w:r w:rsidRPr="00A63B7B">
        <w:rPr>
          <w:rFonts w:ascii="Times New Roman" w:eastAsiaTheme="minorEastAsia" w:hAnsi="Times New Roman" w:cs="Times New Roman"/>
          <w:kern w:val="24"/>
          <w:sz w:val="24"/>
          <w:szCs w:val="24"/>
        </w:rPr>
        <w:t xml:space="preserve"> işlemleri yapabilmektedir.</w:t>
      </w:r>
    </w:p>
    <w:p w:rsidR="0001000B" w:rsidRDefault="0001000B" w:rsidP="0001000B">
      <w:pPr>
        <w:pStyle w:val="NormalWeb"/>
        <w:spacing w:before="0" w:beforeAutospacing="0" w:after="0" w:afterAutospacing="0" w:line="360" w:lineRule="auto"/>
        <w:jc w:val="both"/>
        <w:rPr>
          <w:rFonts w:eastAsiaTheme="minorEastAsia"/>
          <w:kern w:val="24"/>
        </w:rPr>
      </w:pPr>
      <w:r w:rsidRPr="003E7538">
        <w:rPr>
          <w:rFonts w:eastAsiaTheme="minorEastAsia"/>
          <w:kern w:val="24"/>
        </w:rPr>
        <w:t xml:space="preserve">         </w:t>
      </w:r>
      <w:r w:rsidRPr="00A63B7B">
        <w:rPr>
          <w:rFonts w:eastAsiaTheme="minorEastAsia"/>
          <w:kern w:val="24"/>
        </w:rPr>
        <w:t>2024 yılı</w:t>
      </w:r>
      <w:r w:rsidR="00EF6351" w:rsidRPr="00A63B7B">
        <w:rPr>
          <w:rFonts w:eastAsiaTheme="minorEastAsia"/>
          <w:kern w:val="24"/>
        </w:rPr>
        <w:t>nda</w:t>
      </w:r>
      <w:r w:rsidRPr="00A63B7B">
        <w:rPr>
          <w:rFonts w:eastAsiaTheme="minorEastAsia"/>
          <w:kern w:val="24"/>
        </w:rPr>
        <w:t xml:space="preserve"> Konuralp ve Çilimli bölgelerindeki çeltik tarlalarında </w:t>
      </w:r>
      <w:r w:rsidRPr="00A63B7B">
        <w:rPr>
          <w:rFonts w:eastAsiaTheme="minorEastAsia"/>
          <w:bCs/>
          <w:kern w:val="24"/>
        </w:rPr>
        <w:t xml:space="preserve">6.790 kg </w:t>
      </w:r>
      <w:r w:rsidRPr="00A63B7B">
        <w:rPr>
          <w:rFonts w:eastAsiaTheme="minorEastAsia"/>
          <w:kern w:val="24"/>
        </w:rPr>
        <w:t xml:space="preserve">tohum atma, </w:t>
      </w:r>
      <w:r w:rsidRPr="00A63B7B">
        <w:rPr>
          <w:rFonts w:eastAsiaTheme="minorEastAsia"/>
          <w:bCs/>
          <w:kern w:val="24"/>
        </w:rPr>
        <w:t>10.440 kg</w:t>
      </w:r>
      <w:r w:rsidRPr="00A63B7B">
        <w:rPr>
          <w:rFonts w:eastAsiaTheme="minorEastAsia"/>
          <w:kern w:val="24"/>
        </w:rPr>
        <w:t xml:space="preserve"> gübre atma ve </w:t>
      </w:r>
      <w:r w:rsidRPr="00A63B7B">
        <w:rPr>
          <w:rFonts w:eastAsiaTheme="minorEastAsia"/>
          <w:bCs/>
          <w:kern w:val="24"/>
        </w:rPr>
        <w:t xml:space="preserve">673 dekar </w:t>
      </w:r>
      <w:r w:rsidRPr="00A63B7B">
        <w:rPr>
          <w:rFonts w:eastAsiaTheme="minorEastAsia"/>
          <w:kern w:val="24"/>
        </w:rPr>
        <w:t>alanda ilaçlama işlemleri gerçekleştirilmiştir.</w:t>
      </w:r>
    </w:p>
    <w:p w:rsidR="000048AB" w:rsidRDefault="000048AB" w:rsidP="0001000B">
      <w:pPr>
        <w:pStyle w:val="NormalWeb"/>
        <w:spacing w:before="0" w:beforeAutospacing="0" w:after="0" w:afterAutospacing="0" w:line="360" w:lineRule="auto"/>
        <w:jc w:val="both"/>
        <w:rPr>
          <w:rFonts w:eastAsiaTheme="minorEastAsia"/>
          <w:kern w:val="24"/>
        </w:rPr>
      </w:pPr>
    </w:p>
    <w:p w:rsidR="000048AB" w:rsidRPr="000048AB" w:rsidRDefault="000048AB" w:rsidP="000048AB">
      <w:pPr>
        <w:pStyle w:val="NormalWeb"/>
        <w:spacing w:before="0" w:beforeAutospacing="0" w:after="0" w:afterAutospacing="0" w:line="360" w:lineRule="auto"/>
        <w:jc w:val="both"/>
        <w:rPr>
          <w:rFonts w:eastAsiaTheme="minorEastAsia"/>
          <w:color w:val="000000" w:themeColor="text1"/>
          <w:kern w:val="24"/>
        </w:rPr>
      </w:pPr>
      <w:r>
        <w:rPr>
          <w:rFonts w:eastAsiaTheme="minorEastAsia"/>
          <w:kern w:val="24"/>
        </w:rPr>
        <w:tab/>
      </w:r>
      <w:r w:rsidRPr="000048AB">
        <w:rPr>
          <w:rFonts w:eastAsiaTheme="minorEastAsia"/>
          <w:color w:val="000000" w:themeColor="text1"/>
          <w:kern w:val="24"/>
        </w:rPr>
        <w:t>3</w:t>
      </w:r>
      <w:r>
        <w:rPr>
          <w:rFonts w:eastAsiaTheme="minorEastAsia"/>
          <w:color w:val="000000" w:themeColor="text1"/>
          <w:kern w:val="24"/>
        </w:rPr>
        <w:t>0 Aralık 2024 Tarihinde Sanayi v</w:t>
      </w:r>
      <w:r w:rsidRPr="000048AB">
        <w:rPr>
          <w:rFonts w:eastAsiaTheme="minorEastAsia"/>
          <w:color w:val="000000" w:themeColor="text1"/>
          <w:kern w:val="24"/>
        </w:rPr>
        <w:t xml:space="preserve">e Teknoloji Bakanlığı Tarafından Onaylanan </w:t>
      </w:r>
      <w:r>
        <w:rPr>
          <w:rFonts w:eastAsiaTheme="minorEastAsia"/>
          <w:color w:val="000000" w:themeColor="text1"/>
          <w:kern w:val="24"/>
        </w:rPr>
        <w:t>Proje;</w:t>
      </w:r>
    </w:p>
    <w:p w:rsidR="000048AB" w:rsidRPr="000048AB" w:rsidRDefault="000048AB" w:rsidP="000048AB">
      <w:pPr>
        <w:spacing w:line="360" w:lineRule="auto"/>
        <w:ind w:firstLine="708"/>
        <w:rPr>
          <w:rFonts w:eastAsiaTheme="minorEastAsia"/>
          <w:color w:val="000000" w:themeColor="text1"/>
          <w:kern w:val="24"/>
        </w:rPr>
      </w:pPr>
      <w:r w:rsidRPr="000048AB">
        <w:rPr>
          <w:rFonts w:eastAsiaTheme="minorEastAsia"/>
          <w:b/>
          <w:color w:val="000000" w:themeColor="text1"/>
          <w:kern w:val="24"/>
        </w:rPr>
        <w:t xml:space="preserve">Projenin </w:t>
      </w:r>
      <w:proofErr w:type="gramStart"/>
      <w:r w:rsidRPr="000048AB">
        <w:rPr>
          <w:rFonts w:eastAsiaTheme="minorEastAsia"/>
          <w:b/>
          <w:color w:val="000000" w:themeColor="text1"/>
          <w:kern w:val="24"/>
        </w:rPr>
        <w:t>Adı</w:t>
      </w:r>
      <w:r w:rsidRPr="000048AB">
        <w:rPr>
          <w:rFonts w:eastAsiaTheme="minorEastAsia"/>
          <w:color w:val="000000" w:themeColor="text1"/>
          <w:kern w:val="24"/>
        </w:rPr>
        <w:t xml:space="preserve"> : 2024</w:t>
      </w:r>
      <w:proofErr w:type="gramEnd"/>
      <w:r w:rsidRPr="000048AB">
        <w:rPr>
          <w:rFonts w:eastAsiaTheme="minorEastAsia"/>
          <w:color w:val="000000" w:themeColor="text1"/>
          <w:kern w:val="24"/>
        </w:rPr>
        <w:t xml:space="preserve"> Yılı </w:t>
      </w:r>
      <w:proofErr w:type="spellStart"/>
      <w:r w:rsidRPr="000048AB">
        <w:rPr>
          <w:rFonts w:eastAsiaTheme="minorEastAsia"/>
          <w:color w:val="000000" w:themeColor="text1"/>
          <w:kern w:val="24"/>
        </w:rPr>
        <w:t>Anadoludakiler</w:t>
      </w:r>
      <w:proofErr w:type="spellEnd"/>
      <w:r w:rsidRPr="000048AB">
        <w:rPr>
          <w:rFonts w:eastAsiaTheme="minorEastAsia"/>
          <w:color w:val="000000" w:themeColor="text1"/>
          <w:kern w:val="24"/>
        </w:rPr>
        <w:t>-Konuralp Pirinci Üretim Kompleksi Değer Yaratıyor</w:t>
      </w:r>
    </w:p>
    <w:p w:rsidR="000048AB" w:rsidRPr="000048AB" w:rsidRDefault="000048AB" w:rsidP="000048AB">
      <w:pPr>
        <w:spacing w:line="360" w:lineRule="auto"/>
        <w:ind w:firstLine="708"/>
        <w:rPr>
          <w:rFonts w:eastAsiaTheme="minorEastAsia"/>
          <w:color w:val="000000" w:themeColor="text1"/>
          <w:kern w:val="24"/>
        </w:rPr>
      </w:pPr>
      <w:r w:rsidRPr="000048AB">
        <w:rPr>
          <w:rFonts w:eastAsiaTheme="minorEastAsia"/>
          <w:b/>
          <w:color w:val="000000" w:themeColor="text1"/>
          <w:kern w:val="24"/>
        </w:rPr>
        <w:t xml:space="preserve">Projenin </w:t>
      </w:r>
      <w:proofErr w:type="gramStart"/>
      <w:r w:rsidRPr="000048AB">
        <w:rPr>
          <w:rFonts w:eastAsiaTheme="minorEastAsia"/>
          <w:b/>
          <w:color w:val="000000" w:themeColor="text1"/>
          <w:kern w:val="24"/>
        </w:rPr>
        <w:t>Amacı</w:t>
      </w:r>
      <w:r w:rsidRPr="000048AB">
        <w:rPr>
          <w:rFonts w:eastAsiaTheme="minorEastAsia"/>
          <w:color w:val="000000" w:themeColor="text1"/>
          <w:kern w:val="24"/>
        </w:rPr>
        <w:t xml:space="preserve"> : </w:t>
      </w:r>
      <w:r>
        <w:rPr>
          <w:rFonts w:eastAsiaTheme="minorEastAsia"/>
          <w:color w:val="000000" w:themeColor="text1"/>
          <w:kern w:val="24"/>
        </w:rPr>
        <w:t xml:space="preserve"> </w:t>
      </w:r>
      <w:proofErr w:type="spellStart"/>
      <w:r w:rsidRPr="000048AB">
        <w:rPr>
          <w:rFonts w:eastAsiaTheme="minorEastAsia"/>
          <w:color w:val="000000" w:themeColor="text1"/>
          <w:kern w:val="24"/>
        </w:rPr>
        <w:t>Düzcenin</w:t>
      </w:r>
      <w:proofErr w:type="spellEnd"/>
      <w:proofErr w:type="gramEnd"/>
      <w:r w:rsidRPr="000048AB">
        <w:rPr>
          <w:rFonts w:eastAsiaTheme="minorEastAsia"/>
          <w:color w:val="000000" w:themeColor="text1"/>
          <w:kern w:val="24"/>
        </w:rPr>
        <w:t xml:space="preserve"> coğrafi işaretli ürünlerinden birisi olan Konuralp Pirincinin katma değerini arttırarak, Konuralp pirincinin satış, pazarlama ve markalaşma olanaklarını genişletmek Çeltik kurutma ve çektirme işlemleri esnasında oluşan yan ürünlerin katma değerli ürün haline getirilmesini sağlamak. </w:t>
      </w:r>
    </w:p>
    <w:p w:rsidR="000048AB" w:rsidRPr="000048AB" w:rsidRDefault="000048AB" w:rsidP="000048AB">
      <w:pPr>
        <w:spacing w:line="360" w:lineRule="auto"/>
        <w:ind w:firstLine="708"/>
        <w:rPr>
          <w:rFonts w:eastAsiaTheme="minorEastAsia"/>
          <w:color w:val="000000" w:themeColor="text1"/>
          <w:kern w:val="24"/>
        </w:rPr>
      </w:pPr>
      <w:r w:rsidRPr="000048AB">
        <w:rPr>
          <w:rFonts w:eastAsiaTheme="minorEastAsia"/>
          <w:color w:val="000000" w:themeColor="text1"/>
          <w:kern w:val="24"/>
        </w:rPr>
        <w:t>1.668.129,50 TL</w:t>
      </w:r>
      <w:r w:rsidRPr="000048AB">
        <w:rPr>
          <w:rFonts w:eastAsiaTheme="minorEastAsia"/>
          <w:i/>
          <w:color w:val="000000" w:themeColor="text1"/>
          <w:kern w:val="24"/>
        </w:rPr>
        <w:t>(612.000,00 TL’si maaş eş finansmanı, 1.056.129,50 TL’si mali katkı)</w:t>
      </w:r>
      <w:r w:rsidRPr="000048AB">
        <w:rPr>
          <w:rFonts w:eastAsiaTheme="minorEastAsia"/>
          <w:color w:val="000000" w:themeColor="text1"/>
          <w:kern w:val="24"/>
        </w:rPr>
        <w:t xml:space="preserve"> eş finansman, 1.668.129,50 TL ajans destek miktarı olmak üzere toplam proje bütçesi 3.336.259,00 TL’dir.</w:t>
      </w:r>
    </w:p>
    <w:p w:rsidR="000048AB" w:rsidRPr="000048AB" w:rsidRDefault="000048AB" w:rsidP="000048AB">
      <w:pPr>
        <w:pStyle w:val="NormalWeb"/>
        <w:spacing w:before="0" w:beforeAutospacing="0" w:after="0" w:afterAutospacing="0" w:line="360" w:lineRule="auto"/>
        <w:jc w:val="both"/>
        <w:rPr>
          <w:rFonts w:eastAsiaTheme="minorEastAsia"/>
          <w:kern w:val="24"/>
        </w:rPr>
      </w:pPr>
    </w:p>
    <w:p w:rsidR="0001000B" w:rsidRPr="0001000B" w:rsidRDefault="00EF6351" w:rsidP="00EF6351">
      <w:pPr>
        <w:spacing w:line="360" w:lineRule="auto"/>
        <w:ind w:firstLine="708"/>
        <w:jc w:val="left"/>
        <w:rPr>
          <w:b/>
          <w:bCs/>
        </w:rPr>
      </w:pPr>
      <w:r>
        <w:rPr>
          <w:b/>
          <w:bCs/>
        </w:rPr>
        <w:t>DİĞER KÜLTÜREL ETKİNLİKLER KAPSAMINDA</w:t>
      </w:r>
    </w:p>
    <w:p w:rsidR="0001000B" w:rsidRPr="0001000B" w:rsidRDefault="00EF6351" w:rsidP="0001000B">
      <w:pPr>
        <w:pStyle w:val="NormalWeb"/>
        <w:spacing w:before="160" w:beforeAutospacing="0" w:after="0" w:afterAutospacing="0" w:line="360" w:lineRule="auto"/>
        <w:ind w:left="173" w:firstLine="535"/>
        <w:jc w:val="both"/>
        <w:rPr>
          <w:rFonts w:eastAsia="+mn-ea"/>
          <w:color w:val="000000"/>
          <w:kern w:val="24"/>
        </w:rPr>
      </w:pPr>
      <w:r>
        <w:rPr>
          <w:rFonts w:eastAsia="+mn-ea"/>
          <w:color w:val="000000"/>
          <w:kern w:val="24"/>
        </w:rPr>
        <w:t>İl sınırlarındaki</w:t>
      </w:r>
      <w:r w:rsidR="003E7538">
        <w:rPr>
          <w:rFonts w:eastAsia="+mn-ea"/>
          <w:color w:val="000000"/>
          <w:kern w:val="24"/>
        </w:rPr>
        <w:t xml:space="preserve"> köyler</w:t>
      </w:r>
      <w:r>
        <w:rPr>
          <w:rFonts w:eastAsia="+mn-ea"/>
          <w:color w:val="000000"/>
          <w:kern w:val="24"/>
        </w:rPr>
        <w:t>de</w:t>
      </w:r>
      <w:r w:rsidR="003E7538">
        <w:rPr>
          <w:rFonts w:eastAsia="+mn-ea"/>
          <w:color w:val="000000"/>
          <w:kern w:val="24"/>
        </w:rPr>
        <w:t xml:space="preserve"> </w:t>
      </w:r>
      <w:r w:rsidR="0001000B" w:rsidRPr="0001000B">
        <w:rPr>
          <w:rFonts w:eastAsia="+mn-ea"/>
          <w:color w:val="000000"/>
          <w:kern w:val="24"/>
        </w:rPr>
        <w:t xml:space="preserve">açık hava sinema etkinliği kapsamında ücretsiz kültür ve sanat etkinlikleri </w:t>
      </w:r>
      <w:r>
        <w:rPr>
          <w:rFonts w:eastAsia="+mn-ea"/>
          <w:color w:val="000000"/>
          <w:kern w:val="24"/>
        </w:rPr>
        <w:t xml:space="preserve">düzenlenmiştir. </w:t>
      </w:r>
      <w:proofErr w:type="spellStart"/>
      <w:r w:rsidR="0001000B" w:rsidRPr="0001000B">
        <w:rPr>
          <w:rFonts w:eastAsia="+mn-ea"/>
          <w:color w:val="000000"/>
          <w:kern w:val="24"/>
        </w:rPr>
        <w:t>Aydınpınar</w:t>
      </w:r>
      <w:proofErr w:type="spellEnd"/>
      <w:r w:rsidR="0001000B" w:rsidRPr="0001000B">
        <w:rPr>
          <w:rFonts w:eastAsia="+mn-ea"/>
          <w:color w:val="000000"/>
          <w:kern w:val="24"/>
        </w:rPr>
        <w:t xml:space="preserve">, Doğanlı, Pırpır ve </w:t>
      </w:r>
      <w:proofErr w:type="spellStart"/>
      <w:r w:rsidR="0001000B" w:rsidRPr="0001000B">
        <w:rPr>
          <w:rFonts w:eastAsia="+mn-ea"/>
          <w:color w:val="000000"/>
          <w:kern w:val="24"/>
        </w:rPr>
        <w:t>Hacıyakup</w:t>
      </w:r>
      <w:proofErr w:type="spellEnd"/>
      <w:r w:rsidR="0001000B" w:rsidRPr="0001000B">
        <w:rPr>
          <w:rFonts w:eastAsia="+mn-ea"/>
          <w:color w:val="000000"/>
          <w:kern w:val="24"/>
        </w:rPr>
        <w:t xml:space="preserve"> </w:t>
      </w:r>
      <w:r>
        <w:rPr>
          <w:rFonts w:eastAsia="+mn-ea"/>
          <w:color w:val="000000"/>
          <w:kern w:val="24"/>
        </w:rPr>
        <w:t>k</w:t>
      </w:r>
      <w:r w:rsidR="0001000B" w:rsidRPr="0001000B">
        <w:rPr>
          <w:rFonts w:eastAsia="+mn-ea"/>
          <w:color w:val="000000"/>
          <w:kern w:val="24"/>
        </w:rPr>
        <w:t xml:space="preserve">öylerinde yaşayan, </w:t>
      </w:r>
      <w:r w:rsidR="0001000B" w:rsidRPr="00EF6351">
        <w:rPr>
          <w:rFonts w:eastAsia="+mn-ea"/>
          <w:color w:val="000000" w:themeColor="text1"/>
          <w:kern w:val="24"/>
        </w:rPr>
        <w:t>yaklaşık 5000 vatandaş</w:t>
      </w:r>
      <w:r w:rsidRPr="00EF6351">
        <w:rPr>
          <w:rFonts w:eastAsia="+mn-ea"/>
          <w:color w:val="000000" w:themeColor="text1"/>
          <w:kern w:val="24"/>
        </w:rPr>
        <w:t>a</w:t>
      </w:r>
      <w:r w:rsidR="0001000B" w:rsidRPr="00EF6351">
        <w:rPr>
          <w:rFonts w:eastAsia="+mn-ea"/>
          <w:color w:val="000000" w:themeColor="text1"/>
          <w:kern w:val="24"/>
        </w:rPr>
        <w:t xml:space="preserve"> </w:t>
      </w:r>
      <w:r w:rsidR="0001000B" w:rsidRPr="0001000B">
        <w:rPr>
          <w:rFonts w:eastAsia="+mn-ea"/>
          <w:color w:val="000000"/>
          <w:kern w:val="24"/>
        </w:rPr>
        <w:t xml:space="preserve">ücretsiz sinema ve sanat etkinliği hizmeti verilmiştir. </w:t>
      </w:r>
    </w:p>
    <w:p w:rsidR="0001000B" w:rsidRPr="003E7538" w:rsidRDefault="0001000B" w:rsidP="0001000B">
      <w:pPr>
        <w:pStyle w:val="NormalWeb"/>
        <w:spacing w:before="160" w:beforeAutospacing="0" w:after="0" w:afterAutospacing="0" w:line="360" w:lineRule="auto"/>
        <w:ind w:left="173" w:firstLine="535"/>
        <w:jc w:val="both"/>
      </w:pPr>
      <w:r w:rsidRPr="003E7538">
        <w:rPr>
          <w:rFonts w:eastAsia="+mn-ea"/>
          <w:kern w:val="24"/>
        </w:rPr>
        <w:t xml:space="preserve">Kültür ve Turizm Bakanlığı, Sinema Genel Müdürlüğü destekleriyle </w:t>
      </w:r>
      <w:r w:rsidR="00EF6351">
        <w:rPr>
          <w:rFonts w:eastAsia="+mn-ea"/>
          <w:kern w:val="24"/>
        </w:rPr>
        <w:t>İle</w:t>
      </w:r>
      <w:r w:rsidRPr="003E7538">
        <w:rPr>
          <w:rFonts w:eastAsia="+mn-ea"/>
          <w:kern w:val="24"/>
        </w:rPr>
        <w:t xml:space="preserve"> gelen ‘’Gezen Sinema Tırı’’ </w:t>
      </w:r>
      <w:r w:rsidR="00EF6351">
        <w:rPr>
          <w:rFonts w:eastAsia="+mn-ea"/>
          <w:kern w:val="24"/>
        </w:rPr>
        <w:t xml:space="preserve">Düzce Valiliği </w:t>
      </w:r>
      <w:r w:rsidRPr="003E7538">
        <w:rPr>
          <w:rFonts w:eastAsia="+mn-ea"/>
          <w:kern w:val="24"/>
        </w:rPr>
        <w:t xml:space="preserve">koordinasyonunda, </w:t>
      </w:r>
      <w:r w:rsidR="00EF6351" w:rsidRPr="003E7538">
        <w:rPr>
          <w:rFonts w:eastAsia="+mn-ea"/>
          <w:kern w:val="24"/>
        </w:rPr>
        <w:t xml:space="preserve">özel idare </w:t>
      </w:r>
      <w:r w:rsidRPr="003E7538">
        <w:rPr>
          <w:rFonts w:eastAsia="+mn-ea"/>
          <w:kern w:val="24"/>
        </w:rPr>
        <w:t>ve İl Milli Eğitim Müdürlüğü iş birliği ile merkez ve ilçe köy okulları</w:t>
      </w:r>
      <w:r w:rsidR="00EF6351">
        <w:rPr>
          <w:rFonts w:eastAsia="+mn-ea"/>
          <w:kern w:val="24"/>
        </w:rPr>
        <w:t>n</w:t>
      </w:r>
      <w:r w:rsidRPr="003E7538">
        <w:rPr>
          <w:rFonts w:eastAsia="+mn-ea"/>
          <w:kern w:val="24"/>
        </w:rPr>
        <w:t>da toplamda 4000 öğrenci</w:t>
      </w:r>
      <w:r w:rsidR="00EF6351">
        <w:rPr>
          <w:rFonts w:eastAsia="+mn-ea"/>
          <w:kern w:val="24"/>
        </w:rPr>
        <w:t>yle</w:t>
      </w:r>
      <w:r w:rsidRPr="003E7538">
        <w:rPr>
          <w:rFonts w:eastAsia="+mn-ea"/>
          <w:kern w:val="24"/>
        </w:rPr>
        <w:t xml:space="preserve"> buluştu. Sinema tırı</w:t>
      </w:r>
      <w:r w:rsidR="00EF6351">
        <w:rPr>
          <w:rFonts w:eastAsia="+mn-ea"/>
          <w:kern w:val="24"/>
        </w:rPr>
        <w:t xml:space="preserve">nda </w:t>
      </w:r>
      <w:r w:rsidRPr="003E7538">
        <w:rPr>
          <w:rFonts w:eastAsia="+mn-ea"/>
          <w:kern w:val="24"/>
        </w:rPr>
        <w:t xml:space="preserve">düzenlenen çeşitli etkinlikler sayesinde çocuklar hem eğlendi hem de öğrendi. </w:t>
      </w:r>
    </w:p>
    <w:p w:rsidR="0001000B" w:rsidRPr="003E7538" w:rsidRDefault="0001000B" w:rsidP="0001000B">
      <w:pPr>
        <w:spacing w:line="360" w:lineRule="auto"/>
        <w:rPr>
          <w:b/>
          <w:bCs/>
        </w:rPr>
      </w:pPr>
    </w:p>
    <w:p w:rsidR="0001000B" w:rsidRDefault="0001000B" w:rsidP="0001000B">
      <w:pPr>
        <w:spacing w:line="360" w:lineRule="auto"/>
        <w:rPr>
          <w:b/>
          <w:bCs/>
        </w:rPr>
      </w:pPr>
    </w:p>
    <w:p w:rsidR="000048AB" w:rsidRDefault="000048AB" w:rsidP="0001000B">
      <w:pPr>
        <w:spacing w:line="360" w:lineRule="auto"/>
        <w:rPr>
          <w:b/>
          <w:bCs/>
        </w:rPr>
      </w:pPr>
    </w:p>
    <w:p w:rsidR="000048AB" w:rsidRDefault="000048AB" w:rsidP="0001000B">
      <w:pPr>
        <w:spacing w:line="360" w:lineRule="auto"/>
        <w:rPr>
          <w:b/>
          <w:bCs/>
        </w:rPr>
      </w:pPr>
    </w:p>
    <w:p w:rsidR="000048AB" w:rsidRDefault="000048AB" w:rsidP="0001000B">
      <w:pPr>
        <w:spacing w:line="360" w:lineRule="auto"/>
        <w:rPr>
          <w:b/>
          <w:bCs/>
        </w:rPr>
      </w:pPr>
    </w:p>
    <w:p w:rsidR="000048AB" w:rsidRPr="0001000B" w:rsidRDefault="000048AB" w:rsidP="0001000B">
      <w:pPr>
        <w:spacing w:line="360" w:lineRule="auto"/>
        <w:rPr>
          <w:b/>
          <w:bCs/>
        </w:rPr>
      </w:pPr>
    </w:p>
    <w:p w:rsidR="00DC031B" w:rsidRPr="0001000B" w:rsidRDefault="00DC031B" w:rsidP="0001000B">
      <w:pPr>
        <w:spacing w:line="360" w:lineRule="auto"/>
      </w:pPr>
    </w:p>
    <w:p w:rsidR="001A0C41" w:rsidRPr="0001000B" w:rsidRDefault="00780535" w:rsidP="0001000B">
      <w:pPr>
        <w:spacing w:line="360" w:lineRule="auto"/>
        <w:rPr>
          <w:b/>
        </w:rPr>
      </w:pPr>
      <w:r w:rsidRPr="0001000B">
        <w:lastRenderedPageBreak/>
        <w:t xml:space="preserve">   </w:t>
      </w:r>
      <w:r w:rsidR="00962215" w:rsidRPr="0001000B">
        <w:rPr>
          <w:b/>
        </w:rPr>
        <w:t>1.11</w:t>
      </w:r>
      <w:r w:rsidR="00B23964" w:rsidRPr="0001000B">
        <w:rPr>
          <w:b/>
        </w:rPr>
        <w:t xml:space="preserve"> </w:t>
      </w:r>
      <w:proofErr w:type="gramStart"/>
      <w:r w:rsidR="001A0C41" w:rsidRPr="0001000B">
        <w:rPr>
          <w:b/>
        </w:rPr>
        <w:t>)</w:t>
      </w:r>
      <w:proofErr w:type="gramEnd"/>
      <w:r w:rsidR="00EF6351">
        <w:rPr>
          <w:b/>
        </w:rPr>
        <w:t xml:space="preserve"> </w:t>
      </w:r>
      <w:r w:rsidR="001A0C41" w:rsidRPr="0001000B">
        <w:rPr>
          <w:b/>
        </w:rPr>
        <w:t>EMLAK VE İSTİMLAK MÜDÜRLÜĞÜ</w:t>
      </w:r>
    </w:p>
    <w:p w:rsidR="00D111AC" w:rsidRPr="00D14439" w:rsidRDefault="00D111AC" w:rsidP="00EF6351">
      <w:pPr>
        <w:spacing w:line="360" w:lineRule="auto"/>
        <w:ind w:firstLine="426"/>
        <w:rPr>
          <w:b/>
        </w:rPr>
      </w:pPr>
      <w:r w:rsidRPr="00D14439">
        <w:rPr>
          <w:b/>
        </w:rPr>
        <w:t>KİRALAMA</w:t>
      </w:r>
    </w:p>
    <w:p w:rsidR="008870CB" w:rsidRPr="0001000B" w:rsidRDefault="008870CB" w:rsidP="0001000B">
      <w:pPr>
        <w:spacing w:line="360" w:lineRule="auto"/>
        <w:ind w:firstLine="426"/>
      </w:pPr>
      <w:r w:rsidRPr="0001000B">
        <w:t xml:space="preserve">Mülkiyeti </w:t>
      </w:r>
      <w:r w:rsidR="00EF6351">
        <w:t>il özel idaresine</w:t>
      </w:r>
      <w:r w:rsidRPr="0001000B">
        <w:t xml:space="preserve"> ait</w:t>
      </w:r>
      <w:r w:rsidR="00EF6351">
        <w:t xml:space="preserve"> </w:t>
      </w:r>
      <w:r w:rsidRPr="0001000B">
        <w:t xml:space="preserve">Merkez İlçe </w:t>
      </w:r>
      <w:proofErr w:type="spellStart"/>
      <w:r w:rsidRPr="0001000B">
        <w:t>Cedidiye</w:t>
      </w:r>
      <w:proofErr w:type="spellEnd"/>
      <w:r w:rsidR="00EF6351">
        <w:t xml:space="preserve"> </w:t>
      </w:r>
      <w:r w:rsidRPr="0001000B">
        <w:t xml:space="preserve">Mahallesi 149/20 parselde, Güzelbahçe Mahallesi 147/1, 148/1 ve 143/3 parselde, </w:t>
      </w:r>
      <w:proofErr w:type="spellStart"/>
      <w:r w:rsidRPr="0001000B">
        <w:t>Çamlıevler</w:t>
      </w:r>
      <w:proofErr w:type="spellEnd"/>
      <w:r w:rsidRPr="0001000B">
        <w:t xml:space="preserve"> Mahallesi 113/1 parselde ve </w:t>
      </w:r>
      <w:proofErr w:type="spellStart"/>
      <w:r w:rsidRPr="0001000B">
        <w:t>Fevziçakmak</w:t>
      </w:r>
      <w:proofErr w:type="spellEnd"/>
      <w:r w:rsidRPr="0001000B">
        <w:t xml:space="preserve"> Mahallesi 111/42 parselde yer alan 63 adet iş yer</w:t>
      </w:r>
      <w:r w:rsidR="00EF6351">
        <w:t>inin</w:t>
      </w:r>
      <w:r w:rsidRPr="0001000B">
        <w:t xml:space="preserve"> 5 yıl </w:t>
      </w:r>
      <w:r w:rsidR="00EF6351">
        <w:t>süreli;</w:t>
      </w:r>
      <w:r w:rsidRPr="0001000B">
        <w:t xml:space="preserve"> </w:t>
      </w:r>
      <w:proofErr w:type="spellStart"/>
      <w:r w:rsidRPr="0001000B">
        <w:t>Fevziçakmak</w:t>
      </w:r>
      <w:proofErr w:type="spellEnd"/>
      <w:r w:rsidRPr="0001000B">
        <w:t xml:space="preserve"> </w:t>
      </w:r>
      <w:r w:rsidR="00EF6351">
        <w:t>M</w:t>
      </w:r>
      <w:r w:rsidRPr="0001000B">
        <w:t xml:space="preserve">ahallesi 111/42 parselde yer alan 87 adet iş yerinin 3 yıl olarak kiralanması işi 2886 sayılı Devlet İhale Kanunu'nun 45'inci maddesine göre </w:t>
      </w:r>
      <w:proofErr w:type="gramStart"/>
      <w:r w:rsidRPr="0001000B">
        <w:t>22/08/2024</w:t>
      </w:r>
      <w:proofErr w:type="gramEnd"/>
      <w:r w:rsidRPr="0001000B">
        <w:t xml:space="preserve"> tarihinde gerçekleştirilmiştir. </w:t>
      </w:r>
      <w:r w:rsidR="00EF6351">
        <w:t>Kiralama i</w:t>
      </w:r>
      <w:r w:rsidRPr="0001000B">
        <w:t>hale</w:t>
      </w:r>
      <w:r w:rsidR="00EF6351">
        <w:t>sine</w:t>
      </w:r>
      <w:r w:rsidRPr="0001000B">
        <w:t xml:space="preserve"> çıkan 150 adet iş yerinden, 132 adet iş yeri kiralanması işi </w:t>
      </w:r>
      <w:r w:rsidR="00073F30">
        <w:t>sözleşme imzalanmıştır.</w:t>
      </w:r>
    </w:p>
    <w:p w:rsidR="008870CB" w:rsidRPr="0001000B" w:rsidRDefault="00073F30" w:rsidP="0001000B">
      <w:pPr>
        <w:spacing w:line="360" w:lineRule="auto"/>
        <w:ind w:firstLine="426"/>
      </w:pPr>
      <w:r w:rsidRPr="0001000B">
        <w:t xml:space="preserve">Mülkiyeti </w:t>
      </w:r>
      <w:r>
        <w:t>il özel idaresine</w:t>
      </w:r>
      <w:r w:rsidRPr="0001000B">
        <w:t xml:space="preserve"> </w:t>
      </w:r>
      <w:r w:rsidR="008870CB" w:rsidRPr="0001000B">
        <w:t xml:space="preserve">ait Merkez İlçe </w:t>
      </w:r>
      <w:proofErr w:type="spellStart"/>
      <w:r w:rsidR="008870CB" w:rsidRPr="0001000B">
        <w:t>Fevziçakmak</w:t>
      </w:r>
      <w:proofErr w:type="spellEnd"/>
      <w:r w:rsidR="008870CB" w:rsidRPr="0001000B">
        <w:t xml:space="preserve"> Mahallesi 111/42 parselde yer alan 3 adet iş yerinin Aile Sağlığı Merkezi olarak 5 yıl süre ile kiralanması işi 2886 sayılı Devlet İhale Kanunu'nun 51. maddesine göre </w:t>
      </w:r>
      <w:proofErr w:type="gramStart"/>
      <w:r w:rsidR="008870CB" w:rsidRPr="0001000B">
        <w:t>24/10/2024</w:t>
      </w:r>
      <w:proofErr w:type="gramEnd"/>
      <w:r w:rsidR="008870CB" w:rsidRPr="0001000B">
        <w:t xml:space="preserve"> tarihinde gerçekleştirilmiştir.</w:t>
      </w:r>
    </w:p>
    <w:p w:rsidR="008870CB" w:rsidRPr="0001000B" w:rsidRDefault="00073F30" w:rsidP="0001000B">
      <w:pPr>
        <w:spacing w:line="360" w:lineRule="auto"/>
        <w:ind w:firstLine="426"/>
      </w:pPr>
      <w:r w:rsidRPr="0001000B">
        <w:t xml:space="preserve">Mülkiyeti </w:t>
      </w:r>
      <w:r>
        <w:t>il özel idaresine</w:t>
      </w:r>
      <w:r w:rsidRPr="0001000B">
        <w:t xml:space="preserve"> ait </w:t>
      </w:r>
      <w:r w:rsidR="008870CB" w:rsidRPr="0001000B">
        <w:t xml:space="preserve">Merkez İlçe </w:t>
      </w:r>
      <w:proofErr w:type="spellStart"/>
      <w:r w:rsidR="008870CB" w:rsidRPr="0001000B">
        <w:t>Şıral</w:t>
      </w:r>
      <w:r>
        <w:t>ı</w:t>
      </w:r>
      <w:r w:rsidR="008870CB" w:rsidRPr="0001000B">
        <w:t>k</w:t>
      </w:r>
      <w:proofErr w:type="spellEnd"/>
      <w:r w:rsidR="008870CB" w:rsidRPr="0001000B">
        <w:t xml:space="preserve"> </w:t>
      </w:r>
      <w:r>
        <w:t>M</w:t>
      </w:r>
      <w:r w:rsidR="008870CB" w:rsidRPr="0001000B">
        <w:t xml:space="preserve">ahallesi 849 parselde yer alan arsanın otopark olarak 3 yıl süre ile kiralanması işi 2886 sayılı Devlet İhale Kanunu'nun 51. maddesine göre </w:t>
      </w:r>
      <w:proofErr w:type="gramStart"/>
      <w:r w:rsidR="008870CB" w:rsidRPr="0001000B">
        <w:t>05/12/2024</w:t>
      </w:r>
      <w:proofErr w:type="gramEnd"/>
      <w:r w:rsidR="008870CB" w:rsidRPr="0001000B">
        <w:t xml:space="preserve"> tarihinde gerçekleştirilmiştir.</w:t>
      </w:r>
    </w:p>
    <w:p w:rsidR="008870CB" w:rsidRDefault="00073F30" w:rsidP="00073F30">
      <w:pPr>
        <w:spacing w:line="360" w:lineRule="auto"/>
        <w:ind w:firstLine="360"/>
      </w:pPr>
      <w:proofErr w:type="gramStart"/>
      <w:r w:rsidRPr="0001000B">
        <w:t xml:space="preserve">Mülkiyeti </w:t>
      </w:r>
      <w:r>
        <w:t>il özel idaresine</w:t>
      </w:r>
      <w:r w:rsidRPr="0001000B">
        <w:t xml:space="preserve"> </w:t>
      </w:r>
      <w:r>
        <w:t xml:space="preserve">ait </w:t>
      </w:r>
      <w:r w:rsidR="008870CB" w:rsidRPr="0001000B">
        <w:t xml:space="preserve">Merkez İlçe </w:t>
      </w:r>
      <w:proofErr w:type="spellStart"/>
      <w:r w:rsidR="008870CB" w:rsidRPr="0001000B">
        <w:t>Fevziçakmak</w:t>
      </w:r>
      <w:proofErr w:type="spellEnd"/>
      <w:r w:rsidR="008870CB" w:rsidRPr="0001000B">
        <w:t xml:space="preserve"> Mahallesi 111/42 parselde yer alan</w:t>
      </w:r>
      <w:r>
        <w:t xml:space="preserve">, </w:t>
      </w:r>
      <w:r w:rsidRPr="0001000B">
        <w:t xml:space="preserve">Kadın Emeği Merkezi </w:t>
      </w:r>
      <w:r w:rsidR="008870CB" w:rsidRPr="0001000B">
        <w:t xml:space="preserve">olarak ilan edilen 54 adet </w:t>
      </w:r>
      <w:r>
        <w:t>işyerinin</w:t>
      </w:r>
      <w:r w:rsidR="00D14439">
        <w:t xml:space="preserve"> “Düzce İl Özel İdaresine Ait Taşınmazların Kadın Kooperatifleri, Kadın Girişimciler ve Dar Gelirli Kadınların İş Hayatına Kazandırılması ve Desteklenmesi Amacıyla Kullandırılması Hakkında Yönetmelik“ </w:t>
      </w:r>
      <w:r w:rsidR="008870CB" w:rsidRPr="0001000B">
        <w:t>kapsamında kooperatif ve girişimci kadınlara kiralanabilmesi için ihale çalışmalarına başlanılmıştır.</w:t>
      </w:r>
      <w:proofErr w:type="gramEnd"/>
    </w:p>
    <w:p w:rsidR="000048AB" w:rsidRPr="0001000B" w:rsidRDefault="000048AB" w:rsidP="00073F30">
      <w:pPr>
        <w:spacing w:line="360" w:lineRule="auto"/>
        <w:ind w:firstLine="360"/>
      </w:pPr>
    </w:p>
    <w:p w:rsidR="008870CB" w:rsidRPr="00D14439" w:rsidRDefault="00D14439" w:rsidP="00073F30">
      <w:pPr>
        <w:spacing w:line="360" w:lineRule="auto"/>
        <w:ind w:firstLine="360"/>
        <w:rPr>
          <w:b/>
        </w:rPr>
      </w:pPr>
      <w:r>
        <w:rPr>
          <w:b/>
        </w:rPr>
        <w:t xml:space="preserve">   </w:t>
      </w:r>
      <w:r w:rsidR="0034363F">
        <w:rPr>
          <w:b/>
        </w:rPr>
        <w:t xml:space="preserve">  </w:t>
      </w:r>
      <w:r w:rsidR="008870CB" w:rsidRPr="00D14439">
        <w:rPr>
          <w:b/>
        </w:rPr>
        <w:t>TAHSİS</w:t>
      </w:r>
    </w:p>
    <w:p w:rsidR="009F66B9" w:rsidRPr="00073F30" w:rsidRDefault="0034363F" w:rsidP="00073F30">
      <w:pPr>
        <w:spacing w:line="360" w:lineRule="auto"/>
        <w:ind w:firstLine="360"/>
        <w:rPr>
          <w:b/>
          <w:bCs/>
        </w:rPr>
      </w:pPr>
      <w:r>
        <w:rPr>
          <w:b/>
          <w:bCs/>
        </w:rPr>
        <w:t xml:space="preserve">     </w:t>
      </w:r>
      <w:r w:rsidR="00E93329">
        <w:rPr>
          <w:b/>
          <w:bCs/>
        </w:rPr>
        <w:t>1.1)</w:t>
      </w:r>
      <w:r w:rsidR="00073F30" w:rsidRPr="00073F30">
        <w:rPr>
          <w:b/>
          <w:bCs/>
        </w:rPr>
        <w:t>İL ÖZEL İDARESİNE YAPILAN TAHSİSLER;</w:t>
      </w:r>
    </w:p>
    <w:p w:rsidR="008870CB" w:rsidRPr="0001000B" w:rsidRDefault="008870CB" w:rsidP="00073F30">
      <w:pPr>
        <w:tabs>
          <w:tab w:val="left" w:pos="360"/>
        </w:tabs>
        <w:spacing w:line="360" w:lineRule="auto"/>
      </w:pPr>
      <w:r w:rsidRPr="0001000B">
        <w:rPr>
          <w:b/>
        </w:rPr>
        <w:tab/>
      </w:r>
      <w:r w:rsidRPr="0001000B">
        <w:tab/>
        <w:t xml:space="preserve">Milli Emlak Genel Müdürlüğü tarafından 11.06.2024 tarihinde </w:t>
      </w:r>
      <w:proofErr w:type="spellStart"/>
      <w:r w:rsidRPr="0001000B">
        <w:t>Kiremitocağı</w:t>
      </w:r>
      <w:proofErr w:type="spellEnd"/>
      <w:r w:rsidRPr="0001000B">
        <w:t xml:space="preserve"> </w:t>
      </w:r>
      <w:r w:rsidR="00073F30">
        <w:t>M</w:t>
      </w:r>
      <w:r w:rsidRPr="0001000B">
        <w:t xml:space="preserve">ahallesi 385 ada 3 parsel sayılı 1.005,65m²’lik taşınmaz üzerinde bulunan ve Zemin +3 kattan oluşan 12 dairelik bina </w:t>
      </w:r>
      <w:r w:rsidR="00073F30">
        <w:t>il özel idaresine</w:t>
      </w:r>
      <w:r w:rsidRPr="0001000B">
        <w:t xml:space="preserve"> tahsis edilmiştir. </w:t>
      </w:r>
    </w:p>
    <w:p w:rsidR="008870CB" w:rsidRDefault="00073F30" w:rsidP="00073F30">
      <w:pPr>
        <w:tabs>
          <w:tab w:val="left" w:pos="360"/>
        </w:tabs>
        <w:spacing w:line="360" w:lineRule="auto"/>
      </w:pPr>
      <w:r>
        <w:rPr>
          <w:rFonts w:eastAsiaTheme="minorHAnsi"/>
          <w:lang w:eastAsia="en-US"/>
        </w:rPr>
        <w:tab/>
      </w:r>
      <w:r w:rsidR="008870CB" w:rsidRPr="0001000B">
        <w:t xml:space="preserve">Milli Emlak Genel Müdürlüğü tarafından 17.07.2024 tarihinde İlimiz </w:t>
      </w:r>
      <w:proofErr w:type="gramStart"/>
      <w:r w:rsidR="008870CB" w:rsidRPr="0001000B">
        <w:t>Cumhuriyet mahallesi</w:t>
      </w:r>
      <w:proofErr w:type="gramEnd"/>
      <w:r w:rsidR="008870CB" w:rsidRPr="0001000B">
        <w:t xml:space="preserve"> 214 ada 58 parsel sayılı 455,84 m²’lik taşınmaz üzerinde bulunan ve Zemin +2 kattan oluşan 6 dairelik bina </w:t>
      </w:r>
      <w:r>
        <w:t>il özel idaresine</w:t>
      </w:r>
      <w:r w:rsidR="008870CB" w:rsidRPr="0001000B">
        <w:t xml:space="preserve"> tahsis edilmiştir</w:t>
      </w:r>
      <w:r w:rsidR="008870CB" w:rsidRPr="008870CB">
        <w:t>.</w:t>
      </w:r>
    </w:p>
    <w:p w:rsidR="000048AB" w:rsidRDefault="000048AB" w:rsidP="00073F30">
      <w:pPr>
        <w:tabs>
          <w:tab w:val="left" w:pos="360"/>
        </w:tabs>
        <w:spacing w:line="360" w:lineRule="auto"/>
      </w:pPr>
    </w:p>
    <w:p w:rsidR="000048AB" w:rsidRPr="008870CB" w:rsidRDefault="000048AB" w:rsidP="00073F30">
      <w:pPr>
        <w:tabs>
          <w:tab w:val="left" w:pos="360"/>
        </w:tabs>
        <w:spacing w:line="360" w:lineRule="auto"/>
      </w:pPr>
    </w:p>
    <w:p w:rsidR="00073F30" w:rsidRDefault="0034363F" w:rsidP="00073F30">
      <w:pPr>
        <w:pStyle w:val="ListeParagraf"/>
        <w:tabs>
          <w:tab w:val="left" w:pos="360"/>
        </w:tabs>
        <w:spacing w:line="360" w:lineRule="auto"/>
        <w:ind w:left="426"/>
        <w:rPr>
          <w:rFonts w:ascii="Times New Roman" w:hAnsi="Times New Roman" w:cs="Times New Roman"/>
          <w:b/>
          <w:sz w:val="24"/>
          <w:szCs w:val="24"/>
        </w:rPr>
      </w:pPr>
      <w:r>
        <w:rPr>
          <w:rFonts w:ascii="Times New Roman" w:hAnsi="Times New Roman" w:cs="Times New Roman"/>
          <w:b/>
          <w:bCs/>
          <w:sz w:val="24"/>
          <w:szCs w:val="24"/>
        </w:rPr>
        <w:lastRenderedPageBreak/>
        <w:t xml:space="preserve">    </w:t>
      </w:r>
      <w:r w:rsidR="00E93329">
        <w:rPr>
          <w:rFonts w:ascii="Times New Roman" w:hAnsi="Times New Roman" w:cs="Times New Roman"/>
          <w:b/>
          <w:bCs/>
          <w:sz w:val="24"/>
          <w:szCs w:val="24"/>
        </w:rPr>
        <w:t>1.2)</w:t>
      </w:r>
      <w:r>
        <w:rPr>
          <w:rFonts w:ascii="Times New Roman" w:hAnsi="Times New Roman" w:cs="Times New Roman"/>
          <w:b/>
          <w:bCs/>
          <w:sz w:val="24"/>
          <w:szCs w:val="24"/>
        </w:rPr>
        <w:t xml:space="preserve"> </w:t>
      </w:r>
      <w:r w:rsidR="00073F30" w:rsidRPr="00073F30">
        <w:rPr>
          <w:rFonts w:ascii="Times New Roman" w:hAnsi="Times New Roman" w:cs="Times New Roman"/>
          <w:b/>
          <w:bCs/>
          <w:sz w:val="24"/>
          <w:szCs w:val="24"/>
        </w:rPr>
        <w:t>İL ÖZEL İDARESİ</w:t>
      </w:r>
      <w:r w:rsidR="00073F30" w:rsidRPr="00073F30">
        <w:rPr>
          <w:rFonts w:ascii="Times New Roman" w:hAnsi="Times New Roman" w:cs="Times New Roman"/>
          <w:b/>
          <w:sz w:val="24"/>
          <w:szCs w:val="24"/>
        </w:rPr>
        <w:t xml:space="preserve"> TARAFINDAN YAPILAN TAHSİSLER;</w:t>
      </w:r>
    </w:p>
    <w:p w:rsidR="008870CB" w:rsidRPr="00073F30" w:rsidRDefault="00073F30" w:rsidP="00073F30">
      <w:pPr>
        <w:tabs>
          <w:tab w:val="left" w:pos="360"/>
        </w:tabs>
        <w:spacing w:line="360" w:lineRule="auto"/>
        <w:rPr>
          <w:b/>
        </w:rPr>
      </w:pPr>
      <w:r>
        <w:tab/>
      </w:r>
      <w:r w:rsidR="0034363F">
        <w:t xml:space="preserve">      </w:t>
      </w:r>
      <w:proofErr w:type="spellStart"/>
      <w:proofErr w:type="gramStart"/>
      <w:r w:rsidR="008870CB" w:rsidRPr="00073F30">
        <w:t>Kaynaşlı</w:t>
      </w:r>
      <w:proofErr w:type="spellEnd"/>
      <w:r w:rsidR="008870CB" w:rsidRPr="00073F30">
        <w:t xml:space="preserve"> ilçesi Çele Mahallesi 151 ada 1 parsel kalıcı iş yerinde bulunan alt zemin 1, 2, 3, 4, 6, 7, 9, 10, 11 ve 12 numaralı 10 adet iş yeri; üst zemin 1, 2, 3, 5, 6, 7, 8 ve 9 numaralı 8 adet iş yeri olmak üzere toplamda 18 (on sekiz) adet iş yerinin, </w:t>
      </w:r>
      <w:proofErr w:type="spellStart"/>
      <w:r w:rsidR="008870CB" w:rsidRPr="00073F30">
        <w:t>mescid</w:t>
      </w:r>
      <w:proofErr w:type="spellEnd"/>
      <w:r w:rsidR="008870CB" w:rsidRPr="00073F30">
        <w:t xml:space="preserve">, Kur'an kursu, 4/6 yaş Kur'an kursu, gençlik merkezi ve lojman </w:t>
      </w:r>
      <w:r w:rsidR="00460D86">
        <w:t xml:space="preserve">olarak kullanılması </w:t>
      </w:r>
      <w:r w:rsidR="008870CB" w:rsidRPr="00073F30">
        <w:t> </w:t>
      </w:r>
      <w:r w:rsidR="00460D86">
        <w:t>koşuluyla</w:t>
      </w:r>
      <w:r w:rsidR="008870CB" w:rsidRPr="00073F30">
        <w:t xml:space="preserve"> 25 (yirmi beş) yıl süre ile İlçe Müftülüğü' ne tahsisi gerçekleştirilmiştir.</w:t>
      </w:r>
      <w:proofErr w:type="gramEnd"/>
    </w:p>
    <w:p w:rsidR="008870CB" w:rsidRPr="009F66B9" w:rsidRDefault="00C46EC3" w:rsidP="00073F30">
      <w:pPr>
        <w:tabs>
          <w:tab w:val="left" w:pos="360"/>
        </w:tabs>
        <w:spacing w:line="360" w:lineRule="auto"/>
      </w:pPr>
      <w:r w:rsidRPr="00073F30">
        <w:rPr>
          <w:rFonts w:eastAsiaTheme="minorHAnsi"/>
          <w:lang w:eastAsia="en-US"/>
        </w:rPr>
        <w:tab/>
      </w:r>
      <w:proofErr w:type="gramStart"/>
      <w:r w:rsidR="008870CB" w:rsidRPr="00073F30">
        <w:t>Milli Emlak Genel Müdürlüğü tarafından</w:t>
      </w:r>
      <w:r w:rsidR="008870CB" w:rsidRPr="009F66B9">
        <w:t xml:space="preserve"> 17.07.2024 tarihinde İlimiz Cumhuriyet </w:t>
      </w:r>
      <w:r w:rsidR="00460D86">
        <w:t>M</w:t>
      </w:r>
      <w:r w:rsidR="008870CB" w:rsidRPr="009F66B9">
        <w:t>ahallesi 214 ada 58 parsel sayılı 455,84 m²’lik taşınmaz üzerinde bulunan ve zemin +2 kattan oluşan 6 dairelik bina idaremiz tarafından AFEM ( Afet Merkezi) olarak ilan edilmiş ve bu kapsamda il</w:t>
      </w:r>
      <w:r w:rsidR="00460D86">
        <w:t>de</w:t>
      </w:r>
      <w:r w:rsidR="008870CB" w:rsidRPr="009F66B9">
        <w:t xml:space="preserve"> faaliyet gösteren 4 adet derneğe 10.10.2024 tarihinde ortak protokol ile kullanım hakkı verilmiştir.</w:t>
      </w:r>
      <w:proofErr w:type="gramEnd"/>
    </w:p>
    <w:p w:rsidR="00460D86" w:rsidRPr="00D14439" w:rsidRDefault="008870CB" w:rsidP="00460D86">
      <w:pPr>
        <w:pStyle w:val="ListeParagraf"/>
        <w:spacing w:line="360" w:lineRule="auto"/>
        <w:ind w:left="786"/>
        <w:jc w:val="both"/>
        <w:rPr>
          <w:rFonts w:ascii="Times New Roman" w:hAnsi="Times New Roman" w:cs="Times New Roman"/>
          <w:b/>
          <w:sz w:val="24"/>
          <w:szCs w:val="24"/>
        </w:rPr>
      </w:pPr>
      <w:r w:rsidRPr="00D14439">
        <w:rPr>
          <w:rFonts w:ascii="Times New Roman" w:hAnsi="Times New Roman" w:cs="Times New Roman"/>
          <w:b/>
          <w:sz w:val="24"/>
          <w:szCs w:val="24"/>
        </w:rPr>
        <w:t xml:space="preserve">KAMULAŞTIRMA </w:t>
      </w:r>
    </w:p>
    <w:p w:rsidR="008870CB" w:rsidRPr="00460D86" w:rsidRDefault="008870CB" w:rsidP="00460D86">
      <w:pPr>
        <w:pStyle w:val="ListeParagraf"/>
        <w:numPr>
          <w:ilvl w:val="0"/>
          <w:numId w:val="33"/>
        </w:numPr>
        <w:spacing w:line="360" w:lineRule="auto"/>
        <w:rPr>
          <w:rFonts w:ascii="Times New Roman" w:hAnsi="Times New Roman" w:cs="Times New Roman"/>
          <w:sz w:val="24"/>
          <w:szCs w:val="24"/>
        </w:rPr>
      </w:pPr>
      <w:r w:rsidRPr="00460D86">
        <w:rPr>
          <w:rFonts w:ascii="Times New Roman" w:hAnsi="Times New Roman" w:cs="Times New Roman"/>
          <w:sz w:val="24"/>
          <w:szCs w:val="24"/>
        </w:rPr>
        <w:t>Düzce Organize Sanayi Bölgesi kamulaştırma işi,</w:t>
      </w:r>
    </w:p>
    <w:p w:rsidR="008870CB" w:rsidRPr="00460D86" w:rsidRDefault="008870CB" w:rsidP="00460D86">
      <w:pPr>
        <w:pStyle w:val="ListeParagraf"/>
        <w:numPr>
          <w:ilvl w:val="0"/>
          <w:numId w:val="32"/>
        </w:numPr>
        <w:spacing w:line="360" w:lineRule="auto"/>
        <w:rPr>
          <w:rFonts w:ascii="Times New Roman" w:hAnsi="Times New Roman" w:cs="Times New Roman"/>
          <w:sz w:val="24"/>
          <w:szCs w:val="24"/>
        </w:rPr>
      </w:pPr>
      <w:r w:rsidRPr="00460D86">
        <w:rPr>
          <w:rFonts w:ascii="Times New Roman" w:hAnsi="Times New Roman" w:cs="Times New Roman"/>
          <w:sz w:val="24"/>
          <w:szCs w:val="24"/>
        </w:rPr>
        <w:t>Akçakoca Demir Çelik İhtisas Organize Sanayi Bölgesi kamulaştırma işi,</w:t>
      </w:r>
    </w:p>
    <w:p w:rsidR="00460D86" w:rsidRPr="00460D86" w:rsidRDefault="008870CB" w:rsidP="00460D86">
      <w:pPr>
        <w:pStyle w:val="ListeParagraf"/>
        <w:numPr>
          <w:ilvl w:val="0"/>
          <w:numId w:val="32"/>
        </w:numPr>
        <w:spacing w:line="360" w:lineRule="auto"/>
        <w:rPr>
          <w:rFonts w:ascii="Times New Roman" w:hAnsi="Times New Roman" w:cs="Times New Roman"/>
          <w:sz w:val="24"/>
          <w:szCs w:val="24"/>
        </w:rPr>
      </w:pPr>
      <w:r w:rsidRPr="00460D86">
        <w:rPr>
          <w:rFonts w:ascii="Times New Roman" w:hAnsi="Times New Roman" w:cs="Times New Roman"/>
          <w:sz w:val="24"/>
          <w:szCs w:val="24"/>
        </w:rPr>
        <w:t xml:space="preserve">Gümüşova Organize Sanayi Bölgesi </w:t>
      </w:r>
      <w:r w:rsidR="009F66B9" w:rsidRPr="00460D86">
        <w:rPr>
          <w:rFonts w:ascii="Times New Roman" w:hAnsi="Times New Roman" w:cs="Times New Roman"/>
          <w:sz w:val="24"/>
          <w:szCs w:val="24"/>
        </w:rPr>
        <w:t>kamulaştırma işi,</w:t>
      </w:r>
    </w:p>
    <w:p w:rsidR="008870CB" w:rsidRPr="00460D86" w:rsidRDefault="008870CB" w:rsidP="00460D86">
      <w:pPr>
        <w:pStyle w:val="ListeParagraf"/>
        <w:numPr>
          <w:ilvl w:val="0"/>
          <w:numId w:val="32"/>
        </w:numPr>
        <w:spacing w:line="360" w:lineRule="auto"/>
        <w:rPr>
          <w:rFonts w:ascii="Times New Roman" w:hAnsi="Times New Roman" w:cs="Times New Roman"/>
          <w:sz w:val="24"/>
          <w:szCs w:val="24"/>
        </w:rPr>
      </w:pPr>
      <w:proofErr w:type="spellStart"/>
      <w:r w:rsidRPr="00460D86">
        <w:rPr>
          <w:rFonts w:ascii="Times New Roman" w:hAnsi="Times New Roman" w:cs="Times New Roman"/>
          <w:sz w:val="24"/>
          <w:szCs w:val="24"/>
        </w:rPr>
        <w:t>Hacıyakup</w:t>
      </w:r>
      <w:proofErr w:type="spellEnd"/>
      <w:r w:rsidRPr="00460D86">
        <w:rPr>
          <w:rFonts w:ascii="Times New Roman" w:hAnsi="Times New Roman" w:cs="Times New Roman"/>
          <w:sz w:val="24"/>
          <w:szCs w:val="24"/>
        </w:rPr>
        <w:t xml:space="preserve"> Köyü Jeotermal Kaynak alanının kamulaştırma işi,</w:t>
      </w:r>
    </w:p>
    <w:p w:rsidR="00460D86" w:rsidRDefault="008870CB" w:rsidP="00460D86">
      <w:pPr>
        <w:pStyle w:val="ListeParagraf"/>
        <w:numPr>
          <w:ilvl w:val="0"/>
          <w:numId w:val="32"/>
        </w:numPr>
        <w:spacing w:line="360" w:lineRule="auto"/>
        <w:rPr>
          <w:rFonts w:ascii="Times New Roman" w:hAnsi="Times New Roman" w:cs="Times New Roman"/>
          <w:sz w:val="24"/>
          <w:szCs w:val="24"/>
        </w:rPr>
      </w:pPr>
      <w:r w:rsidRPr="00460D86">
        <w:rPr>
          <w:rFonts w:ascii="Times New Roman" w:hAnsi="Times New Roman" w:cs="Times New Roman"/>
          <w:sz w:val="24"/>
          <w:szCs w:val="24"/>
        </w:rPr>
        <w:t>Konuralp mahallesinde yer alan ve kültür mirasının bulunduğu arsanın kamulaştırma işlemleri</w:t>
      </w:r>
      <w:r w:rsidR="00460D86">
        <w:rPr>
          <w:rFonts w:ascii="Times New Roman" w:hAnsi="Times New Roman" w:cs="Times New Roman"/>
          <w:sz w:val="24"/>
          <w:szCs w:val="24"/>
        </w:rPr>
        <w:t xml:space="preserve"> </w:t>
      </w:r>
      <w:r w:rsidRPr="00460D86">
        <w:rPr>
          <w:rFonts w:ascii="Times New Roman" w:hAnsi="Times New Roman" w:cs="Times New Roman"/>
          <w:sz w:val="24"/>
          <w:szCs w:val="24"/>
        </w:rPr>
        <w:t>gerçekleştirilmektedir.</w:t>
      </w:r>
    </w:p>
    <w:p w:rsidR="008870CB" w:rsidRPr="0034363F" w:rsidRDefault="0034363F" w:rsidP="0034363F">
      <w:pPr>
        <w:spacing w:line="360" w:lineRule="auto"/>
        <w:rPr>
          <w:b/>
        </w:rPr>
      </w:pPr>
      <w:r>
        <w:rPr>
          <w:b/>
        </w:rPr>
        <w:t xml:space="preserve">           </w:t>
      </w:r>
      <w:r w:rsidR="008870CB" w:rsidRPr="0034363F">
        <w:rPr>
          <w:b/>
        </w:rPr>
        <w:t>GAYRİMENKUL İŞLEMLERİ</w:t>
      </w:r>
    </w:p>
    <w:p w:rsidR="00C46EC3" w:rsidRPr="00A84CBA" w:rsidRDefault="00A84CBA" w:rsidP="00A84CBA">
      <w:pPr>
        <w:spacing w:line="360" w:lineRule="auto"/>
        <w:ind w:firstLine="708"/>
        <w:rPr>
          <w:b/>
        </w:rPr>
      </w:pPr>
      <w:r>
        <w:rPr>
          <w:b/>
        </w:rPr>
        <w:t xml:space="preserve">1.1 ) </w:t>
      </w:r>
      <w:r w:rsidR="00460D86" w:rsidRPr="00A84CBA">
        <w:rPr>
          <w:b/>
        </w:rPr>
        <w:t>BAĞIŞ İŞLEMLERİ;</w:t>
      </w:r>
    </w:p>
    <w:p w:rsidR="008870CB" w:rsidRPr="00C46EC3" w:rsidRDefault="008870CB" w:rsidP="00460D86">
      <w:pPr>
        <w:spacing w:line="360" w:lineRule="auto"/>
        <w:ind w:firstLine="708"/>
      </w:pPr>
      <w:r w:rsidRPr="00C46EC3">
        <w:t xml:space="preserve">Gümüşova ilçesi </w:t>
      </w:r>
      <w:proofErr w:type="spellStart"/>
      <w:r w:rsidRPr="00C46EC3">
        <w:t>Yeşilyayla</w:t>
      </w:r>
      <w:proofErr w:type="spellEnd"/>
      <w:r w:rsidRPr="00C46EC3">
        <w:t xml:space="preserve"> köyünde yer alan 172 ada 59 parsel sayılı 4.457,10 m²’lik arsa vatandaş tarafından şartsız olarak i</w:t>
      </w:r>
      <w:r w:rsidR="00460D86">
        <w:t>l özel i</w:t>
      </w:r>
      <w:r w:rsidRPr="00C46EC3">
        <w:t>dare</w:t>
      </w:r>
      <w:r w:rsidR="00460D86">
        <w:t>sine</w:t>
      </w:r>
      <w:r w:rsidRPr="00C46EC3">
        <w:t xml:space="preserve"> bağışlanmıştır. İdare</w:t>
      </w:r>
      <w:r w:rsidR="00460D86">
        <w:t xml:space="preserve"> tarafından </w:t>
      </w:r>
      <w:r w:rsidRPr="00C46EC3">
        <w:t>kabul işlemleri tamamlanan arsa 20.11.2024 tarihinde envanter</w:t>
      </w:r>
      <w:r w:rsidR="00460D86">
        <w:t xml:space="preserve">e </w:t>
      </w:r>
      <w:proofErr w:type="gramStart"/>
      <w:r w:rsidR="00460D86">
        <w:t>dahil</w:t>
      </w:r>
      <w:proofErr w:type="gramEnd"/>
      <w:r w:rsidR="00460D86">
        <w:t xml:space="preserve"> edilmiştir.</w:t>
      </w:r>
    </w:p>
    <w:p w:rsidR="008870CB" w:rsidRPr="00460D86" w:rsidRDefault="003662D1" w:rsidP="00460D86">
      <w:pPr>
        <w:spacing w:line="360" w:lineRule="auto"/>
        <w:ind w:firstLine="708"/>
        <w:rPr>
          <w:b/>
        </w:rPr>
      </w:pPr>
      <w:r>
        <w:rPr>
          <w:b/>
        </w:rPr>
        <w:t xml:space="preserve">1.2 ) </w:t>
      </w:r>
      <w:r w:rsidR="003B4F99" w:rsidRPr="00460D86">
        <w:rPr>
          <w:b/>
        </w:rPr>
        <w:t>LOJMAN KİRALAMA İŞLERİ;</w:t>
      </w:r>
    </w:p>
    <w:p w:rsidR="008870CB" w:rsidRDefault="003B4F99" w:rsidP="00460D86">
      <w:pPr>
        <w:spacing w:line="360" w:lineRule="auto"/>
        <w:ind w:firstLine="708"/>
      </w:pPr>
      <w:r>
        <w:t>İl özel idaresi mülkiyetindeki</w:t>
      </w:r>
      <w:r w:rsidR="008870CB" w:rsidRPr="009F66B9">
        <w:t xml:space="preserve"> Soğancı mevkiinde bulunan lojmanları ile </w:t>
      </w:r>
      <w:proofErr w:type="spellStart"/>
      <w:r w:rsidR="008870CB" w:rsidRPr="009F66B9">
        <w:t>Demetevler</w:t>
      </w:r>
      <w:proofErr w:type="spellEnd"/>
      <w:r w:rsidR="008870CB" w:rsidRPr="009F66B9">
        <w:t xml:space="preserve"> mevkiinde bulunan lojmanlara ait tahsis bitiş ve tahsis başlangıç işlemleri gerçekleştirilmiştir.</w:t>
      </w:r>
    </w:p>
    <w:p w:rsidR="008870CB" w:rsidRPr="003B4F99" w:rsidRDefault="00A84CBA" w:rsidP="003B4F99">
      <w:pPr>
        <w:spacing w:line="360" w:lineRule="auto"/>
        <w:ind w:firstLine="708"/>
        <w:rPr>
          <w:b/>
        </w:rPr>
      </w:pPr>
      <w:r>
        <w:rPr>
          <w:b/>
        </w:rPr>
        <w:t xml:space="preserve">1.3 ) </w:t>
      </w:r>
      <w:r w:rsidR="003B4F99" w:rsidRPr="003B4F99">
        <w:rPr>
          <w:b/>
        </w:rPr>
        <w:t>KİRA FİYATLARININ GÜNCELLENMESİ İŞLERİ;</w:t>
      </w:r>
    </w:p>
    <w:p w:rsidR="008870CB" w:rsidRDefault="008870CB" w:rsidP="009F66B9">
      <w:pPr>
        <w:spacing w:line="360" w:lineRule="auto"/>
        <w:ind w:firstLine="708"/>
      </w:pPr>
      <w:r w:rsidRPr="009F66B9">
        <w:t>İdaremiz tarafından kiralaması yapılan gayrimenkullerin kira fiyatlarının güncelleme çalışmaları gerçekleştirilmiştir.</w:t>
      </w:r>
    </w:p>
    <w:p w:rsidR="000048AB" w:rsidRDefault="000048AB" w:rsidP="009F66B9">
      <w:pPr>
        <w:spacing w:line="360" w:lineRule="auto"/>
        <w:ind w:firstLine="708"/>
      </w:pPr>
    </w:p>
    <w:p w:rsidR="000048AB" w:rsidRDefault="000048AB" w:rsidP="009F66B9">
      <w:pPr>
        <w:spacing w:line="360" w:lineRule="auto"/>
        <w:ind w:firstLine="708"/>
      </w:pPr>
    </w:p>
    <w:p w:rsidR="009F66B9" w:rsidRPr="003B4F99" w:rsidRDefault="00A84CBA" w:rsidP="003B4F99">
      <w:pPr>
        <w:spacing w:line="360" w:lineRule="auto"/>
        <w:ind w:firstLine="708"/>
        <w:rPr>
          <w:b/>
        </w:rPr>
      </w:pPr>
      <w:r>
        <w:rPr>
          <w:b/>
        </w:rPr>
        <w:lastRenderedPageBreak/>
        <w:t xml:space="preserve">1.4 ) </w:t>
      </w:r>
      <w:r w:rsidR="003B4F99" w:rsidRPr="003B4F99">
        <w:rPr>
          <w:b/>
        </w:rPr>
        <w:t>GAYRİMENKUL GELİŞTİRME PROJESİ;</w:t>
      </w:r>
    </w:p>
    <w:p w:rsidR="00D14439" w:rsidRDefault="008870CB" w:rsidP="00D14439">
      <w:pPr>
        <w:spacing w:line="360" w:lineRule="auto"/>
        <w:ind w:firstLine="708"/>
      </w:pPr>
      <w:r w:rsidRPr="009F66B9">
        <w:t xml:space="preserve">Kamu İdarelerine Ait Taşınmazların Kaydına İlişkin Yönetmelik kapsamında; </w:t>
      </w:r>
      <w:r w:rsidR="003B4F99">
        <w:t xml:space="preserve">il özel idaresi </w:t>
      </w:r>
      <w:proofErr w:type="gramStart"/>
      <w:r w:rsidRPr="009F66B9">
        <w:t>envanterinde</w:t>
      </w:r>
      <w:proofErr w:type="gramEnd"/>
      <w:r w:rsidRPr="009F66B9">
        <w:t xml:space="preserve"> bulunan gayrimenkullerin rayiç bedellerinin güncellenmesi ve gayrimenkul dosyalarının oluşturulması</w:t>
      </w:r>
      <w:r w:rsidR="003B4F99">
        <w:t xml:space="preserve"> ve taşınmaz kayıtlarının güncellenmesi</w:t>
      </w:r>
      <w:r w:rsidRPr="009F66B9">
        <w:t xml:space="preserve"> çalışmalar</w:t>
      </w:r>
      <w:r w:rsidR="003B4F99">
        <w:t xml:space="preserve">ına </w:t>
      </w:r>
      <w:r w:rsidRPr="009F66B9">
        <w:t>başlanmıştır.</w:t>
      </w:r>
    </w:p>
    <w:p w:rsidR="008870CB" w:rsidRPr="00A84CBA" w:rsidRDefault="00A84CBA" w:rsidP="00A84CBA">
      <w:pPr>
        <w:pStyle w:val="ListeParagraf"/>
        <w:numPr>
          <w:ilvl w:val="1"/>
          <w:numId w:val="47"/>
        </w:numPr>
        <w:spacing w:line="360" w:lineRule="auto"/>
        <w:rPr>
          <w:rFonts w:ascii="Times New Roman" w:hAnsi="Times New Roman" w:cs="Times New Roman"/>
          <w:sz w:val="24"/>
          <w:szCs w:val="24"/>
        </w:rPr>
      </w:pPr>
      <w:r w:rsidRPr="00A84CBA">
        <w:rPr>
          <w:rFonts w:ascii="Times New Roman" w:hAnsi="Times New Roman" w:cs="Times New Roman"/>
          <w:b/>
          <w:sz w:val="24"/>
          <w:szCs w:val="24"/>
        </w:rPr>
        <w:t xml:space="preserve">) </w:t>
      </w:r>
      <w:r w:rsidR="003B4F99" w:rsidRPr="00A84CBA">
        <w:rPr>
          <w:rFonts w:ascii="Times New Roman" w:hAnsi="Times New Roman" w:cs="Times New Roman"/>
          <w:b/>
          <w:sz w:val="24"/>
          <w:szCs w:val="24"/>
        </w:rPr>
        <w:t xml:space="preserve">ECRİMİSİL ÇALIŞMALARI; </w:t>
      </w:r>
    </w:p>
    <w:p w:rsidR="008870CB" w:rsidRPr="003B4F99" w:rsidRDefault="00D14439" w:rsidP="009F66B9">
      <w:pPr>
        <w:pStyle w:val="AralkYok"/>
        <w:spacing w:line="360" w:lineRule="auto"/>
        <w:ind w:firstLine="360"/>
        <w:jc w:val="both"/>
        <w:rPr>
          <w:rFonts w:ascii="Times New Roman" w:hAnsi="Times New Roman" w:cs="Times New Roman"/>
          <w:sz w:val="24"/>
          <w:szCs w:val="24"/>
        </w:rPr>
      </w:pPr>
      <w:r>
        <w:rPr>
          <w:rFonts w:ascii="Times New Roman" w:hAnsi="Times New Roman" w:cs="Times New Roman"/>
          <w:sz w:val="24"/>
          <w:szCs w:val="24"/>
        </w:rPr>
        <w:t xml:space="preserve">      </w:t>
      </w:r>
      <w:r w:rsidR="003B4F99" w:rsidRPr="003B4F99">
        <w:rPr>
          <w:rFonts w:ascii="Times New Roman" w:hAnsi="Times New Roman" w:cs="Times New Roman"/>
          <w:sz w:val="24"/>
          <w:szCs w:val="24"/>
        </w:rPr>
        <w:t>İl özel idaresi</w:t>
      </w:r>
      <w:r w:rsidR="008870CB" w:rsidRPr="003B4F99">
        <w:rPr>
          <w:rFonts w:ascii="Times New Roman" w:hAnsi="Times New Roman" w:cs="Times New Roman"/>
          <w:sz w:val="24"/>
          <w:szCs w:val="24"/>
        </w:rPr>
        <w:t xml:space="preserve"> </w:t>
      </w:r>
      <w:proofErr w:type="gramStart"/>
      <w:r w:rsidR="008870CB" w:rsidRPr="003B4F99">
        <w:rPr>
          <w:rFonts w:ascii="Times New Roman" w:hAnsi="Times New Roman" w:cs="Times New Roman"/>
          <w:sz w:val="24"/>
          <w:szCs w:val="24"/>
        </w:rPr>
        <w:t>envanterinde</w:t>
      </w:r>
      <w:proofErr w:type="gramEnd"/>
      <w:r w:rsidR="008870CB" w:rsidRPr="003B4F99">
        <w:rPr>
          <w:rFonts w:ascii="Times New Roman" w:hAnsi="Times New Roman" w:cs="Times New Roman"/>
          <w:sz w:val="24"/>
          <w:szCs w:val="24"/>
        </w:rPr>
        <w:t xml:space="preserve"> yer alan gayrimenkullerin işgale uğrayan kısımları tespit edilmiş ve işgalcilere </w:t>
      </w:r>
      <w:proofErr w:type="spellStart"/>
      <w:r w:rsidR="008870CB" w:rsidRPr="003B4F99">
        <w:rPr>
          <w:rFonts w:ascii="Times New Roman" w:hAnsi="Times New Roman" w:cs="Times New Roman"/>
          <w:sz w:val="24"/>
          <w:szCs w:val="24"/>
        </w:rPr>
        <w:t>ecrimisil</w:t>
      </w:r>
      <w:proofErr w:type="spellEnd"/>
      <w:r w:rsidR="008870CB" w:rsidRPr="003B4F99">
        <w:rPr>
          <w:rFonts w:ascii="Times New Roman" w:hAnsi="Times New Roman" w:cs="Times New Roman"/>
          <w:sz w:val="24"/>
          <w:szCs w:val="24"/>
        </w:rPr>
        <w:t xml:space="preserve"> uygulanmıştır.</w:t>
      </w:r>
    </w:p>
    <w:p w:rsidR="009F66B9" w:rsidRPr="003B4F99" w:rsidRDefault="009F66B9" w:rsidP="009F66B9">
      <w:pPr>
        <w:pStyle w:val="AralkYok"/>
        <w:spacing w:line="360" w:lineRule="auto"/>
        <w:ind w:firstLine="360"/>
        <w:jc w:val="both"/>
        <w:rPr>
          <w:rFonts w:ascii="Times New Roman" w:hAnsi="Times New Roman" w:cs="Times New Roman"/>
          <w:sz w:val="24"/>
          <w:szCs w:val="24"/>
        </w:rPr>
      </w:pPr>
    </w:p>
    <w:p w:rsidR="009F66B9" w:rsidRDefault="009F66B9" w:rsidP="009F66B9">
      <w:pPr>
        <w:pStyle w:val="AralkYok"/>
        <w:spacing w:line="360" w:lineRule="auto"/>
        <w:ind w:firstLine="360"/>
        <w:jc w:val="both"/>
        <w:rPr>
          <w:rFonts w:ascii="Times New Roman" w:hAnsi="Times New Roman" w:cs="Times New Roman"/>
          <w:sz w:val="24"/>
          <w:szCs w:val="24"/>
        </w:rPr>
      </w:pPr>
    </w:p>
    <w:p w:rsidR="000048AB" w:rsidRDefault="000048AB" w:rsidP="009F66B9">
      <w:pPr>
        <w:pStyle w:val="AralkYok"/>
        <w:spacing w:line="360" w:lineRule="auto"/>
        <w:ind w:firstLine="360"/>
        <w:jc w:val="both"/>
        <w:rPr>
          <w:rFonts w:ascii="Times New Roman" w:hAnsi="Times New Roman" w:cs="Times New Roman"/>
          <w:sz w:val="24"/>
          <w:szCs w:val="24"/>
        </w:rPr>
      </w:pPr>
    </w:p>
    <w:p w:rsidR="000048AB" w:rsidRPr="0061097E" w:rsidRDefault="000048AB" w:rsidP="009F66B9">
      <w:pPr>
        <w:pStyle w:val="AralkYok"/>
        <w:spacing w:line="360" w:lineRule="auto"/>
        <w:ind w:firstLine="360"/>
        <w:jc w:val="both"/>
        <w:rPr>
          <w:rFonts w:ascii="Times New Roman" w:hAnsi="Times New Roman" w:cs="Times New Roman"/>
          <w:sz w:val="24"/>
          <w:szCs w:val="24"/>
        </w:rPr>
      </w:pPr>
    </w:p>
    <w:p w:rsidR="00C534A9" w:rsidRDefault="00C534A9" w:rsidP="009F66B9">
      <w:pPr>
        <w:spacing w:line="360" w:lineRule="auto"/>
        <w:ind w:firstLine="360"/>
      </w:pPr>
    </w:p>
    <w:p w:rsidR="00C534A9" w:rsidRPr="00C534A9" w:rsidRDefault="00D14439" w:rsidP="00962215">
      <w:pPr>
        <w:spacing w:line="360" w:lineRule="auto"/>
        <w:ind w:firstLine="360"/>
        <w:rPr>
          <w:b/>
        </w:rPr>
      </w:pPr>
      <w:r>
        <w:rPr>
          <w:b/>
        </w:rPr>
        <w:t xml:space="preserve">   </w:t>
      </w:r>
      <w:r w:rsidR="00C534A9" w:rsidRPr="00C534A9">
        <w:rPr>
          <w:b/>
        </w:rPr>
        <w:t xml:space="preserve">1.12 </w:t>
      </w:r>
      <w:proofErr w:type="gramStart"/>
      <w:r w:rsidR="00C534A9" w:rsidRPr="00C534A9">
        <w:rPr>
          <w:b/>
        </w:rPr>
        <w:t>)</w:t>
      </w:r>
      <w:proofErr w:type="gramEnd"/>
      <w:r w:rsidR="003B4F99">
        <w:rPr>
          <w:b/>
        </w:rPr>
        <w:t xml:space="preserve"> </w:t>
      </w:r>
      <w:r w:rsidR="00C534A9" w:rsidRPr="00C534A9">
        <w:rPr>
          <w:b/>
        </w:rPr>
        <w:t>SIFIR ATIK MÜDÜRLÜĞÜ</w:t>
      </w:r>
    </w:p>
    <w:p w:rsidR="00AF1E54" w:rsidRDefault="00D14439" w:rsidP="00AF1E54">
      <w:pPr>
        <w:spacing w:line="360" w:lineRule="auto"/>
        <w:ind w:firstLine="360"/>
      </w:pPr>
      <w:r>
        <w:t xml:space="preserve">   </w:t>
      </w:r>
      <w:r w:rsidR="00AF1E54">
        <w:t>12.07.2019 tarih ve 30829 sayılı Resmi Gazetede yayımlanan “Sıfır Atık Yönetmeliği” doğrultusunda 12.06.2021 tarih ve 31509 sayılı Resmi Gazetede “İ</w:t>
      </w:r>
      <w:r w:rsidR="00AF1E54" w:rsidRPr="00AF1E54">
        <w:t xml:space="preserve">l </w:t>
      </w:r>
      <w:r w:rsidR="00AF1E54">
        <w:t>Ö</w:t>
      </w:r>
      <w:r w:rsidR="00AF1E54" w:rsidRPr="00AF1E54">
        <w:t xml:space="preserve">zel </w:t>
      </w:r>
      <w:r w:rsidR="00AF1E54">
        <w:t>İ</w:t>
      </w:r>
      <w:r w:rsidR="00AF1E54" w:rsidRPr="00AF1E54">
        <w:t xml:space="preserve">dareleri </w:t>
      </w:r>
      <w:r w:rsidR="00AF1E54">
        <w:t>N</w:t>
      </w:r>
      <w:r w:rsidR="00AF1E54" w:rsidRPr="00AF1E54">
        <w:t xml:space="preserve">orm </w:t>
      </w:r>
      <w:r w:rsidR="00AF1E54">
        <w:t>K</w:t>
      </w:r>
      <w:r w:rsidR="00AF1E54" w:rsidRPr="00AF1E54">
        <w:t xml:space="preserve">adro </w:t>
      </w:r>
      <w:r w:rsidR="00AF1E54">
        <w:t>İ</w:t>
      </w:r>
      <w:r w:rsidR="00AF1E54" w:rsidRPr="00AF1E54">
        <w:t xml:space="preserve">lke ve </w:t>
      </w:r>
      <w:r w:rsidR="00AF1E54">
        <w:t>S</w:t>
      </w:r>
      <w:r w:rsidR="00AF1E54" w:rsidRPr="00AF1E54">
        <w:t>tandartlarına</w:t>
      </w:r>
      <w:r w:rsidR="00AF1E54">
        <w:t xml:space="preserve"> D</w:t>
      </w:r>
      <w:r w:rsidR="00AF1E54" w:rsidRPr="00AF1E54">
        <w:t xml:space="preserve">air </w:t>
      </w:r>
      <w:r w:rsidR="00AF1E54">
        <w:t>Y</w:t>
      </w:r>
      <w:r w:rsidR="00AF1E54" w:rsidRPr="00AF1E54">
        <w:t xml:space="preserve">önetmelikte </w:t>
      </w:r>
      <w:r w:rsidR="00AF1E54">
        <w:t>D</w:t>
      </w:r>
      <w:r w:rsidR="00AF1E54" w:rsidRPr="00AF1E54">
        <w:t xml:space="preserve">eğişiklik </w:t>
      </w:r>
      <w:r w:rsidR="00AF1E54">
        <w:t>Y</w:t>
      </w:r>
      <w:r w:rsidR="00AF1E54" w:rsidRPr="00AF1E54">
        <w:t>apılmasına</w:t>
      </w:r>
      <w:r w:rsidR="00AF1E54">
        <w:t xml:space="preserve"> İ</w:t>
      </w:r>
      <w:r w:rsidR="00AF1E54" w:rsidRPr="00AF1E54">
        <w:t xml:space="preserve">lişkin </w:t>
      </w:r>
      <w:r w:rsidR="00AF1E54">
        <w:t>Y</w:t>
      </w:r>
      <w:r w:rsidR="00AF1E54" w:rsidRPr="00AF1E54">
        <w:t>önetmelik</w:t>
      </w:r>
      <w:r w:rsidR="00AF1E54">
        <w:t xml:space="preserve">” ile il özel idarelerinde Sıfır Atık Müdürü ve Müdürlüğü kadrosu ihdas edilmiştir. </w:t>
      </w:r>
    </w:p>
    <w:p w:rsidR="00AF1E54" w:rsidRDefault="00D14439" w:rsidP="00AF1E54">
      <w:pPr>
        <w:spacing w:line="360" w:lineRule="auto"/>
        <w:ind w:firstLine="360"/>
      </w:pPr>
      <w:r>
        <w:t xml:space="preserve">   </w:t>
      </w:r>
      <w:r w:rsidR="00AF1E54">
        <w:t xml:space="preserve">Mevzuat hükümleri kapsamındaki sorumlulukların yerine getirilmesi ve Bakanlıktan gelen talimatlar doğrultusunda 2021 yılında Sıfır Atık Müdürlüğü kurulmuştur. </w:t>
      </w:r>
    </w:p>
    <w:p w:rsidR="00AF1E54" w:rsidRDefault="00D14439" w:rsidP="00AF1E54">
      <w:pPr>
        <w:spacing w:line="360" w:lineRule="auto"/>
        <w:ind w:firstLine="360"/>
      </w:pPr>
      <w:r>
        <w:t xml:space="preserve">   </w:t>
      </w:r>
      <w:r w:rsidR="00AF1E54">
        <w:t xml:space="preserve">2024 yılında atıkların yönetmelik hükümleri doğrultusunda ayrıştırılması, kurum hizmet binası idari yönetimi ve temizlik hizmetleri organize edilmiştir. </w:t>
      </w:r>
    </w:p>
    <w:p w:rsidR="000048AB" w:rsidRDefault="000048AB" w:rsidP="00AF1E54">
      <w:pPr>
        <w:spacing w:line="360" w:lineRule="auto"/>
        <w:ind w:firstLine="360"/>
      </w:pPr>
    </w:p>
    <w:p w:rsidR="000048AB" w:rsidRDefault="000048AB" w:rsidP="00AF1E54">
      <w:pPr>
        <w:spacing w:line="360" w:lineRule="auto"/>
        <w:ind w:firstLine="360"/>
      </w:pPr>
    </w:p>
    <w:p w:rsidR="000048AB" w:rsidRDefault="000048AB" w:rsidP="00AF1E54">
      <w:pPr>
        <w:spacing w:line="360" w:lineRule="auto"/>
        <w:ind w:firstLine="360"/>
      </w:pPr>
    </w:p>
    <w:p w:rsidR="000048AB" w:rsidRDefault="000048AB" w:rsidP="00AF1E54">
      <w:pPr>
        <w:spacing w:line="360" w:lineRule="auto"/>
        <w:ind w:firstLine="360"/>
      </w:pPr>
    </w:p>
    <w:p w:rsidR="000048AB" w:rsidRDefault="000048AB" w:rsidP="00AF1E54">
      <w:pPr>
        <w:spacing w:line="360" w:lineRule="auto"/>
        <w:ind w:firstLine="360"/>
      </w:pPr>
    </w:p>
    <w:p w:rsidR="000048AB" w:rsidRDefault="000048AB" w:rsidP="00AF1E54">
      <w:pPr>
        <w:spacing w:line="360" w:lineRule="auto"/>
        <w:ind w:firstLine="360"/>
      </w:pPr>
    </w:p>
    <w:p w:rsidR="000048AB" w:rsidRDefault="000048AB" w:rsidP="00AF1E54">
      <w:pPr>
        <w:spacing w:line="360" w:lineRule="auto"/>
        <w:ind w:firstLine="360"/>
      </w:pPr>
    </w:p>
    <w:p w:rsidR="000048AB" w:rsidRDefault="000048AB" w:rsidP="00AF1E54">
      <w:pPr>
        <w:spacing w:line="360" w:lineRule="auto"/>
        <w:ind w:firstLine="360"/>
      </w:pPr>
    </w:p>
    <w:p w:rsidR="000048AB" w:rsidRPr="00AF1E54" w:rsidRDefault="000048AB" w:rsidP="00AF1E54">
      <w:pPr>
        <w:spacing w:line="360" w:lineRule="auto"/>
        <w:ind w:firstLine="360"/>
      </w:pPr>
    </w:p>
    <w:p w:rsidR="009F66B9" w:rsidRDefault="00962215" w:rsidP="00DC1E7F">
      <w:pPr>
        <w:spacing w:line="360" w:lineRule="auto"/>
        <w:ind w:firstLine="360"/>
        <w:rPr>
          <w:b/>
        </w:rPr>
      </w:pPr>
      <w:r w:rsidRPr="003F4181">
        <w:rPr>
          <w:b/>
        </w:rPr>
        <w:lastRenderedPageBreak/>
        <w:t>1.13</w:t>
      </w:r>
      <w:r w:rsidR="001628A3" w:rsidRPr="003F4181">
        <w:rPr>
          <w:b/>
        </w:rPr>
        <w:t xml:space="preserve"> </w:t>
      </w:r>
      <w:proofErr w:type="gramStart"/>
      <w:r w:rsidR="001628A3" w:rsidRPr="003F4181">
        <w:rPr>
          <w:b/>
        </w:rPr>
        <w:t>)</w:t>
      </w:r>
      <w:proofErr w:type="gramEnd"/>
      <w:r w:rsidR="001628A3" w:rsidRPr="003F4181">
        <w:rPr>
          <w:b/>
        </w:rPr>
        <w:t xml:space="preserve"> </w:t>
      </w:r>
      <w:r w:rsidRPr="003F4181">
        <w:rPr>
          <w:b/>
        </w:rPr>
        <w:t xml:space="preserve">SU VE KANAL HİZMETLERİ MÜDÜRLÜĞÜ </w:t>
      </w:r>
    </w:p>
    <w:p w:rsidR="00FC3EBB" w:rsidRPr="00FC3EBB" w:rsidRDefault="00FC3EBB" w:rsidP="00DC1E7F">
      <w:pPr>
        <w:spacing w:line="360" w:lineRule="auto"/>
        <w:ind w:firstLine="360"/>
        <w:rPr>
          <w:bCs/>
        </w:rPr>
      </w:pPr>
      <w:r>
        <w:rPr>
          <w:b/>
        </w:rPr>
        <w:tab/>
      </w:r>
      <w:r w:rsidRPr="00FC3EBB">
        <w:rPr>
          <w:bCs/>
        </w:rPr>
        <w:t>5302 sayılı İl Özel İdaresi 6’ncı maddesi (b) fıkrası ve</w:t>
      </w:r>
      <w:r>
        <w:rPr>
          <w:b/>
        </w:rPr>
        <w:t xml:space="preserve"> </w:t>
      </w:r>
      <w:proofErr w:type="gramStart"/>
      <w:r w:rsidRPr="00FC3EBB">
        <w:rPr>
          <w:bCs/>
        </w:rPr>
        <w:t>17/2/2005</w:t>
      </w:r>
      <w:proofErr w:type="gramEnd"/>
      <w:r w:rsidRPr="00FC3EBB">
        <w:rPr>
          <w:bCs/>
        </w:rPr>
        <w:t xml:space="preserve"> tarihli ve 25730 sayılı Resmi Gazete’ de yayımlanan “İnsani Tüketim Amaçlı Sular Hakkında Yönetmelik”</w:t>
      </w:r>
      <w:r>
        <w:rPr>
          <w:bCs/>
        </w:rPr>
        <w:t xml:space="preserve"> doğrultusunda içme suyu kaynaklarının sürdürülebilirliği göz önünde bulundurularak </w:t>
      </w:r>
      <w:proofErr w:type="spellStart"/>
      <w:r>
        <w:rPr>
          <w:bCs/>
        </w:rPr>
        <w:t>içmesuyu</w:t>
      </w:r>
      <w:proofErr w:type="spellEnd"/>
      <w:r>
        <w:rPr>
          <w:bCs/>
        </w:rPr>
        <w:t xml:space="preserve"> depolarının, içme suyu ile isale hatlarının yapımı, bakımı, onarımı ve temizliği hizmetlerini yerine getirir. İçme suyu kaynaklarına ulaşmak için sondaj çalışması, yenilebilir enerji kaynaklarının geliştirilmesi için güneş enerji sistemleri çalışması ve atık yönetimi kapsamında kanalizasyon çalışmaları gerçekleştirilir.</w:t>
      </w:r>
    </w:p>
    <w:p w:rsidR="003F4181" w:rsidRDefault="003F4181" w:rsidP="00E20580">
      <w:pPr>
        <w:spacing w:after="261" w:line="360" w:lineRule="auto"/>
        <w:ind w:left="91" w:firstLine="618"/>
      </w:pPr>
      <w:r w:rsidRPr="00FC3EBB">
        <w:rPr>
          <w:bCs/>
        </w:rPr>
        <w:t>2024 yılı bütçe</w:t>
      </w:r>
      <w:r w:rsidR="00FC3EBB" w:rsidRPr="00FC3EBB">
        <w:rPr>
          <w:bCs/>
        </w:rPr>
        <w:t>si</w:t>
      </w:r>
      <w:r w:rsidRPr="00FC3EBB">
        <w:rPr>
          <w:bCs/>
        </w:rPr>
        <w:t xml:space="preserve"> </w:t>
      </w:r>
      <w:r w:rsidR="00D90750" w:rsidRPr="00FC3EBB">
        <w:rPr>
          <w:bCs/>
        </w:rPr>
        <w:t>10.050.000,00</w:t>
      </w:r>
      <w:r w:rsidRPr="00FC3EBB">
        <w:rPr>
          <w:bCs/>
        </w:rPr>
        <w:t xml:space="preserve"> TL’dir</w:t>
      </w:r>
      <w:r w:rsidRPr="003F4181">
        <w:t xml:space="preserve">. </w:t>
      </w:r>
      <w:r w:rsidR="00300D45">
        <w:t xml:space="preserve">2024 yılında İller Bankası Destekli 10.000.000,00 TL hibe alınmış, 300.000,00 TL </w:t>
      </w:r>
      <w:proofErr w:type="spellStart"/>
      <w:r w:rsidR="00300D45">
        <w:t>Kaynaşlı</w:t>
      </w:r>
      <w:proofErr w:type="spellEnd"/>
      <w:r w:rsidR="00300D45">
        <w:t xml:space="preserve"> İlçesi </w:t>
      </w:r>
      <w:proofErr w:type="spellStart"/>
      <w:r w:rsidR="00300D45">
        <w:t>Yaylagöl</w:t>
      </w:r>
      <w:proofErr w:type="spellEnd"/>
      <w:r w:rsidR="00300D45">
        <w:t xml:space="preserve"> Uluslararası Gençlik Kampı Yapım İşi için Yeşilay’dan ek ödenek gelmiştir.  2024 yılında</w:t>
      </w:r>
      <w:r w:rsidR="00AE7F54">
        <w:t xml:space="preserve"> İller Bankası kaynaklı </w:t>
      </w:r>
      <w:r w:rsidR="00300D45">
        <w:t xml:space="preserve">8.000.000,00 TL ve 3.000.000,00 TL olmak üzere iki adet </w:t>
      </w:r>
      <w:r w:rsidR="00AE7F54">
        <w:t>kredi kullanılmıştır</w:t>
      </w:r>
      <w:r w:rsidR="00300D45">
        <w:t xml:space="preserve">. </w:t>
      </w:r>
      <w:r w:rsidR="00AE7F54">
        <w:t>Yıl içinde a</w:t>
      </w:r>
      <w:r w:rsidR="00300D45">
        <w:t xml:space="preserve">ktarma ve devirlerle </w:t>
      </w:r>
      <w:r w:rsidR="00AE7F54">
        <w:t xml:space="preserve">toplam bütçe </w:t>
      </w:r>
      <w:r w:rsidR="00300D45">
        <w:t>23.473.367,39 TL</w:t>
      </w:r>
      <w:r w:rsidR="00AE7F54">
        <w:t xml:space="preserve">, kullanılan ödenek </w:t>
      </w:r>
      <w:r w:rsidR="00300D45">
        <w:t>23.460.748,36 TL</w:t>
      </w:r>
      <w:r w:rsidR="00AE7F54">
        <w:t>’dir.</w:t>
      </w:r>
    </w:p>
    <w:p w:rsidR="003F4181" w:rsidRPr="003F4181" w:rsidRDefault="005666DF" w:rsidP="00E93329">
      <w:pPr>
        <w:spacing w:before="20" w:after="272" w:line="360" w:lineRule="auto"/>
        <w:ind w:left="10" w:right="-15" w:firstLine="698"/>
        <w:jc w:val="left"/>
      </w:pPr>
      <w:r>
        <w:rPr>
          <w:b/>
        </w:rPr>
        <w:t xml:space="preserve">İÇME SUYU YATIRIMLARI İCMALİ  </w:t>
      </w:r>
    </w:p>
    <w:tbl>
      <w:tblPr>
        <w:tblStyle w:val="TabloKlavuzu"/>
        <w:tblW w:w="5000" w:type="pct"/>
        <w:tblLook w:val="04A0" w:firstRow="1" w:lastRow="0" w:firstColumn="1" w:lastColumn="0" w:noHBand="0" w:noVBand="1"/>
      </w:tblPr>
      <w:tblGrid>
        <w:gridCol w:w="498"/>
        <w:gridCol w:w="6934"/>
        <w:gridCol w:w="1630"/>
      </w:tblGrid>
      <w:tr w:rsidR="00AE7F54" w:rsidRPr="00DA4532" w:rsidTr="00E93329">
        <w:trPr>
          <w:trHeight w:hRule="exact" w:val="397"/>
        </w:trPr>
        <w:tc>
          <w:tcPr>
            <w:tcW w:w="265" w:type="pct"/>
            <w:vAlign w:val="center"/>
          </w:tcPr>
          <w:p w:rsidR="00AE7F54" w:rsidRPr="00DA4532" w:rsidRDefault="002A2330" w:rsidP="00DA4532">
            <w:pPr>
              <w:spacing w:after="14" w:line="360" w:lineRule="auto"/>
              <w:jc w:val="center"/>
              <w:rPr>
                <w:b/>
                <w:bCs/>
                <w:sz w:val="22"/>
                <w:szCs w:val="22"/>
              </w:rPr>
            </w:pPr>
            <w:r w:rsidRPr="00DA4532">
              <w:rPr>
                <w:b/>
                <w:bCs/>
                <w:sz w:val="22"/>
                <w:szCs w:val="22"/>
              </w:rPr>
              <w:t>SN</w:t>
            </w:r>
          </w:p>
        </w:tc>
        <w:tc>
          <w:tcPr>
            <w:tcW w:w="3831" w:type="pct"/>
            <w:vAlign w:val="center"/>
          </w:tcPr>
          <w:p w:rsidR="00AE7F54" w:rsidRPr="00DA4532" w:rsidRDefault="002A2330" w:rsidP="00DA4532">
            <w:pPr>
              <w:spacing w:after="14" w:line="360" w:lineRule="auto"/>
              <w:jc w:val="center"/>
              <w:rPr>
                <w:b/>
                <w:bCs/>
                <w:sz w:val="22"/>
                <w:szCs w:val="22"/>
              </w:rPr>
            </w:pPr>
            <w:r w:rsidRPr="00DA4532">
              <w:rPr>
                <w:b/>
                <w:bCs/>
                <w:sz w:val="22"/>
                <w:szCs w:val="22"/>
              </w:rPr>
              <w:t>AÇIKLAMA</w:t>
            </w:r>
          </w:p>
        </w:tc>
        <w:tc>
          <w:tcPr>
            <w:tcW w:w="904" w:type="pct"/>
            <w:vAlign w:val="center"/>
          </w:tcPr>
          <w:p w:rsidR="00AE7F54" w:rsidRPr="00DA4532" w:rsidRDefault="002A2330" w:rsidP="00DA4532">
            <w:pPr>
              <w:spacing w:after="14" w:line="360" w:lineRule="auto"/>
              <w:jc w:val="center"/>
              <w:rPr>
                <w:b/>
                <w:bCs/>
                <w:sz w:val="22"/>
                <w:szCs w:val="22"/>
              </w:rPr>
            </w:pPr>
            <w:r w:rsidRPr="00DA4532">
              <w:rPr>
                <w:b/>
                <w:bCs/>
                <w:sz w:val="22"/>
                <w:szCs w:val="22"/>
              </w:rPr>
              <w:t>MALİYETİ</w:t>
            </w:r>
          </w:p>
        </w:tc>
      </w:tr>
      <w:tr w:rsidR="00AE7F54" w:rsidRPr="00DA4532" w:rsidTr="00E93329">
        <w:trPr>
          <w:trHeight w:hRule="exact" w:val="397"/>
        </w:trPr>
        <w:tc>
          <w:tcPr>
            <w:tcW w:w="265" w:type="pct"/>
            <w:vAlign w:val="center"/>
          </w:tcPr>
          <w:p w:rsidR="00AE7F54" w:rsidRPr="00DA4532" w:rsidRDefault="00AE7F54" w:rsidP="00DA4532">
            <w:pPr>
              <w:spacing w:after="14" w:line="360" w:lineRule="auto"/>
              <w:jc w:val="center"/>
              <w:rPr>
                <w:sz w:val="22"/>
                <w:szCs w:val="22"/>
              </w:rPr>
            </w:pPr>
            <w:r w:rsidRPr="00DA4532">
              <w:rPr>
                <w:sz w:val="22"/>
                <w:szCs w:val="22"/>
              </w:rPr>
              <w:t>1</w:t>
            </w:r>
          </w:p>
        </w:tc>
        <w:tc>
          <w:tcPr>
            <w:tcW w:w="3831" w:type="pct"/>
            <w:vAlign w:val="center"/>
          </w:tcPr>
          <w:p w:rsidR="00AE7F54" w:rsidRPr="00DA4532" w:rsidRDefault="00AE7F54" w:rsidP="00F01AB9">
            <w:pPr>
              <w:spacing w:after="14" w:line="360" w:lineRule="auto"/>
              <w:rPr>
                <w:sz w:val="22"/>
                <w:szCs w:val="22"/>
              </w:rPr>
            </w:pPr>
            <w:r w:rsidRPr="00DA4532">
              <w:rPr>
                <w:sz w:val="22"/>
                <w:szCs w:val="22"/>
              </w:rPr>
              <w:t xml:space="preserve">Cumayeri İlçesi Ören Köyü Motopomp Sistemi Bakım Onarım Yapım İşi </w:t>
            </w:r>
          </w:p>
        </w:tc>
        <w:tc>
          <w:tcPr>
            <w:tcW w:w="904" w:type="pct"/>
            <w:vAlign w:val="center"/>
          </w:tcPr>
          <w:p w:rsidR="00AE7F54" w:rsidRPr="00DA4532" w:rsidRDefault="002A2330" w:rsidP="00A63B7B">
            <w:pPr>
              <w:spacing w:after="14" w:line="360" w:lineRule="auto"/>
              <w:jc w:val="right"/>
              <w:rPr>
                <w:sz w:val="22"/>
                <w:szCs w:val="22"/>
              </w:rPr>
            </w:pPr>
            <w:r w:rsidRPr="00DA4532">
              <w:rPr>
                <w:sz w:val="22"/>
                <w:szCs w:val="22"/>
              </w:rPr>
              <w:t>24.000,00</w:t>
            </w:r>
            <w:r w:rsidR="00AE7F54" w:rsidRPr="00DA4532">
              <w:rPr>
                <w:sz w:val="22"/>
                <w:szCs w:val="22"/>
              </w:rPr>
              <w:t xml:space="preserve"> TL  </w:t>
            </w:r>
          </w:p>
        </w:tc>
      </w:tr>
      <w:tr w:rsidR="00AE7F54" w:rsidRPr="00DA4532" w:rsidTr="00E93329">
        <w:trPr>
          <w:trHeight w:hRule="exact" w:val="397"/>
        </w:trPr>
        <w:tc>
          <w:tcPr>
            <w:tcW w:w="265" w:type="pct"/>
            <w:vAlign w:val="center"/>
          </w:tcPr>
          <w:p w:rsidR="00AE7F54" w:rsidRPr="00DA4532" w:rsidRDefault="00AE7F54" w:rsidP="00DA4532">
            <w:pPr>
              <w:spacing w:after="14" w:line="360" w:lineRule="auto"/>
              <w:jc w:val="center"/>
              <w:rPr>
                <w:sz w:val="22"/>
                <w:szCs w:val="22"/>
              </w:rPr>
            </w:pPr>
            <w:r w:rsidRPr="00DA4532">
              <w:rPr>
                <w:sz w:val="22"/>
                <w:szCs w:val="22"/>
              </w:rPr>
              <w:t>2</w:t>
            </w:r>
          </w:p>
        </w:tc>
        <w:tc>
          <w:tcPr>
            <w:tcW w:w="3831" w:type="pct"/>
            <w:vAlign w:val="center"/>
          </w:tcPr>
          <w:p w:rsidR="00AE7F54" w:rsidRPr="00DA4532" w:rsidRDefault="00AE7F54" w:rsidP="00F01AB9">
            <w:pPr>
              <w:spacing w:after="14" w:line="360" w:lineRule="auto"/>
              <w:rPr>
                <w:sz w:val="22"/>
                <w:szCs w:val="22"/>
              </w:rPr>
            </w:pPr>
            <w:r w:rsidRPr="00DA4532">
              <w:rPr>
                <w:sz w:val="22"/>
                <w:szCs w:val="22"/>
              </w:rPr>
              <w:t xml:space="preserve">Gölyaka İlçesi </w:t>
            </w:r>
            <w:proofErr w:type="spellStart"/>
            <w:r w:rsidRPr="00DA4532">
              <w:rPr>
                <w:sz w:val="22"/>
                <w:szCs w:val="22"/>
              </w:rPr>
              <w:t>Sarıdere</w:t>
            </w:r>
            <w:proofErr w:type="spellEnd"/>
            <w:r w:rsidRPr="00DA4532">
              <w:rPr>
                <w:sz w:val="22"/>
                <w:szCs w:val="22"/>
              </w:rPr>
              <w:t xml:space="preserve"> Köyü İçme Suyu Sondaj Kuyusuna Terfi Odası Yapım İşi </w:t>
            </w:r>
          </w:p>
        </w:tc>
        <w:tc>
          <w:tcPr>
            <w:tcW w:w="904" w:type="pct"/>
            <w:vAlign w:val="center"/>
          </w:tcPr>
          <w:p w:rsidR="00AE7F54" w:rsidRPr="00DA4532" w:rsidRDefault="002A2330" w:rsidP="00A63B7B">
            <w:pPr>
              <w:spacing w:after="14" w:line="360" w:lineRule="auto"/>
              <w:jc w:val="right"/>
              <w:rPr>
                <w:sz w:val="22"/>
                <w:szCs w:val="22"/>
              </w:rPr>
            </w:pPr>
            <w:r w:rsidRPr="00DA4532">
              <w:rPr>
                <w:sz w:val="22"/>
                <w:szCs w:val="22"/>
              </w:rPr>
              <w:t>24.000,00</w:t>
            </w:r>
            <w:r w:rsidR="00AE7F54" w:rsidRPr="00DA4532">
              <w:rPr>
                <w:sz w:val="22"/>
                <w:szCs w:val="22"/>
              </w:rPr>
              <w:t xml:space="preserve"> TL  </w:t>
            </w:r>
          </w:p>
        </w:tc>
      </w:tr>
      <w:tr w:rsidR="00AE7F54" w:rsidRPr="00DA4532" w:rsidTr="00E93329">
        <w:trPr>
          <w:trHeight w:hRule="exact" w:val="397"/>
        </w:trPr>
        <w:tc>
          <w:tcPr>
            <w:tcW w:w="265" w:type="pct"/>
            <w:vAlign w:val="center"/>
          </w:tcPr>
          <w:p w:rsidR="00AE7F54" w:rsidRPr="00DA4532" w:rsidRDefault="00AE7F54" w:rsidP="00DA4532">
            <w:pPr>
              <w:spacing w:after="14" w:line="360" w:lineRule="auto"/>
              <w:jc w:val="center"/>
              <w:rPr>
                <w:sz w:val="22"/>
                <w:szCs w:val="22"/>
              </w:rPr>
            </w:pPr>
            <w:r w:rsidRPr="00DA4532">
              <w:rPr>
                <w:sz w:val="22"/>
                <w:szCs w:val="22"/>
              </w:rPr>
              <w:t>3</w:t>
            </w:r>
          </w:p>
        </w:tc>
        <w:tc>
          <w:tcPr>
            <w:tcW w:w="3831" w:type="pct"/>
            <w:vAlign w:val="center"/>
          </w:tcPr>
          <w:p w:rsidR="00AE7F54" w:rsidRPr="00DA4532" w:rsidRDefault="00AE7F54" w:rsidP="00F01AB9">
            <w:pPr>
              <w:spacing w:after="14" w:line="360" w:lineRule="auto"/>
              <w:rPr>
                <w:sz w:val="22"/>
                <w:szCs w:val="22"/>
              </w:rPr>
            </w:pPr>
            <w:r w:rsidRPr="00DA4532">
              <w:rPr>
                <w:sz w:val="22"/>
                <w:szCs w:val="22"/>
              </w:rPr>
              <w:t xml:space="preserve">Merkez İlçe </w:t>
            </w:r>
            <w:proofErr w:type="spellStart"/>
            <w:r w:rsidRPr="00DA4532">
              <w:rPr>
                <w:sz w:val="22"/>
                <w:szCs w:val="22"/>
              </w:rPr>
              <w:t>Yayakbaşı</w:t>
            </w:r>
            <w:proofErr w:type="spellEnd"/>
            <w:r w:rsidRPr="00DA4532">
              <w:rPr>
                <w:sz w:val="22"/>
                <w:szCs w:val="22"/>
              </w:rPr>
              <w:t xml:space="preserve"> Köyü ile Bostanlık Köyleri Şebeke Hattı Yapım İşi </w:t>
            </w:r>
          </w:p>
        </w:tc>
        <w:tc>
          <w:tcPr>
            <w:tcW w:w="904" w:type="pct"/>
            <w:vAlign w:val="center"/>
          </w:tcPr>
          <w:p w:rsidR="00AE7F54" w:rsidRPr="00DA4532" w:rsidRDefault="002A2330" w:rsidP="00A63B7B">
            <w:pPr>
              <w:spacing w:after="14" w:line="360" w:lineRule="auto"/>
              <w:jc w:val="right"/>
              <w:rPr>
                <w:sz w:val="22"/>
                <w:szCs w:val="22"/>
              </w:rPr>
            </w:pPr>
            <w:r w:rsidRPr="00DA4532">
              <w:rPr>
                <w:sz w:val="22"/>
                <w:szCs w:val="22"/>
              </w:rPr>
              <w:t xml:space="preserve">1.794.433,59 </w:t>
            </w:r>
            <w:r w:rsidR="00AE7F54" w:rsidRPr="00DA4532">
              <w:rPr>
                <w:sz w:val="22"/>
                <w:szCs w:val="22"/>
              </w:rPr>
              <w:t xml:space="preserve">TL </w:t>
            </w:r>
          </w:p>
        </w:tc>
      </w:tr>
      <w:tr w:rsidR="00AE7F54" w:rsidRPr="00DA4532" w:rsidTr="00E93329">
        <w:trPr>
          <w:trHeight w:hRule="exact" w:val="397"/>
        </w:trPr>
        <w:tc>
          <w:tcPr>
            <w:tcW w:w="265" w:type="pct"/>
            <w:vAlign w:val="center"/>
          </w:tcPr>
          <w:p w:rsidR="00AE7F54" w:rsidRPr="00DA4532" w:rsidRDefault="00AE7F54" w:rsidP="00DA4532">
            <w:pPr>
              <w:spacing w:after="14" w:line="360" w:lineRule="auto"/>
              <w:jc w:val="center"/>
              <w:rPr>
                <w:sz w:val="22"/>
                <w:szCs w:val="22"/>
              </w:rPr>
            </w:pPr>
            <w:r w:rsidRPr="00DA4532">
              <w:rPr>
                <w:sz w:val="22"/>
                <w:szCs w:val="22"/>
              </w:rPr>
              <w:t>4</w:t>
            </w:r>
          </w:p>
        </w:tc>
        <w:tc>
          <w:tcPr>
            <w:tcW w:w="3831" w:type="pct"/>
            <w:vAlign w:val="center"/>
          </w:tcPr>
          <w:p w:rsidR="00AE7F54" w:rsidRPr="00DA4532" w:rsidRDefault="00AE7F54" w:rsidP="00F01AB9">
            <w:pPr>
              <w:spacing w:after="14" w:line="360" w:lineRule="auto"/>
              <w:rPr>
                <w:sz w:val="22"/>
                <w:szCs w:val="22"/>
              </w:rPr>
            </w:pPr>
            <w:proofErr w:type="spellStart"/>
            <w:r w:rsidRPr="00DA4532">
              <w:rPr>
                <w:sz w:val="22"/>
                <w:szCs w:val="22"/>
              </w:rPr>
              <w:t>İstilli</w:t>
            </w:r>
            <w:proofErr w:type="spellEnd"/>
            <w:r w:rsidRPr="00DA4532">
              <w:rPr>
                <w:sz w:val="22"/>
                <w:szCs w:val="22"/>
              </w:rPr>
              <w:t xml:space="preserve"> Grup Köyleri İsale Hattı Köprü Geçişi Bakım Onarım Yapım İşi </w:t>
            </w:r>
          </w:p>
        </w:tc>
        <w:tc>
          <w:tcPr>
            <w:tcW w:w="904" w:type="pct"/>
            <w:vAlign w:val="center"/>
          </w:tcPr>
          <w:p w:rsidR="00AE7F54" w:rsidRPr="00DA4532" w:rsidRDefault="002A2330" w:rsidP="00A63B7B">
            <w:pPr>
              <w:spacing w:after="14" w:line="360" w:lineRule="auto"/>
              <w:jc w:val="right"/>
              <w:rPr>
                <w:sz w:val="22"/>
                <w:szCs w:val="22"/>
              </w:rPr>
            </w:pPr>
            <w:r w:rsidRPr="00DA4532">
              <w:rPr>
                <w:sz w:val="22"/>
                <w:szCs w:val="22"/>
              </w:rPr>
              <w:t xml:space="preserve">90.000,00 </w:t>
            </w:r>
            <w:r w:rsidR="00AE7F54" w:rsidRPr="00DA4532">
              <w:rPr>
                <w:sz w:val="22"/>
                <w:szCs w:val="22"/>
              </w:rPr>
              <w:t xml:space="preserve">TL </w:t>
            </w:r>
          </w:p>
        </w:tc>
      </w:tr>
      <w:tr w:rsidR="00AE7F54" w:rsidRPr="00DA4532" w:rsidTr="00E93329">
        <w:trPr>
          <w:trHeight w:hRule="exact" w:val="397"/>
        </w:trPr>
        <w:tc>
          <w:tcPr>
            <w:tcW w:w="265" w:type="pct"/>
            <w:vAlign w:val="center"/>
          </w:tcPr>
          <w:p w:rsidR="00AE7F54" w:rsidRPr="00DA4532" w:rsidRDefault="00AE7F54" w:rsidP="00DA4532">
            <w:pPr>
              <w:spacing w:after="14" w:line="360" w:lineRule="auto"/>
              <w:jc w:val="center"/>
              <w:rPr>
                <w:sz w:val="22"/>
                <w:szCs w:val="22"/>
              </w:rPr>
            </w:pPr>
            <w:r w:rsidRPr="00DA4532">
              <w:rPr>
                <w:sz w:val="22"/>
                <w:szCs w:val="22"/>
              </w:rPr>
              <w:t>5</w:t>
            </w:r>
          </w:p>
        </w:tc>
        <w:tc>
          <w:tcPr>
            <w:tcW w:w="3831" w:type="pct"/>
            <w:vAlign w:val="center"/>
          </w:tcPr>
          <w:p w:rsidR="00AE7F54" w:rsidRPr="00DA4532" w:rsidRDefault="00AE7F54" w:rsidP="00F01AB9">
            <w:pPr>
              <w:spacing w:after="14" w:line="360" w:lineRule="auto"/>
              <w:rPr>
                <w:sz w:val="22"/>
                <w:szCs w:val="22"/>
              </w:rPr>
            </w:pPr>
            <w:r w:rsidRPr="00DA4532">
              <w:rPr>
                <w:sz w:val="22"/>
                <w:szCs w:val="22"/>
              </w:rPr>
              <w:t xml:space="preserve">Gölyaka İlçesi </w:t>
            </w:r>
            <w:proofErr w:type="spellStart"/>
            <w:r w:rsidRPr="00DA4532">
              <w:rPr>
                <w:sz w:val="22"/>
                <w:szCs w:val="22"/>
              </w:rPr>
              <w:t>Sarıdere</w:t>
            </w:r>
            <w:proofErr w:type="spellEnd"/>
            <w:r w:rsidRPr="00DA4532">
              <w:rPr>
                <w:sz w:val="22"/>
                <w:szCs w:val="22"/>
              </w:rPr>
              <w:t xml:space="preserve"> Köyü Terfi Binası Elektrik Bağlantısı Yapım İşi </w:t>
            </w:r>
          </w:p>
        </w:tc>
        <w:tc>
          <w:tcPr>
            <w:tcW w:w="904" w:type="pct"/>
            <w:vAlign w:val="center"/>
          </w:tcPr>
          <w:p w:rsidR="00AE7F54" w:rsidRPr="00DA4532" w:rsidRDefault="002A2330" w:rsidP="00A63B7B">
            <w:pPr>
              <w:spacing w:after="14" w:line="360" w:lineRule="auto"/>
              <w:jc w:val="right"/>
              <w:rPr>
                <w:sz w:val="22"/>
                <w:szCs w:val="22"/>
              </w:rPr>
            </w:pPr>
            <w:r w:rsidRPr="00DA4532">
              <w:rPr>
                <w:sz w:val="22"/>
                <w:szCs w:val="22"/>
              </w:rPr>
              <w:t xml:space="preserve">14.400,00 </w:t>
            </w:r>
            <w:r w:rsidR="00AE7F54" w:rsidRPr="00DA4532">
              <w:rPr>
                <w:sz w:val="22"/>
                <w:szCs w:val="22"/>
              </w:rPr>
              <w:t xml:space="preserve">TL </w:t>
            </w:r>
          </w:p>
        </w:tc>
      </w:tr>
      <w:tr w:rsidR="00AE7F54" w:rsidRPr="00DA4532" w:rsidTr="00E93329">
        <w:trPr>
          <w:trHeight w:hRule="exact" w:val="397"/>
        </w:trPr>
        <w:tc>
          <w:tcPr>
            <w:tcW w:w="265" w:type="pct"/>
            <w:vAlign w:val="center"/>
          </w:tcPr>
          <w:p w:rsidR="00AE7F54" w:rsidRPr="00DA4532" w:rsidRDefault="00AE7F54" w:rsidP="00DA4532">
            <w:pPr>
              <w:spacing w:after="14" w:line="360" w:lineRule="auto"/>
              <w:jc w:val="center"/>
              <w:rPr>
                <w:sz w:val="22"/>
                <w:szCs w:val="22"/>
              </w:rPr>
            </w:pPr>
            <w:r w:rsidRPr="00DA4532">
              <w:rPr>
                <w:sz w:val="22"/>
                <w:szCs w:val="22"/>
              </w:rPr>
              <w:t>6</w:t>
            </w:r>
          </w:p>
        </w:tc>
        <w:tc>
          <w:tcPr>
            <w:tcW w:w="3831" w:type="pct"/>
            <w:vAlign w:val="center"/>
          </w:tcPr>
          <w:p w:rsidR="00AE7F54" w:rsidRPr="00DA4532" w:rsidRDefault="00AE7F54" w:rsidP="00F01AB9">
            <w:pPr>
              <w:spacing w:after="14" w:line="360" w:lineRule="auto"/>
              <w:rPr>
                <w:sz w:val="22"/>
                <w:szCs w:val="22"/>
              </w:rPr>
            </w:pPr>
            <w:r w:rsidRPr="00DA4532">
              <w:rPr>
                <w:sz w:val="22"/>
                <w:szCs w:val="22"/>
              </w:rPr>
              <w:t xml:space="preserve">Akçakoca İlçesi </w:t>
            </w:r>
            <w:proofErr w:type="spellStart"/>
            <w:r w:rsidRPr="00DA4532">
              <w:rPr>
                <w:sz w:val="22"/>
                <w:szCs w:val="22"/>
              </w:rPr>
              <w:t>Hasançavuş</w:t>
            </w:r>
            <w:proofErr w:type="spellEnd"/>
            <w:r w:rsidR="002A2330" w:rsidRPr="00DA4532">
              <w:rPr>
                <w:sz w:val="22"/>
                <w:szCs w:val="22"/>
              </w:rPr>
              <w:t xml:space="preserve"> </w:t>
            </w:r>
            <w:proofErr w:type="spellStart"/>
            <w:r w:rsidR="002A2330" w:rsidRPr="00DA4532">
              <w:rPr>
                <w:sz w:val="22"/>
                <w:szCs w:val="22"/>
              </w:rPr>
              <w:t>Melenağzı</w:t>
            </w:r>
            <w:proofErr w:type="spellEnd"/>
            <w:r w:rsidR="002A2330" w:rsidRPr="00DA4532">
              <w:rPr>
                <w:sz w:val="22"/>
                <w:szCs w:val="22"/>
              </w:rPr>
              <w:t xml:space="preserve"> Grup İsale ve Merkez Köprübaşı </w:t>
            </w:r>
            <w:proofErr w:type="spellStart"/>
            <w:r w:rsidR="002A2330" w:rsidRPr="00DA4532">
              <w:rPr>
                <w:sz w:val="22"/>
                <w:szCs w:val="22"/>
              </w:rPr>
              <w:t>Ömerefendi</w:t>
            </w:r>
            <w:proofErr w:type="spellEnd"/>
            <w:r w:rsidR="002A2330" w:rsidRPr="00DA4532">
              <w:rPr>
                <w:sz w:val="22"/>
                <w:szCs w:val="22"/>
              </w:rPr>
              <w:t xml:space="preserve"> Köylerindeki İsale Hatları Bakım Onarım İşi</w:t>
            </w:r>
          </w:p>
        </w:tc>
        <w:tc>
          <w:tcPr>
            <w:tcW w:w="904" w:type="pct"/>
            <w:vAlign w:val="center"/>
          </w:tcPr>
          <w:p w:rsidR="00AE7F54" w:rsidRPr="00DA4532" w:rsidRDefault="00AE7F54" w:rsidP="00A63B7B">
            <w:pPr>
              <w:spacing w:after="14" w:line="360" w:lineRule="auto"/>
              <w:jc w:val="right"/>
              <w:rPr>
                <w:sz w:val="22"/>
                <w:szCs w:val="22"/>
              </w:rPr>
            </w:pPr>
            <w:r w:rsidRPr="00DA4532">
              <w:rPr>
                <w:sz w:val="22"/>
                <w:szCs w:val="22"/>
              </w:rPr>
              <w:t>65.408,00</w:t>
            </w:r>
            <w:r w:rsidR="002A2330" w:rsidRPr="00DA4532">
              <w:rPr>
                <w:sz w:val="22"/>
                <w:szCs w:val="22"/>
              </w:rPr>
              <w:t xml:space="preserve"> TL</w:t>
            </w:r>
          </w:p>
        </w:tc>
      </w:tr>
      <w:tr w:rsidR="00A63B7B" w:rsidRPr="00DA4532" w:rsidTr="00E93329">
        <w:trPr>
          <w:trHeight w:hRule="exact" w:val="397"/>
        </w:trPr>
        <w:tc>
          <w:tcPr>
            <w:tcW w:w="265" w:type="pct"/>
            <w:vAlign w:val="center"/>
          </w:tcPr>
          <w:p w:rsidR="00A63B7B" w:rsidRPr="00DA4532" w:rsidRDefault="00A63B7B" w:rsidP="00A63B7B">
            <w:pPr>
              <w:spacing w:after="14" w:line="360" w:lineRule="auto"/>
              <w:jc w:val="center"/>
              <w:rPr>
                <w:sz w:val="22"/>
                <w:szCs w:val="22"/>
              </w:rPr>
            </w:pPr>
            <w:r>
              <w:rPr>
                <w:sz w:val="22"/>
                <w:szCs w:val="22"/>
              </w:rPr>
              <w:t>7</w:t>
            </w:r>
          </w:p>
        </w:tc>
        <w:tc>
          <w:tcPr>
            <w:tcW w:w="3831" w:type="pct"/>
            <w:vAlign w:val="center"/>
          </w:tcPr>
          <w:p w:rsidR="00A63B7B" w:rsidRPr="00DA4532" w:rsidRDefault="00A63B7B" w:rsidP="00A63B7B">
            <w:pPr>
              <w:spacing w:after="74" w:line="360" w:lineRule="auto"/>
              <w:ind w:right="227"/>
              <w:rPr>
                <w:sz w:val="22"/>
                <w:szCs w:val="22"/>
              </w:rPr>
            </w:pPr>
            <w:r w:rsidRPr="00DA4532">
              <w:rPr>
                <w:sz w:val="22"/>
                <w:szCs w:val="22"/>
              </w:rPr>
              <w:t xml:space="preserve">Merkez İlçe </w:t>
            </w:r>
            <w:proofErr w:type="spellStart"/>
            <w:r w:rsidRPr="00DA4532">
              <w:rPr>
                <w:sz w:val="22"/>
                <w:szCs w:val="22"/>
              </w:rPr>
              <w:t>Yayakbaşı</w:t>
            </w:r>
            <w:proofErr w:type="spellEnd"/>
            <w:r w:rsidRPr="00DA4532">
              <w:rPr>
                <w:sz w:val="22"/>
                <w:szCs w:val="22"/>
              </w:rPr>
              <w:t xml:space="preserve"> Köyü ile Bostanlık Köyleri Şebeke Hattı Yapım İşi </w:t>
            </w:r>
          </w:p>
        </w:tc>
        <w:tc>
          <w:tcPr>
            <w:tcW w:w="904" w:type="pct"/>
            <w:vAlign w:val="center"/>
          </w:tcPr>
          <w:p w:rsidR="00A63B7B" w:rsidRPr="00DA4532" w:rsidRDefault="00A63B7B" w:rsidP="00A63B7B">
            <w:pPr>
              <w:spacing w:after="74" w:line="360" w:lineRule="auto"/>
              <w:ind w:right="227"/>
              <w:jc w:val="right"/>
              <w:rPr>
                <w:sz w:val="22"/>
                <w:szCs w:val="22"/>
              </w:rPr>
            </w:pPr>
            <w:r w:rsidRPr="00DA4532">
              <w:rPr>
                <w:sz w:val="22"/>
                <w:szCs w:val="22"/>
              </w:rPr>
              <w:t>447.937,67</w:t>
            </w:r>
            <w:r>
              <w:rPr>
                <w:sz w:val="22"/>
                <w:szCs w:val="22"/>
              </w:rPr>
              <w:t xml:space="preserve"> </w:t>
            </w:r>
            <w:proofErr w:type="spellStart"/>
            <w:r w:rsidR="0034363F">
              <w:rPr>
                <w:sz w:val="22"/>
                <w:szCs w:val="22"/>
              </w:rPr>
              <w:t>ttt</w:t>
            </w:r>
            <w:r>
              <w:rPr>
                <w:sz w:val="22"/>
                <w:szCs w:val="22"/>
              </w:rPr>
              <w:t>TL</w:t>
            </w:r>
            <w:proofErr w:type="spellEnd"/>
          </w:p>
        </w:tc>
      </w:tr>
      <w:tr w:rsidR="00A63B7B" w:rsidRPr="00DA4532" w:rsidTr="00E93329">
        <w:trPr>
          <w:trHeight w:hRule="exact" w:val="397"/>
        </w:trPr>
        <w:tc>
          <w:tcPr>
            <w:tcW w:w="265" w:type="pct"/>
            <w:vAlign w:val="center"/>
          </w:tcPr>
          <w:p w:rsidR="00A63B7B" w:rsidRPr="00DA4532" w:rsidRDefault="00A63B7B" w:rsidP="00A63B7B">
            <w:pPr>
              <w:spacing w:after="14" w:line="360" w:lineRule="auto"/>
              <w:jc w:val="center"/>
              <w:rPr>
                <w:sz w:val="22"/>
                <w:szCs w:val="22"/>
              </w:rPr>
            </w:pPr>
            <w:r w:rsidRPr="00DA4532">
              <w:rPr>
                <w:sz w:val="22"/>
                <w:szCs w:val="22"/>
              </w:rPr>
              <w:t>8</w:t>
            </w:r>
          </w:p>
        </w:tc>
        <w:tc>
          <w:tcPr>
            <w:tcW w:w="3831" w:type="pct"/>
            <w:vAlign w:val="center"/>
          </w:tcPr>
          <w:p w:rsidR="00A63B7B" w:rsidRPr="00DA4532" w:rsidRDefault="00A63B7B" w:rsidP="00A63B7B">
            <w:pPr>
              <w:spacing w:after="14" w:line="360" w:lineRule="auto"/>
              <w:rPr>
                <w:sz w:val="22"/>
                <w:szCs w:val="22"/>
              </w:rPr>
            </w:pPr>
            <w:r w:rsidRPr="00DA4532">
              <w:rPr>
                <w:sz w:val="22"/>
                <w:szCs w:val="22"/>
              </w:rPr>
              <w:t xml:space="preserve">Yığılca İlçesi </w:t>
            </w:r>
            <w:proofErr w:type="spellStart"/>
            <w:r w:rsidRPr="00DA4532">
              <w:rPr>
                <w:sz w:val="22"/>
                <w:szCs w:val="22"/>
              </w:rPr>
              <w:t>Hoşafoğlu</w:t>
            </w:r>
            <w:proofErr w:type="spellEnd"/>
            <w:r w:rsidRPr="00DA4532">
              <w:rPr>
                <w:sz w:val="22"/>
                <w:szCs w:val="22"/>
              </w:rPr>
              <w:t xml:space="preserve"> Köyü İçme Suyu İsale Grubu İsale Hattına Malzeme Alınarak Bakım Onarım Yapılması İşi Ödemesi</w:t>
            </w:r>
          </w:p>
        </w:tc>
        <w:tc>
          <w:tcPr>
            <w:tcW w:w="904" w:type="pct"/>
            <w:vAlign w:val="center"/>
          </w:tcPr>
          <w:p w:rsidR="00A63B7B" w:rsidRPr="00DA4532" w:rsidRDefault="00A63B7B" w:rsidP="00A63B7B">
            <w:pPr>
              <w:spacing w:after="14" w:line="360" w:lineRule="auto"/>
              <w:jc w:val="right"/>
              <w:rPr>
                <w:sz w:val="22"/>
                <w:szCs w:val="22"/>
              </w:rPr>
            </w:pPr>
            <w:r w:rsidRPr="00DA4532">
              <w:rPr>
                <w:sz w:val="22"/>
                <w:szCs w:val="22"/>
              </w:rPr>
              <w:t>41.574,00 TL</w:t>
            </w:r>
          </w:p>
        </w:tc>
      </w:tr>
      <w:tr w:rsidR="00A63B7B" w:rsidRPr="00DA4532" w:rsidTr="00E93329">
        <w:trPr>
          <w:trHeight w:hRule="exact" w:val="397"/>
        </w:trPr>
        <w:tc>
          <w:tcPr>
            <w:tcW w:w="265" w:type="pct"/>
            <w:vAlign w:val="center"/>
          </w:tcPr>
          <w:p w:rsidR="00A63B7B" w:rsidRPr="00DA4532" w:rsidRDefault="00A63B7B" w:rsidP="00A63B7B">
            <w:pPr>
              <w:spacing w:after="14" w:line="360" w:lineRule="auto"/>
              <w:jc w:val="center"/>
              <w:rPr>
                <w:sz w:val="22"/>
                <w:szCs w:val="22"/>
              </w:rPr>
            </w:pPr>
            <w:r w:rsidRPr="00DA4532">
              <w:rPr>
                <w:sz w:val="22"/>
                <w:szCs w:val="22"/>
              </w:rPr>
              <w:t>9</w:t>
            </w:r>
          </w:p>
        </w:tc>
        <w:tc>
          <w:tcPr>
            <w:tcW w:w="3831" w:type="pct"/>
            <w:vAlign w:val="center"/>
          </w:tcPr>
          <w:p w:rsidR="00A63B7B" w:rsidRPr="00DA4532" w:rsidRDefault="00A63B7B" w:rsidP="00A63B7B">
            <w:pPr>
              <w:spacing w:after="14" w:line="360" w:lineRule="auto"/>
              <w:rPr>
                <w:sz w:val="22"/>
                <w:szCs w:val="22"/>
              </w:rPr>
            </w:pPr>
            <w:r w:rsidRPr="00DA4532">
              <w:rPr>
                <w:sz w:val="22"/>
                <w:szCs w:val="22"/>
              </w:rPr>
              <w:t xml:space="preserve">Merkez İlçe </w:t>
            </w:r>
            <w:proofErr w:type="spellStart"/>
            <w:r w:rsidRPr="00DA4532">
              <w:rPr>
                <w:sz w:val="22"/>
                <w:szCs w:val="22"/>
              </w:rPr>
              <w:t>Yayakbaşı</w:t>
            </w:r>
            <w:proofErr w:type="spellEnd"/>
            <w:r w:rsidRPr="00DA4532">
              <w:rPr>
                <w:sz w:val="22"/>
                <w:szCs w:val="22"/>
              </w:rPr>
              <w:t xml:space="preserve"> Köyü İçme Suyu Sondaj Kuyusu Pano Değişimi ve </w:t>
            </w:r>
            <w:proofErr w:type="spellStart"/>
            <w:r w:rsidRPr="00DA4532">
              <w:rPr>
                <w:sz w:val="22"/>
                <w:szCs w:val="22"/>
              </w:rPr>
              <w:t>Şamandra</w:t>
            </w:r>
            <w:proofErr w:type="spellEnd"/>
            <w:r w:rsidRPr="00DA4532">
              <w:rPr>
                <w:sz w:val="22"/>
                <w:szCs w:val="22"/>
              </w:rPr>
              <w:t xml:space="preserve"> Sistemi Yapım İşi </w:t>
            </w:r>
          </w:p>
        </w:tc>
        <w:tc>
          <w:tcPr>
            <w:tcW w:w="904" w:type="pct"/>
            <w:vAlign w:val="center"/>
          </w:tcPr>
          <w:p w:rsidR="00A63B7B" w:rsidRPr="00DA4532" w:rsidRDefault="00A63B7B" w:rsidP="00A63B7B">
            <w:pPr>
              <w:spacing w:after="14" w:line="360" w:lineRule="auto"/>
              <w:jc w:val="right"/>
              <w:rPr>
                <w:sz w:val="22"/>
                <w:szCs w:val="22"/>
              </w:rPr>
            </w:pPr>
            <w:r w:rsidRPr="00DA4532">
              <w:rPr>
                <w:sz w:val="22"/>
                <w:szCs w:val="22"/>
              </w:rPr>
              <w:t xml:space="preserve">13.500,00 TL </w:t>
            </w:r>
          </w:p>
        </w:tc>
      </w:tr>
      <w:tr w:rsidR="00A63B7B" w:rsidRPr="00DA4532" w:rsidTr="00E93329">
        <w:trPr>
          <w:trHeight w:hRule="exact" w:val="397"/>
        </w:trPr>
        <w:tc>
          <w:tcPr>
            <w:tcW w:w="265" w:type="pct"/>
            <w:vAlign w:val="center"/>
          </w:tcPr>
          <w:p w:rsidR="00A63B7B" w:rsidRPr="00DA4532" w:rsidRDefault="00A63B7B" w:rsidP="00A63B7B">
            <w:pPr>
              <w:spacing w:after="14" w:line="360" w:lineRule="auto"/>
              <w:jc w:val="center"/>
              <w:rPr>
                <w:sz w:val="22"/>
                <w:szCs w:val="22"/>
              </w:rPr>
            </w:pPr>
            <w:r w:rsidRPr="00DA4532">
              <w:rPr>
                <w:sz w:val="22"/>
                <w:szCs w:val="22"/>
              </w:rPr>
              <w:t>10</w:t>
            </w:r>
          </w:p>
        </w:tc>
        <w:tc>
          <w:tcPr>
            <w:tcW w:w="3831" w:type="pct"/>
            <w:vAlign w:val="center"/>
          </w:tcPr>
          <w:p w:rsidR="00A63B7B" w:rsidRPr="00DA4532" w:rsidRDefault="00A63B7B" w:rsidP="00A63B7B">
            <w:pPr>
              <w:spacing w:after="14" w:line="360" w:lineRule="auto"/>
              <w:rPr>
                <w:sz w:val="22"/>
                <w:szCs w:val="22"/>
              </w:rPr>
            </w:pPr>
            <w:r w:rsidRPr="00DA4532">
              <w:rPr>
                <w:sz w:val="22"/>
                <w:szCs w:val="22"/>
              </w:rPr>
              <w:t xml:space="preserve">İlimiz Yığılca İlçesi </w:t>
            </w:r>
            <w:proofErr w:type="spellStart"/>
            <w:r w:rsidRPr="00DA4532">
              <w:rPr>
                <w:sz w:val="22"/>
                <w:szCs w:val="22"/>
              </w:rPr>
              <w:t>Dibektaş</w:t>
            </w:r>
            <w:proofErr w:type="spellEnd"/>
            <w:r w:rsidRPr="00DA4532">
              <w:rPr>
                <w:sz w:val="22"/>
                <w:szCs w:val="22"/>
              </w:rPr>
              <w:t xml:space="preserve">, </w:t>
            </w:r>
            <w:proofErr w:type="spellStart"/>
            <w:r w:rsidRPr="00DA4532">
              <w:rPr>
                <w:sz w:val="22"/>
                <w:szCs w:val="22"/>
              </w:rPr>
              <w:t>Yeniyer</w:t>
            </w:r>
            <w:proofErr w:type="spellEnd"/>
            <w:r w:rsidRPr="00DA4532">
              <w:rPr>
                <w:sz w:val="22"/>
                <w:szCs w:val="22"/>
              </w:rPr>
              <w:t xml:space="preserve"> Yılgın Köyleri İçme Suyu İsale Hattının İhtiyacı Olan İçme Suyu Tesisat Malzemeleri Alım İşi </w:t>
            </w:r>
          </w:p>
        </w:tc>
        <w:tc>
          <w:tcPr>
            <w:tcW w:w="904" w:type="pct"/>
            <w:vAlign w:val="center"/>
          </w:tcPr>
          <w:p w:rsidR="00A63B7B" w:rsidRPr="00DA4532" w:rsidRDefault="00A63B7B" w:rsidP="00A63B7B">
            <w:pPr>
              <w:spacing w:after="14" w:line="360" w:lineRule="auto"/>
              <w:jc w:val="right"/>
              <w:rPr>
                <w:sz w:val="22"/>
                <w:szCs w:val="22"/>
              </w:rPr>
            </w:pPr>
            <w:r w:rsidRPr="00DA4532">
              <w:rPr>
                <w:sz w:val="22"/>
                <w:szCs w:val="22"/>
              </w:rPr>
              <w:t xml:space="preserve">24.907,32 TL </w:t>
            </w:r>
          </w:p>
        </w:tc>
      </w:tr>
      <w:tr w:rsidR="00A63B7B" w:rsidRPr="00DA4532" w:rsidTr="00E93329">
        <w:trPr>
          <w:trHeight w:hRule="exact" w:val="397"/>
        </w:trPr>
        <w:tc>
          <w:tcPr>
            <w:tcW w:w="265" w:type="pct"/>
            <w:vAlign w:val="center"/>
          </w:tcPr>
          <w:p w:rsidR="00A63B7B" w:rsidRPr="00DA4532" w:rsidRDefault="00A63B7B" w:rsidP="00A63B7B">
            <w:pPr>
              <w:spacing w:after="14" w:line="360" w:lineRule="auto"/>
              <w:jc w:val="center"/>
              <w:rPr>
                <w:sz w:val="22"/>
                <w:szCs w:val="22"/>
              </w:rPr>
            </w:pPr>
            <w:r w:rsidRPr="00DA4532">
              <w:rPr>
                <w:sz w:val="22"/>
                <w:szCs w:val="22"/>
              </w:rPr>
              <w:t>11</w:t>
            </w:r>
          </w:p>
        </w:tc>
        <w:tc>
          <w:tcPr>
            <w:tcW w:w="3831" w:type="pct"/>
            <w:vAlign w:val="center"/>
          </w:tcPr>
          <w:p w:rsidR="00A63B7B" w:rsidRPr="00DA4532" w:rsidRDefault="00A63B7B" w:rsidP="00A63B7B">
            <w:pPr>
              <w:spacing w:after="14" w:line="360" w:lineRule="auto"/>
              <w:rPr>
                <w:sz w:val="22"/>
                <w:szCs w:val="22"/>
              </w:rPr>
            </w:pPr>
            <w:proofErr w:type="spellStart"/>
            <w:r w:rsidRPr="00DA4532">
              <w:rPr>
                <w:sz w:val="22"/>
                <w:szCs w:val="22"/>
              </w:rPr>
              <w:t>İstilli</w:t>
            </w:r>
            <w:proofErr w:type="spellEnd"/>
            <w:r w:rsidRPr="00DA4532">
              <w:rPr>
                <w:sz w:val="22"/>
                <w:szCs w:val="22"/>
              </w:rPr>
              <w:t xml:space="preserve"> Grup Köyleri İsale Hattında Kullanılmak Üzere Kelepçe Alım İşi 31.380,00</w:t>
            </w:r>
          </w:p>
        </w:tc>
        <w:tc>
          <w:tcPr>
            <w:tcW w:w="904" w:type="pct"/>
            <w:vAlign w:val="center"/>
          </w:tcPr>
          <w:p w:rsidR="00A63B7B" w:rsidRPr="00DA4532" w:rsidRDefault="00A63B7B" w:rsidP="00A63B7B">
            <w:pPr>
              <w:spacing w:after="14" w:line="360" w:lineRule="auto"/>
              <w:jc w:val="right"/>
              <w:rPr>
                <w:sz w:val="22"/>
                <w:szCs w:val="22"/>
              </w:rPr>
            </w:pPr>
            <w:r w:rsidRPr="00DA4532">
              <w:rPr>
                <w:sz w:val="22"/>
                <w:szCs w:val="22"/>
              </w:rPr>
              <w:t xml:space="preserve">31.380,00 TL </w:t>
            </w:r>
          </w:p>
        </w:tc>
      </w:tr>
      <w:tr w:rsidR="00A63B7B" w:rsidRPr="00DA4532" w:rsidTr="00E93329">
        <w:trPr>
          <w:trHeight w:hRule="exact" w:val="397"/>
        </w:trPr>
        <w:tc>
          <w:tcPr>
            <w:tcW w:w="265" w:type="pct"/>
            <w:vAlign w:val="center"/>
          </w:tcPr>
          <w:p w:rsidR="00A63B7B" w:rsidRPr="00DA4532" w:rsidRDefault="00A63B7B" w:rsidP="00A63B7B">
            <w:pPr>
              <w:spacing w:after="14" w:line="360" w:lineRule="auto"/>
              <w:jc w:val="center"/>
              <w:rPr>
                <w:sz w:val="22"/>
                <w:szCs w:val="22"/>
              </w:rPr>
            </w:pPr>
            <w:r w:rsidRPr="00DA4532">
              <w:rPr>
                <w:sz w:val="22"/>
                <w:szCs w:val="22"/>
              </w:rPr>
              <w:t>12</w:t>
            </w:r>
          </w:p>
        </w:tc>
        <w:tc>
          <w:tcPr>
            <w:tcW w:w="3831" w:type="pct"/>
            <w:vAlign w:val="center"/>
          </w:tcPr>
          <w:p w:rsidR="00A63B7B" w:rsidRPr="00DA4532" w:rsidRDefault="00A63B7B" w:rsidP="00A63B7B">
            <w:pPr>
              <w:spacing w:after="14" w:line="360" w:lineRule="auto"/>
              <w:rPr>
                <w:sz w:val="22"/>
                <w:szCs w:val="22"/>
              </w:rPr>
            </w:pPr>
            <w:r w:rsidRPr="00DA4532">
              <w:rPr>
                <w:sz w:val="22"/>
                <w:szCs w:val="22"/>
              </w:rPr>
              <w:t xml:space="preserve">Gümüşova İlçesi </w:t>
            </w:r>
            <w:proofErr w:type="spellStart"/>
            <w:r w:rsidRPr="00DA4532">
              <w:rPr>
                <w:sz w:val="22"/>
                <w:szCs w:val="22"/>
              </w:rPr>
              <w:t>Yongalık</w:t>
            </w:r>
            <w:proofErr w:type="spellEnd"/>
            <w:r w:rsidRPr="00DA4532">
              <w:rPr>
                <w:sz w:val="22"/>
                <w:szCs w:val="22"/>
              </w:rPr>
              <w:t xml:space="preserve"> Pazarcık ve </w:t>
            </w:r>
            <w:proofErr w:type="spellStart"/>
            <w:r w:rsidRPr="00DA4532">
              <w:rPr>
                <w:sz w:val="22"/>
                <w:szCs w:val="22"/>
              </w:rPr>
              <w:t>Dededüzü</w:t>
            </w:r>
            <w:proofErr w:type="spellEnd"/>
            <w:r w:rsidRPr="00DA4532">
              <w:rPr>
                <w:sz w:val="22"/>
                <w:szCs w:val="22"/>
              </w:rPr>
              <w:t xml:space="preserve"> Köyleri İsale Hatları Bakım Onarım Çalışmalarında Kullanılmak Üzere Mal Alım İşi</w:t>
            </w:r>
          </w:p>
        </w:tc>
        <w:tc>
          <w:tcPr>
            <w:tcW w:w="904" w:type="pct"/>
            <w:vAlign w:val="center"/>
          </w:tcPr>
          <w:p w:rsidR="00A63B7B" w:rsidRPr="00DA4532" w:rsidRDefault="00A63B7B" w:rsidP="00A63B7B">
            <w:pPr>
              <w:spacing w:after="14" w:line="360" w:lineRule="auto"/>
              <w:jc w:val="right"/>
              <w:rPr>
                <w:sz w:val="22"/>
                <w:szCs w:val="22"/>
              </w:rPr>
            </w:pPr>
            <w:r w:rsidRPr="00DA4532">
              <w:rPr>
                <w:sz w:val="22"/>
                <w:szCs w:val="22"/>
              </w:rPr>
              <w:t>104.700,00 TL</w:t>
            </w:r>
          </w:p>
        </w:tc>
      </w:tr>
      <w:tr w:rsidR="00A63B7B" w:rsidRPr="00DA4532" w:rsidTr="00E93329">
        <w:trPr>
          <w:trHeight w:hRule="exact" w:val="397"/>
        </w:trPr>
        <w:tc>
          <w:tcPr>
            <w:tcW w:w="265" w:type="pct"/>
            <w:vAlign w:val="center"/>
          </w:tcPr>
          <w:p w:rsidR="00A63B7B" w:rsidRPr="00DA4532" w:rsidRDefault="00A63B7B" w:rsidP="00A63B7B">
            <w:pPr>
              <w:spacing w:after="14" w:line="360" w:lineRule="auto"/>
              <w:jc w:val="center"/>
              <w:rPr>
                <w:sz w:val="22"/>
                <w:szCs w:val="22"/>
              </w:rPr>
            </w:pPr>
            <w:r w:rsidRPr="00DA4532">
              <w:rPr>
                <w:sz w:val="22"/>
                <w:szCs w:val="22"/>
              </w:rPr>
              <w:t>13</w:t>
            </w:r>
          </w:p>
        </w:tc>
        <w:tc>
          <w:tcPr>
            <w:tcW w:w="3831" w:type="pct"/>
            <w:vAlign w:val="center"/>
          </w:tcPr>
          <w:p w:rsidR="00A63B7B" w:rsidRPr="00DA4532" w:rsidRDefault="00A63B7B" w:rsidP="00A63B7B">
            <w:pPr>
              <w:spacing w:after="14" w:line="360" w:lineRule="auto"/>
              <w:rPr>
                <w:sz w:val="22"/>
                <w:szCs w:val="22"/>
              </w:rPr>
            </w:pPr>
            <w:r w:rsidRPr="00DA4532">
              <w:rPr>
                <w:sz w:val="22"/>
                <w:szCs w:val="22"/>
              </w:rPr>
              <w:t xml:space="preserve">Gümüşova İlçesi Sultaniye ve Merkez İlçe </w:t>
            </w:r>
            <w:proofErr w:type="spellStart"/>
            <w:r w:rsidRPr="00DA4532">
              <w:rPr>
                <w:sz w:val="22"/>
                <w:szCs w:val="22"/>
              </w:rPr>
              <w:t>Yayakbaşı</w:t>
            </w:r>
            <w:proofErr w:type="spellEnd"/>
            <w:r w:rsidRPr="00DA4532">
              <w:rPr>
                <w:sz w:val="22"/>
                <w:szCs w:val="22"/>
              </w:rPr>
              <w:t xml:space="preserve"> Köylerine Şamandıra Sisteminde Kullanılmak Üzere Kablo Alım İşi </w:t>
            </w:r>
          </w:p>
        </w:tc>
        <w:tc>
          <w:tcPr>
            <w:tcW w:w="904" w:type="pct"/>
            <w:vAlign w:val="center"/>
          </w:tcPr>
          <w:p w:rsidR="00A63B7B" w:rsidRPr="00DA4532" w:rsidRDefault="00A63B7B" w:rsidP="00A63B7B">
            <w:pPr>
              <w:spacing w:after="14" w:line="360" w:lineRule="auto"/>
              <w:jc w:val="right"/>
              <w:rPr>
                <w:sz w:val="22"/>
                <w:szCs w:val="22"/>
              </w:rPr>
            </w:pPr>
            <w:r w:rsidRPr="00DA4532">
              <w:rPr>
                <w:sz w:val="22"/>
                <w:szCs w:val="22"/>
              </w:rPr>
              <w:t xml:space="preserve">18.000,00 TL </w:t>
            </w:r>
          </w:p>
        </w:tc>
      </w:tr>
      <w:tr w:rsidR="00A63B7B" w:rsidRPr="00DA4532" w:rsidTr="00E93329">
        <w:trPr>
          <w:trHeight w:hRule="exact" w:val="397"/>
        </w:trPr>
        <w:tc>
          <w:tcPr>
            <w:tcW w:w="265" w:type="pct"/>
            <w:vAlign w:val="center"/>
          </w:tcPr>
          <w:p w:rsidR="00A63B7B" w:rsidRPr="00DA4532" w:rsidRDefault="00A63B7B" w:rsidP="00A63B7B">
            <w:pPr>
              <w:spacing w:after="14" w:line="360" w:lineRule="auto"/>
              <w:jc w:val="center"/>
              <w:rPr>
                <w:sz w:val="22"/>
                <w:szCs w:val="22"/>
              </w:rPr>
            </w:pPr>
            <w:r w:rsidRPr="00DA4532">
              <w:rPr>
                <w:sz w:val="22"/>
                <w:szCs w:val="22"/>
              </w:rPr>
              <w:t>14</w:t>
            </w:r>
          </w:p>
        </w:tc>
        <w:tc>
          <w:tcPr>
            <w:tcW w:w="3831" w:type="pct"/>
            <w:vAlign w:val="center"/>
          </w:tcPr>
          <w:p w:rsidR="00A63B7B" w:rsidRPr="00DA4532" w:rsidRDefault="00A63B7B" w:rsidP="00A63B7B">
            <w:pPr>
              <w:spacing w:after="14" w:line="360" w:lineRule="auto"/>
              <w:rPr>
                <w:sz w:val="22"/>
                <w:szCs w:val="22"/>
              </w:rPr>
            </w:pPr>
            <w:r w:rsidRPr="00DA4532">
              <w:rPr>
                <w:sz w:val="22"/>
                <w:szCs w:val="22"/>
              </w:rPr>
              <w:t>İhale İlan Avans Ödemeleri</w:t>
            </w:r>
          </w:p>
        </w:tc>
        <w:tc>
          <w:tcPr>
            <w:tcW w:w="904" w:type="pct"/>
            <w:vAlign w:val="center"/>
          </w:tcPr>
          <w:p w:rsidR="00A63B7B" w:rsidRPr="00DA4532" w:rsidRDefault="00A63B7B" w:rsidP="00A63B7B">
            <w:pPr>
              <w:spacing w:after="14" w:line="360" w:lineRule="auto"/>
              <w:jc w:val="right"/>
              <w:rPr>
                <w:sz w:val="22"/>
                <w:szCs w:val="22"/>
              </w:rPr>
            </w:pPr>
            <w:r w:rsidRPr="00DA4532">
              <w:rPr>
                <w:sz w:val="22"/>
                <w:szCs w:val="22"/>
              </w:rPr>
              <w:t>366.989,34 TL</w:t>
            </w:r>
          </w:p>
        </w:tc>
      </w:tr>
      <w:tr w:rsidR="00A63B7B" w:rsidRPr="00DA4532" w:rsidTr="00E93329">
        <w:trPr>
          <w:trHeight w:hRule="exact" w:val="397"/>
        </w:trPr>
        <w:tc>
          <w:tcPr>
            <w:tcW w:w="265" w:type="pct"/>
            <w:vAlign w:val="center"/>
          </w:tcPr>
          <w:p w:rsidR="00A63B7B" w:rsidRPr="00DA4532" w:rsidRDefault="00A63B7B" w:rsidP="00A63B7B">
            <w:pPr>
              <w:spacing w:after="14" w:line="360" w:lineRule="auto"/>
              <w:jc w:val="center"/>
              <w:rPr>
                <w:sz w:val="22"/>
                <w:szCs w:val="22"/>
              </w:rPr>
            </w:pPr>
            <w:r w:rsidRPr="00DA4532">
              <w:rPr>
                <w:sz w:val="22"/>
                <w:szCs w:val="22"/>
              </w:rPr>
              <w:t>15</w:t>
            </w:r>
          </w:p>
        </w:tc>
        <w:tc>
          <w:tcPr>
            <w:tcW w:w="3831" w:type="pct"/>
            <w:vAlign w:val="center"/>
          </w:tcPr>
          <w:p w:rsidR="00A63B7B" w:rsidRPr="00DA4532" w:rsidRDefault="00A63B7B" w:rsidP="00A63B7B">
            <w:pPr>
              <w:spacing w:after="14" w:line="360" w:lineRule="auto"/>
              <w:rPr>
                <w:sz w:val="22"/>
                <w:szCs w:val="22"/>
              </w:rPr>
            </w:pPr>
            <w:r w:rsidRPr="00DA4532">
              <w:rPr>
                <w:sz w:val="22"/>
                <w:szCs w:val="22"/>
              </w:rPr>
              <w:t xml:space="preserve">Merkez İlçe Muradiye </w:t>
            </w:r>
            <w:proofErr w:type="spellStart"/>
            <w:r w:rsidRPr="00DA4532">
              <w:rPr>
                <w:sz w:val="22"/>
                <w:szCs w:val="22"/>
              </w:rPr>
              <w:t>Mengencik</w:t>
            </w:r>
            <w:proofErr w:type="spellEnd"/>
            <w:r w:rsidRPr="00DA4532">
              <w:rPr>
                <w:sz w:val="22"/>
                <w:szCs w:val="22"/>
              </w:rPr>
              <w:t xml:space="preserve"> Köyü Şebeke Hattı Yapım İşi (13 </w:t>
            </w:r>
            <w:proofErr w:type="spellStart"/>
            <w:r w:rsidRPr="00DA4532">
              <w:rPr>
                <w:sz w:val="22"/>
                <w:szCs w:val="22"/>
              </w:rPr>
              <w:t>Nolu</w:t>
            </w:r>
            <w:proofErr w:type="spellEnd"/>
            <w:r w:rsidRPr="00DA4532">
              <w:rPr>
                <w:sz w:val="22"/>
                <w:szCs w:val="22"/>
              </w:rPr>
              <w:t xml:space="preserve"> </w:t>
            </w:r>
            <w:proofErr w:type="spellStart"/>
            <w:r w:rsidRPr="00DA4532">
              <w:rPr>
                <w:sz w:val="22"/>
                <w:szCs w:val="22"/>
              </w:rPr>
              <w:t>Hakediş</w:t>
            </w:r>
            <w:proofErr w:type="spellEnd"/>
            <w:r w:rsidRPr="00DA4532">
              <w:rPr>
                <w:sz w:val="22"/>
                <w:szCs w:val="22"/>
              </w:rPr>
              <w:t xml:space="preserve"> Ödemesi)</w:t>
            </w:r>
          </w:p>
        </w:tc>
        <w:tc>
          <w:tcPr>
            <w:tcW w:w="904" w:type="pct"/>
            <w:vAlign w:val="center"/>
          </w:tcPr>
          <w:p w:rsidR="00A63B7B" w:rsidRPr="00DA4532" w:rsidRDefault="00A63B7B" w:rsidP="00A63B7B">
            <w:pPr>
              <w:spacing w:after="14" w:line="360" w:lineRule="auto"/>
              <w:jc w:val="right"/>
              <w:rPr>
                <w:sz w:val="22"/>
                <w:szCs w:val="22"/>
              </w:rPr>
            </w:pPr>
            <w:r w:rsidRPr="00DA4532">
              <w:rPr>
                <w:sz w:val="22"/>
                <w:szCs w:val="22"/>
              </w:rPr>
              <w:t>1.421.662,41 TL</w:t>
            </w:r>
          </w:p>
        </w:tc>
      </w:tr>
      <w:tr w:rsidR="00A63B7B" w:rsidRPr="00DA4532" w:rsidTr="00E93329">
        <w:trPr>
          <w:trHeight w:hRule="exact" w:val="397"/>
        </w:trPr>
        <w:tc>
          <w:tcPr>
            <w:tcW w:w="265" w:type="pct"/>
            <w:vAlign w:val="center"/>
          </w:tcPr>
          <w:p w:rsidR="00A63B7B" w:rsidRPr="00DA4532" w:rsidRDefault="00A63B7B" w:rsidP="00A63B7B">
            <w:pPr>
              <w:spacing w:after="14" w:line="360" w:lineRule="auto"/>
              <w:jc w:val="center"/>
              <w:rPr>
                <w:sz w:val="22"/>
                <w:szCs w:val="22"/>
              </w:rPr>
            </w:pPr>
            <w:r w:rsidRPr="00DA4532">
              <w:rPr>
                <w:sz w:val="22"/>
                <w:szCs w:val="22"/>
              </w:rPr>
              <w:t>16</w:t>
            </w:r>
          </w:p>
        </w:tc>
        <w:tc>
          <w:tcPr>
            <w:tcW w:w="3831" w:type="pct"/>
            <w:vAlign w:val="center"/>
          </w:tcPr>
          <w:p w:rsidR="00A63B7B" w:rsidRPr="00DA4532" w:rsidRDefault="00A63B7B" w:rsidP="00A63B7B">
            <w:pPr>
              <w:spacing w:after="14" w:line="360" w:lineRule="auto"/>
              <w:rPr>
                <w:sz w:val="22"/>
                <w:szCs w:val="22"/>
              </w:rPr>
            </w:pPr>
            <w:r w:rsidRPr="00DA4532">
              <w:rPr>
                <w:sz w:val="22"/>
                <w:szCs w:val="22"/>
              </w:rPr>
              <w:t xml:space="preserve">Merkez İlçe Kurtsuyu Köyü Sondaj Kuyusu Pompa </w:t>
            </w:r>
            <w:proofErr w:type="spellStart"/>
            <w:r w:rsidRPr="00DA4532">
              <w:rPr>
                <w:sz w:val="22"/>
                <w:szCs w:val="22"/>
              </w:rPr>
              <w:t>Demontaj</w:t>
            </w:r>
            <w:proofErr w:type="spellEnd"/>
            <w:r w:rsidRPr="00DA4532">
              <w:rPr>
                <w:sz w:val="22"/>
                <w:szCs w:val="22"/>
              </w:rPr>
              <w:t xml:space="preserve"> ve Montaj Yapım İşi </w:t>
            </w:r>
          </w:p>
        </w:tc>
        <w:tc>
          <w:tcPr>
            <w:tcW w:w="904" w:type="pct"/>
            <w:vAlign w:val="center"/>
          </w:tcPr>
          <w:p w:rsidR="00A63B7B" w:rsidRPr="00DA4532" w:rsidRDefault="00A63B7B" w:rsidP="00A63B7B">
            <w:pPr>
              <w:spacing w:after="14" w:line="360" w:lineRule="auto"/>
              <w:jc w:val="right"/>
              <w:rPr>
                <w:sz w:val="22"/>
                <w:szCs w:val="22"/>
              </w:rPr>
            </w:pPr>
            <w:r w:rsidRPr="00DA4532">
              <w:rPr>
                <w:sz w:val="22"/>
                <w:szCs w:val="22"/>
              </w:rPr>
              <w:t xml:space="preserve">88.800,00 TL </w:t>
            </w:r>
          </w:p>
        </w:tc>
      </w:tr>
      <w:tr w:rsidR="00A63B7B" w:rsidRPr="00DA4532" w:rsidTr="00E93329">
        <w:trPr>
          <w:trHeight w:hRule="exact" w:val="397"/>
        </w:trPr>
        <w:tc>
          <w:tcPr>
            <w:tcW w:w="265" w:type="pct"/>
            <w:vAlign w:val="center"/>
          </w:tcPr>
          <w:p w:rsidR="00A63B7B" w:rsidRPr="00DA4532" w:rsidRDefault="00A63B7B" w:rsidP="00A63B7B">
            <w:pPr>
              <w:spacing w:after="14" w:line="360" w:lineRule="auto"/>
              <w:jc w:val="center"/>
              <w:rPr>
                <w:sz w:val="22"/>
                <w:szCs w:val="22"/>
              </w:rPr>
            </w:pPr>
            <w:r w:rsidRPr="00DA4532">
              <w:rPr>
                <w:sz w:val="22"/>
                <w:szCs w:val="22"/>
              </w:rPr>
              <w:lastRenderedPageBreak/>
              <w:t>17</w:t>
            </w:r>
          </w:p>
        </w:tc>
        <w:tc>
          <w:tcPr>
            <w:tcW w:w="3831" w:type="pct"/>
            <w:vAlign w:val="center"/>
          </w:tcPr>
          <w:p w:rsidR="00A63B7B" w:rsidRPr="00DA4532" w:rsidRDefault="00A63B7B" w:rsidP="00A63B7B">
            <w:pPr>
              <w:spacing w:after="14" w:line="360" w:lineRule="auto"/>
              <w:rPr>
                <w:sz w:val="22"/>
                <w:szCs w:val="22"/>
              </w:rPr>
            </w:pPr>
            <w:r w:rsidRPr="00DA4532">
              <w:rPr>
                <w:sz w:val="22"/>
                <w:szCs w:val="22"/>
              </w:rPr>
              <w:t xml:space="preserve">Merkez İlçe Hatipli Ketenciler Köyü İsale Hattına Bakım Onarım İşi </w:t>
            </w:r>
          </w:p>
        </w:tc>
        <w:tc>
          <w:tcPr>
            <w:tcW w:w="904" w:type="pct"/>
            <w:vAlign w:val="center"/>
          </w:tcPr>
          <w:p w:rsidR="00A63B7B" w:rsidRPr="00DA4532" w:rsidRDefault="00A63B7B" w:rsidP="00A63B7B">
            <w:pPr>
              <w:spacing w:after="14" w:line="360" w:lineRule="auto"/>
              <w:jc w:val="right"/>
              <w:rPr>
                <w:sz w:val="22"/>
                <w:szCs w:val="22"/>
              </w:rPr>
            </w:pPr>
            <w:r w:rsidRPr="00DA4532">
              <w:rPr>
                <w:sz w:val="22"/>
                <w:szCs w:val="22"/>
              </w:rPr>
              <w:t xml:space="preserve">28.800,00 TL </w:t>
            </w:r>
          </w:p>
        </w:tc>
      </w:tr>
      <w:tr w:rsidR="00A63B7B" w:rsidRPr="00DA4532" w:rsidTr="00E93329">
        <w:trPr>
          <w:trHeight w:hRule="exact" w:val="397"/>
        </w:trPr>
        <w:tc>
          <w:tcPr>
            <w:tcW w:w="265" w:type="pct"/>
            <w:vAlign w:val="center"/>
          </w:tcPr>
          <w:p w:rsidR="00A63B7B" w:rsidRPr="00DA4532" w:rsidRDefault="00A63B7B" w:rsidP="00A63B7B">
            <w:pPr>
              <w:spacing w:after="14" w:line="360" w:lineRule="auto"/>
              <w:jc w:val="center"/>
              <w:rPr>
                <w:sz w:val="22"/>
                <w:szCs w:val="22"/>
              </w:rPr>
            </w:pPr>
            <w:r w:rsidRPr="00DA4532">
              <w:rPr>
                <w:sz w:val="22"/>
                <w:szCs w:val="22"/>
              </w:rPr>
              <w:t>18</w:t>
            </w:r>
          </w:p>
        </w:tc>
        <w:tc>
          <w:tcPr>
            <w:tcW w:w="3831" w:type="pct"/>
            <w:vAlign w:val="center"/>
          </w:tcPr>
          <w:p w:rsidR="00A63B7B" w:rsidRPr="00DA4532" w:rsidRDefault="00A63B7B" w:rsidP="00A63B7B">
            <w:pPr>
              <w:spacing w:after="14" w:line="360" w:lineRule="auto"/>
              <w:rPr>
                <w:sz w:val="22"/>
                <w:szCs w:val="22"/>
              </w:rPr>
            </w:pPr>
            <w:r w:rsidRPr="00DA4532">
              <w:rPr>
                <w:sz w:val="22"/>
                <w:szCs w:val="22"/>
              </w:rPr>
              <w:t xml:space="preserve">Yığılca İlçesi Hacılar </w:t>
            </w:r>
            <w:proofErr w:type="spellStart"/>
            <w:r w:rsidRPr="00DA4532">
              <w:rPr>
                <w:sz w:val="22"/>
                <w:szCs w:val="22"/>
              </w:rPr>
              <w:t>Aydınyayla</w:t>
            </w:r>
            <w:proofErr w:type="spellEnd"/>
            <w:r w:rsidRPr="00DA4532">
              <w:rPr>
                <w:sz w:val="22"/>
                <w:szCs w:val="22"/>
              </w:rPr>
              <w:t xml:space="preserve"> Gaziler Köyleri İçme Suyu Grup İsale Hattı Yapım İşi </w:t>
            </w:r>
          </w:p>
        </w:tc>
        <w:tc>
          <w:tcPr>
            <w:tcW w:w="904" w:type="pct"/>
            <w:vAlign w:val="center"/>
          </w:tcPr>
          <w:p w:rsidR="00A63B7B" w:rsidRPr="00DA4532" w:rsidRDefault="00A63B7B" w:rsidP="00A63B7B">
            <w:pPr>
              <w:spacing w:after="14" w:line="360" w:lineRule="auto"/>
              <w:jc w:val="right"/>
              <w:rPr>
                <w:sz w:val="22"/>
                <w:szCs w:val="22"/>
              </w:rPr>
            </w:pPr>
            <w:r w:rsidRPr="00DA4532">
              <w:rPr>
                <w:sz w:val="22"/>
                <w:szCs w:val="22"/>
              </w:rPr>
              <w:t xml:space="preserve">2.031.343,17 TL </w:t>
            </w:r>
          </w:p>
        </w:tc>
      </w:tr>
      <w:tr w:rsidR="00A63B7B" w:rsidRPr="00DA4532" w:rsidTr="00E93329">
        <w:trPr>
          <w:trHeight w:hRule="exact" w:val="397"/>
        </w:trPr>
        <w:tc>
          <w:tcPr>
            <w:tcW w:w="265" w:type="pct"/>
            <w:vAlign w:val="center"/>
          </w:tcPr>
          <w:p w:rsidR="00A63B7B" w:rsidRPr="00DA4532" w:rsidRDefault="00A63B7B" w:rsidP="00A63B7B">
            <w:pPr>
              <w:spacing w:after="14" w:line="360" w:lineRule="auto"/>
              <w:jc w:val="center"/>
              <w:rPr>
                <w:sz w:val="22"/>
                <w:szCs w:val="22"/>
              </w:rPr>
            </w:pPr>
            <w:r w:rsidRPr="00DA4532">
              <w:rPr>
                <w:sz w:val="22"/>
                <w:szCs w:val="22"/>
              </w:rPr>
              <w:t>19</w:t>
            </w:r>
          </w:p>
        </w:tc>
        <w:tc>
          <w:tcPr>
            <w:tcW w:w="3831" w:type="pct"/>
            <w:vAlign w:val="center"/>
          </w:tcPr>
          <w:p w:rsidR="00A63B7B" w:rsidRPr="00DA4532" w:rsidRDefault="00A63B7B" w:rsidP="00A63B7B">
            <w:pPr>
              <w:spacing w:after="14" w:line="360" w:lineRule="auto"/>
              <w:rPr>
                <w:sz w:val="22"/>
                <w:szCs w:val="22"/>
              </w:rPr>
            </w:pPr>
            <w:proofErr w:type="spellStart"/>
            <w:r w:rsidRPr="00DA4532">
              <w:rPr>
                <w:sz w:val="22"/>
                <w:szCs w:val="22"/>
              </w:rPr>
              <w:t>Kaynaşlı</w:t>
            </w:r>
            <w:proofErr w:type="spellEnd"/>
            <w:r w:rsidRPr="00DA4532">
              <w:rPr>
                <w:sz w:val="22"/>
                <w:szCs w:val="22"/>
              </w:rPr>
              <w:t xml:space="preserve"> İlçesi </w:t>
            </w:r>
            <w:proofErr w:type="spellStart"/>
            <w:r w:rsidRPr="00DA4532">
              <w:rPr>
                <w:sz w:val="22"/>
                <w:szCs w:val="22"/>
              </w:rPr>
              <w:t>Darıyerihasanbey</w:t>
            </w:r>
            <w:proofErr w:type="spellEnd"/>
            <w:r w:rsidRPr="00DA4532">
              <w:rPr>
                <w:sz w:val="22"/>
                <w:szCs w:val="22"/>
              </w:rPr>
              <w:t xml:space="preserve"> Köyü Dere Mahallesi İçme Suyu İsale ve Şebeke Hattı Yapım İşi </w:t>
            </w:r>
          </w:p>
        </w:tc>
        <w:tc>
          <w:tcPr>
            <w:tcW w:w="904" w:type="pct"/>
            <w:vAlign w:val="center"/>
          </w:tcPr>
          <w:p w:rsidR="00A63B7B" w:rsidRPr="00DA4532" w:rsidRDefault="00A63B7B" w:rsidP="00A63B7B">
            <w:pPr>
              <w:spacing w:after="14" w:line="360" w:lineRule="auto"/>
              <w:jc w:val="right"/>
              <w:rPr>
                <w:sz w:val="22"/>
                <w:szCs w:val="22"/>
              </w:rPr>
            </w:pPr>
            <w:r w:rsidRPr="00DA4532">
              <w:rPr>
                <w:sz w:val="22"/>
                <w:szCs w:val="22"/>
              </w:rPr>
              <w:t xml:space="preserve">16.920,00 TL </w:t>
            </w:r>
          </w:p>
        </w:tc>
      </w:tr>
      <w:tr w:rsidR="00A63B7B" w:rsidRPr="00DA4532" w:rsidTr="00E93329">
        <w:trPr>
          <w:trHeight w:hRule="exact" w:val="397"/>
        </w:trPr>
        <w:tc>
          <w:tcPr>
            <w:tcW w:w="265" w:type="pct"/>
            <w:vAlign w:val="center"/>
          </w:tcPr>
          <w:p w:rsidR="00A63B7B" w:rsidRPr="00DA4532" w:rsidRDefault="00A63B7B" w:rsidP="00A63B7B">
            <w:pPr>
              <w:spacing w:after="14" w:line="360" w:lineRule="auto"/>
              <w:jc w:val="center"/>
              <w:rPr>
                <w:sz w:val="22"/>
                <w:szCs w:val="22"/>
              </w:rPr>
            </w:pPr>
            <w:r>
              <w:rPr>
                <w:sz w:val="22"/>
                <w:szCs w:val="22"/>
              </w:rPr>
              <w:t>20</w:t>
            </w:r>
          </w:p>
        </w:tc>
        <w:tc>
          <w:tcPr>
            <w:tcW w:w="3831" w:type="pct"/>
            <w:vAlign w:val="center"/>
          </w:tcPr>
          <w:p w:rsidR="00A63B7B" w:rsidRPr="00DA4532" w:rsidRDefault="00A63B7B" w:rsidP="00A63B7B">
            <w:pPr>
              <w:spacing w:after="14" w:line="360" w:lineRule="auto"/>
              <w:ind w:right="187"/>
              <w:rPr>
                <w:sz w:val="22"/>
                <w:szCs w:val="22"/>
              </w:rPr>
            </w:pPr>
            <w:r w:rsidRPr="00DA4532">
              <w:rPr>
                <w:sz w:val="22"/>
                <w:szCs w:val="22"/>
              </w:rPr>
              <w:t xml:space="preserve">Muradiye </w:t>
            </w:r>
            <w:proofErr w:type="spellStart"/>
            <w:r w:rsidRPr="00DA4532">
              <w:rPr>
                <w:sz w:val="22"/>
                <w:szCs w:val="22"/>
              </w:rPr>
              <w:t>Mengencik</w:t>
            </w:r>
            <w:proofErr w:type="spellEnd"/>
            <w:r w:rsidRPr="00DA4532">
              <w:rPr>
                <w:sz w:val="22"/>
                <w:szCs w:val="22"/>
              </w:rPr>
              <w:t xml:space="preserve">, </w:t>
            </w:r>
            <w:proofErr w:type="spellStart"/>
            <w:r w:rsidRPr="00DA4532">
              <w:rPr>
                <w:sz w:val="22"/>
                <w:szCs w:val="22"/>
              </w:rPr>
              <w:t>Yakabaşı</w:t>
            </w:r>
            <w:proofErr w:type="spellEnd"/>
            <w:r w:rsidRPr="00DA4532">
              <w:rPr>
                <w:sz w:val="22"/>
                <w:szCs w:val="22"/>
              </w:rPr>
              <w:t xml:space="preserve"> ve </w:t>
            </w:r>
            <w:proofErr w:type="spellStart"/>
            <w:r w:rsidRPr="00DA4532">
              <w:rPr>
                <w:sz w:val="22"/>
                <w:szCs w:val="22"/>
              </w:rPr>
              <w:t>Dibektaş</w:t>
            </w:r>
            <w:proofErr w:type="spellEnd"/>
            <w:r w:rsidRPr="00DA4532">
              <w:rPr>
                <w:sz w:val="22"/>
                <w:szCs w:val="22"/>
              </w:rPr>
              <w:t xml:space="preserve"> Köyleri </w:t>
            </w:r>
            <w:proofErr w:type="spellStart"/>
            <w:r w:rsidRPr="00DA4532">
              <w:rPr>
                <w:sz w:val="22"/>
                <w:szCs w:val="22"/>
              </w:rPr>
              <w:t>Rezistivite</w:t>
            </w:r>
            <w:proofErr w:type="spellEnd"/>
            <w:r w:rsidRPr="00DA4532">
              <w:rPr>
                <w:sz w:val="22"/>
                <w:szCs w:val="22"/>
              </w:rPr>
              <w:t xml:space="preserve"> Yapım İşi </w:t>
            </w:r>
          </w:p>
        </w:tc>
        <w:tc>
          <w:tcPr>
            <w:tcW w:w="904" w:type="pct"/>
            <w:vAlign w:val="center"/>
          </w:tcPr>
          <w:p w:rsidR="00A63B7B" w:rsidRPr="00DA4532" w:rsidRDefault="00A63B7B" w:rsidP="00A63B7B">
            <w:pPr>
              <w:spacing w:after="14" w:line="360" w:lineRule="auto"/>
              <w:ind w:right="187"/>
              <w:jc w:val="right"/>
              <w:rPr>
                <w:sz w:val="22"/>
                <w:szCs w:val="22"/>
              </w:rPr>
            </w:pPr>
            <w:r w:rsidRPr="00DA4532">
              <w:rPr>
                <w:sz w:val="22"/>
                <w:szCs w:val="22"/>
              </w:rPr>
              <w:t xml:space="preserve">108.000,00 TL  </w:t>
            </w:r>
          </w:p>
        </w:tc>
      </w:tr>
      <w:tr w:rsidR="00A63B7B" w:rsidRPr="00DA4532" w:rsidTr="00E93329">
        <w:trPr>
          <w:trHeight w:hRule="exact" w:val="397"/>
        </w:trPr>
        <w:tc>
          <w:tcPr>
            <w:tcW w:w="265" w:type="pct"/>
            <w:vAlign w:val="center"/>
          </w:tcPr>
          <w:p w:rsidR="00A63B7B" w:rsidRPr="00DA4532" w:rsidRDefault="00A63B7B" w:rsidP="00A63B7B">
            <w:pPr>
              <w:spacing w:after="14" w:line="360" w:lineRule="auto"/>
              <w:jc w:val="center"/>
              <w:rPr>
                <w:sz w:val="22"/>
                <w:szCs w:val="22"/>
              </w:rPr>
            </w:pPr>
            <w:r w:rsidRPr="00DA4532">
              <w:rPr>
                <w:sz w:val="22"/>
                <w:szCs w:val="22"/>
              </w:rPr>
              <w:t>21</w:t>
            </w:r>
          </w:p>
        </w:tc>
        <w:tc>
          <w:tcPr>
            <w:tcW w:w="3831" w:type="pct"/>
            <w:vAlign w:val="center"/>
          </w:tcPr>
          <w:p w:rsidR="00A63B7B" w:rsidRPr="00DA4532" w:rsidRDefault="00A63B7B" w:rsidP="00A63B7B">
            <w:pPr>
              <w:spacing w:after="14" w:line="360" w:lineRule="auto"/>
              <w:rPr>
                <w:sz w:val="22"/>
                <w:szCs w:val="22"/>
              </w:rPr>
            </w:pPr>
            <w:r w:rsidRPr="00DA4532">
              <w:rPr>
                <w:sz w:val="22"/>
                <w:szCs w:val="22"/>
              </w:rPr>
              <w:t xml:space="preserve">Merkez İlçe Muradiye </w:t>
            </w:r>
            <w:proofErr w:type="spellStart"/>
            <w:r w:rsidRPr="00DA4532">
              <w:rPr>
                <w:sz w:val="22"/>
                <w:szCs w:val="22"/>
              </w:rPr>
              <w:t>Mengencik</w:t>
            </w:r>
            <w:proofErr w:type="spellEnd"/>
            <w:r w:rsidRPr="00DA4532">
              <w:rPr>
                <w:sz w:val="22"/>
                <w:szCs w:val="22"/>
              </w:rPr>
              <w:t xml:space="preserve"> Köyü İçme Suyu Sondaj Kuyusu Açılması İşi </w:t>
            </w:r>
          </w:p>
        </w:tc>
        <w:tc>
          <w:tcPr>
            <w:tcW w:w="904" w:type="pct"/>
            <w:vAlign w:val="center"/>
          </w:tcPr>
          <w:p w:rsidR="00A63B7B" w:rsidRPr="00DA4532" w:rsidRDefault="00A63B7B" w:rsidP="00A63B7B">
            <w:pPr>
              <w:spacing w:after="14" w:line="360" w:lineRule="auto"/>
              <w:jc w:val="right"/>
              <w:rPr>
                <w:sz w:val="22"/>
                <w:szCs w:val="22"/>
              </w:rPr>
            </w:pPr>
            <w:r w:rsidRPr="00DA4532">
              <w:rPr>
                <w:sz w:val="22"/>
                <w:szCs w:val="22"/>
              </w:rPr>
              <w:t xml:space="preserve">771.434,65 TL </w:t>
            </w:r>
          </w:p>
        </w:tc>
      </w:tr>
      <w:tr w:rsidR="00A63B7B" w:rsidRPr="00DA4532" w:rsidTr="00E93329">
        <w:trPr>
          <w:trHeight w:hRule="exact" w:val="397"/>
        </w:trPr>
        <w:tc>
          <w:tcPr>
            <w:tcW w:w="265" w:type="pct"/>
            <w:vAlign w:val="center"/>
          </w:tcPr>
          <w:p w:rsidR="00A63B7B" w:rsidRPr="00DA4532" w:rsidRDefault="00A63B7B" w:rsidP="00A63B7B">
            <w:pPr>
              <w:spacing w:after="14" w:line="360" w:lineRule="auto"/>
              <w:jc w:val="center"/>
              <w:rPr>
                <w:sz w:val="22"/>
                <w:szCs w:val="22"/>
              </w:rPr>
            </w:pPr>
            <w:r w:rsidRPr="00DA4532">
              <w:rPr>
                <w:sz w:val="22"/>
                <w:szCs w:val="22"/>
              </w:rPr>
              <w:t>22</w:t>
            </w:r>
          </w:p>
        </w:tc>
        <w:tc>
          <w:tcPr>
            <w:tcW w:w="3831" w:type="pct"/>
            <w:vAlign w:val="center"/>
          </w:tcPr>
          <w:p w:rsidR="00A63B7B" w:rsidRPr="00DA4532" w:rsidRDefault="00A63B7B" w:rsidP="00A63B7B">
            <w:pPr>
              <w:spacing w:after="14" w:line="360" w:lineRule="auto"/>
              <w:rPr>
                <w:sz w:val="22"/>
                <w:szCs w:val="22"/>
              </w:rPr>
            </w:pPr>
            <w:r w:rsidRPr="00DA4532">
              <w:rPr>
                <w:sz w:val="22"/>
                <w:szCs w:val="22"/>
              </w:rPr>
              <w:t xml:space="preserve">Cumayeri İlçesi Avlayan Köyü İçme Suyu Deposu Manevra Odası Tadilatı Yapım İşi </w:t>
            </w:r>
          </w:p>
        </w:tc>
        <w:tc>
          <w:tcPr>
            <w:tcW w:w="904" w:type="pct"/>
            <w:vAlign w:val="center"/>
          </w:tcPr>
          <w:p w:rsidR="00A63B7B" w:rsidRPr="00DA4532" w:rsidRDefault="00A63B7B" w:rsidP="00A63B7B">
            <w:pPr>
              <w:spacing w:after="14" w:line="360" w:lineRule="auto"/>
              <w:jc w:val="right"/>
              <w:rPr>
                <w:sz w:val="22"/>
                <w:szCs w:val="22"/>
              </w:rPr>
            </w:pPr>
            <w:r w:rsidRPr="00DA4532">
              <w:rPr>
                <w:sz w:val="22"/>
                <w:szCs w:val="22"/>
              </w:rPr>
              <w:t xml:space="preserve">90.000,00 TL </w:t>
            </w:r>
          </w:p>
        </w:tc>
      </w:tr>
      <w:tr w:rsidR="00A63B7B" w:rsidRPr="00DA4532" w:rsidTr="00E93329">
        <w:trPr>
          <w:trHeight w:hRule="exact" w:val="397"/>
        </w:trPr>
        <w:tc>
          <w:tcPr>
            <w:tcW w:w="265" w:type="pct"/>
            <w:vAlign w:val="center"/>
          </w:tcPr>
          <w:p w:rsidR="00A63B7B" w:rsidRPr="00DA4532" w:rsidRDefault="00A63B7B" w:rsidP="00A63B7B">
            <w:pPr>
              <w:spacing w:after="14" w:line="360" w:lineRule="auto"/>
              <w:jc w:val="center"/>
              <w:rPr>
                <w:sz w:val="22"/>
                <w:szCs w:val="22"/>
              </w:rPr>
            </w:pPr>
            <w:r w:rsidRPr="00DA4532">
              <w:rPr>
                <w:sz w:val="22"/>
                <w:szCs w:val="22"/>
              </w:rPr>
              <w:t>23</w:t>
            </w:r>
          </w:p>
        </w:tc>
        <w:tc>
          <w:tcPr>
            <w:tcW w:w="3831" w:type="pct"/>
            <w:vAlign w:val="center"/>
          </w:tcPr>
          <w:p w:rsidR="00A63B7B" w:rsidRPr="00DA4532" w:rsidRDefault="00A63B7B" w:rsidP="00A63B7B">
            <w:pPr>
              <w:spacing w:after="14" w:line="360" w:lineRule="auto"/>
              <w:rPr>
                <w:sz w:val="22"/>
                <w:szCs w:val="22"/>
              </w:rPr>
            </w:pPr>
            <w:r w:rsidRPr="00DA4532">
              <w:rPr>
                <w:sz w:val="22"/>
                <w:szCs w:val="22"/>
              </w:rPr>
              <w:t xml:space="preserve">Akçakoca İlçesi </w:t>
            </w:r>
            <w:proofErr w:type="spellStart"/>
            <w:r w:rsidRPr="00DA4532">
              <w:rPr>
                <w:sz w:val="22"/>
                <w:szCs w:val="22"/>
              </w:rPr>
              <w:t>Hasançavuş</w:t>
            </w:r>
            <w:proofErr w:type="spellEnd"/>
            <w:r w:rsidRPr="00DA4532">
              <w:rPr>
                <w:sz w:val="22"/>
                <w:szCs w:val="22"/>
              </w:rPr>
              <w:t xml:space="preserve"> Paşalar Grup İsale Hattında Bakım Onarım Yapılması İşi</w:t>
            </w:r>
          </w:p>
        </w:tc>
        <w:tc>
          <w:tcPr>
            <w:tcW w:w="904" w:type="pct"/>
            <w:vAlign w:val="center"/>
          </w:tcPr>
          <w:p w:rsidR="00A63B7B" w:rsidRPr="00DA4532" w:rsidRDefault="00A63B7B" w:rsidP="00A63B7B">
            <w:pPr>
              <w:spacing w:after="14" w:line="360" w:lineRule="auto"/>
              <w:jc w:val="right"/>
              <w:rPr>
                <w:sz w:val="22"/>
                <w:szCs w:val="22"/>
              </w:rPr>
            </w:pPr>
            <w:r w:rsidRPr="00DA4532">
              <w:rPr>
                <w:sz w:val="22"/>
                <w:szCs w:val="22"/>
              </w:rPr>
              <w:t>24.000,00 TL</w:t>
            </w:r>
          </w:p>
        </w:tc>
      </w:tr>
      <w:tr w:rsidR="00A63B7B" w:rsidRPr="00DA4532" w:rsidTr="00E93329">
        <w:trPr>
          <w:trHeight w:hRule="exact" w:val="397"/>
        </w:trPr>
        <w:tc>
          <w:tcPr>
            <w:tcW w:w="265" w:type="pct"/>
            <w:vAlign w:val="center"/>
          </w:tcPr>
          <w:p w:rsidR="00A63B7B" w:rsidRPr="00DA4532" w:rsidRDefault="00A63B7B" w:rsidP="00A63B7B">
            <w:pPr>
              <w:spacing w:after="14" w:line="360" w:lineRule="auto"/>
              <w:jc w:val="center"/>
              <w:rPr>
                <w:sz w:val="22"/>
                <w:szCs w:val="22"/>
              </w:rPr>
            </w:pPr>
            <w:r w:rsidRPr="00DA4532">
              <w:rPr>
                <w:sz w:val="22"/>
                <w:szCs w:val="22"/>
              </w:rPr>
              <w:t>24</w:t>
            </w:r>
          </w:p>
        </w:tc>
        <w:tc>
          <w:tcPr>
            <w:tcW w:w="3831" w:type="pct"/>
            <w:vAlign w:val="center"/>
          </w:tcPr>
          <w:p w:rsidR="00A63B7B" w:rsidRPr="00DA4532" w:rsidRDefault="00A63B7B" w:rsidP="00A63B7B">
            <w:pPr>
              <w:spacing w:after="14" w:line="360" w:lineRule="auto"/>
              <w:rPr>
                <w:sz w:val="22"/>
                <w:szCs w:val="22"/>
              </w:rPr>
            </w:pPr>
            <w:r w:rsidRPr="00DA4532">
              <w:rPr>
                <w:sz w:val="22"/>
                <w:szCs w:val="22"/>
              </w:rPr>
              <w:t xml:space="preserve">Çilimli İlçesi </w:t>
            </w:r>
            <w:proofErr w:type="spellStart"/>
            <w:r w:rsidRPr="00DA4532">
              <w:rPr>
                <w:sz w:val="22"/>
                <w:szCs w:val="22"/>
              </w:rPr>
              <w:t>Kiraztarla</w:t>
            </w:r>
            <w:proofErr w:type="spellEnd"/>
            <w:r w:rsidRPr="00DA4532">
              <w:rPr>
                <w:sz w:val="22"/>
                <w:szCs w:val="22"/>
              </w:rPr>
              <w:t xml:space="preserve"> Köyü İçme Suyu Şebeke Hattı Yapım İşi </w:t>
            </w:r>
          </w:p>
        </w:tc>
        <w:tc>
          <w:tcPr>
            <w:tcW w:w="904" w:type="pct"/>
            <w:vAlign w:val="center"/>
          </w:tcPr>
          <w:p w:rsidR="00A63B7B" w:rsidRPr="00DA4532" w:rsidRDefault="00A63B7B" w:rsidP="00A63B7B">
            <w:pPr>
              <w:spacing w:after="14" w:line="360" w:lineRule="auto"/>
              <w:jc w:val="right"/>
              <w:rPr>
                <w:sz w:val="22"/>
                <w:szCs w:val="22"/>
              </w:rPr>
            </w:pPr>
            <w:r w:rsidRPr="00DA4532">
              <w:rPr>
                <w:sz w:val="22"/>
                <w:szCs w:val="22"/>
              </w:rPr>
              <w:t xml:space="preserve">1.223.597,76 TL </w:t>
            </w:r>
          </w:p>
        </w:tc>
      </w:tr>
      <w:tr w:rsidR="00A63B7B" w:rsidRPr="00DA4532" w:rsidTr="00E93329">
        <w:trPr>
          <w:trHeight w:hRule="exact" w:val="397"/>
        </w:trPr>
        <w:tc>
          <w:tcPr>
            <w:tcW w:w="265" w:type="pct"/>
            <w:vAlign w:val="center"/>
          </w:tcPr>
          <w:p w:rsidR="00A63B7B" w:rsidRPr="00DA4532" w:rsidRDefault="00A63B7B" w:rsidP="00A63B7B">
            <w:pPr>
              <w:spacing w:after="14" w:line="360" w:lineRule="auto"/>
              <w:jc w:val="center"/>
              <w:rPr>
                <w:sz w:val="22"/>
                <w:szCs w:val="22"/>
              </w:rPr>
            </w:pPr>
            <w:r w:rsidRPr="00DA4532">
              <w:rPr>
                <w:sz w:val="22"/>
                <w:szCs w:val="22"/>
              </w:rPr>
              <w:t>25</w:t>
            </w:r>
          </w:p>
        </w:tc>
        <w:tc>
          <w:tcPr>
            <w:tcW w:w="3831" w:type="pct"/>
            <w:vAlign w:val="center"/>
          </w:tcPr>
          <w:p w:rsidR="00A63B7B" w:rsidRPr="00DA4532" w:rsidRDefault="00A63B7B" w:rsidP="00A63B7B">
            <w:pPr>
              <w:spacing w:after="14" w:line="360" w:lineRule="auto"/>
              <w:rPr>
                <w:sz w:val="22"/>
                <w:szCs w:val="22"/>
              </w:rPr>
            </w:pPr>
            <w:r w:rsidRPr="00DA4532">
              <w:rPr>
                <w:sz w:val="22"/>
                <w:szCs w:val="22"/>
              </w:rPr>
              <w:t xml:space="preserve">Gümüşova İlçesi </w:t>
            </w:r>
            <w:proofErr w:type="spellStart"/>
            <w:r w:rsidRPr="00DA4532">
              <w:rPr>
                <w:sz w:val="22"/>
                <w:szCs w:val="22"/>
              </w:rPr>
              <w:t>Hacıkadirler</w:t>
            </w:r>
            <w:proofErr w:type="spellEnd"/>
            <w:r w:rsidRPr="00DA4532">
              <w:rPr>
                <w:sz w:val="22"/>
                <w:szCs w:val="22"/>
              </w:rPr>
              <w:t xml:space="preserve"> ile Yığılca İlçesi Kocaoğlu Köyleri </w:t>
            </w:r>
            <w:proofErr w:type="spellStart"/>
            <w:r w:rsidRPr="00DA4532">
              <w:rPr>
                <w:sz w:val="22"/>
                <w:szCs w:val="22"/>
              </w:rPr>
              <w:t>Rezistivite</w:t>
            </w:r>
            <w:proofErr w:type="spellEnd"/>
            <w:r w:rsidRPr="00DA4532">
              <w:rPr>
                <w:sz w:val="22"/>
                <w:szCs w:val="22"/>
              </w:rPr>
              <w:t xml:space="preserve"> Yapım İşi </w:t>
            </w:r>
          </w:p>
        </w:tc>
        <w:tc>
          <w:tcPr>
            <w:tcW w:w="904" w:type="pct"/>
            <w:vAlign w:val="center"/>
          </w:tcPr>
          <w:p w:rsidR="00A63B7B" w:rsidRPr="00DA4532" w:rsidRDefault="00A63B7B" w:rsidP="00A63B7B">
            <w:pPr>
              <w:spacing w:after="14" w:line="360" w:lineRule="auto"/>
              <w:jc w:val="right"/>
              <w:rPr>
                <w:sz w:val="22"/>
                <w:szCs w:val="22"/>
              </w:rPr>
            </w:pPr>
            <w:r w:rsidRPr="00DA4532">
              <w:rPr>
                <w:sz w:val="22"/>
                <w:szCs w:val="22"/>
              </w:rPr>
              <w:t xml:space="preserve">70.800,00 TL </w:t>
            </w:r>
          </w:p>
        </w:tc>
      </w:tr>
      <w:tr w:rsidR="00A63B7B" w:rsidRPr="00DA4532" w:rsidTr="00E93329">
        <w:trPr>
          <w:trHeight w:hRule="exact" w:val="397"/>
        </w:trPr>
        <w:tc>
          <w:tcPr>
            <w:tcW w:w="265" w:type="pct"/>
            <w:vAlign w:val="center"/>
          </w:tcPr>
          <w:p w:rsidR="00A63B7B" w:rsidRPr="00DA4532" w:rsidRDefault="00A63B7B" w:rsidP="00A63B7B">
            <w:pPr>
              <w:spacing w:after="14" w:line="360" w:lineRule="auto"/>
              <w:jc w:val="center"/>
              <w:rPr>
                <w:sz w:val="22"/>
                <w:szCs w:val="22"/>
              </w:rPr>
            </w:pPr>
            <w:r w:rsidRPr="00DA4532">
              <w:rPr>
                <w:sz w:val="22"/>
                <w:szCs w:val="22"/>
              </w:rPr>
              <w:t>26</w:t>
            </w:r>
          </w:p>
        </w:tc>
        <w:tc>
          <w:tcPr>
            <w:tcW w:w="3831" w:type="pct"/>
            <w:vAlign w:val="center"/>
          </w:tcPr>
          <w:p w:rsidR="00A63B7B" w:rsidRPr="00DA4532" w:rsidRDefault="00A63B7B" w:rsidP="00A63B7B">
            <w:pPr>
              <w:spacing w:after="14" w:line="360" w:lineRule="auto"/>
              <w:rPr>
                <w:sz w:val="22"/>
                <w:szCs w:val="22"/>
              </w:rPr>
            </w:pPr>
            <w:r w:rsidRPr="00DA4532">
              <w:rPr>
                <w:sz w:val="22"/>
                <w:szCs w:val="22"/>
              </w:rPr>
              <w:t xml:space="preserve">Yığılca İlçesi Sarıkaya, Redifler ve </w:t>
            </w:r>
            <w:proofErr w:type="spellStart"/>
            <w:r w:rsidRPr="00DA4532">
              <w:rPr>
                <w:sz w:val="22"/>
                <w:szCs w:val="22"/>
              </w:rPr>
              <w:t>Gökçeağaç</w:t>
            </w:r>
            <w:proofErr w:type="spellEnd"/>
            <w:r w:rsidRPr="00DA4532">
              <w:rPr>
                <w:sz w:val="22"/>
                <w:szCs w:val="22"/>
              </w:rPr>
              <w:t xml:space="preserve"> Köyleri İçme Suyu Hattında Kullanılmak Üzere Ekskavatör Kiralama İşi </w:t>
            </w:r>
          </w:p>
        </w:tc>
        <w:tc>
          <w:tcPr>
            <w:tcW w:w="904" w:type="pct"/>
            <w:vAlign w:val="center"/>
          </w:tcPr>
          <w:p w:rsidR="00A63B7B" w:rsidRPr="00DA4532" w:rsidRDefault="00A63B7B" w:rsidP="00A63B7B">
            <w:pPr>
              <w:spacing w:after="14" w:line="360" w:lineRule="auto"/>
              <w:jc w:val="right"/>
              <w:rPr>
                <w:sz w:val="22"/>
                <w:szCs w:val="22"/>
              </w:rPr>
            </w:pPr>
            <w:r w:rsidRPr="00DA4532">
              <w:rPr>
                <w:sz w:val="22"/>
                <w:szCs w:val="22"/>
              </w:rPr>
              <w:t xml:space="preserve">204.000,00 TL </w:t>
            </w:r>
          </w:p>
        </w:tc>
      </w:tr>
      <w:tr w:rsidR="00A63B7B" w:rsidRPr="00DA4532" w:rsidTr="00E93329">
        <w:trPr>
          <w:trHeight w:hRule="exact" w:val="397"/>
        </w:trPr>
        <w:tc>
          <w:tcPr>
            <w:tcW w:w="265" w:type="pct"/>
            <w:vAlign w:val="center"/>
          </w:tcPr>
          <w:p w:rsidR="00A63B7B" w:rsidRPr="00DA4532" w:rsidRDefault="00A63B7B" w:rsidP="00A63B7B">
            <w:pPr>
              <w:spacing w:after="14" w:line="360" w:lineRule="auto"/>
              <w:jc w:val="center"/>
              <w:rPr>
                <w:sz w:val="22"/>
                <w:szCs w:val="22"/>
              </w:rPr>
            </w:pPr>
            <w:r w:rsidRPr="00DA4532">
              <w:rPr>
                <w:sz w:val="22"/>
                <w:szCs w:val="22"/>
              </w:rPr>
              <w:t>27</w:t>
            </w:r>
          </w:p>
        </w:tc>
        <w:tc>
          <w:tcPr>
            <w:tcW w:w="3831" w:type="pct"/>
            <w:vAlign w:val="center"/>
          </w:tcPr>
          <w:p w:rsidR="00A63B7B" w:rsidRPr="00DA4532" w:rsidRDefault="00A63B7B" w:rsidP="00A63B7B">
            <w:pPr>
              <w:spacing w:after="14" w:line="360" w:lineRule="auto"/>
              <w:rPr>
                <w:sz w:val="22"/>
                <w:szCs w:val="22"/>
              </w:rPr>
            </w:pPr>
            <w:r w:rsidRPr="00DA4532">
              <w:rPr>
                <w:sz w:val="22"/>
                <w:szCs w:val="22"/>
              </w:rPr>
              <w:t xml:space="preserve">Düzce İli Merkez İlçesi Yeşilçam Köyü Sondaj Kuyusu Temizliği Hizmet Alım İşi </w:t>
            </w:r>
          </w:p>
        </w:tc>
        <w:tc>
          <w:tcPr>
            <w:tcW w:w="904" w:type="pct"/>
            <w:vAlign w:val="center"/>
          </w:tcPr>
          <w:p w:rsidR="00A63B7B" w:rsidRPr="00DA4532" w:rsidRDefault="00A63B7B" w:rsidP="00A63B7B">
            <w:pPr>
              <w:spacing w:after="14" w:line="360" w:lineRule="auto"/>
              <w:jc w:val="right"/>
              <w:rPr>
                <w:sz w:val="22"/>
                <w:szCs w:val="22"/>
              </w:rPr>
            </w:pPr>
            <w:r w:rsidRPr="00DA4532">
              <w:rPr>
                <w:sz w:val="22"/>
                <w:szCs w:val="22"/>
              </w:rPr>
              <w:t xml:space="preserve">120.000,00 TL </w:t>
            </w:r>
          </w:p>
        </w:tc>
      </w:tr>
      <w:tr w:rsidR="00A63B7B" w:rsidRPr="00DA4532" w:rsidTr="00E93329">
        <w:trPr>
          <w:trHeight w:hRule="exact" w:val="397"/>
        </w:trPr>
        <w:tc>
          <w:tcPr>
            <w:tcW w:w="265" w:type="pct"/>
            <w:vAlign w:val="center"/>
          </w:tcPr>
          <w:p w:rsidR="00A63B7B" w:rsidRPr="00DA4532" w:rsidRDefault="00A63B7B" w:rsidP="00A63B7B">
            <w:pPr>
              <w:spacing w:after="14" w:line="360" w:lineRule="auto"/>
              <w:jc w:val="center"/>
              <w:rPr>
                <w:sz w:val="22"/>
                <w:szCs w:val="22"/>
              </w:rPr>
            </w:pPr>
            <w:r w:rsidRPr="00DA4532">
              <w:rPr>
                <w:sz w:val="22"/>
                <w:szCs w:val="22"/>
              </w:rPr>
              <w:t>28</w:t>
            </w:r>
          </w:p>
        </w:tc>
        <w:tc>
          <w:tcPr>
            <w:tcW w:w="3831" w:type="pct"/>
            <w:vAlign w:val="center"/>
          </w:tcPr>
          <w:p w:rsidR="00A63B7B" w:rsidRPr="00DA4532" w:rsidRDefault="00A63B7B" w:rsidP="00A63B7B">
            <w:pPr>
              <w:spacing w:after="14" w:line="360" w:lineRule="auto"/>
              <w:rPr>
                <w:sz w:val="22"/>
                <w:szCs w:val="22"/>
              </w:rPr>
            </w:pPr>
            <w:r w:rsidRPr="00DA4532">
              <w:rPr>
                <w:sz w:val="22"/>
                <w:szCs w:val="22"/>
              </w:rPr>
              <w:t xml:space="preserve">Merkez İlçe </w:t>
            </w:r>
            <w:proofErr w:type="spellStart"/>
            <w:r w:rsidRPr="00DA4532">
              <w:rPr>
                <w:sz w:val="22"/>
                <w:szCs w:val="22"/>
              </w:rPr>
              <w:t>Yayakbaşı</w:t>
            </w:r>
            <w:proofErr w:type="spellEnd"/>
            <w:r w:rsidRPr="00DA4532">
              <w:rPr>
                <w:sz w:val="22"/>
                <w:szCs w:val="22"/>
              </w:rPr>
              <w:t xml:space="preserve"> Köyü ile Gümüşova İlçesi Elmacık Köyleri Sondaj Kuyu Temizliği Hizmet Alım İşi </w:t>
            </w:r>
          </w:p>
        </w:tc>
        <w:tc>
          <w:tcPr>
            <w:tcW w:w="904" w:type="pct"/>
            <w:vAlign w:val="center"/>
          </w:tcPr>
          <w:p w:rsidR="00A63B7B" w:rsidRPr="00DA4532" w:rsidRDefault="00A63B7B" w:rsidP="00A63B7B">
            <w:pPr>
              <w:spacing w:after="14" w:line="360" w:lineRule="auto"/>
              <w:jc w:val="right"/>
              <w:rPr>
                <w:sz w:val="22"/>
                <w:szCs w:val="22"/>
              </w:rPr>
            </w:pPr>
            <w:r w:rsidRPr="00DA4532">
              <w:rPr>
                <w:sz w:val="22"/>
                <w:szCs w:val="22"/>
              </w:rPr>
              <w:t xml:space="preserve">96.000,00 TL </w:t>
            </w:r>
          </w:p>
        </w:tc>
      </w:tr>
      <w:tr w:rsidR="00A63B7B" w:rsidRPr="00DA4532" w:rsidTr="00E93329">
        <w:trPr>
          <w:trHeight w:hRule="exact" w:val="397"/>
        </w:trPr>
        <w:tc>
          <w:tcPr>
            <w:tcW w:w="265" w:type="pct"/>
            <w:vAlign w:val="center"/>
          </w:tcPr>
          <w:p w:rsidR="00A63B7B" w:rsidRPr="00DA4532" w:rsidRDefault="00A63B7B" w:rsidP="00A63B7B">
            <w:pPr>
              <w:spacing w:after="14" w:line="360" w:lineRule="auto"/>
              <w:jc w:val="center"/>
              <w:rPr>
                <w:sz w:val="22"/>
                <w:szCs w:val="22"/>
              </w:rPr>
            </w:pPr>
            <w:r w:rsidRPr="00DA4532">
              <w:rPr>
                <w:sz w:val="22"/>
                <w:szCs w:val="22"/>
              </w:rPr>
              <w:t>29</w:t>
            </w:r>
          </w:p>
        </w:tc>
        <w:tc>
          <w:tcPr>
            <w:tcW w:w="3831" w:type="pct"/>
            <w:vAlign w:val="center"/>
          </w:tcPr>
          <w:p w:rsidR="00A63B7B" w:rsidRPr="00DA4532" w:rsidRDefault="00A63B7B" w:rsidP="00A63B7B">
            <w:pPr>
              <w:spacing w:after="14" w:line="360" w:lineRule="auto"/>
              <w:rPr>
                <w:sz w:val="22"/>
                <w:szCs w:val="22"/>
              </w:rPr>
            </w:pPr>
            <w:r w:rsidRPr="00DA4532">
              <w:rPr>
                <w:sz w:val="22"/>
                <w:szCs w:val="22"/>
              </w:rPr>
              <w:t xml:space="preserve">Çilimli İlçesi </w:t>
            </w:r>
            <w:proofErr w:type="spellStart"/>
            <w:r w:rsidRPr="00DA4532">
              <w:rPr>
                <w:sz w:val="22"/>
                <w:szCs w:val="22"/>
              </w:rPr>
              <w:t>Alacamescit</w:t>
            </w:r>
            <w:proofErr w:type="spellEnd"/>
            <w:r w:rsidRPr="00DA4532">
              <w:rPr>
                <w:sz w:val="22"/>
                <w:szCs w:val="22"/>
              </w:rPr>
              <w:t xml:space="preserve">, Pırpır Köyleri ile Gümüşova İlçesi Soğuksu Köyleri Sondaj Kuyu Temizliği Hizmet Alım İşi </w:t>
            </w:r>
          </w:p>
        </w:tc>
        <w:tc>
          <w:tcPr>
            <w:tcW w:w="904" w:type="pct"/>
            <w:vAlign w:val="center"/>
          </w:tcPr>
          <w:p w:rsidR="00A63B7B" w:rsidRPr="00DA4532" w:rsidRDefault="00A63B7B" w:rsidP="00A63B7B">
            <w:pPr>
              <w:spacing w:after="14" w:line="360" w:lineRule="auto"/>
              <w:jc w:val="right"/>
              <w:rPr>
                <w:sz w:val="22"/>
                <w:szCs w:val="22"/>
              </w:rPr>
            </w:pPr>
            <w:r w:rsidRPr="00DA4532">
              <w:rPr>
                <w:sz w:val="22"/>
                <w:szCs w:val="22"/>
              </w:rPr>
              <w:t xml:space="preserve">180.000,00 TL </w:t>
            </w:r>
          </w:p>
        </w:tc>
      </w:tr>
      <w:tr w:rsidR="00A63B7B" w:rsidRPr="00DA4532" w:rsidTr="00E93329">
        <w:trPr>
          <w:trHeight w:hRule="exact" w:val="397"/>
        </w:trPr>
        <w:tc>
          <w:tcPr>
            <w:tcW w:w="265" w:type="pct"/>
            <w:vAlign w:val="center"/>
          </w:tcPr>
          <w:p w:rsidR="00A63B7B" w:rsidRPr="00DA4532" w:rsidRDefault="00A63B7B" w:rsidP="00A63B7B">
            <w:pPr>
              <w:spacing w:after="14" w:line="360" w:lineRule="auto"/>
              <w:jc w:val="center"/>
              <w:rPr>
                <w:sz w:val="22"/>
                <w:szCs w:val="22"/>
              </w:rPr>
            </w:pPr>
            <w:r w:rsidRPr="00DA4532">
              <w:rPr>
                <w:sz w:val="22"/>
                <w:szCs w:val="22"/>
              </w:rPr>
              <w:t>30</w:t>
            </w:r>
          </w:p>
        </w:tc>
        <w:tc>
          <w:tcPr>
            <w:tcW w:w="3831" w:type="pct"/>
            <w:vAlign w:val="center"/>
          </w:tcPr>
          <w:p w:rsidR="00A63B7B" w:rsidRPr="00DA4532" w:rsidRDefault="00A63B7B" w:rsidP="00A63B7B">
            <w:pPr>
              <w:spacing w:after="14" w:line="360" w:lineRule="auto"/>
              <w:rPr>
                <w:sz w:val="22"/>
                <w:szCs w:val="22"/>
              </w:rPr>
            </w:pPr>
            <w:proofErr w:type="spellStart"/>
            <w:r w:rsidRPr="00DA4532">
              <w:rPr>
                <w:sz w:val="22"/>
                <w:szCs w:val="22"/>
              </w:rPr>
              <w:t>MsSu</w:t>
            </w:r>
            <w:proofErr w:type="spellEnd"/>
            <w:r w:rsidRPr="00DA4532">
              <w:rPr>
                <w:sz w:val="22"/>
                <w:szCs w:val="22"/>
              </w:rPr>
              <w:t xml:space="preserve"> Yazılım Güncellemesi ve Eğitim Verilmesi İşi </w:t>
            </w:r>
          </w:p>
        </w:tc>
        <w:tc>
          <w:tcPr>
            <w:tcW w:w="904" w:type="pct"/>
            <w:vAlign w:val="center"/>
          </w:tcPr>
          <w:p w:rsidR="00A63B7B" w:rsidRPr="00DA4532" w:rsidRDefault="00A63B7B" w:rsidP="00A63B7B">
            <w:pPr>
              <w:spacing w:after="14" w:line="360" w:lineRule="auto"/>
              <w:jc w:val="right"/>
              <w:rPr>
                <w:sz w:val="22"/>
                <w:szCs w:val="22"/>
              </w:rPr>
            </w:pPr>
            <w:r w:rsidRPr="00DA4532">
              <w:rPr>
                <w:sz w:val="22"/>
                <w:szCs w:val="22"/>
              </w:rPr>
              <w:t xml:space="preserve">88.800,00 TL </w:t>
            </w:r>
          </w:p>
        </w:tc>
      </w:tr>
      <w:tr w:rsidR="00A63B7B" w:rsidRPr="00DA4532" w:rsidTr="00E93329">
        <w:trPr>
          <w:trHeight w:hRule="exact" w:val="397"/>
        </w:trPr>
        <w:tc>
          <w:tcPr>
            <w:tcW w:w="265" w:type="pct"/>
            <w:vAlign w:val="center"/>
          </w:tcPr>
          <w:p w:rsidR="00A63B7B" w:rsidRPr="00DA4532" w:rsidRDefault="00A63B7B" w:rsidP="00A63B7B">
            <w:pPr>
              <w:spacing w:after="14" w:line="360" w:lineRule="auto"/>
              <w:jc w:val="center"/>
              <w:rPr>
                <w:sz w:val="22"/>
                <w:szCs w:val="22"/>
              </w:rPr>
            </w:pPr>
            <w:r w:rsidRPr="00DA4532">
              <w:rPr>
                <w:sz w:val="22"/>
                <w:szCs w:val="22"/>
              </w:rPr>
              <w:t>31</w:t>
            </w:r>
          </w:p>
        </w:tc>
        <w:tc>
          <w:tcPr>
            <w:tcW w:w="3831" w:type="pct"/>
            <w:vAlign w:val="center"/>
          </w:tcPr>
          <w:p w:rsidR="00A63B7B" w:rsidRPr="00DA4532" w:rsidRDefault="00A63B7B" w:rsidP="00A63B7B">
            <w:pPr>
              <w:spacing w:after="14" w:line="360" w:lineRule="auto"/>
              <w:rPr>
                <w:sz w:val="22"/>
                <w:szCs w:val="22"/>
              </w:rPr>
            </w:pPr>
            <w:r w:rsidRPr="00DA4532">
              <w:rPr>
                <w:sz w:val="22"/>
                <w:szCs w:val="22"/>
              </w:rPr>
              <w:t xml:space="preserve">Gölyaka İlçesi Bakacak Köyü, Yığılca İlçesi </w:t>
            </w:r>
            <w:proofErr w:type="spellStart"/>
            <w:r w:rsidRPr="00DA4532">
              <w:rPr>
                <w:sz w:val="22"/>
                <w:szCs w:val="22"/>
              </w:rPr>
              <w:t>Aydınyayla</w:t>
            </w:r>
            <w:proofErr w:type="spellEnd"/>
            <w:r w:rsidRPr="00DA4532">
              <w:rPr>
                <w:sz w:val="22"/>
                <w:szCs w:val="22"/>
              </w:rPr>
              <w:t xml:space="preserve"> Grubu, Merkez İlçesi Balatlı, </w:t>
            </w:r>
            <w:proofErr w:type="spellStart"/>
            <w:r w:rsidRPr="00DA4532">
              <w:rPr>
                <w:sz w:val="22"/>
                <w:szCs w:val="22"/>
              </w:rPr>
              <w:t>Çiçekpınar</w:t>
            </w:r>
            <w:proofErr w:type="spellEnd"/>
            <w:r w:rsidRPr="00DA4532">
              <w:rPr>
                <w:sz w:val="22"/>
                <w:szCs w:val="22"/>
              </w:rPr>
              <w:t xml:space="preserve"> Köyleri İçme Suyu İsale Hatlarına ait Orman İzni Kurum Görüşlerinin Alınması </w:t>
            </w:r>
          </w:p>
        </w:tc>
        <w:tc>
          <w:tcPr>
            <w:tcW w:w="904" w:type="pct"/>
            <w:vAlign w:val="center"/>
          </w:tcPr>
          <w:p w:rsidR="00A63B7B" w:rsidRPr="00DA4532" w:rsidRDefault="00A63B7B" w:rsidP="00A63B7B">
            <w:pPr>
              <w:spacing w:after="14" w:line="360" w:lineRule="auto"/>
              <w:jc w:val="right"/>
              <w:rPr>
                <w:sz w:val="22"/>
                <w:szCs w:val="22"/>
              </w:rPr>
            </w:pPr>
            <w:r w:rsidRPr="00DA4532">
              <w:rPr>
                <w:sz w:val="22"/>
                <w:szCs w:val="22"/>
              </w:rPr>
              <w:t>168.000,00 TL</w:t>
            </w:r>
          </w:p>
        </w:tc>
      </w:tr>
      <w:tr w:rsidR="00A63B7B" w:rsidRPr="00DA4532" w:rsidTr="00E93329">
        <w:trPr>
          <w:trHeight w:hRule="exact" w:val="397"/>
        </w:trPr>
        <w:tc>
          <w:tcPr>
            <w:tcW w:w="265" w:type="pct"/>
            <w:vAlign w:val="center"/>
          </w:tcPr>
          <w:p w:rsidR="00A63B7B" w:rsidRPr="00DA4532" w:rsidRDefault="00A63B7B" w:rsidP="00A63B7B">
            <w:pPr>
              <w:spacing w:after="14" w:line="360" w:lineRule="auto"/>
              <w:jc w:val="center"/>
              <w:rPr>
                <w:sz w:val="22"/>
                <w:szCs w:val="22"/>
              </w:rPr>
            </w:pPr>
            <w:r w:rsidRPr="00DA4532">
              <w:rPr>
                <w:sz w:val="22"/>
                <w:szCs w:val="22"/>
              </w:rPr>
              <w:t>32</w:t>
            </w:r>
          </w:p>
        </w:tc>
        <w:tc>
          <w:tcPr>
            <w:tcW w:w="3831" w:type="pct"/>
            <w:vAlign w:val="center"/>
          </w:tcPr>
          <w:p w:rsidR="00A63B7B" w:rsidRPr="00DA4532" w:rsidRDefault="00A63B7B" w:rsidP="00A63B7B">
            <w:pPr>
              <w:spacing w:after="14" w:line="360" w:lineRule="auto"/>
              <w:rPr>
                <w:sz w:val="22"/>
                <w:szCs w:val="22"/>
              </w:rPr>
            </w:pPr>
            <w:r w:rsidRPr="00DA4532">
              <w:rPr>
                <w:sz w:val="22"/>
                <w:szCs w:val="22"/>
              </w:rPr>
              <w:t xml:space="preserve">Muhtelif Köyler İhtiyacı İçin Destek Malzeme Alım İşi </w:t>
            </w:r>
          </w:p>
        </w:tc>
        <w:tc>
          <w:tcPr>
            <w:tcW w:w="904" w:type="pct"/>
            <w:vAlign w:val="center"/>
          </w:tcPr>
          <w:p w:rsidR="00A63B7B" w:rsidRPr="00DA4532" w:rsidRDefault="00A63B7B" w:rsidP="00A63B7B">
            <w:pPr>
              <w:spacing w:after="14" w:line="360" w:lineRule="auto"/>
              <w:jc w:val="right"/>
              <w:rPr>
                <w:sz w:val="22"/>
                <w:szCs w:val="22"/>
              </w:rPr>
            </w:pPr>
            <w:r w:rsidRPr="00DA4532">
              <w:rPr>
                <w:sz w:val="22"/>
                <w:szCs w:val="22"/>
              </w:rPr>
              <w:t xml:space="preserve">95.910.00TL </w:t>
            </w:r>
          </w:p>
        </w:tc>
      </w:tr>
      <w:tr w:rsidR="00A63B7B" w:rsidRPr="00DA4532" w:rsidTr="00E93329">
        <w:trPr>
          <w:trHeight w:hRule="exact" w:val="397"/>
        </w:trPr>
        <w:tc>
          <w:tcPr>
            <w:tcW w:w="265" w:type="pct"/>
            <w:vAlign w:val="center"/>
          </w:tcPr>
          <w:p w:rsidR="00A63B7B" w:rsidRPr="00DA4532" w:rsidRDefault="00A63B7B" w:rsidP="00A63B7B">
            <w:pPr>
              <w:spacing w:after="14" w:line="360" w:lineRule="auto"/>
              <w:jc w:val="center"/>
              <w:rPr>
                <w:sz w:val="22"/>
                <w:szCs w:val="22"/>
              </w:rPr>
            </w:pPr>
            <w:r w:rsidRPr="00DA4532">
              <w:rPr>
                <w:sz w:val="22"/>
                <w:szCs w:val="22"/>
              </w:rPr>
              <w:t>33</w:t>
            </w:r>
          </w:p>
        </w:tc>
        <w:tc>
          <w:tcPr>
            <w:tcW w:w="3831" w:type="pct"/>
            <w:vAlign w:val="center"/>
          </w:tcPr>
          <w:p w:rsidR="00A63B7B" w:rsidRPr="00DA4532" w:rsidRDefault="00A63B7B" w:rsidP="00A63B7B">
            <w:pPr>
              <w:spacing w:after="14" w:line="360" w:lineRule="auto"/>
              <w:rPr>
                <w:sz w:val="22"/>
                <w:szCs w:val="22"/>
              </w:rPr>
            </w:pPr>
            <w:r w:rsidRPr="00DA4532">
              <w:rPr>
                <w:sz w:val="22"/>
                <w:szCs w:val="22"/>
              </w:rPr>
              <w:t xml:space="preserve">Düzce İli Muhtelif Köylerinde Kullanılmak Üzere İçme Suyu Boru Alım İşi </w:t>
            </w:r>
          </w:p>
        </w:tc>
        <w:tc>
          <w:tcPr>
            <w:tcW w:w="904" w:type="pct"/>
            <w:vAlign w:val="center"/>
          </w:tcPr>
          <w:p w:rsidR="00A63B7B" w:rsidRPr="00DA4532" w:rsidRDefault="00A63B7B" w:rsidP="00A63B7B">
            <w:pPr>
              <w:spacing w:after="14" w:line="360" w:lineRule="auto"/>
              <w:jc w:val="right"/>
              <w:rPr>
                <w:sz w:val="22"/>
                <w:szCs w:val="22"/>
              </w:rPr>
            </w:pPr>
            <w:r w:rsidRPr="00DA4532">
              <w:rPr>
                <w:sz w:val="22"/>
                <w:szCs w:val="22"/>
              </w:rPr>
              <w:t xml:space="preserve">1.113.480,00 TL </w:t>
            </w:r>
          </w:p>
        </w:tc>
      </w:tr>
      <w:tr w:rsidR="00A63B7B" w:rsidRPr="00DA4532" w:rsidTr="00E93329">
        <w:trPr>
          <w:trHeight w:hRule="exact" w:val="397"/>
        </w:trPr>
        <w:tc>
          <w:tcPr>
            <w:tcW w:w="265" w:type="pct"/>
            <w:vAlign w:val="center"/>
          </w:tcPr>
          <w:p w:rsidR="00A63B7B" w:rsidRPr="00DA4532" w:rsidRDefault="00A63B7B" w:rsidP="00A63B7B">
            <w:pPr>
              <w:spacing w:after="14" w:line="360" w:lineRule="auto"/>
              <w:jc w:val="center"/>
              <w:rPr>
                <w:sz w:val="22"/>
                <w:szCs w:val="22"/>
              </w:rPr>
            </w:pPr>
            <w:r w:rsidRPr="00DA4532">
              <w:rPr>
                <w:sz w:val="22"/>
                <w:szCs w:val="22"/>
              </w:rPr>
              <w:t>34</w:t>
            </w:r>
          </w:p>
        </w:tc>
        <w:tc>
          <w:tcPr>
            <w:tcW w:w="3831" w:type="pct"/>
            <w:vAlign w:val="center"/>
          </w:tcPr>
          <w:p w:rsidR="00A63B7B" w:rsidRPr="00DA4532" w:rsidRDefault="00A63B7B" w:rsidP="00A63B7B">
            <w:pPr>
              <w:spacing w:after="14" w:line="360" w:lineRule="auto"/>
              <w:rPr>
                <w:sz w:val="22"/>
                <w:szCs w:val="22"/>
              </w:rPr>
            </w:pPr>
            <w:r w:rsidRPr="00DA4532">
              <w:rPr>
                <w:sz w:val="22"/>
                <w:szCs w:val="22"/>
              </w:rPr>
              <w:t xml:space="preserve">Merkez İlçe </w:t>
            </w:r>
            <w:proofErr w:type="spellStart"/>
            <w:r w:rsidRPr="00DA4532">
              <w:rPr>
                <w:sz w:val="22"/>
                <w:szCs w:val="22"/>
              </w:rPr>
              <w:t>Gölormanı</w:t>
            </w:r>
            <w:proofErr w:type="spellEnd"/>
            <w:r w:rsidRPr="00DA4532">
              <w:rPr>
                <w:sz w:val="22"/>
                <w:szCs w:val="22"/>
              </w:rPr>
              <w:t xml:space="preserve"> ve </w:t>
            </w:r>
            <w:proofErr w:type="spellStart"/>
            <w:r w:rsidRPr="00DA4532">
              <w:rPr>
                <w:sz w:val="22"/>
                <w:szCs w:val="22"/>
              </w:rPr>
              <w:t>Günbaşı</w:t>
            </w:r>
            <w:proofErr w:type="spellEnd"/>
            <w:r w:rsidRPr="00DA4532">
              <w:rPr>
                <w:sz w:val="22"/>
                <w:szCs w:val="22"/>
              </w:rPr>
              <w:t xml:space="preserve"> Köyleri ile Yığılca İlçesinde Oluşan Heyelan Nedeniyle İçme Suyu Borusu ve Su Deposu Alım İşi </w:t>
            </w:r>
          </w:p>
        </w:tc>
        <w:tc>
          <w:tcPr>
            <w:tcW w:w="904" w:type="pct"/>
            <w:vAlign w:val="center"/>
          </w:tcPr>
          <w:p w:rsidR="00A63B7B" w:rsidRPr="00DA4532" w:rsidRDefault="00A63B7B" w:rsidP="00A63B7B">
            <w:pPr>
              <w:spacing w:after="14" w:line="360" w:lineRule="auto"/>
              <w:jc w:val="right"/>
              <w:rPr>
                <w:sz w:val="22"/>
                <w:szCs w:val="22"/>
              </w:rPr>
            </w:pPr>
            <w:r w:rsidRPr="00DA4532">
              <w:rPr>
                <w:sz w:val="22"/>
                <w:szCs w:val="22"/>
              </w:rPr>
              <w:t xml:space="preserve">143.892,00 TL </w:t>
            </w:r>
          </w:p>
        </w:tc>
      </w:tr>
      <w:tr w:rsidR="00A63B7B" w:rsidRPr="00DA4532" w:rsidTr="00E93329">
        <w:trPr>
          <w:trHeight w:hRule="exact" w:val="397"/>
        </w:trPr>
        <w:tc>
          <w:tcPr>
            <w:tcW w:w="265" w:type="pct"/>
            <w:vAlign w:val="center"/>
          </w:tcPr>
          <w:p w:rsidR="00A63B7B" w:rsidRPr="00DA4532" w:rsidRDefault="00A63B7B" w:rsidP="00A63B7B">
            <w:pPr>
              <w:spacing w:after="14" w:line="360" w:lineRule="auto"/>
              <w:jc w:val="center"/>
              <w:rPr>
                <w:sz w:val="22"/>
                <w:szCs w:val="22"/>
              </w:rPr>
            </w:pPr>
            <w:r w:rsidRPr="00DA4532">
              <w:rPr>
                <w:sz w:val="22"/>
                <w:szCs w:val="22"/>
              </w:rPr>
              <w:t>35</w:t>
            </w:r>
          </w:p>
        </w:tc>
        <w:tc>
          <w:tcPr>
            <w:tcW w:w="3831" w:type="pct"/>
            <w:vAlign w:val="center"/>
          </w:tcPr>
          <w:p w:rsidR="00A63B7B" w:rsidRPr="00DA4532" w:rsidRDefault="00A63B7B" w:rsidP="00A63B7B">
            <w:pPr>
              <w:spacing w:after="14" w:line="360" w:lineRule="auto"/>
              <w:rPr>
                <w:sz w:val="22"/>
                <w:szCs w:val="22"/>
              </w:rPr>
            </w:pPr>
            <w:r w:rsidRPr="00DA4532">
              <w:rPr>
                <w:sz w:val="22"/>
                <w:szCs w:val="22"/>
              </w:rPr>
              <w:t xml:space="preserve">Gümüşova İlçesi </w:t>
            </w:r>
            <w:proofErr w:type="spellStart"/>
            <w:r w:rsidRPr="00DA4532">
              <w:rPr>
                <w:sz w:val="22"/>
                <w:szCs w:val="22"/>
              </w:rPr>
              <w:t>Yeşilyayla</w:t>
            </w:r>
            <w:proofErr w:type="spellEnd"/>
            <w:r w:rsidRPr="00DA4532">
              <w:rPr>
                <w:sz w:val="22"/>
                <w:szCs w:val="22"/>
              </w:rPr>
              <w:t xml:space="preserve"> Köyü Kamil Şanlı Mahallesi İçme Suyu Şebeke Hattı Yapım İşi İçin Gümüşova KHGB Ödenek Aktarılması </w:t>
            </w:r>
          </w:p>
        </w:tc>
        <w:tc>
          <w:tcPr>
            <w:tcW w:w="904" w:type="pct"/>
            <w:vAlign w:val="center"/>
          </w:tcPr>
          <w:p w:rsidR="00A63B7B" w:rsidRPr="00DA4532" w:rsidRDefault="00A63B7B" w:rsidP="00A63B7B">
            <w:pPr>
              <w:spacing w:after="14" w:line="360" w:lineRule="auto"/>
              <w:jc w:val="right"/>
              <w:rPr>
                <w:sz w:val="22"/>
                <w:szCs w:val="22"/>
              </w:rPr>
            </w:pPr>
            <w:r w:rsidRPr="00DA4532">
              <w:rPr>
                <w:sz w:val="22"/>
                <w:szCs w:val="22"/>
              </w:rPr>
              <w:t xml:space="preserve">50.000,00 TL </w:t>
            </w:r>
          </w:p>
        </w:tc>
      </w:tr>
      <w:tr w:rsidR="00A63B7B" w:rsidRPr="00DA4532" w:rsidTr="00E93329">
        <w:trPr>
          <w:trHeight w:hRule="exact" w:val="397"/>
        </w:trPr>
        <w:tc>
          <w:tcPr>
            <w:tcW w:w="265" w:type="pct"/>
            <w:vAlign w:val="center"/>
          </w:tcPr>
          <w:p w:rsidR="00A63B7B" w:rsidRPr="00DA4532" w:rsidRDefault="00A63B7B" w:rsidP="00A63B7B">
            <w:pPr>
              <w:spacing w:after="14" w:line="360" w:lineRule="auto"/>
              <w:jc w:val="center"/>
              <w:rPr>
                <w:sz w:val="22"/>
                <w:szCs w:val="22"/>
              </w:rPr>
            </w:pPr>
            <w:r w:rsidRPr="00DA4532">
              <w:rPr>
                <w:sz w:val="22"/>
                <w:szCs w:val="22"/>
              </w:rPr>
              <w:t>36</w:t>
            </w:r>
          </w:p>
        </w:tc>
        <w:tc>
          <w:tcPr>
            <w:tcW w:w="3831" w:type="pct"/>
            <w:vAlign w:val="center"/>
          </w:tcPr>
          <w:p w:rsidR="00A63B7B" w:rsidRPr="00DA4532" w:rsidRDefault="00A63B7B" w:rsidP="00A63B7B">
            <w:pPr>
              <w:spacing w:after="14" w:line="360" w:lineRule="auto"/>
              <w:rPr>
                <w:sz w:val="22"/>
                <w:szCs w:val="22"/>
              </w:rPr>
            </w:pPr>
            <w:r w:rsidRPr="00DA4532">
              <w:rPr>
                <w:sz w:val="22"/>
                <w:szCs w:val="22"/>
              </w:rPr>
              <w:t xml:space="preserve">Duraklar, </w:t>
            </w:r>
            <w:proofErr w:type="spellStart"/>
            <w:r w:rsidRPr="00DA4532">
              <w:rPr>
                <w:sz w:val="22"/>
                <w:szCs w:val="22"/>
              </w:rPr>
              <w:t>Küçükahmetler</w:t>
            </w:r>
            <w:proofErr w:type="spellEnd"/>
            <w:r w:rsidRPr="00DA4532">
              <w:rPr>
                <w:sz w:val="22"/>
                <w:szCs w:val="22"/>
              </w:rPr>
              <w:t xml:space="preserve"> ve </w:t>
            </w:r>
            <w:proofErr w:type="spellStart"/>
            <w:r w:rsidRPr="00DA4532">
              <w:rPr>
                <w:sz w:val="22"/>
                <w:szCs w:val="22"/>
              </w:rPr>
              <w:t>Küçükmehmetler</w:t>
            </w:r>
            <w:proofErr w:type="spellEnd"/>
            <w:r w:rsidRPr="00DA4532">
              <w:rPr>
                <w:sz w:val="22"/>
                <w:szCs w:val="22"/>
              </w:rPr>
              <w:t xml:space="preserve"> Grup Sondaj Kuyusu Temizliği ile Pompa Motor Değişimi Yapım İşi </w:t>
            </w:r>
          </w:p>
        </w:tc>
        <w:tc>
          <w:tcPr>
            <w:tcW w:w="904" w:type="pct"/>
            <w:vAlign w:val="center"/>
          </w:tcPr>
          <w:p w:rsidR="00A63B7B" w:rsidRPr="00DA4532" w:rsidRDefault="00A63B7B" w:rsidP="00A63B7B">
            <w:pPr>
              <w:spacing w:after="14" w:line="360" w:lineRule="auto"/>
              <w:jc w:val="right"/>
              <w:rPr>
                <w:sz w:val="22"/>
                <w:szCs w:val="22"/>
              </w:rPr>
            </w:pPr>
            <w:r w:rsidRPr="00DA4532">
              <w:rPr>
                <w:sz w:val="22"/>
                <w:szCs w:val="22"/>
              </w:rPr>
              <w:t xml:space="preserve">141.000,00 TL </w:t>
            </w:r>
          </w:p>
        </w:tc>
      </w:tr>
      <w:tr w:rsidR="00A63B7B" w:rsidRPr="00DA4532" w:rsidTr="00E93329">
        <w:trPr>
          <w:trHeight w:hRule="exact" w:val="397"/>
        </w:trPr>
        <w:tc>
          <w:tcPr>
            <w:tcW w:w="4096" w:type="pct"/>
            <w:gridSpan w:val="2"/>
            <w:vAlign w:val="center"/>
          </w:tcPr>
          <w:p w:rsidR="00A63B7B" w:rsidRPr="00DA4532" w:rsidRDefault="00A63B7B" w:rsidP="00A63B7B">
            <w:pPr>
              <w:spacing w:after="14" w:line="360" w:lineRule="auto"/>
              <w:jc w:val="center"/>
              <w:rPr>
                <w:b/>
                <w:bCs/>
                <w:sz w:val="22"/>
                <w:szCs w:val="22"/>
              </w:rPr>
            </w:pPr>
            <w:r w:rsidRPr="00DA4532">
              <w:rPr>
                <w:b/>
                <w:bCs/>
                <w:sz w:val="22"/>
                <w:szCs w:val="22"/>
              </w:rPr>
              <w:t>TOPLAM</w:t>
            </w:r>
          </w:p>
        </w:tc>
        <w:tc>
          <w:tcPr>
            <w:tcW w:w="904" w:type="pct"/>
            <w:vAlign w:val="center"/>
          </w:tcPr>
          <w:p w:rsidR="00A63B7B" w:rsidRPr="00DA4532" w:rsidRDefault="00A63B7B" w:rsidP="00A63B7B">
            <w:pPr>
              <w:spacing w:after="14" w:line="360" w:lineRule="auto"/>
              <w:jc w:val="center"/>
              <w:rPr>
                <w:b/>
                <w:bCs/>
                <w:sz w:val="22"/>
                <w:szCs w:val="22"/>
              </w:rPr>
            </w:pPr>
            <w:r w:rsidRPr="00DA4532">
              <w:rPr>
                <w:b/>
                <w:bCs/>
              </w:rPr>
              <w:t>11.339.732,24 TL</w:t>
            </w:r>
          </w:p>
        </w:tc>
      </w:tr>
    </w:tbl>
    <w:p w:rsidR="003F4181" w:rsidRDefault="003F4181" w:rsidP="005666DF">
      <w:pPr>
        <w:spacing w:line="360" w:lineRule="auto"/>
        <w:ind w:left="95"/>
        <w:jc w:val="left"/>
      </w:pPr>
      <w:r w:rsidRPr="003F4181">
        <w:t xml:space="preserve">  </w:t>
      </w:r>
      <w:r w:rsidRPr="003F4181">
        <w:tab/>
        <w:t xml:space="preserve"> </w:t>
      </w:r>
      <w:r w:rsidRPr="003F4181">
        <w:tab/>
        <w:t xml:space="preserve"> </w:t>
      </w:r>
      <w:r w:rsidRPr="003F4181">
        <w:tab/>
        <w:t xml:space="preserve"> </w:t>
      </w:r>
      <w:r w:rsidRPr="003F4181">
        <w:tab/>
        <w:t xml:space="preserve"> </w:t>
      </w:r>
      <w:r w:rsidRPr="003F4181">
        <w:tab/>
        <w:t xml:space="preserve"> </w:t>
      </w:r>
      <w:r w:rsidRPr="003F4181">
        <w:tab/>
        <w:t xml:space="preserve">                  </w:t>
      </w:r>
      <w:r w:rsidR="004458DF">
        <w:t xml:space="preserve">       </w:t>
      </w:r>
    </w:p>
    <w:p w:rsidR="00BA71F7" w:rsidRPr="003F4181" w:rsidRDefault="00BA71F7" w:rsidP="005666DF">
      <w:pPr>
        <w:spacing w:line="360" w:lineRule="auto"/>
        <w:ind w:left="95"/>
        <w:jc w:val="left"/>
      </w:pPr>
    </w:p>
    <w:p w:rsidR="005666DF" w:rsidRDefault="005666DF" w:rsidP="005666DF">
      <w:pPr>
        <w:spacing w:before="20" w:after="272" w:line="360" w:lineRule="auto"/>
        <w:ind w:left="11" w:right="-15" w:firstLine="698"/>
      </w:pPr>
      <w:r w:rsidRPr="004458DF">
        <w:rPr>
          <w:b/>
        </w:rPr>
        <w:t xml:space="preserve">YIĞILCA İLÇESİ HOŞAFOĞLU KÖYÜ İÇME SUYU YAPIMI </w:t>
      </w:r>
      <w:r w:rsidRPr="00E20580">
        <w:rPr>
          <w:b/>
        </w:rPr>
        <w:t xml:space="preserve">PROJELERİ </w:t>
      </w:r>
    </w:p>
    <w:p w:rsidR="005666DF" w:rsidRDefault="005666DF" w:rsidP="005666DF">
      <w:pPr>
        <w:spacing w:before="20" w:after="272" w:line="360" w:lineRule="auto"/>
        <w:ind w:left="10" w:right="-15" w:firstLine="698"/>
      </w:pPr>
      <w:r w:rsidRPr="005666DF">
        <w:t xml:space="preserve">Yığılca İlçesi </w:t>
      </w:r>
      <w:proofErr w:type="spellStart"/>
      <w:r w:rsidRPr="005666DF">
        <w:t>Dibektaş</w:t>
      </w:r>
      <w:proofErr w:type="spellEnd"/>
      <w:r w:rsidRPr="005666DF">
        <w:t xml:space="preserve">, Yılgın ve </w:t>
      </w:r>
      <w:proofErr w:type="spellStart"/>
      <w:r w:rsidRPr="005666DF">
        <w:t>Yeniyer</w:t>
      </w:r>
      <w:proofErr w:type="spellEnd"/>
      <w:r w:rsidRPr="005666DF">
        <w:t xml:space="preserve"> Grup Suyu İsale Hattı Tadilatı Yapım İşi 25.000,00 TL, </w:t>
      </w:r>
      <w:proofErr w:type="spellStart"/>
      <w:r w:rsidRPr="005666DF">
        <w:t>Hoşafoğlu</w:t>
      </w:r>
      <w:proofErr w:type="spellEnd"/>
      <w:r w:rsidRPr="005666DF">
        <w:t xml:space="preserve"> Köyü İçme Suyu İsale Hattı Tadilatı Yapım İşi 27.014,40 TL olmak üzere 136.364,84 TL ödenek kullanılmıştır.</w:t>
      </w:r>
    </w:p>
    <w:p w:rsidR="00AA4BDE" w:rsidRDefault="00AA4BDE" w:rsidP="00AA4BDE">
      <w:pPr>
        <w:spacing w:after="272" w:line="360" w:lineRule="auto"/>
        <w:ind w:right="-15" w:firstLine="708"/>
      </w:pPr>
      <w:r w:rsidRPr="004458DF">
        <w:rPr>
          <w:b/>
        </w:rPr>
        <w:t>İL</w:t>
      </w:r>
      <w:r>
        <w:rPr>
          <w:b/>
        </w:rPr>
        <w:t xml:space="preserve">LER BANKASI </w:t>
      </w:r>
      <w:r w:rsidRPr="004458DF">
        <w:rPr>
          <w:b/>
        </w:rPr>
        <w:t>2022</w:t>
      </w:r>
      <w:r>
        <w:rPr>
          <w:b/>
        </w:rPr>
        <w:t xml:space="preserve">/1 NOLU </w:t>
      </w:r>
      <w:r w:rsidRPr="004458DF">
        <w:rPr>
          <w:b/>
        </w:rPr>
        <w:t>KREDİ İLE YAPILAN PROJE</w:t>
      </w:r>
      <w:r>
        <w:rPr>
          <w:b/>
        </w:rPr>
        <w:t xml:space="preserve">LER </w:t>
      </w:r>
    </w:p>
    <w:p w:rsidR="00DD1753" w:rsidRDefault="003F4181" w:rsidP="00AA4BDE">
      <w:pPr>
        <w:spacing w:after="272" w:line="360" w:lineRule="auto"/>
        <w:ind w:right="-15" w:firstLine="708"/>
      </w:pPr>
      <w:r w:rsidRPr="00AA4BDE">
        <w:t xml:space="preserve">Merkez İlçe </w:t>
      </w:r>
      <w:proofErr w:type="spellStart"/>
      <w:r w:rsidRPr="00AA4BDE">
        <w:t>Yayakbaşı</w:t>
      </w:r>
      <w:proofErr w:type="spellEnd"/>
      <w:r w:rsidRPr="00AA4BDE">
        <w:t xml:space="preserve"> Köyü ile Bostanlık Köyleri Şebeke Hattı Yapım İşi 3 </w:t>
      </w:r>
      <w:r w:rsidR="00AA4BDE">
        <w:t>numaralı</w:t>
      </w:r>
      <w:r w:rsidR="004458DF" w:rsidRPr="00AA4BDE">
        <w:t xml:space="preserve"> </w:t>
      </w:r>
      <w:r w:rsidR="00AA4BDE">
        <w:t>h</w:t>
      </w:r>
      <w:r w:rsidRPr="00AA4BDE">
        <w:t>ak</w:t>
      </w:r>
      <w:r w:rsidR="00AA4BDE">
        <w:t xml:space="preserve"> </w:t>
      </w:r>
      <w:r w:rsidRPr="00AA4BDE">
        <w:t xml:space="preserve">ediş </w:t>
      </w:r>
      <w:r w:rsidR="00AA4BDE">
        <w:t>ö</w:t>
      </w:r>
      <w:r w:rsidRPr="00AA4BDE">
        <w:t>demesi</w:t>
      </w:r>
      <w:r w:rsidR="004458DF" w:rsidRPr="00AA4BDE">
        <w:t xml:space="preserve"> </w:t>
      </w:r>
      <w:r w:rsidR="001C4F62" w:rsidRPr="00AA4BDE">
        <w:t>351.620,69</w:t>
      </w:r>
      <w:r w:rsidR="00AA4BDE" w:rsidRPr="00AA4BDE">
        <w:t xml:space="preserve"> </w:t>
      </w:r>
      <w:r w:rsidRPr="00AA4BDE">
        <w:t xml:space="preserve">TL </w:t>
      </w:r>
      <w:r w:rsidR="00AA4BDE" w:rsidRPr="00AA4BDE">
        <w:t>olarak gerçekleştirildi.</w:t>
      </w:r>
      <w:r w:rsidRPr="00AA4BDE">
        <w:t xml:space="preserve">                           </w:t>
      </w:r>
    </w:p>
    <w:p w:rsidR="003F4181" w:rsidRPr="00AA4BDE" w:rsidRDefault="003F4181" w:rsidP="00AA4BDE">
      <w:pPr>
        <w:spacing w:after="272" w:line="360" w:lineRule="auto"/>
        <w:ind w:right="-15" w:firstLine="708"/>
      </w:pPr>
      <w:r w:rsidRPr="00AA4BDE">
        <w:t xml:space="preserve">     </w:t>
      </w:r>
    </w:p>
    <w:p w:rsidR="005666DF" w:rsidRDefault="005666DF" w:rsidP="005666DF">
      <w:pPr>
        <w:spacing w:after="280" w:line="360" w:lineRule="auto"/>
        <w:ind w:firstLine="708"/>
      </w:pPr>
      <w:r>
        <w:rPr>
          <w:b/>
        </w:rPr>
        <w:lastRenderedPageBreak/>
        <w:t>2</w:t>
      </w:r>
      <w:r w:rsidRPr="0095008E">
        <w:rPr>
          <w:b/>
        </w:rPr>
        <w:t>023</w:t>
      </w:r>
      <w:r>
        <w:rPr>
          <w:b/>
        </w:rPr>
        <w:t>/</w:t>
      </w:r>
      <w:r w:rsidRPr="0095008E">
        <w:rPr>
          <w:b/>
        </w:rPr>
        <w:t>1</w:t>
      </w:r>
      <w:r>
        <w:rPr>
          <w:b/>
        </w:rPr>
        <w:t xml:space="preserve"> NOLU </w:t>
      </w:r>
      <w:r w:rsidRPr="0095008E">
        <w:rPr>
          <w:b/>
        </w:rPr>
        <w:t>KREDİ</w:t>
      </w:r>
      <w:r>
        <w:rPr>
          <w:b/>
        </w:rPr>
        <w:t xml:space="preserve"> (</w:t>
      </w:r>
      <w:r w:rsidRPr="0095008E">
        <w:rPr>
          <w:b/>
        </w:rPr>
        <w:t>8.000.000,00</w:t>
      </w:r>
      <w:r>
        <w:rPr>
          <w:b/>
        </w:rPr>
        <w:t xml:space="preserve"> </w:t>
      </w:r>
      <w:r w:rsidRPr="0095008E">
        <w:rPr>
          <w:b/>
        </w:rPr>
        <w:t>TL</w:t>
      </w:r>
      <w:r>
        <w:rPr>
          <w:b/>
        </w:rPr>
        <w:t>)</w:t>
      </w:r>
      <w:r w:rsidRPr="0095008E">
        <w:rPr>
          <w:b/>
        </w:rPr>
        <w:t xml:space="preserve"> İLE YAPILAN PROJE</w:t>
      </w:r>
      <w:r>
        <w:rPr>
          <w:b/>
        </w:rPr>
        <w:t>LER</w:t>
      </w:r>
    </w:p>
    <w:p w:rsidR="005666DF" w:rsidRDefault="003F4181" w:rsidP="005666DF">
      <w:pPr>
        <w:spacing w:after="280" w:line="360" w:lineRule="auto"/>
        <w:ind w:firstLine="708"/>
      </w:pPr>
      <w:proofErr w:type="spellStart"/>
      <w:r w:rsidRPr="005666DF">
        <w:t>Kaynaşlı</w:t>
      </w:r>
      <w:proofErr w:type="spellEnd"/>
      <w:r w:rsidRPr="005666DF">
        <w:t xml:space="preserve"> İlçesi Yeşiltepe Köyü,</w:t>
      </w:r>
      <w:r w:rsidR="0095008E" w:rsidRPr="005666DF">
        <w:t xml:space="preserve"> </w:t>
      </w:r>
      <w:r w:rsidRPr="005666DF">
        <w:t xml:space="preserve">Merkez İlçe Hatipli Ketenciler ve </w:t>
      </w:r>
      <w:proofErr w:type="spellStart"/>
      <w:r w:rsidRPr="005666DF">
        <w:t>Yayakbaşı</w:t>
      </w:r>
      <w:proofErr w:type="spellEnd"/>
      <w:r w:rsidR="001C4F62" w:rsidRPr="005666DF">
        <w:t xml:space="preserve"> </w:t>
      </w:r>
      <w:r w:rsidRPr="005666DF">
        <w:t>Köyleri Prefabrik Betonarme İçme Suyu Deposu ve Şebeke Hattı Bağlantısı Yapım İşi</w:t>
      </w:r>
      <w:r w:rsidR="0095008E" w:rsidRPr="005666DF">
        <w:t xml:space="preserve"> </w:t>
      </w:r>
      <w:r w:rsidRPr="005666DF">
        <w:t>5.490.000,00</w:t>
      </w:r>
      <w:r w:rsidR="005666DF" w:rsidRPr="005666DF">
        <w:t xml:space="preserve"> </w:t>
      </w:r>
      <w:r w:rsidRPr="005666DF">
        <w:t xml:space="preserve">TL </w:t>
      </w:r>
      <w:r w:rsidR="005666DF" w:rsidRPr="005666DF">
        <w:t>tutar ile gerçekleştirildi.</w:t>
      </w:r>
    </w:p>
    <w:p w:rsidR="005666DF" w:rsidRDefault="003F4181" w:rsidP="005666DF">
      <w:pPr>
        <w:spacing w:after="280" w:line="360" w:lineRule="auto"/>
        <w:ind w:firstLine="708"/>
      </w:pPr>
      <w:r w:rsidRPr="003F4181">
        <w:t xml:space="preserve">Yığılca İlçesi Hacılar </w:t>
      </w:r>
      <w:proofErr w:type="spellStart"/>
      <w:r w:rsidRPr="003F4181">
        <w:t>Aydınyayla</w:t>
      </w:r>
      <w:proofErr w:type="spellEnd"/>
      <w:r w:rsidRPr="003F4181">
        <w:t xml:space="preserve"> Gaziler Köyleri İçme Suyu Grup İsale Hattı Yapım </w:t>
      </w:r>
      <w:r w:rsidRPr="005666DF">
        <w:t>İşi</w:t>
      </w:r>
      <w:r w:rsidR="0095008E" w:rsidRPr="005666DF">
        <w:t xml:space="preserve"> </w:t>
      </w:r>
      <w:r w:rsidRPr="005666DF">
        <w:t>2.510.000,00</w:t>
      </w:r>
      <w:r w:rsidR="005666DF" w:rsidRPr="005666DF">
        <w:t xml:space="preserve"> </w:t>
      </w:r>
      <w:r w:rsidRPr="005666DF">
        <w:t xml:space="preserve">TL </w:t>
      </w:r>
      <w:r w:rsidR="005666DF" w:rsidRPr="005666DF">
        <w:t>tutar ile gerçekleştirildi.</w:t>
      </w:r>
    </w:p>
    <w:p w:rsidR="005666DF" w:rsidRDefault="003F4181" w:rsidP="005666DF">
      <w:pPr>
        <w:spacing w:after="239" w:line="360" w:lineRule="auto"/>
        <w:ind w:left="95"/>
      </w:pPr>
      <w:r w:rsidRPr="0095008E">
        <w:rPr>
          <w:b/>
        </w:rPr>
        <w:t xml:space="preserve"> </w:t>
      </w:r>
      <w:r w:rsidR="005666DF">
        <w:rPr>
          <w:b/>
        </w:rPr>
        <w:tab/>
      </w:r>
      <w:r w:rsidR="005666DF" w:rsidRPr="0095008E">
        <w:rPr>
          <w:b/>
        </w:rPr>
        <w:t>2023</w:t>
      </w:r>
      <w:r w:rsidR="005666DF">
        <w:rPr>
          <w:b/>
        </w:rPr>
        <w:t>/</w:t>
      </w:r>
      <w:r w:rsidR="005666DF" w:rsidRPr="0095008E">
        <w:rPr>
          <w:b/>
        </w:rPr>
        <w:t>2</w:t>
      </w:r>
      <w:r w:rsidR="005666DF">
        <w:rPr>
          <w:b/>
        </w:rPr>
        <w:t xml:space="preserve"> NOLU </w:t>
      </w:r>
      <w:r w:rsidR="005666DF" w:rsidRPr="0095008E">
        <w:rPr>
          <w:b/>
        </w:rPr>
        <w:t xml:space="preserve">KREDİ </w:t>
      </w:r>
      <w:r w:rsidR="005666DF">
        <w:rPr>
          <w:b/>
        </w:rPr>
        <w:t>(</w:t>
      </w:r>
      <w:r w:rsidR="005666DF" w:rsidRPr="0095008E">
        <w:rPr>
          <w:b/>
        </w:rPr>
        <w:t>3.000.000,00 TL</w:t>
      </w:r>
      <w:r w:rsidR="005666DF">
        <w:rPr>
          <w:b/>
        </w:rPr>
        <w:t>)</w:t>
      </w:r>
      <w:r w:rsidR="005666DF" w:rsidRPr="0095008E">
        <w:rPr>
          <w:b/>
        </w:rPr>
        <w:t xml:space="preserve"> İLE YAPILAN PROJE</w:t>
      </w:r>
      <w:r w:rsidR="005666DF">
        <w:rPr>
          <w:b/>
        </w:rPr>
        <w:t>LER</w:t>
      </w:r>
    </w:p>
    <w:p w:rsidR="003F4181" w:rsidRPr="005666DF" w:rsidRDefault="003F4181" w:rsidP="005666DF">
      <w:pPr>
        <w:spacing w:after="239" w:line="360" w:lineRule="auto"/>
        <w:ind w:left="95" w:firstLine="613"/>
      </w:pPr>
      <w:r w:rsidRPr="005666DF">
        <w:t>Yaşanan Sel Felaketi Sonrası Hasar Gören Köylerde Kullanılmak Üzere İçme Suyu Boru Alım İşi 1.461.600,00</w:t>
      </w:r>
      <w:r w:rsidR="005666DF" w:rsidRPr="005666DF">
        <w:t xml:space="preserve"> </w:t>
      </w:r>
      <w:r w:rsidRPr="005666DF">
        <w:t>TL</w:t>
      </w:r>
      <w:r w:rsidR="005666DF" w:rsidRPr="005666DF">
        <w:t xml:space="preserve">, </w:t>
      </w:r>
      <w:r w:rsidRPr="005666DF">
        <w:t>Düzce İli Köylerine Muhtelif Çaplarda İçme Suyu PE Boru Borusu Alım İşi</w:t>
      </w:r>
      <w:r w:rsidR="005666DF">
        <w:t xml:space="preserve"> için</w:t>
      </w:r>
      <w:r w:rsidRPr="005666DF">
        <w:t xml:space="preserve"> 1.538.369,40</w:t>
      </w:r>
      <w:r w:rsidR="005666DF" w:rsidRPr="005666DF">
        <w:t xml:space="preserve"> </w:t>
      </w:r>
      <w:r w:rsidRPr="005666DF">
        <w:t xml:space="preserve">TL </w:t>
      </w:r>
      <w:r w:rsidR="005666DF" w:rsidRPr="005666DF">
        <w:t>tutarında kredi kullanılmıştır.</w:t>
      </w:r>
    </w:p>
    <w:p w:rsidR="00A50F1D" w:rsidRDefault="005666DF" w:rsidP="00A50F1D">
      <w:pPr>
        <w:spacing w:after="238" w:line="360" w:lineRule="auto"/>
        <w:ind w:left="718" w:right="-15"/>
        <w:jc w:val="left"/>
        <w:rPr>
          <w:b/>
        </w:rPr>
      </w:pPr>
      <w:r w:rsidRPr="0095008E">
        <w:rPr>
          <w:b/>
        </w:rPr>
        <w:t xml:space="preserve">İÇME SUYU BORU YARDIMLARI </w:t>
      </w:r>
    </w:p>
    <w:p w:rsidR="003F4181" w:rsidRPr="003F4181" w:rsidRDefault="003F4181" w:rsidP="00A50F1D">
      <w:pPr>
        <w:spacing w:after="238" w:line="360" w:lineRule="auto"/>
        <w:ind w:right="-15" w:firstLine="708"/>
        <w:jc w:val="left"/>
      </w:pPr>
      <w:r w:rsidRPr="0095008E">
        <w:t>2024</w:t>
      </w:r>
      <w:r w:rsidRPr="003F4181">
        <w:t xml:space="preserve"> yılında </w:t>
      </w:r>
      <w:r w:rsidR="00F83E12">
        <w:t>il özel idaresi</w:t>
      </w:r>
      <w:r w:rsidRPr="003F4181">
        <w:t xml:space="preserve"> hizmet alanı içerisinde yer alan </w:t>
      </w:r>
      <w:r w:rsidR="00F83E12">
        <w:t xml:space="preserve">merkez ve ilçe </w:t>
      </w:r>
      <w:r w:rsidRPr="003F4181">
        <w:t>köyler</w:t>
      </w:r>
      <w:r w:rsidR="00F83E12">
        <w:t xml:space="preserve">e ihtiyaç ve talepleri doğrultusunda </w:t>
      </w:r>
      <w:r w:rsidRPr="00F83E12">
        <w:rPr>
          <w:bCs/>
        </w:rPr>
        <w:t>70.997 metre</w:t>
      </w:r>
      <w:r w:rsidRPr="003F4181">
        <w:t xml:space="preserve"> içme suyu borusunun dağıtımı yapılmıştır. </w:t>
      </w:r>
    </w:p>
    <w:p w:rsidR="005666DF" w:rsidRDefault="003F4181" w:rsidP="00A50F1D">
      <w:pPr>
        <w:spacing w:line="360" w:lineRule="auto"/>
        <w:ind w:left="95"/>
        <w:rPr>
          <w:b/>
        </w:rPr>
      </w:pPr>
      <w:r w:rsidRPr="003F4181">
        <w:rPr>
          <w:b/>
        </w:rPr>
        <w:t xml:space="preserve"> </w:t>
      </w:r>
      <w:r w:rsidR="00A50F1D">
        <w:rPr>
          <w:b/>
        </w:rPr>
        <w:tab/>
      </w:r>
      <w:r w:rsidRPr="003F4181">
        <w:rPr>
          <w:b/>
        </w:rPr>
        <w:t xml:space="preserve"> </w:t>
      </w:r>
      <w:r w:rsidR="005666DF" w:rsidRPr="00300D45">
        <w:rPr>
          <w:b/>
        </w:rPr>
        <w:t>BİRLİKLE</w:t>
      </w:r>
      <w:r w:rsidR="005666DF">
        <w:rPr>
          <w:b/>
        </w:rPr>
        <w:t>R ARACILIĞIYLA YAPILAN PROJELER</w:t>
      </w:r>
    </w:p>
    <w:p w:rsidR="00322D96" w:rsidRDefault="005666DF" w:rsidP="0071096F">
      <w:pPr>
        <w:spacing w:before="20" w:after="261" w:line="360" w:lineRule="auto"/>
        <w:ind w:left="91" w:firstLine="618"/>
        <w:rPr>
          <w:bCs/>
        </w:rPr>
      </w:pPr>
      <w:r w:rsidRPr="00AE7F54">
        <w:rPr>
          <w:bCs/>
        </w:rPr>
        <w:t>Kamu hizmetlerinde yerellik ilkesi gereğince muhtarlıklar ve köylere hizmet götürme birlikleri iş</w:t>
      </w:r>
      <w:r>
        <w:rPr>
          <w:bCs/>
        </w:rPr>
        <w:t xml:space="preserve"> </w:t>
      </w:r>
      <w:r w:rsidRPr="00AE7F54">
        <w:rPr>
          <w:bCs/>
        </w:rPr>
        <w:t xml:space="preserve">birliği kapsamında talep edilen ve </w:t>
      </w:r>
      <w:proofErr w:type="spellStart"/>
      <w:r w:rsidRPr="00AE7F54">
        <w:rPr>
          <w:bCs/>
        </w:rPr>
        <w:t>nev</w:t>
      </w:r>
      <w:r w:rsidR="00BA71F7">
        <w:rPr>
          <w:bCs/>
        </w:rPr>
        <w:t>’</w:t>
      </w:r>
      <w:r w:rsidRPr="00AE7F54">
        <w:rPr>
          <w:bCs/>
        </w:rPr>
        <w:t>ii</w:t>
      </w:r>
      <w:proofErr w:type="spellEnd"/>
      <w:r w:rsidRPr="00AE7F54">
        <w:rPr>
          <w:bCs/>
        </w:rPr>
        <w:t xml:space="preserve"> niteliğiyle önceliği bulunan yatırımlar kapsamında 680.000,00 TL ödenek birliklere aktarılmıştır.</w:t>
      </w:r>
    </w:p>
    <w:p w:rsidR="0071096F" w:rsidRPr="0071096F" w:rsidRDefault="0071096F" w:rsidP="0071096F">
      <w:pPr>
        <w:spacing w:before="20" w:after="261" w:line="360" w:lineRule="auto"/>
        <w:ind w:left="91" w:firstLine="618"/>
        <w:rPr>
          <w:b/>
        </w:rPr>
      </w:pPr>
      <w:r w:rsidRPr="0071096F">
        <w:rPr>
          <w:b/>
        </w:rPr>
        <w:t xml:space="preserve">KÖYDES PROJESİ KAPSAMINDAKİ PROJELER </w:t>
      </w:r>
    </w:p>
    <w:p w:rsidR="0071096F" w:rsidRDefault="0071096F" w:rsidP="0071096F">
      <w:pPr>
        <w:autoSpaceDE/>
        <w:autoSpaceDN/>
        <w:adjustRightInd/>
        <w:spacing w:before="0" w:after="212" w:line="360" w:lineRule="auto"/>
        <w:ind w:firstLine="456"/>
      </w:pPr>
      <w:r w:rsidRPr="003F4181">
        <w:t xml:space="preserve">2024 yılı KÖYDES Projesi kapsamında </w:t>
      </w:r>
      <w:r>
        <w:t>Düzce İline</w:t>
      </w:r>
      <w:r w:rsidRPr="003F4181">
        <w:t xml:space="preserve"> tahsis edilen 95.181.546,00 TL</w:t>
      </w:r>
      <w:r>
        <w:t xml:space="preserve"> ödenekten;</w:t>
      </w:r>
    </w:p>
    <w:p w:rsidR="0071096F" w:rsidRPr="003C6D90" w:rsidRDefault="0071096F" w:rsidP="00BA71F7">
      <w:pPr>
        <w:pStyle w:val="ListeParagraf"/>
        <w:numPr>
          <w:ilvl w:val="0"/>
          <w:numId w:val="35"/>
        </w:numPr>
        <w:spacing w:after="212" w:line="360" w:lineRule="auto"/>
        <w:jc w:val="both"/>
        <w:rPr>
          <w:rFonts w:ascii="Times New Roman" w:hAnsi="Times New Roman" w:cs="Times New Roman"/>
          <w:sz w:val="24"/>
          <w:szCs w:val="24"/>
        </w:rPr>
      </w:pPr>
      <w:r w:rsidRPr="003C6D90">
        <w:rPr>
          <w:rFonts w:ascii="Times New Roman" w:hAnsi="Times New Roman" w:cs="Times New Roman"/>
          <w:sz w:val="24"/>
          <w:szCs w:val="24"/>
        </w:rPr>
        <w:t xml:space="preserve">33 </w:t>
      </w:r>
      <w:r>
        <w:rPr>
          <w:rFonts w:ascii="Times New Roman" w:hAnsi="Times New Roman" w:cs="Times New Roman"/>
          <w:sz w:val="24"/>
          <w:szCs w:val="24"/>
        </w:rPr>
        <w:t>a</w:t>
      </w:r>
      <w:r w:rsidRPr="003C6D90">
        <w:rPr>
          <w:rFonts w:ascii="Times New Roman" w:hAnsi="Times New Roman" w:cs="Times New Roman"/>
          <w:sz w:val="24"/>
          <w:szCs w:val="24"/>
        </w:rPr>
        <w:t xml:space="preserve">det </w:t>
      </w:r>
      <w:r>
        <w:rPr>
          <w:rFonts w:ascii="Times New Roman" w:hAnsi="Times New Roman" w:cs="Times New Roman"/>
          <w:sz w:val="24"/>
          <w:szCs w:val="24"/>
        </w:rPr>
        <w:t>i</w:t>
      </w:r>
      <w:r w:rsidRPr="003C6D90">
        <w:rPr>
          <w:rFonts w:ascii="Times New Roman" w:hAnsi="Times New Roman" w:cs="Times New Roman"/>
          <w:sz w:val="24"/>
          <w:szCs w:val="24"/>
        </w:rPr>
        <w:t xml:space="preserve">çme ve </w:t>
      </w:r>
      <w:r>
        <w:rPr>
          <w:rFonts w:ascii="Times New Roman" w:hAnsi="Times New Roman" w:cs="Times New Roman"/>
          <w:sz w:val="24"/>
          <w:szCs w:val="24"/>
        </w:rPr>
        <w:t>k</w:t>
      </w:r>
      <w:r w:rsidRPr="003C6D90">
        <w:rPr>
          <w:rFonts w:ascii="Times New Roman" w:hAnsi="Times New Roman" w:cs="Times New Roman"/>
          <w:sz w:val="24"/>
          <w:szCs w:val="24"/>
        </w:rPr>
        <w:t xml:space="preserve">ullanma </w:t>
      </w:r>
      <w:r>
        <w:rPr>
          <w:rFonts w:ascii="Times New Roman" w:hAnsi="Times New Roman" w:cs="Times New Roman"/>
          <w:sz w:val="24"/>
          <w:szCs w:val="24"/>
        </w:rPr>
        <w:t>s</w:t>
      </w:r>
      <w:r w:rsidRPr="003C6D90">
        <w:rPr>
          <w:rFonts w:ascii="Times New Roman" w:hAnsi="Times New Roman" w:cs="Times New Roman"/>
          <w:sz w:val="24"/>
          <w:szCs w:val="24"/>
        </w:rPr>
        <w:t xml:space="preserve">uyu </w:t>
      </w:r>
      <w:r>
        <w:rPr>
          <w:rFonts w:ascii="Times New Roman" w:hAnsi="Times New Roman" w:cs="Times New Roman"/>
          <w:sz w:val="24"/>
          <w:szCs w:val="24"/>
        </w:rPr>
        <w:t>p</w:t>
      </w:r>
      <w:r w:rsidRPr="003C6D90">
        <w:rPr>
          <w:rFonts w:ascii="Times New Roman" w:hAnsi="Times New Roman" w:cs="Times New Roman"/>
          <w:sz w:val="24"/>
          <w:szCs w:val="24"/>
        </w:rPr>
        <w:t xml:space="preserve">rojeleri </w:t>
      </w:r>
      <w:r>
        <w:rPr>
          <w:rFonts w:ascii="Times New Roman" w:hAnsi="Times New Roman" w:cs="Times New Roman"/>
          <w:sz w:val="24"/>
          <w:szCs w:val="24"/>
        </w:rPr>
        <w:t>i</w:t>
      </w:r>
      <w:r w:rsidRPr="003C6D90">
        <w:rPr>
          <w:rFonts w:ascii="Times New Roman" w:hAnsi="Times New Roman" w:cs="Times New Roman"/>
          <w:sz w:val="24"/>
          <w:szCs w:val="24"/>
        </w:rPr>
        <w:t xml:space="preserve">çin 45.503.509,05 TL ödenek ayrılmıştır. </w:t>
      </w:r>
    </w:p>
    <w:p w:rsidR="0071096F" w:rsidRPr="003C6D90" w:rsidRDefault="0071096F" w:rsidP="00BA71F7">
      <w:pPr>
        <w:pStyle w:val="ListeParagraf"/>
        <w:numPr>
          <w:ilvl w:val="0"/>
          <w:numId w:val="35"/>
        </w:numPr>
        <w:spacing w:after="219" w:line="360" w:lineRule="auto"/>
        <w:jc w:val="both"/>
        <w:rPr>
          <w:rFonts w:ascii="Times New Roman" w:hAnsi="Times New Roman" w:cs="Times New Roman"/>
          <w:sz w:val="24"/>
          <w:szCs w:val="24"/>
        </w:rPr>
      </w:pPr>
      <w:r w:rsidRPr="003C6D90">
        <w:rPr>
          <w:rFonts w:ascii="Times New Roman" w:hAnsi="Times New Roman" w:cs="Times New Roman"/>
          <w:sz w:val="24"/>
          <w:szCs w:val="24"/>
        </w:rPr>
        <w:t xml:space="preserve">Projeler kapsamında 87 köy ve 44 mahallede içme suyu çalışmaları planlanmıştır. </w:t>
      </w:r>
    </w:p>
    <w:p w:rsidR="0071096F" w:rsidRPr="003C6D90" w:rsidRDefault="0071096F" w:rsidP="00BA71F7">
      <w:pPr>
        <w:pStyle w:val="ListeParagraf"/>
        <w:numPr>
          <w:ilvl w:val="0"/>
          <w:numId w:val="35"/>
        </w:numPr>
        <w:spacing w:after="214" w:line="360" w:lineRule="auto"/>
        <w:jc w:val="both"/>
        <w:rPr>
          <w:rFonts w:ascii="Times New Roman" w:hAnsi="Times New Roman" w:cs="Times New Roman"/>
          <w:sz w:val="24"/>
          <w:szCs w:val="24"/>
        </w:rPr>
      </w:pPr>
      <w:r w:rsidRPr="003C6D90">
        <w:rPr>
          <w:rFonts w:ascii="Times New Roman" w:hAnsi="Times New Roman" w:cs="Times New Roman"/>
          <w:sz w:val="24"/>
          <w:szCs w:val="24"/>
        </w:rPr>
        <w:t xml:space="preserve">Proje maliyeti hazırlanan 25 projenin imalat çalışması tamamlanarak köylerimizin kullanımına sunulmuştur. </w:t>
      </w:r>
    </w:p>
    <w:p w:rsidR="0071096F" w:rsidRPr="003C6D90" w:rsidRDefault="0071096F" w:rsidP="00BA71F7">
      <w:pPr>
        <w:pStyle w:val="ListeParagraf"/>
        <w:numPr>
          <w:ilvl w:val="0"/>
          <w:numId w:val="35"/>
        </w:numPr>
        <w:spacing w:after="219" w:line="360" w:lineRule="auto"/>
        <w:jc w:val="both"/>
        <w:rPr>
          <w:rFonts w:ascii="Times New Roman" w:hAnsi="Times New Roman" w:cs="Times New Roman"/>
          <w:sz w:val="24"/>
          <w:szCs w:val="24"/>
        </w:rPr>
      </w:pPr>
      <w:r w:rsidRPr="003C6D90">
        <w:rPr>
          <w:rFonts w:ascii="Times New Roman" w:hAnsi="Times New Roman" w:cs="Times New Roman"/>
          <w:sz w:val="24"/>
          <w:szCs w:val="24"/>
        </w:rPr>
        <w:t xml:space="preserve">İhalesi yapılan 5 adet projenin imalat çalışmaları devam etmektedir. </w:t>
      </w:r>
    </w:p>
    <w:p w:rsidR="00390951" w:rsidRDefault="0071096F" w:rsidP="00BA71F7">
      <w:pPr>
        <w:pStyle w:val="ListeParagraf"/>
        <w:numPr>
          <w:ilvl w:val="0"/>
          <w:numId w:val="35"/>
        </w:numPr>
        <w:spacing w:after="287" w:line="360" w:lineRule="auto"/>
        <w:jc w:val="both"/>
        <w:rPr>
          <w:rFonts w:ascii="Times New Roman" w:hAnsi="Times New Roman" w:cs="Times New Roman"/>
          <w:sz w:val="24"/>
          <w:szCs w:val="24"/>
        </w:rPr>
        <w:sectPr w:rsidR="00390951" w:rsidSect="0071096F">
          <w:pgSz w:w="11906" w:h="16838" w:code="9"/>
          <w:pgMar w:top="1417" w:right="1417" w:bottom="1417" w:left="1417" w:header="709" w:footer="709" w:gutter="0"/>
          <w:cols w:space="708"/>
          <w:docGrid w:linePitch="360"/>
        </w:sectPr>
      </w:pPr>
      <w:r w:rsidRPr="003C6D90">
        <w:rPr>
          <w:rFonts w:ascii="Times New Roman" w:hAnsi="Times New Roman" w:cs="Times New Roman"/>
          <w:sz w:val="24"/>
          <w:szCs w:val="24"/>
        </w:rPr>
        <w:t xml:space="preserve">3 adet projenin ihale ve proje çalışmaları devam etmektedir. (Tamamlanan projelerden artan ödenek durumlarına göre </w:t>
      </w:r>
      <w:r w:rsidR="00FF1D3C">
        <w:rPr>
          <w:rFonts w:ascii="Times New Roman" w:hAnsi="Times New Roman" w:cs="Times New Roman"/>
          <w:sz w:val="24"/>
          <w:szCs w:val="24"/>
        </w:rPr>
        <w:t xml:space="preserve">yeni projelerin </w:t>
      </w:r>
      <w:r w:rsidRPr="003C6D90">
        <w:rPr>
          <w:rFonts w:ascii="Times New Roman" w:hAnsi="Times New Roman" w:cs="Times New Roman"/>
          <w:sz w:val="24"/>
          <w:szCs w:val="24"/>
        </w:rPr>
        <w:t xml:space="preserve">ihale çalışmaları planlanmaktadır.) </w:t>
      </w:r>
    </w:p>
    <w:tbl>
      <w:tblPr>
        <w:tblW w:w="9558" w:type="dxa"/>
        <w:tblInd w:w="70" w:type="dxa"/>
        <w:tblCellMar>
          <w:left w:w="70" w:type="dxa"/>
          <w:right w:w="70" w:type="dxa"/>
        </w:tblCellMar>
        <w:tblLook w:val="04A0" w:firstRow="1" w:lastRow="0" w:firstColumn="1" w:lastColumn="0" w:noHBand="0" w:noVBand="1"/>
      </w:tblPr>
      <w:tblGrid>
        <w:gridCol w:w="470"/>
        <w:gridCol w:w="3119"/>
        <w:gridCol w:w="1367"/>
        <w:gridCol w:w="984"/>
        <w:gridCol w:w="1864"/>
        <w:gridCol w:w="1754"/>
      </w:tblGrid>
      <w:tr w:rsidR="0066487A" w:rsidRPr="00BA71F7" w:rsidTr="00BA71F7">
        <w:trPr>
          <w:trHeight w:val="397"/>
        </w:trPr>
        <w:tc>
          <w:tcPr>
            <w:tcW w:w="9558" w:type="dxa"/>
            <w:gridSpan w:val="6"/>
            <w:tcBorders>
              <w:top w:val="nil"/>
              <w:left w:val="nil"/>
              <w:bottom w:val="nil"/>
              <w:right w:val="nil"/>
            </w:tcBorders>
            <w:shd w:val="clear" w:color="auto" w:fill="auto"/>
            <w:noWrap/>
            <w:vAlign w:val="center"/>
            <w:hideMark/>
          </w:tcPr>
          <w:p w:rsidR="00AF5BAF" w:rsidRPr="00BA71F7" w:rsidRDefault="00AF5BAF" w:rsidP="00AF5BAF">
            <w:pPr>
              <w:autoSpaceDE/>
              <w:autoSpaceDN/>
              <w:adjustRightInd/>
              <w:spacing w:before="0" w:after="0"/>
              <w:jc w:val="left"/>
              <w:rPr>
                <w:b/>
              </w:rPr>
            </w:pPr>
            <w:r w:rsidRPr="00BA71F7">
              <w:rPr>
                <w:b/>
              </w:rPr>
              <w:lastRenderedPageBreak/>
              <w:t>2-) PERFORMANS SONUÇLARININ DEĞERLENDİRİLMESİ</w:t>
            </w:r>
          </w:p>
          <w:p w:rsidR="00AF5BAF" w:rsidRPr="00BA71F7" w:rsidRDefault="00AF5BAF" w:rsidP="00AF5BAF">
            <w:pPr>
              <w:autoSpaceDE/>
              <w:autoSpaceDN/>
              <w:adjustRightInd/>
              <w:spacing w:before="0" w:after="0"/>
              <w:jc w:val="left"/>
              <w:rPr>
                <w:b/>
              </w:rPr>
            </w:pPr>
          </w:p>
          <w:p w:rsidR="0066487A" w:rsidRPr="00BA71F7" w:rsidRDefault="00BB16F3" w:rsidP="00AF5BAF">
            <w:pPr>
              <w:autoSpaceDE/>
              <w:autoSpaceDN/>
              <w:adjustRightInd/>
              <w:spacing w:before="0" w:after="0"/>
              <w:jc w:val="left"/>
              <w:rPr>
                <w:b/>
                <w:bCs/>
                <w:color w:val="000000"/>
              </w:rPr>
            </w:pPr>
            <w:r w:rsidRPr="00BA71F7">
              <w:rPr>
                <w:b/>
                <w:bCs/>
                <w:color w:val="000000"/>
              </w:rPr>
              <w:t>2</w:t>
            </w:r>
            <w:r w:rsidR="00AF5BAF" w:rsidRPr="00BA71F7">
              <w:rPr>
                <w:b/>
                <w:bCs/>
                <w:color w:val="000000"/>
              </w:rPr>
              <w:t>.1-) 2</w:t>
            </w:r>
            <w:r w:rsidRPr="00BA71F7">
              <w:rPr>
                <w:b/>
                <w:bCs/>
                <w:color w:val="000000"/>
              </w:rPr>
              <w:t>024</w:t>
            </w:r>
            <w:r w:rsidR="0066487A" w:rsidRPr="00BA71F7">
              <w:rPr>
                <w:b/>
                <w:bCs/>
                <w:color w:val="000000"/>
              </w:rPr>
              <w:t xml:space="preserve"> PERFORMANS GÖSTERGELERİ GERÇEKLEŞME SONUÇLARI TABLOSU </w:t>
            </w:r>
          </w:p>
        </w:tc>
      </w:tr>
      <w:tr w:rsidR="0066487A" w:rsidRPr="00BA71F7" w:rsidTr="00BA71F7">
        <w:trPr>
          <w:trHeight w:val="397"/>
        </w:trPr>
        <w:tc>
          <w:tcPr>
            <w:tcW w:w="470" w:type="dxa"/>
            <w:tcBorders>
              <w:top w:val="nil"/>
              <w:left w:val="nil"/>
              <w:bottom w:val="nil"/>
              <w:right w:val="nil"/>
            </w:tcBorders>
            <w:shd w:val="clear" w:color="auto" w:fill="auto"/>
            <w:noWrap/>
            <w:vAlign w:val="center"/>
            <w:hideMark/>
          </w:tcPr>
          <w:p w:rsidR="0066487A" w:rsidRPr="00BA71F7" w:rsidRDefault="0066487A" w:rsidP="0066487A">
            <w:pPr>
              <w:autoSpaceDE/>
              <w:autoSpaceDN/>
              <w:adjustRightInd/>
              <w:spacing w:before="0" w:after="0"/>
              <w:jc w:val="center"/>
              <w:rPr>
                <w:color w:val="000000"/>
                <w:sz w:val="22"/>
                <w:szCs w:val="22"/>
              </w:rPr>
            </w:pPr>
          </w:p>
        </w:tc>
        <w:tc>
          <w:tcPr>
            <w:tcW w:w="3119" w:type="dxa"/>
            <w:tcBorders>
              <w:top w:val="nil"/>
              <w:left w:val="nil"/>
              <w:bottom w:val="nil"/>
              <w:right w:val="nil"/>
            </w:tcBorders>
            <w:shd w:val="clear" w:color="auto" w:fill="auto"/>
            <w:noWrap/>
            <w:vAlign w:val="center"/>
            <w:hideMark/>
          </w:tcPr>
          <w:p w:rsidR="0066487A" w:rsidRPr="00BA71F7" w:rsidRDefault="0066487A" w:rsidP="0066487A">
            <w:pPr>
              <w:autoSpaceDE/>
              <w:autoSpaceDN/>
              <w:adjustRightInd/>
              <w:spacing w:before="0" w:after="0"/>
              <w:jc w:val="left"/>
              <w:rPr>
                <w:color w:val="000000"/>
                <w:sz w:val="22"/>
                <w:szCs w:val="22"/>
              </w:rPr>
            </w:pPr>
          </w:p>
        </w:tc>
        <w:tc>
          <w:tcPr>
            <w:tcW w:w="1367" w:type="dxa"/>
            <w:tcBorders>
              <w:top w:val="nil"/>
              <w:left w:val="nil"/>
              <w:bottom w:val="nil"/>
              <w:right w:val="nil"/>
            </w:tcBorders>
            <w:shd w:val="clear" w:color="auto" w:fill="auto"/>
            <w:noWrap/>
            <w:vAlign w:val="center"/>
            <w:hideMark/>
          </w:tcPr>
          <w:p w:rsidR="0066487A" w:rsidRPr="00BA71F7" w:rsidRDefault="0066487A" w:rsidP="0066487A">
            <w:pPr>
              <w:autoSpaceDE/>
              <w:autoSpaceDN/>
              <w:adjustRightInd/>
              <w:spacing w:before="0" w:after="0"/>
              <w:jc w:val="left"/>
              <w:rPr>
                <w:color w:val="000000"/>
                <w:sz w:val="22"/>
                <w:szCs w:val="22"/>
              </w:rPr>
            </w:pPr>
          </w:p>
        </w:tc>
        <w:tc>
          <w:tcPr>
            <w:tcW w:w="984" w:type="dxa"/>
            <w:tcBorders>
              <w:top w:val="nil"/>
              <w:left w:val="nil"/>
              <w:bottom w:val="nil"/>
              <w:right w:val="nil"/>
            </w:tcBorders>
            <w:shd w:val="clear" w:color="auto" w:fill="auto"/>
            <w:noWrap/>
            <w:vAlign w:val="center"/>
            <w:hideMark/>
          </w:tcPr>
          <w:p w:rsidR="0066487A" w:rsidRPr="00BA71F7" w:rsidRDefault="0066487A" w:rsidP="0066487A">
            <w:pPr>
              <w:autoSpaceDE/>
              <w:autoSpaceDN/>
              <w:adjustRightInd/>
              <w:spacing w:before="0" w:after="0"/>
              <w:jc w:val="left"/>
              <w:rPr>
                <w:color w:val="000000"/>
              </w:rPr>
            </w:pPr>
          </w:p>
        </w:tc>
        <w:tc>
          <w:tcPr>
            <w:tcW w:w="1864" w:type="dxa"/>
            <w:tcBorders>
              <w:top w:val="nil"/>
              <w:left w:val="nil"/>
              <w:bottom w:val="nil"/>
              <w:right w:val="nil"/>
            </w:tcBorders>
            <w:shd w:val="clear" w:color="auto" w:fill="auto"/>
            <w:noWrap/>
            <w:vAlign w:val="center"/>
            <w:hideMark/>
          </w:tcPr>
          <w:p w:rsidR="0066487A" w:rsidRPr="00BA71F7" w:rsidRDefault="0066487A" w:rsidP="0066487A">
            <w:pPr>
              <w:autoSpaceDE/>
              <w:autoSpaceDN/>
              <w:adjustRightInd/>
              <w:spacing w:before="0" w:after="0"/>
              <w:jc w:val="left"/>
              <w:rPr>
                <w:color w:val="000000"/>
              </w:rPr>
            </w:pPr>
          </w:p>
        </w:tc>
        <w:tc>
          <w:tcPr>
            <w:tcW w:w="1754" w:type="dxa"/>
            <w:tcBorders>
              <w:top w:val="nil"/>
              <w:left w:val="nil"/>
              <w:bottom w:val="nil"/>
              <w:right w:val="nil"/>
            </w:tcBorders>
            <w:shd w:val="clear" w:color="auto" w:fill="auto"/>
            <w:noWrap/>
            <w:vAlign w:val="center"/>
            <w:hideMark/>
          </w:tcPr>
          <w:p w:rsidR="0066487A" w:rsidRPr="00BA71F7" w:rsidRDefault="0066487A" w:rsidP="0066487A">
            <w:pPr>
              <w:autoSpaceDE/>
              <w:autoSpaceDN/>
              <w:adjustRightInd/>
              <w:spacing w:before="0" w:after="0"/>
              <w:jc w:val="left"/>
              <w:rPr>
                <w:color w:val="000000"/>
                <w:sz w:val="22"/>
                <w:szCs w:val="22"/>
              </w:rPr>
            </w:pPr>
          </w:p>
        </w:tc>
      </w:tr>
      <w:tr w:rsidR="0066487A" w:rsidRPr="00BA71F7" w:rsidTr="00BA71F7">
        <w:trPr>
          <w:trHeight w:val="397"/>
        </w:trPr>
        <w:tc>
          <w:tcPr>
            <w:tcW w:w="47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6487A" w:rsidRPr="00BA71F7" w:rsidRDefault="0066487A" w:rsidP="008A4BFE">
            <w:pPr>
              <w:autoSpaceDE/>
              <w:autoSpaceDN/>
              <w:adjustRightInd/>
              <w:spacing w:before="0" w:after="0"/>
              <w:jc w:val="center"/>
              <w:rPr>
                <w:b/>
                <w:bCs/>
                <w:color w:val="000000"/>
                <w:sz w:val="22"/>
                <w:szCs w:val="22"/>
              </w:rPr>
            </w:pPr>
            <w:r w:rsidRPr="00BA71F7">
              <w:rPr>
                <w:b/>
                <w:bCs/>
                <w:color w:val="000000"/>
                <w:sz w:val="22"/>
                <w:szCs w:val="22"/>
              </w:rPr>
              <w:t>NO</w:t>
            </w:r>
          </w:p>
        </w:tc>
        <w:tc>
          <w:tcPr>
            <w:tcW w:w="3119"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6487A" w:rsidRPr="00BA71F7" w:rsidRDefault="0066487A" w:rsidP="008A4BFE">
            <w:pPr>
              <w:autoSpaceDE/>
              <w:autoSpaceDN/>
              <w:adjustRightInd/>
              <w:spacing w:before="0" w:after="0"/>
              <w:jc w:val="center"/>
              <w:rPr>
                <w:b/>
                <w:bCs/>
                <w:color w:val="000000"/>
                <w:sz w:val="22"/>
                <w:szCs w:val="22"/>
              </w:rPr>
            </w:pPr>
            <w:r w:rsidRPr="00BA71F7">
              <w:rPr>
                <w:b/>
                <w:bCs/>
                <w:color w:val="000000"/>
                <w:sz w:val="22"/>
                <w:szCs w:val="22"/>
              </w:rPr>
              <w:t>PERFORMANS GÖSTERGESİ</w:t>
            </w:r>
          </w:p>
        </w:tc>
        <w:tc>
          <w:tcPr>
            <w:tcW w:w="1367"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6487A" w:rsidRPr="00BA71F7" w:rsidRDefault="0066487A" w:rsidP="008A4BFE">
            <w:pPr>
              <w:autoSpaceDE/>
              <w:autoSpaceDN/>
              <w:adjustRightInd/>
              <w:spacing w:before="0" w:after="0"/>
              <w:jc w:val="center"/>
              <w:rPr>
                <w:b/>
                <w:bCs/>
                <w:color w:val="000000"/>
                <w:sz w:val="22"/>
                <w:szCs w:val="22"/>
              </w:rPr>
            </w:pPr>
            <w:r w:rsidRPr="00BA71F7">
              <w:rPr>
                <w:b/>
                <w:bCs/>
                <w:color w:val="000000"/>
                <w:sz w:val="22"/>
                <w:szCs w:val="22"/>
              </w:rPr>
              <w:t>BİRİM ADI</w:t>
            </w:r>
          </w:p>
        </w:tc>
        <w:tc>
          <w:tcPr>
            <w:tcW w:w="984"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66487A" w:rsidRPr="00BA71F7" w:rsidRDefault="0066487A" w:rsidP="008A4BFE">
            <w:pPr>
              <w:autoSpaceDE/>
              <w:autoSpaceDN/>
              <w:adjustRightInd/>
              <w:spacing w:before="0" w:after="0"/>
              <w:jc w:val="center"/>
              <w:rPr>
                <w:b/>
                <w:bCs/>
                <w:color w:val="000000"/>
                <w:sz w:val="22"/>
                <w:szCs w:val="22"/>
              </w:rPr>
            </w:pPr>
            <w:r w:rsidRPr="00BA71F7">
              <w:rPr>
                <w:b/>
                <w:bCs/>
                <w:color w:val="000000"/>
                <w:sz w:val="22"/>
                <w:szCs w:val="22"/>
              </w:rPr>
              <w:t>T YILI HEDEFİ</w:t>
            </w:r>
          </w:p>
        </w:tc>
        <w:tc>
          <w:tcPr>
            <w:tcW w:w="1864"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66487A" w:rsidRPr="00BA71F7" w:rsidRDefault="00892C02" w:rsidP="008A4BFE">
            <w:pPr>
              <w:autoSpaceDE/>
              <w:autoSpaceDN/>
              <w:adjustRightInd/>
              <w:spacing w:before="0" w:after="0"/>
              <w:jc w:val="center"/>
              <w:rPr>
                <w:b/>
                <w:bCs/>
                <w:color w:val="000000"/>
                <w:sz w:val="22"/>
                <w:szCs w:val="22"/>
              </w:rPr>
            </w:pPr>
            <w:r w:rsidRPr="00BA71F7">
              <w:rPr>
                <w:b/>
                <w:bCs/>
                <w:color w:val="000000"/>
                <w:sz w:val="22"/>
                <w:szCs w:val="22"/>
              </w:rPr>
              <w:t>YIL</w:t>
            </w:r>
            <w:r w:rsidR="0066487A" w:rsidRPr="00BA71F7">
              <w:rPr>
                <w:b/>
                <w:bCs/>
                <w:color w:val="000000"/>
                <w:sz w:val="22"/>
                <w:szCs w:val="22"/>
              </w:rPr>
              <w:t>SONU GERÇEKLEŞME</w:t>
            </w:r>
          </w:p>
        </w:tc>
        <w:tc>
          <w:tcPr>
            <w:tcW w:w="1754"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66487A" w:rsidRPr="00BA71F7" w:rsidRDefault="0066487A" w:rsidP="008A4BFE">
            <w:pPr>
              <w:autoSpaceDE/>
              <w:autoSpaceDN/>
              <w:adjustRightInd/>
              <w:spacing w:before="0" w:after="0"/>
              <w:jc w:val="center"/>
              <w:rPr>
                <w:b/>
                <w:bCs/>
                <w:color w:val="000000"/>
                <w:sz w:val="22"/>
                <w:szCs w:val="22"/>
              </w:rPr>
            </w:pPr>
            <w:r w:rsidRPr="00BA71F7">
              <w:rPr>
                <w:b/>
                <w:bCs/>
                <w:color w:val="000000"/>
                <w:sz w:val="22"/>
                <w:szCs w:val="22"/>
              </w:rPr>
              <w:t>HEDEFE ULAŞMA DERECESİ (%)</w:t>
            </w:r>
          </w:p>
        </w:tc>
      </w:tr>
      <w:tr w:rsidR="0066487A" w:rsidRPr="00BA71F7" w:rsidTr="00BA71F7">
        <w:trPr>
          <w:trHeight w:val="397"/>
        </w:trPr>
        <w:tc>
          <w:tcPr>
            <w:tcW w:w="470" w:type="dxa"/>
            <w:vMerge/>
            <w:tcBorders>
              <w:top w:val="single" w:sz="4" w:space="0" w:color="auto"/>
              <w:left w:val="single" w:sz="4" w:space="0" w:color="auto"/>
              <w:bottom w:val="single" w:sz="4" w:space="0" w:color="auto"/>
              <w:right w:val="single" w:sz="4" w:space="0" w:color="auto"/>
            </w:tcBorders>
            <w:vAlign w:val="center"/>
            <w:hideMark/>
          </w:tcPr>
          <w:p w:rsidR="0066487A" w:rsidRPr="00BA71F7" w:rsidRDefault="0066487A" w:rsidP="0066487A">
            <w:pPr>
              <w:autoSpaceDE/>
              <w:autoSpaceDN/>
              <w:adjustRightInd/>
              <w:spacing w:before="0" w:after="0"/>
              <w:jc w:val="left"/>
              <w:rPr>
                <w:b/>
                <w:bCs/>
                <w:color w:val="000000"/>
                <w:sz w:val="22"/>
                <w:szCs w:val="22"/>
              </w:rPr>
            </w:pPr>
          </w:p>
        </w:tc>
        <w:tc>
          <w:tcPr>
            <w:tcW w:w="3119" w:type="dxa"/>
            <w:vMerge/>
            <w:tcBorders>
              <w:top w:val="single" w:sz="4" w:space="0" w:color="auto"/>
              <w:left w:val="single" w:sz="4" w:space="0" w:color="auto"/>
              <w:bottom w:val="single" w:sz="4" w:space="0" w:color="auto"/>
              <w:right w:val="single" w:sz="4" w:space="0" w:color="auto"/>
            </w:tcBorders>
            <w:vAlign w:val="center"/>
            <w:hideMark/>
          </w:tcPr>
          <w:p w:rsidR="0066487A" w:rsidRPr="00BA71F7" w:rsidRDefault="0066487A" w:rsidP="0066487A">
            <w:pPr>
              <w:autoSpaceDE/>
              <w:autoSpaceDN/>
              <w:adjustRightInd/>
              <w:spacing w:before="0" w:after="0"/>
              <w:jc w:val="left"/>
              <w:rPr>
                <w:b/>
                <w:bCs/>
                <w:color w:val="000000"/>
                <w:sz w:val="22"/>
                <w:szCs w:val="22"/>
              </w:rPr>
            </w:pPr>
          </w:p>
        </w:tc>
        <w:tc>
          <w:tcPr>
            <w:tcW w:w="1367" w:type="dxa"/>
            <w:vMerge/>
            <w:tcBorders>
              <w:top w:val="single" w:sz="4" w:space="0" w:color="auto"/>
              <w:left w:val="single" w:sz="4" w:space="0" w:color="auto"/>
              <w:bottom w:val="single" w:sz="4" w:space="0" w:color="auto"/>
              <w:right w:val="single" w:sz="4" w:space="0" w:color="auto"/>
            </w:tcBorders>
            <w:vAlign w:val="center"/>
            <w:hideMark/>
          </w:tcPr>
          <w:p w:rsidR="0066487A" w:rsidRPr="00BA71F7" w:rsidRDefault="0066487A" w:rsidP="0066487A">
            <w:pPr>
              <w:autoSpaceDE/>
              <w:autoSpaceDN/>
              <w:adjustRightInd/>
              <w:spacing w:before="0" w:after="0"/>
              <w:jc w:val="left"/>
              <w:rPr>
                <w:b/>
                <w:bCs/>
                <w:color w:val="000000"/>
                <w:sz w:val="22"/>
                <w:szCs w:val="22"/>
              </w:rPr>
            </w:pPr>
          </w:p>
        </w:tc>
        <w:tc>
          <w:tcPr>
            <w:tcW w:w="984" w:type="dxa"/>
            <w:vMerge/>
            <w:tcBorders>
              <w:top w:val="single" w:sz="4" w:space="0" w:color="auto"/>
              <w:left w:val="single" w:sz="4" w:space="0" w:color="auto"/>
              <w:bottom w:val="single" w:sz="4" w:space="0" w:color="000000"/>
              <w:right w:val="single" w:sz="4" w:space="0" w:color="auto"/>
            </w:tcBorders>
            <w:vAlign w:val="center"/>
            <w:hideMark/>
          </w:tcPr>
          <w:p w:rsidR="0066487A" w:rsidRPr="00BA71F7" w:rsidRDefault="0066487A" w:rsidP="0066487A">
            <w:pPr>
              <w:autoSpaceDE/>
              <w:autoSpaceDN/>
              <w:adjustRightInd/>
              <w:spacing w:before="0" w:after="0"/>
              <w:jc w:val="left"/>
              <w:rPr>
                <w:b/>
                <w:bCs/>
                <w:color w:val="000000"/>
                <w:sz w:val="22"/>
                <w:szCs w:val="22"/>
              </w:rPr>
            </w:pPr>
          </w:p>
        </w:tc>
        <w:tc>
          <w:tcPr>
            <w:tcW w:w="1864" w:type="dxa"/>
            <w:vMerge/>
            <w:tcBorders>
              <w:top w:val="single" w:sz="4" w:space="0" w:color="auto"/>
              <w:left w:val="single" w:sz="4" w:space="0" w:color="auto"/>
              <w:bottom w:val="single" w:sz="4" w:space="0" w:color="000000"/>
              <w:right w:val="single" w:sz="4" w:space="0" w:color="auto"/>
            </w:tcBorders>
            <w:vAlign w:val="center"/>
            <w:hideMark/>
          </w:tcPr>
          <w:p w:rsidR="0066487A" w:rsidRPr="00BA71F7" w:rsidRDefault="0066487A" w:rsidP="0066487A">
            <w:pPr>
              <w:autoSpaceDE/>
              <w:autoSpaceDN/>
              <w:adjustRightInd/>
              <w:spacing w:before="0" w:after="0"/>
              <w:jc w:val="left"/>
              <w:rPr>
                <w:b/>
                <w:bCs/>
                <w:color w:val="000000"/>
                <w:sz w:val="22"/>
                <w:szCs w:val="22"/>
              </w:rPr>
            </w:pPr>
          </w:p>
        </w:tc>
        <w:tc>
          <w:tcPr>
            <w:tcW w:w="1754" w:type="dxa"/>
            <w:vMerge/>
            <w:tcBorders>
              <w:top w:val="single" w:sz="4" w:space="0" w:color="auto"/>
              <w:left w:val="single" w:sz="4" w:space="0" w:color="auto"/>
              <w:bottom w:val="single" w:sz="4" w:space="0" w:color="000000"/>
              <w:right w:val="single" w:sz="4" w:space="0" w:color="auto"/>
            </w:tcBorders>
            <w:vAlign w:val="center"/>
            <w:hideMark/>
          </w:tcPr>
          <w:p w:rsidR="0066487A" w:rsidRPr="00BA71F7" w:rsidRDefault="0066487A" w:rsidP="0066487A">
            <w:pPr>
              <w:autoSpaceDE/>
              <w:autoSpaceDN/>
              <w:adjustRightInd/>
              <w:spacing w:before="0" w:after="0"/>
              <w:jc w:val="left"/>
              <w:rPr>
                <w:b/>
                <w:bCs/>
                <w:color w:val="000000"/>
                <w:sz w:val="22"/>
                <w:szCs w:val="22"/>
              </w:rPr>
            </w:pPr>
          </w:p>
        </w:tc>
      </w:tr>
      <w:tr w:rsidR="0066487A" w:rsidRPr="00BA71F7" w:rsidTr="00BA71F7">
        <w:trPr>
          <w:trHeight w:val="397"/>
        </w:trPr>
        <w:tc>
          <w:tcPr>
            <w:tcW w:w="9558" w:type="dxa"/>
            <w:gridSpan w:val="6"/>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6487A" w:rsidRPr="00BA71F7" w:rsidRDefault="0066487A" w:rsidP="0066487A">
            <w:pPr>
              <w:autoSpaceDE/>
              <w:autoSpaceDN/>
              <w:adjustRightInd/>
              <w:spacing w:before="0" w:after="0"/>
              <w:jc w:val="left"/>
              <w:rPr>
                <w:b/>
                <w:bCs/>
                <w:color w:val="000000"/>
                <w:sz w:val="22"/>
                <w:szCs w:val="22"/>
              </w:rPr>
            </w:pPr>
            <w:proofErr w:type="gramStart"/>
            <w:r w:rsidRPr="00BA71F7">
              <w:rPr>
                <w:b/>
                <w:bCs/>
                <w:color w:val="000000"/>
                <w:sz w:val="22"/>
                <w:szCs w:val="22"/>
              </w:rPr>
              <w:t>STRATEJİK HEDEF: Kurumsal kapasiteyi arttırmak</w:t>
            </w:r>
            <w:r w:rsidR="00645E15" w:rsidRPr="00BA71F7">
              <w:rPr>
                <w:b/>
                <w:bCs/>
                <w:color w:val="000000"/>
                <w:sz w:val="22"/>
                <w:szCs w:val="22"/>
              </w:rPr>
              <w:t>.</w:t>
            </w:r>
            <w:proofErr w:type="gramEnd"/>
          </w:p>
        </w:tc>
      </w:tr>
      <w:tr w:rsidR="0066487A" w:rsidRPr="00BA71F7" w:rsidTr="00BA71F7">
        <w:trPr>
          <w:trHeight w:val="397"/>
        </w:trPr>
        <w:tc>
          <w:tcPr>
            <w:tcW w:w="470" w:type="dxa"/>
            <w:tcBorders>
              <w:top w:val="nil"/>
              <w:left w:val="single" w:sz="4" w:space="0" w:color="auto"/>
              <w:bottom w:val="single" w:sz="4" w:space="0" w:color="auto"/>
              <w:right w:val="single" w:sz="4" w:space="0" w:color="auto"/>
            </w:tcBorders>
            <w:shd w:val="clear" w:color="auto" w:fill="auto"/>
            <w:noWrap/>
            <w:vAlign w:val="center"/>
            <w:hideMark/>
          </w:tcPr>
          <w:p w:rsidR="0066487A" w:rsidRPr="00BA71F7" w:rsidRDefault="0066487A" w:rsidP="0066487A">
            <w:pPr>
              <w:autoSpaceDE/>
              <w:autoSpaceDN/>
              <w:adjustRightInd/>
              <w:spacing w:before="0" w:after="0"/>
              <w:jc w:val="center"/>
              <w:rPr>
                <w:color w:val="000000"/>
                <w:sz w:val="22"/>
                <w:szCs w:val="22"/>
              </w:rPr>
            </w:pPr>
            <w:r w:rsidRPr="00BA71F7">
              <w:rPr>
                <w:color w:val="000000"/>
                <w:sz w:val="22"/>
                <w:szCs w:val="22"/>
              </w:rPr>
              <w:t>1</w:t>
            </w:r>
          </w:p>
        </w:tc>
        <w:tc>
          <w:tcPr>
            <w:tcW w:w="3119" w:type="dxa"/>
            <w:tcBorders>
              <w:top w:val="nil"/>
              <w:left w:val="nil"/>
              <w:bottom w:val="single" w:sz="4" w:space="0" w:color="auto"/>
              <w:right w:val="single" w:sz="4" w:space="0" w:color="auto"/>
            </w:tcBorders>
            <w:shd w:val="clear" w:color="auto" w:fill="auto"/>
            <w:vAlign w:val="center"/>
            <w:hideMark/>
          </w:tcPr>
          <w:p w:rsidR="0066487A" w:rsidRPr="00BA71F7" w:rsidRDefault="0066487A" w:rsidP="0066487A">
            <w:pPr>
              <w:autoSpaceDE/>
              <w:autoSpaceDN/>
              <w:adjustRightInd/>
              <w:spacing w:before="0" w:after="0"/>
              <w:jc w:val="left"/>
              <w:rPr>
                <w:color w:val="000000"/>
                <w:sz w:val="22"/>
                <w:szCs w:val="22"/>
              </w:rPr>
            </w:pPr>
            <w:r w:rsidRPr="00BA71F7">
              <w:rPr>
                <w:color w:val="000000"/>
                <w:sz w:val="22"/>
                <w:szCs w:val="22"/>
              </w:rPr>
              <w:t xml:space="preserve">Toplam personel içindeki eğitim alan personel oranı </w:t>
            </w:r>
          </w:p>
        </w:tc>
        <w:tc>
          <w:tcPr>
            <w:tcW w:w="1367" w:type="dxa"/>
            <w:tcBorders>
              <w:top w:val="nil"/>
              <w:left w:val="nil"/>
              <w:bottom w:val="single" w:sz="4" w:space="0" w:color="auto"/>
              <w:right w:val="single" w:sz="4" w:space="0" w:color="auto"/>
            </w:tcBorders>
            <w:shd w:val="clear" w:color="auto" w:fill="auto"/>
            <w:noWrap/>
            <w:vAlign w:val="center"/>
            <w:hideMark/>
          </w:tcPr>
          <w:p w:rsidR="0066487A" w:rsidRPr="00BA71F7" w:rsidRDefault="0066487A" w:rsidP="00645E15">
            <w:pPr>
              <w:autoSpaceDE/>
              <w:autoSpaceDN/>
              <w:adjustRightInd/>
              <w:spacing w:before="0" w:after="0"/>
              <w:jc w:val="center"/>
              <w:rPr>
                <w:color w:val="000000"/>
                <w:sz w:val="22"/>
                <w:szCs w:val="22"/>
              </w:rPr>
            </w:pPr>
            <w:r w:rsidRPr="00BA71F7">
              <w:rPr>
                <w:color w:val="000000"/>
                <w:sz w:val="22"/>
                <w:szCs w:val="22"/>
              </w:rPr>
              <w:t>İNSAN K.</w:t>
            </w:r>
          </w:p>
        </w:tc>
        <w:tc>
          <w:tcPr>
            <w:tcW w:w="984" w:type="dxa"/>
            <w:tcBorders>
              <w:top w:val="nil"/>
              <w:left w:val="nil"/>
              <w:bottom w:val="single" w:sz="4" w:space="0" w:color="auto"/>
              <w:right w:val="single" w:sz="4" w:space="0" w:color="auto"/>
            </w:tcBorders>
            <w:shd w:val="clear" w:color="auto" w:fill="auto"/>
            <w:noWrap/>
            <w:vAlign w:val="center"/>
            <w:hideMark/>
          </w:tcPr>
          <w:p w:rsidR="0066487A" w:rsidRPr="00BA71F7" w:rsidRDefault="00503442" w:rsidP="00645E15">
            <w:pPr>
              <w:autoSpaceDE/>
              <w:autoSpaceDN/>
              <w:adjustRightInd/>
              <w:spacing w:before="0" w:after="0"/>
              <w:jc w:val="center"/>
              <w:rPr>
                <w:color w:val="000000"/>
                <w:sz w:val="22"/>
                <w:szCs w:val="22"/>
              </w:rPr>
            </w:pPr>
            <w:r w:rsidRPr="00BA71F7">
              <w:rPr>
                <w:color w:val="000000"/>
                <w:sz w:val="22"/>
                <w:szCs w:val="22"/>
              </w:rPr>
              <w:t>%4</w:t>
            </w:r>
          </w:p>
        </w:tc>
        <w:tc>
          <w:tcPr>
            <w:tcW w:w="1864" w:type="dxa"/>
            <w:tcBorders>
              <w:top w:val="nil"/>
              <w:left w:val="nil"/>
              <w:bottom w:val="single" w:sz="4" w:space="0" w:color="auto"/>
              <w:right w:val="single" w:sz="4" w:space="0" w:color="auto"/>
            </w:tcBorders>
            <w:shd w:val="clear" w:color="auto" w:fill="auto"/>
            <w:noWrap/>
            <w:vAlign w:val="center"/>
            <w:hideMark/>
          </w:tcPr>
          <w:p w:rsidR="0066487A" w:rsidRPr="00BA71F7" w:rsidRDefault="0066487A" w:rsidP="00645E15">
            <w:pPr>
              <w:autoSpaceDE/>
              <w:autoSpaceDN/>
              <w:adjustRightInd/>
              <w:spacing w:before="0" w:after="0"/>
              <w:jc w:val="center"/>
              <w:rPr>
                <w:color w:val="000000"/>
                <w:sz w:val="22"/>
                <w:szCs w:val="22"/>
              </w:rPr>
            </w:pPr>
            <w:r w:rsidRPr="00BA71F7">
              <w:rPr>
                <w:color w:val="000000"/>
                <w:sz w:val="22"/>
                <w:szCs w:val="22"/>
              </w:rPr>
              <w:t>%</w:t>
            </w:r>
            <w:r w:rsidR="008A4BFE" w:rsidRPr="00BA71F7">
              <w:rPr>
                <w:color w:val="000000"/>
                <w:sz w:val="22"/>
                <w:szCs w:val="22"/>
              </w:rPr>
              <w:t>125,76</w:t>
            </w:r>
          </w:p>
        </w:tc>
        <w:tc>
          <w:tcPr>
            <w:tcW w:w="1754" w:type="dxa"/>
            <w:tcBorders>
              <w:top w:val="nil"/>
              <w:left w:val="nil"/>
              <w:bottom w:val="single" w:sz="4" w:space="0" w:color="auto"/>
              <w:right w:val="single" w:sz="4" w:space="0" w:color="auto"/>
            </w:tcBorders>
            <w:shd w:val="clear" w:color="auto" w:fill="auto"/>
            <w:noWrap/>
            <w:vAlign w:val="center"/>
            <w:hideMark/>
          </w:tcPr>
          <w:p w:rsidR="0066487A" w:rsidRPr="00BA71F7" w:rsidRDefault="008A4BFE" w:rsidP="00645E15">
            <w:pPr>
              <w:autoSpaceDE/>
              <w:autoSpaceDN/>
              <w:adjustRightInd/>
              <w:spacing w:before="0" w:after="0"/>
              <w:jc w:val="center"/>
              <w:rPr>
                <w:color w:val="000000"/>
                <w:sz w:val="22"/>
                <w:szCs w:val="22"/>
              </w:rPr>
            </w:pPr>
            <w:r w:rsidRPr="00BA71F7">
              <w:rPr>
                <w:color w:val="000000"/>
                <w:sz w:val="22"/>
                <w:szCs w:val="22"/>
              </w:rPr>
              <w:t>3144</w:t>
            </w:r>
          </w:p>
        </w:tc>
      </w:tr>
      <w:tr w:rsidR="0066487A" w:rsidRPr="00BA71F7" w:rsidTr="00BA71F7">
        <w:trPr>
          <w:trHeight w:val="397"/>
        </w:trPr>
        <w:tc>
          <w:tcPr>
            <w:tcW w:w="9558" w:type="dxa"/>
            <w:gridSpan w:val="6"/>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6487A" w:rsidRPr="00BA71F7" w:rsidRDefault="0066487A" w:rsidP="0066487A">
            <w:pPr>
              <w:autoSpaceDE/>
              <w:autoSpaceDN/>
              <w:adjustRightInd/>
              <w:spacing w:before="0" w:after="0"/>
              <w:jc w:val="left"/>
              <w:rPr>
                <w:b/>
                <w:bCs/>
                <w:color w:val="000000"/>
                <w:sz w:val="22"/>
                <w:szCs w:val="22"/>
              </w:rPr>
            </w:pPr>
            <w:proofErr w:type="gramStart"/>
            <w:r w:rsidRPr="00BA71F7">
              <w:rPr>
                <w:b/>
                <w:bCs/>
                <w:color w:val="000000"/>
                <w:sz w:val="22"/>
                <w:szCs w:val="22"/>
              </w:rPr>
              <w:t>STRATEJİK HEDEF:</w:t>
            </w:r>
            <w:r w:rsidR="00267B40" w:rsidRPr="00BA71F7">
              <w:rPr>
                <w:b/>
                <w:bCs/>
                <w:color w:val="000000"/>
                <w:sz w:val="22"/>
                <w:szCs w:val="22"/>
              </w:rPr>
              <w:t xml:space="preserve"> </w:t>
            </w:r>
            <w:r w:rsidRPr="00BA71F7">
              <w:rPr>
                <w:b/>
                <w:bCs/>
                <w:color w:val="000000"/>
                <w:sz w:val="22"/>
                <w:szCs w:val="22"/>
              </w:rPr>
              <w:t>Köylerde sağlıklı yapılaşmayı sağlamak</w:t>
            </w:r>
            <w:r w:rsidR="00645E15" w:rsidRPr="00BA71F7">
              <w:rPr>
                <w:b/>
                <w:bCs/>
                <w:color w:val="000000"/>
                <w:sz w:val="22"/>
                <w:szCs w:val="22"/>
              </w:rPr>
              <w:t>.</w:t>
            </w:r>
            <w:r w:rsidRPr="00BA71F7">
              <w:rPr>
                <w:b/>
                <w:bCs/>
                <w:color w:val="000000"/>
                <w:sz w:val="22"/>
                <w:szCs w:val="22"/>
              </w:rPr>
              <w:t xml:space="preserve"> </w:t>
            </w:r>
            <w:proofErr w:type="gramEnd"/>
          </w:p>
        </w:tc>
      </w:tr>
      <w:tr w:rsidR="0066487A" w:rsidRPr="00BA71F7" w:rsidTr="00BA71F7">
        <w:trPr>
          <w:trHeight w:val="397"/>
        </w:trPr>
        <w:tc>
          <w:tcPr>
            <w:tcW w:w="470" w:type="dxa"/>
            <w:tcBorders>
              <w:top w:val="nil"/>
              <w:left w:val="single" w:sz="4" w:space="0" w:color="auto"/>
              <w:bottom w:val="single" w:sz="4" w:space="0" w:color="auto"/>
              <w:right w:val="single" w:sz="4" w:space="0" w:color="auto"/>
            </w:tcBorders>
            <w:shd w:val="clear" w:color="auto" w:fill="auto"/>
            <w:noWrap/>
            <w:vAlign w:val="center"/>
            <w:hideMark/>
          </w:tcPr>
          <w:p w:rsidR="0066487A" w:rsidRPr="00BA71F7" w:rsidRDefault="0066487A" w:rsidP="0066487A">
            <w:pPr>
              <w:autoSpaceDE/>
              <w:autoSpaceDN/>
              <w:adjustRightInd/>
              <w:spacing w:before="0" w:after="0"/>
              <w:jc w:val="center"/>
              <w:rPr>
                <w:color w:val="000000"/>
                <w:sz w:val="22"/>
                <w:szCs w:val="22"/>
              </w:rPr>
            </w:pPr>
            <w:r w:rsidRPr="00BA71F7">
              <w:rPr>
                <w:color w:val="000000"/>
                <w:sz w:val="22"/>
                <w:szCs w:val="22"/>
              </w:rPr>
              <w:t>1</w:t>
            </w:r>
          </w:p>
        </w:tc>
        <w:tc>
          <w:tcPr>
            <w:tcW w:w="3119" w:type="dxa"/>
            <w:tcBorders>
              <w:top w:val="nil"/>
              <w:left w:val="nil"/>
              <w:bottom w:val="single" w:sz="8" w:space="0" w:color="auto"/>
              <w:right w:val="single" w:sz="8" w:space="0" w:color="auto"/>
            </w:tcBorders>
            <w:shd w:val="clear" w:color="auto" w:fill="auto"/>
            <w:vAlign w:val="center"/>
            <w:hideMark/>
          </w:tcPr>
          <w:p w:rsidR="0066487A" w:rsidRPr="00BA71F7" w:rsidRDefault="0066487A" w:rsidP="0066487A">
            <w:pPr>
              <w:autoSpaceDE/>
              <w:autoSpaceDN/>
              <w:adjustRightInd/>
              <w:spacing w:before="0" w:after="0"/>
              <w:jc w:val="left"/>
              <w:rPr>
                <w:color w:val="000000"/>
                <w:sz w:val="22"/>
                <w:szCs w:val="22"/>
              </w:rPr>
            </w:pPr>
            <w:r w:rsidRPr="00BA71F7">
              <w:rPr>
                <w:color w:val="000000"/>
                <w:sz w:val="22"/>
                <w:szCs w:val="22"/>
              </w:rPr>
              <w:t>Toplam Köy konut sayısı içerisindeki kaçak yapıyla mücadele oranı</w:t>
            </w:r>
          </w:p>
        </w:tc>
        <w:tc>
          <w:tcPr>
            <w:tcW w:w="1367" w:type="dxa"/>
            <w:tcBorders>
              <w:top w:val="nil"/>
              <w:left w:val="single" w:sz="4" w:space="0" w:color="auto"/>
              <w:bottom w:val="single" w:sz="4" w:space="0" w:color="auto"/>
              <w:right w:val="single" w:sz="4" w:space="0" w:color="auto"/>
            </w:tcBorders>
            <w:shd w:val="clear" w:color="auto" w:fill="auto"/>
            <w:noWrap/>
            <w:vAlign w:val="center"/>
            <w:hideMark/>
          </w:tcPr>
          <w:p w:rsidR="0066487A" w:rsidRPr="00BA71F7" w:rsidRDefault="0066487A" w:rsidP="00645E15">
            <w:pPr>
              <w:autoSpaceDE/>
              <w:autoSpaceDN/>
              <w:adjustRightInd/>
              <w:spacing w:before="0" w:after="0"/>
              <w:jc w:val="center"/>
              <w:rPr>
                <w:color w:val="000000"/>
                <w:sz w:val="22"/>
                <w:szCs w:val="22"/>
              </w:rPr>
            </w:pPr>
            <w:r w:rsidRPr="00BA71F7">
              <w:rPr>
                <w:color w:val="000000"/>
                <w:sz w:val="22"/>
                <w:szCs w:val="22"/>
              </w:rPr>
              <w:t>İMAR K. İYİ.</w:t>
            </w:r>
          </w:p>
        </w:tc>
        <w:tc>
          <w:tcPr>
            <w:tcW w:w="984" w:type="dxa"/>
            <w:tcBorders>
              <w:top w:val="nil"/>
              <w:left w:val="nil"/>
              <w:bottom w:val="single" w:sz="8" w:space="0" w:color="auto"/>
              <w:right w:val="single" w:sz="8" w:space="0" w:color="auto"/>
            </w:tcBorders>
            <w:shd w:val="clear" w:color="auto" w:fill="auto"/>
            <w:noWrap/>
            <w:vAlign w:val="center"/>
            <w:hideMark/>
          </w:tcPr>
          <w:p w:rsidR="0066487A" w:rsidRPr="00BA71F7" w:rsidRDefault="0066487A" w:rsidP="00645E15">
            <w:pPr>
              <w:autoSpaceDE/>
              <w:autoSpaceDN/>
              <w:adjustRightInd/>
              <w:spacing w:before="0" w:after="0"/>
              <w:jc w:val="center"/>
              <w:rPr>
                <w:color w:val="000000"/>
                <w:sz w:val="22"/>
                <w:szCs w:val="22"/>
              </w:rPr>
            </w:pPr>
            <w:r w:rsidRPr="00BA71F7">
              <w:rPr>
                <w:color w:val="000000"/>
                <w:sz w:val="22"/>
                <w:szCs w:val="22"/>
              </w:rPr>
              <w:t>%1</w:t>
            </w:r>
          </w:p>
        </w:tc>
        <w:tc>
          <w:tcPr>
            <w:tcW w:w="1864" w:type="dxa"/>
            <w:tcBorders>
              <w:top w:val="nil"/>
              <w:left w:val="single" w:sz="4" w:space="0" w:color="auto"/>
              <w:bottom w:val="single" w:sz="4" w:space="0" w:color="auto"/>
              <w:right w:val="single" w:sz="4" w:space="0" w:color="auto"/>
            </w:tcBorders>
            <w:shd w:val="clear" w:color="auto" w:fill="auto"/>
            <w:noWrap/>
            <w:vAlign w:val="center"/>
            <w:hideMark/>
          </w:tcPr>
          <w:p w:rsidR="0066487A" w:rsidRPr="00BA71F7" w:rsidRDefault="008A4BFE" w:rsidP="00645E15">
            <w:pPr>
              <w:autoSpaceDE/>
              <w:autoSpaceDN/>
              <w:adjustRightInd/>
              <w:spacing w:before="0" w:after="0"/>
              <w:jc w:val="center"/>
              <w:rPr>
                <w:color w:val="000000"/>
                <w:sz w:val="22"/>
                <w:szCs w:val="22"/>
              </w:rPr>
            </w:pPr>
            <w:r w:rsidRPr="00BA71F7">
              <w:rPr>
                <w:color w:val="000000"/>
                <w:sz w:val="22"/>
                <w:szCs w:val="22"/>
              </w:rPr>
              <w:t>%0,26</w:t>
            </w:r>
          </w:p>
        </w:tc>
        <w:tc>
          <w:tcPr>
            <w:tcW w:w="1754" w:type="dxa"/>
            <w:tcBorders>
              <w:top w:val="nil"/>
              <w:left w:val="nil"/>
              <w:bottom w:val="single" w:sz="4" w:space="0" w:color="auto"/>
              <w:right w:val="single" w:sz="4" w:space="0" w:color="auto"/>
            </w:tcBorders>
            <w:shd w:val="clear" w:color="auto" w:fill="auto"/>
            <w:noWrap/>
            <w:vAlign w:val="center"/>
            <w:hideMark/>
          </w:tcPr>
          <w:p w:rsidR="0066487A" w:rsidRPr="00BA71F7" w:rsidRDefault="008A4BFE" w:rsidP="00645E15">
            <w:pPr>
              <w:autoSpaceDE/>
              <w:autoSpaceDN/>
              <w:adjustRightInd/>
              <w:spacing w:before="0" w:after="0"/>
              <w:jc w:val="center"/>
              <w:rPr>
                <w:color w:val="000000"/>
                <w:sz w:val="22"/>
                <w:szCs w:val="22"/>
              </w:rPr>
            </w:pPr>
            <w:r w:rsidRPr="00BA71F7">
              <w:rPr>
                <w:color w:val="000000"/>
                <w:sz w:val="22"/>
                <w:szCs w:val="22"/>
              </w:rPr>
              <w:t>26</w:t>
            </w:r>
          </w:p>
        </w:tc>
      </w:tr>
      <w:tr w:rsidR="0066487A" w:rsidRPr="00BA71F7" w:rsidTr="00BA71F7">
        <w:trPr>
          <w:trHeight w:val="397"/>
        </w:trPr>
        <w:tc>
          <w:tcPr>
            <w:tcW w:w="470" w:type="dxa"/>
            <w:tcBorders>
              <w:top w:val="nil"/>
              <w:left w:val="single" w:sz="4" w:space="0" w:color="auto"/>
              <w:bottom w:val="single" w:sz="4" w:space="0" w:color="auto"/>
              <w:right w:val="single" w:sz="4" w:space="0" w:color="auto"/>
            </w:tcBorders>
            <w:shd w:val="clear" w:color="auto" w:fill="auto"/>
            <w:noWrap/>
            <w:vAlign w:val="center"/>
            <w:hideMark/>
          </w:tcPr>
          <w:p w:rsidR="0066487A" w:rsidRPr="00BA71F7" w:rsidRDefault="0066487A" w:rsidP="0066487A">
            <w:pPr>
              <w:autoSpaceDE/>
              <w:autoSpaceDN/>
              <w:adjustRightInd/>
              <w:spacing w:before="0" w:after="0"/>
              <w:jc w:val="center"/>
              <w:rPr>
                <w:color w:val="000000"/>
                <w:sz w:val="22"/>
                <w:szCs w:val="22"/>
              </w:rPr>
            </w:pPr>
            <w:r w:rsidRPr="00BA71F7">
              <w:rPr>
                <w:color w:val="000000"/>
                <w:sz w:val="22"/>
                <w:szCs w:val="22"/>
              </w:rPr>
              <w:t>2</w:t>
            </w:r>
          </w:p>
        </w:tc>
        <w:tc>
          <w:tcPr>
            <w:tcW w:w="3119" w:type="dxa"/>
            <w:tcBorders>
              <w:top w:val="nil"/>
              <w:left w:val="nil"/>
              <w:bottom w:val="single" w:sz="8" w:space="0" w:color="auto"/>
              <w:right w:val="single" w:sz="8" w:space="0" w:color="auto"/>
            </w:tcBorders>
            <w:shd w:val="clear" w:color="auto" w:fill="auto"/>
            <w:vAlign w:val="center"/>
            <w:hideMark/>
          </w:tcPr>
          <w:p w:rsidR="0066487A" w:rsidRPr="00BA71F7" w:rsidRDefault="0066487A" w:rsidP="0066487A">
            <w:pPr>
              <w:autoSpaceDE/>
              <w:autoSpaceDN/>
              <w:adjustRightInd/>
              <w:spacing w:before="0" w:after="0"/>
              <w:jc w:val="left"/>
              <w:rPr>
                <w:color w:val="000000"/>
                <w:sz w:val="22"/>
                <w:szCs w:val="22"/>
              </w:rPr>
            </w:pPr>
            <w:r w:rsidRPr="00BA71F7">
              <w:rPr>
                <w:color w:val="000000"/>
                <w:sz w:val="22"/>
                <w:szCs w:val="22"/>
              </w:rPr>
              <w:t>Toplam Köy konut sayısı içerisindeki inşaat izni verilme oranı</w:t>
            </w:r>
          </w:p>
        </w:tc>
        <w:tc>
          <w:tcPr>
            <w:tcW w:w="1367" w:type="dxa"/>
            <w:tcBorders>
              <w:top w:val="nil"/>
              <w:left w:val="single" w:sz="4" w:space="0" w:color="auto"/>
              <w:bottom w:val="single" w:sz="4" w:space="0" w:color="auto"/>
              <w:right w:val="single" w:sz="4" w:space="0" w:color="auto"/>
            </w:tcBorders>
            <w:shd w:val="clear" w:color="auto" w:fill="auto"/>
            <w:noWrap/>
            <w:vAlign w:val="center"/>
            <w:hideMark/>
          </w:tcPr>
          <w:p w:rsidR="0066487A" w:rsidRPr="00BA71F7" w:rsidRDefault="0066487A" w:rsidP="00645E15">
            <w:pPr>
              <w:autoSpaceDE/>
              <w:autoSpaceDN/>
              <w:adjustRightInd/>
              <w:spacing w:before="0" w:after="0"/>
              <w:jc w:val="center"/>
              <w:rPr>
                <w:color w:val="000000"/>
                <w:sz w:val="22"/>
                <w:szCs w:val="22"/>
              </w:rPr>
            </w:pPr>
            <w:r w:rsidRPr="00BA71F7">
              <w:rPr>
                <w:color w:val="000000"/>
                <w:sz w:val="22"/>
                <w:szCs w:val="22"/>
              </w:rPr>
              <w:t>İMAR K. İYİ.</w:t>
            </w:r>
          </w:p>
        </w:tc>
        <w:tc>
          <w:tcPr>
            <w:tcW w:w="984" w:type="dxa"/>
            <w:tcBorders>
              <w:top w:val="nil"/>
              <w:left w:val="nil"/>
              <w:bottom w:val="single" w:sz="8" w:space="0" w:color="auto"/>
              <w:right w:val="single" w:sz="8" w:space="0" w:color="auto"/>
            </w:tcBorders>
            <w:shd w:val="clear" w:color="auto" w:fill="auto"/>
            <w:noWrap/>
            <w:vAlign w:val="center"/>
            <w:hideMark/>
          </w:tcPr>
          <w:p w:rsidR="0066487A" w:rsidRPr="00BA71F7" w:rsidRDefault="0066487A" w:rsidP="00645E15">
            <w:pPr>
              <w:autoSpaceDE/>
              <w:autoSpaceDN/>
              <w:adjustRightInd/>
              <w:spacing w:before="0" w:after="0"/>
              <w:jc w:val="center"/>
              <w:rPr>
                <w:color w:val="000000"/>
                <w:sz w:val="22"/>
                <w:szCs w:val="22"/>
              </w:rPr>
            </w:pPr>
            <w:r w:rsidRPr="00BA71F7">
              <w:rPr>
                <w:color w:val="000000"/>
                <w:sz w:val="22"/>
                <w:szCs w:val="22"/>
              </w:rPr>
              <w:t>%1</w:t>
            </w:r>
          </w:p>
        </w:tc>
        <w:tc>
          <w:tcPr>
            <w:tcW w:w="1864" w:type="dxa"/>
            <w:tcBorders>
              <w:top w:val="nil"/>
              <w:left w:val="single" w:sz="4" w:space="0" w:color="auto"/>
              <w:bottom w:val="single" w:sz="4" w:space="0" w:color="auto"/>
              <w:right w:val="single" w:sz="4" w:space="0" w:color="auto"/>
            </w:tcBorders>
            <w:shd w:val="clear" w:color="auto" w:fill="auto"/>
            <w:noWrap/>
            <w:vAlign w:val="center"/>
            <w:hideMark/>
          </w:tcPr>
          <w:p w:rsidR="0066487A" w:rsidRPr="00BA71F7" w:rsidRDefault="008A4BFE" w:rsidP="00645E15">
            <w:pPr>
              <w:autoSpaceDE/>
              <w:autoSpaceDN/>
              <w:adjustRightInd/>
              <w:spacing w:before="0" w:after="0"/>
              <w:jc w:val="center"/>
              <w:rPr>
                <w:color w:val="000000"/>
                <w:sz w:val="22"/>
                <w:szCs w:val="22"/>
              </w:rPr>
            </w:pPr>
            <w:r w:rsidRPr="00BA71F7">
              <w:rPr>
                <w:color w:val="000000"/>
                <w:sz w:val="22"/>
                <w:szCs w:val="22"/>
              </w:rPr>
              <w:t>%</w:t>
            </w:r>
            <w:r w:rsidR="00C60F9C" w:rsidRPr="00BA71F7">
              <w:rPr>
                <w:color w:val="000000"/>
                <w:sz w:val="22"/>
                <w:szCs w:val="22"/>
              </w:rPr>
              <w:t>0,57</w:t>
            </w:r>
          </w:p>
        </w:tc>
        <w:tc>
          <w:tcPr>
            <w:tcW w:w="1754" w:type="dxa"/>
            <w:tcBorders>
              <w:top w:val="nil"/>
              <w:left w:val="nil"/>
              <w:bottom w:val="single" w:sz="4" w:space="0" w:color="auto"/>
              <w:right w:val="single" w:sz="4" w:space="0" w:color="auto"/>
            </w:tcBorders>
            <w:shd w:val="clear" w:color="auto" w:fill="auto"/>
            <w:noWrap/>
            <w:vAlign w:val="center"/>
          </w:tcPr>
          <w:p w:rsidR="0066487A" w:rsidRPr="00BA71F7" w:rsidRDefault="00C60F9C" w:rsidP="00645E15">
            <w:pPr>
              <w:autoSpaceDE/>
              <w:autoSpaceDN/>
              <w:adjustRightInd/>
              <w:spacing w:before="0" w:after="0"/>
              <w:jc w:val="center"/>
              <w:rPr>
                <w:color w:val="000000"/>
                <w:sz w:val="22"/>
                <w:szCs w:val="22"/>
              </w:rPr>
            </w:pPr>
            <w:r w:rsidRPr="00BA71F7">
              <w:rPr>
                <w:color w:val="000000"/>
                <w:sz w:val="22"/>
                <w:szCs w:val="22"/>
              </w:rPr>
              <w:t>57</w:t>
            </w:r>
          </w:p>
        </w:tc>
      </w:tr>
      <w:tr w:rsidR="0066487A" w:rsidRPr="00BA71F7" w:rsidTr="00BA71F7">
        <w:trPr>
          <w:trHeight w:val="397"/>
        </w:trPr>
        <w:tc>
          <w:tcPr>
            <w:tcW w:w="470" w:type="dxa"/>
            <w:tcBorders>
              <w:top w:val="nil"/>
              <w:left w:val="single" w:sz="4" w:space="0" w:color="auto"/>
              <w:bottom w:val="single" w:sz="4" w:space="0" w:color="auto"/>
              <w:right w:val="single" w:sz="4" w:space="0" w:color="auto"/>
            </w:tcBorders>
            <w:shd w:val="clear" w:color="auto" w:fill="auto"/>
            <w:noWrap/>
            <w:vAlign w:val="center"/>
            <w:hideMark/>
          </w:tcPr>
          <w:p w:rsidR="0066487A" w:rsidRPr="00BA71F7" w:rsidRDefault="0066487A" w:rsidP="0066487A">
            <w:pPr>
              <w:autoSpaceDE/>
              <w:autoSpaceDN/>
              <w:adjustRightInd/>
              <w:spacing w:before="0" w:after="0"/>
              <w:jc w:val="center"/>
              <w:rPr>
                <w:color w:val="000000"/>
                <w:sz w:val="22"/>
                <w:szCs w:val="22"/>
              </w:rPr>
            </w:pPr>
            <w:r w:rsidRPr="00BA71F7">
              <w:rPr>
                <w:color w:val="000000"/>
                <w:sz w:val="22"/>
                <w:szCs w:val="22"/>
              </w:rPr>
              <w:t>3</w:t>
            </w:r>
          </w:p>
        </w:tc>
        <w:tc>
          <w:tcPr>
            <w:tcW w:w="3119" w:type="dxa"/>
            <w:tcBorders>
              <w:top w:val="nil"/>
              <w:left w:val="nil"/>
              <w:bottom w:val="nil"/>
              <w:right w:val="single" w:sz="8" w:space="0" w:color="auto"/>
            </w:tcBorders>
            <w:shd w:val="clear" w:color="auto" w:fill="auto"/>
            <w:vAlign w:val="center"/>
            <w:hideMark/>
          </w:tcPr>
          <w:p w:rsidR="0066487A" w:rsidRPr="00BA71F7" w:rsidRDefault="0066487A" w:rsidP="0066487A">
            <w:pPr>
              <w:autoSpaceDE/>
              <w:autoSpaceDN/>
              <w:adjustRightInd/>
              <w:spacing w:before="0" w:after="0"/>
              <w:jc w:val="left"/>
              <w:rPr>
                <w:color w:val="000000"/>
                <w:sz w:val="22"/>
                <w:szCs w:val="22"/>
              </w:rPr>
            </w:pPr>
            <w:r w:rsidRPr="00BA71F7">
              <w:rPr>
                <w:color w:val="000000"/>
                <w:sz w:val="22"/>
                <w:szCs w:val="22"/>
              </w:rPr>
              <w:t xml:space="preserve">Toplam Köy konut sayısı içerisindeki inşaat ruhsatı verilme oranı </w:t>
            </w:r>
          </w:p>
        </w:tc>
        <w:tc>
          <w:tcPr>
            <w:tcW w:w="1367" w:type="dxa"/>
            <w:tcBorders>
              <w:top w:val="nil"/>
              <w:left w:val="single" w:sz="4" w:space="0" w:color="auto"/>
              <w:bottom w:val="single" w:sz="4" w:space="0" w:color="auto"/>
              <w:right w:val="single" w:sz="4" w:space="0" w:color="auto"/>
            </w:tcBorders>
            <w:shd w:val="clear" w:color="auto" w:fill="auto"/>
            <w:noWrap/>
            <w:vAlign w:val="center"/>
            <w:hideMark/>
          </w:tcPr>
          <w:p w:rsidR="0066487A" w:rsidRPr="00BA71F7" w:rsidRDefault="0066487A" w:rsidP="00645E15">
            <w:pPr>
              <w:autoSpaceDE/>
              <w:autoSpaceDN/>
              <w:adjustRightInd/>
              <w:spacing w:before="0" w:after="0"/>
              <w:jc w:val="center"/>
              <w:rPr>
                <w:color w:val="000000"/>
                <w:sz w:val="22"/>
                <w:szCs w:val="22"/>
              </w:rPr>
            </w:pPr>
            <w:r w:rsidRPr="00BA71F7">
              <w:rPr>
                <w:color w:val="000000"/>
                <w:sz w:val="22"/>
                <w:szCs w:val="22"/>
              </w:rPr>
              <w:t>İMAR K. İYİ.</w:t>
            </w:r>
          </w:p>
        </w:tc>
        <w:tc>
          <w:tcPr>
            <w:tcW w:w="984" w:type="dxa"/>
            <w:tcBorders>
              <w:top w:val="nil"/>
              <w:left w:val="nil"/>
              <w:bottom w:val="single" w:sz="8" w:space="0" w:color="auto"/>
              <w:right w:val="single" w:sz="8" w:space="0" w:color="auto"/>
            </w:tcBorders>
            <w:shd w:val="clear" w:color="auto" w:fill="auto"/>
            <w:noWrap/>
            <w:vAlign w:val="center"/>
            <w:hideMark/>
          </w:tcPr>
          <w:p w:rsidR="0066487A" w:rsidRPr="00BA71F7" w:rsidRDefault="00503442" w:rsidP="00645E15">
            <w:pPr>
              <w:autoSpaceDE/>
              <w:autoSpaceDN/>
              <w:adjustRightInd/>
              <w:spacing w:before="0" w:after="0"/>
              <w:jc w:val="center"/>
              <w:rPr>
                <w:color w:val="000000"/>
                <w:sz w:val="22"/>
                <w:szCs w:val="22"/>
              </w:rPr>
            </w:pPr>
            <w:r w:rsidRPr="00BA71F7">
              <w:rPr>
                <w:color w:val="000000"/>
                <w:sz w:val="22"/>
                <w:szCs w:val="22"/>
              </w:rPr>
              <w:t>%1</w:t>
            </w:r>
          </w:p>
        </w:tc>
        <w:tc>
          <w:tcPr>
            <w:tcW w:w="1864" w:type="dxa"/>
            <w:tcBorders>
              <w:top w:val="nil"/>
              <w:left w:val="single" w:sz="4" w:space="0" w:color="auto"/>
              <w:bottom w:val="single" w:sz="4" w:space="0" w:color="auto"/>
              <w:right w:val="single" w:sz="4" w:space="0" w:color="auto"/>
            </w:tcBorders>
            <w:shd w:val="clear" w:color="auto" w:fill="auto"/>
            <w:noWrap/>
            <w:vAlign w:val="center"/>
            <w:hideMark/>
          </w:tcPr>
          <w:p w:rsidR="0066487A" w:rsidRPr="00BA71F7" w:rsidRDefault="008A4BFE" w:rsidP="00645E15">
            <w:pPr>
              <w:autoSpaceDE/>
              <w:autoSpaceDN/>
              <w:adjustRightInd/>
              <w:spacing w:before="0" w:after="0"/>
              <w:jc w:val="center"/>
              <w:rPr>
                <w:color w:val="000000"/>
                <w:sz w:val="22"/>
                <w:szCs w:val="22"/>
              </w:rPr>
            </w:pPr>
            <w:r w:rsidRPr="00BA71F7">
              <w:rPr>
                <w:color w:val="000000"/>
                <w:sz w:val="22"/>
                <w:szCs w:val="22"/>
              </w:rPr>
              <w:t>%</w:t>
            </w:r>
            <w:r w:rsidR="001A3343" w:rsidRPr="00BA71F7">
              <w:rPr>
                <w:color w:val="000000"/>
                <w:sz w:val="22"/>
                <w:szCs w:val="22"/>
              </w:rPr>
              <w:t>0,36</w:t>
            </w:r>
          </w:p>
        </w:tc>
        <w:tc>
          <w:tcPr>
            <w:tcW w:w="1754" w:type="dxa"/>
            <w:tcBorders>
              <w:top w:val="nil"/>
              <w:left w:val="nil"/>
              <w:bottom w:val="single" w:sz="4" w:space="0" w:color="auto"/>
              <w:right w:val="single" w:sz="4" w:space="0" w:color="auto"/>
            </w:tcBorders>
            <w:shd w:val="clear" w:color="auto" w:fill="auto"/>
            <w:noWrap/>
            <w:vAlign w:val="center"/>
          </w:tcPr>
          <w:p w:rsidR="0066487A" w:rsidRPr="00BA71F7" w:rsidRDefault="001A3343" w:rsidP="00645E15">
            <w:pPr>
              <w:autoSpaceDE/>
              <w:autoSpaceDN/>
              <w:adjustRightInd/>
              <w:spacing w:before="0" w:after="0"/>
              <w:jc w:val="center"/>
              <w:rPr>
                <w:color w:val="000000"/>
                <w:sz w:val="22"/>
                <w:szCs w:val="22"/>
              </w:rPr>
            </w:pPr>
            <w:r w:rsidRPr="00BA71F7">
              <w:rPr>
                <w:color w:val="000000"/>
                <w:sz w:val="22"/>
                <w:szCs w:val="22"/>
              </w:rPr>
              <w:t>36</w:t>
            </w:r>
          </w:p>
        </w:tc>
      </w:tr>
      <w:tr w:rsidR="0066487A" w:rsidRPr="00BA71F7" w:rsidTr="00BA71F7">
        <w:trPr>
          <w:trHeight w:val="397"/>
        </w:trPr>
        <w:tc>
          <w:tcPr>
            <w:tcW w:w="470" w:type="dxa"/>
            <w:tcBorders>
              <w:top w:val="nil"/>
              <w:left w:val="single" w:sz="4" w:space="0" w:color="auto"/>
              <w:bottom w:val="single" w:sz="4" w:space="0" w:color="auto"/>
              <w:right w:val="single" w:sz="4" w:space="0" w:color="auto"/>
            </w:tcBorders>
            <w:shd w:val="clear" w:color="auto" w:fill="auto"/>
            <w:noWrap/>
            <w:vAlign w:val="center"/>
            <w:hideMark/>
          </w:tcPr>
          <w:p w:rsidR="0066487A" w:rsidRPr="00BA71F7" w:rsidRDefault="0066487A" w:rsidP="0066487A">
            <w:pPr>
              <w:autoSpaceDE/>
              <w:autoSpaceDN/>
              <w:adjustRightInd/>
              <w:spacing w:before="0" w:after="0"/>
              <w:jc w:val="center"/>
              <w:rPr>
                <w:color w:val="000000"/>
                <w:sz w:val="22"/>
                <w:szCs w:val="22"/>
              </w:rPr>
            </w:pPr>
            <w:r w:rsidRPr="00BA71F7">
              <w:rPr>
                <w:color w:val="000000"/>
                <w:sz w:val="22"/>
                <w:szCs w:val="22"/>
              </w:rPr>
              <w:t>4</w:t>
            </w:r>
          </w:p>
        </w:tc>
        <w:tc>
          <w:tcPr>
            <w:tcW w:w="3119" w:type="dxa"/>
            <w:tcBorders>
              <w:top w:val="single" w:sz="4" w:space="0" w:color="auto"/>
              <w:left w:val="nil"/>
              <w:bottom w:val="single" w:sz="4" w:space="0" w:color="auto"/>
              <w:right w:val="single" w:sz="4" w:space="0" w:color="auto"/>
            </w:tcBorders>
            <w:shd w:val="clear" w:color="auto" w:fill="auto"/>
            <w:vAlign w:val="center"/>
            <w:hideMark/>
          </w:tcPr>
          <w:p w:rsidR="0066487A" w:rsidRPr="00BA71F7" w:rsidRDefault="0066487A" w:rsidP="0066487A">
            <w:pPr>
              <w:autoSpaceDE/>
              <w:autoSpaceDN/>
              <w:adjustRightInd/>
              <w:spacing w:before="0" w:after="0"/>
              <w:jc w:val="left"/>
              <w:rPr>
                <w:color w:val="000000"/>
                <w:sz w:val="22"/>
                <w:szCs w:val="22"/>
              </w:rPr>
            </w:pPr>
            <w:r w:rsidRPr="00BA71F7">
              <w:rPr>
                <w:color w:val="000000"/>
                <w:sz w:val="22"/>
                <w:szCs w:val="22"/>
              </w:rPr>
              <w:t xml:space="preserve">Toplam Köy konut sayısı içerisindeki </w:t>
            </w:r>
            <w:proofErr w:type="gramStart"/>
            <w:r w:rsidRPr="00BA71F7">
              <w:rPr>
                <w:color w:val="000000"/>
                <w:sz w:val="22"/>
                <w:szCs w:val="22"/>
              </w:rPr>
              <w:t>iskan</w:t>
            </w:r>
            <w:proofErr w:type="gramEnd"/>
            <w:r w:rsidRPr="00BA71F7">
              <w:rPr>
                <w:color w:val="000000"/>
                <w:sz w:val="22"/>
                <w:szCs w:val="22"/>
              </w:rPr>
              <w:t xml:space="preserve"> izni verilme oranı </w:t>
            </w:r>
          </w:p>
        </w:tc>
        <w:tc>
          <w:tcPr>
            <w:tcW w:w="1367" w:type="dxa"/>
            <w:tcBorders>
              <w:top w:val="nil"/>
              <w:left w:val="nil"/>
              <w:bottom w:val="single" w:sz="4" w:space="0" w:color="auto"/>
              <w:right w:val="single" w:sz="4" w:space="0" w:color="auto"/>
            </w:tcBorders>
            <w:shd w:val="clear" w:color="auto" w:fill="auto"/>
            <w:noWrap/>
            <w:vAlign w:val="center"/>
            <w:hideMark/>
          </w:tcPr>
          <w:p w:rsidR="0066487A" w:rsidRPr="00BA71F7" w:rsidRDefault="0066487A" w:rsidP="00645E15">
            <w:pPr>
              <w:autoSpaceDE/>
              <w:autoSpaceDN/>
              <w:adjustRightInd/>
              <w:spacing w:before="0" w:after="0"/>
              <w:jc w:val="center"/>
              <w:rPr>
                <w:color w:val="000000"/>
                <w:sz w:val="22"/>
                <w:szCs w:val="22"/>
              </w:rPr>
            </w:pPr>
            <w:r w:rsidRPr="00BA71F7">
              <w:rPr>
                <w:color w:val="000000"/>
                <w:sz w:val="22"/>
                <w:szCs w:val="22"/>
              </w:rPr>
              <w:t>İMAR K. İYİ.</w:t>
            </w:r>
          </w:p>
        </w:tc>
        <w:tc>
          <w:tcPr>
            <w:tcW w:w="984" w:type="dxa"/>
            <w:tcBorders>
              <w:top w:val="nil"/>
              <w:left w:val="nil"/>
              <w:bottom w:val="single" w:sz="4" w:space="0" w:color="auto"/>
              <w:right w:val="single" w:sz="8" w:space="0" w:color="auto"/>
            </w:tcBorders>
            <w:shd w:val="clear" w:color="auto" w:fill="auto"/>
            <w:noWrap/>
            <w:vAlign w:val="center"/>
            <w:hideMark/>
          </w:tcPr>
          <w:p w:rsidR="0066487A" w:rsidRPr="00BA71F7" w:rsidRDefault="00503442" w:rsidP="00645E15">
            <w:pPr>
              <w:autoSpaceDE/>
              <w:autoSpaceDN/>
              <w:adjustRightInd/>
              <w:spacing w:before="0" w:after="0"/>
              <w:jc w:val="center"/>
              <w:rPr>
                <w:color w:val="000000"/>
                <w:sz w:val="22"/>
                <w:szCs w:val="22"/>
              </w:rPr>
            </w:pPr>
            <w:r w:rsidRPr="00BA71F7">
              <w:rPr>
                <w:color w:val="000000"/>
                <w:sz w:val="22"/>
                <w:szCs w:val="22"/>
              </w:rPr>
              <w:t>%1</w:t>
            </w:r>
          </w:p>
        </w:tc>
        <w:tc>
          <w:tcPr>
            <w:tcW w:w="1864" w:type="dxa"/>
            <w:tcBorders>
              <w:top w:val="nil"/>
              <w:left w:val="single" w:sz="4" w:space="0" w:color="auto"/>
              <w:bottom w:val="single" w:sz="4" w:space="0" w:color="auto"/>
              <w:right w:val="single" w:sz="4" w:space="0" w:color="auto"/>
            </w:tcBorders>
            <w:shd w:val="clear" w:color="auto" w:fill="auto"/>
            <w:noWrap/>
            <w:vAlign w:val="center"/>
            <w:hideMark/>
          </w:tcPr>
          <w:p w:rsidR="0066487A" w:rsidRPr="00BA71F7" w:rsidRDefault="008A4BFE" w:rsidP="00645E15">
            <w:pPr>
              <w:autoSpaceDE/>
              <w:autoSpaceDN/>
              <w:adjustRightInd/>
              <w:spacing w:before="0" w:after="0"/>
              <w:jc w:val="center"/>
              <w:rPr>
                <w:color w:val="000000"/>
                <w:sz w:val="22"/>
                <w:szCs w:val="22"/>
              </w:rPr>
            </w:pPr>
            <w:r w:rsidRPr="00BA71F7">
              <w:rPr>
                <w:color w:val="000000"/>
                <w:sz w:val="22"/>
                <w:szCs w:val="22"/>
              </w:rPr>
              <w:t>%</w:t>
            </w:r>
            <w:r w:rsidR="001A3343" w:rsidRPr="00BA71F7">
              <w:rPr>
                <w:color w:val="000000"/>
                <w:sz w:val="22"/>
                <w:szCs w:val="22"/>
              </w:rPr>
              <w:t>0,07</w:t>
            </w:r>
          </w:p>
        </w:tc>
        <w:tc>
          <w:tcPr>
            <w:tcW w:w="1754" w:type="dxa"/>
            <w:tcBorders>
              <w:top w:val="nil"/>
              <w:left w:val="nil"/>
              <w:bottom w:val="single" w:sz="4" w:space="0" w:color="auto"/>
              <w:right w:val="single" w:sz="4" w:space="0" w:color="auto"/>
            </w:tcBorders>
            <w:shd w:val="clear" w:color="auto" w:fill="auto"/>
            <w:noWrap/>
            <w:vAlign w:val="center"/>
          </w:tcPr>
          <w:p w:rsidR="0066487A" w:rsidRPr="00BA71F7" w:rsidRDefault="001A3343" w:rsidP="00645E15">
            <w:pPr>
              <w:autoSpaceDE/>
              <w:autoSpaceDN/>
              <w:adjustRightInd/>
              <w:spacing w:before="0" w:after="0"/>
              <w:jc w:val="center"/>
              <w:rPr>
                <w:color w:val="000000"/>
                <w:sz w:val="22"/>
                <w:szCs w:val="22"/>
              </w:rPr>
            </w:pPr>
            <w:r w:rsidRPr="00BA71F7">
              <w:rPr>
                <w:color w:val="000000"/>
                <w:sz w:val="22"/>
                <w:szCs w:val="22"/>
              </w:rPr>
              <w:t>7</w:t>
            </w:r>
          </w:p>
        </w:tc>
      </w:tr>
      <w:tr w:rsidR="0066487A" w:rsidRPr="00BA71F7" w:rsidTr="00BA71F7">
        <w:trPr>
          <w:trHeight w:val="397"/>
        </w:trPr>
        <w:tc>
          <w:tcPr>
            <w:tcW w:w="9558" w:type="dxa"/>
            <w:gridSpan w:val="6"/>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6487A" w:rsidRPr="00BA71F7" w:rsidRDefault="0066487A" w:rsidP="0066487A">
            <w:pPr>
              <w:autoSpaceDE/>
              <w:autoSpaceDN/>
              <w:adjustRightInd/>
              <w:spacing w:before="0" w:after="0"/>
              <w:jc w:val="left"/>
              <w:rPr>
                <w:b/>
                <w:bCs/>
                <w:color w:val="000000"/>
                <w:sz w:val="22"/>
                <w:szCs w:val="22"/>
              </w:rPr>
            </w:pPr>
            <w:r w:rsidRPr="00BA71F7">
              <w:rPr>
                <w:b/>
                <w:bCs/>
                <w:color w:val="000000"/>
                <w:sz w:val="22"/>
                <w:szCs w:val="22"/>
              </w:rPr>
              <w:t>STRATEJİK HEDEF:</w:t>
            </w:r>
            <w:r w:rsidR="00645E15" w:rsidRPr="00BA71F7">
              <w:rPr>
                <w:b/>
                <w:bCs/>
                <w:color w:val="000000"/>
                <w:sz w:val="22"/>
                <w:szCs w:val="22"/>
              </w:rPr>
              <w:t xml:space="preserve"> </w:t>
            </w:r>
            <w:r w:rsidRPr="00BA71F7">
              <w:rPr>
                <w:b/>
                <w:bCs/>
                <w:color w:val="000000"/>
                <w:sz w:val="22"/>
                <w:szCs w:val="22"/>
              </w:rPr>
              <w:t xml:space="preserve">Köylerde temiz su kaynağı altyapısının güçlendirilmesi </w:t>
            </w:r>
          </w:p>
        </w:tc>
      </w:tr>
      <w:tr w:rsidR="0066487A" w:rsidRPr="00BA71F7" w:rsidTr="00BA71F7">
        <w:trPr>
          <w:trHeight w:val="397"/>
        </w:trPr>
        <w:tc>
          <w:tcPr>
            <w:tcW w:w="47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6487A" w:rsidRPr="00BA71F7" w:rsidRDefault="0066487A" w:rsidP="0066487A">
            <w:pPr>
              <w:autoSpaceDE/>
              <w:autoSpaceDN/>
              <w:adjustRightInd/>
              <w:spacing w:before="0" w:after="0"/>
              <w:jc w:val="center"/>
              <w:rPr>
                <w:color w:val="000000"/>
                <w:sz w:val="22"/>
                <w:szCs w:val="22"/>
              </w:rPr>
            </w:pPr>
            <w:r w:rsidRPr="00BA71F7">
              <w:rPr>
                <w:color w:val="000000"/>
                <w:sz w:val="22"/>
                <w:szCs w:val="22"/>
              </w:rPr>
              <w:t>1</w:t>
            </w:r>
          </w:p>
        </w:tc>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6487A" w:rsidRPr="00BA71F7" w:rsidRDefault="0066487A" w:rsidP="0066487A">
            <w:pPr>
              <w:autoSpaceDE/>
              <w:autoSpaceDN/>
              <w:adjustRightInd/>
              <w:spacing w:before="0" w:after="0"/>
              <w:jc w:val="left"/>
              <w:rPr>
                <w:color w:val="000000"/>
                <w:sz w:val="22"/>
                <w:szCs w:val="22"/>
              </w:rPr>
            </w:pPr>
            <w:r w:rsidRPr="00BA71F7">
              <w:rPr>
                <w:color w:val="000000"/>
                <w:sz w:val="22"/>
                <w:szCs w:val="22"/>
              </w:rPr>
              <w:t xml:space="preserve">Yönetmeliğe uygun içme suyu deposu sayısının artırılması </w:t>
            </w:r>
          </w:p>
        </w:tc>
        <w:tc>
          <w:tcPr>
            <w:tcW w:w="13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6487A" w:rsidRPr="00BA71F7" w:rsidRDefault="0066487A" w:rsidP="00645E15">
            <w:pPr>
              <w:autoSpaceDE/>
              <w:autoSpaceDN/>
              <w:adjustRightInd/>
              <w:spacing w:before="0" w:after="0"/>
              <w:jc w:val="center"/>
              <w:rPr>
                <w:color w:val="000000"/>
                <w:sz w:val="22"/>
                <w:szCs w:val="22"/>
              </w:rPr>
            </w:pPr>
            <w:r w:rsidRPr="00BA71F7">
              <w:rPr>
                <w:color w:val="000000"/>
                <w:sz w:val="22"/>
                <w:szCs w:val="22"/>
              </w:rPr>
              <w:t>ÇEVRE K.</w:t>
            </w:r>
          </w:p>
        </w:tc>
        <w:tc>
          <w:tcPr>
            <w:tcW w:w="98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6487A" w:rsidRPr="00BA71F7" w:rsidRDefault="00503442" w:rsidP="00645E15">
            <w:pPr>
              <w:autoSpaceDE/>
              <w:autoSpaceDN/>
              <w:adjustRightInd/>
              <w:spacing w:before="0" w:after="0"/>
              <w:jc w:val="center"/>
              <w:rPr>
                <w:color w:val="000000"/>
                <w:sz w:val="22"/>
                <w:szCs w:val="22"/>
              </w:rPr>
            </w:pPr>
            <w:r w:rsidRPr="00BA71F7">
              <w:rPr>
                <w:color w:val="000000"/>
                <w:sz w:val="22"/>
                <w:szCs w:val="22"/>
              </w:rPr>
              <w:t>10</w:t>
            </w:r>
          </w:p>
        </w:tc>
        <w:tc>
          <w:tcPr>
            <w:tcW w:w="1864" w:type="dxa"/>
            <w:tcBorders>
              <w:top w:val="single" w:sz="4" w:space="0" w:color="auto"/>
              <w:left w:val="single" w:sz="4" w:space="0" w:color="auto"/>
              <w:bottom w:val="single" w:sz="4" w:space="0" w:color="auto"/>
              <w:right w:val="single" w:sz="4" w:space="0" w:color="auto"/>
            </w:tcBorders>
            <w:shd w:val="clear" w:color="auto" w:fill="auto"/>
            <w:noWrap/>
            <w:vAlign w:val="center"/>
          </w:tcPr>
          <w:p w:rsidR="0066487A" w:rsidRPr="00BA71F7" w:rsidRDefault="003C617C" w:rsidP="00645E15">
            <w:pPr>
              <w:autoSpaceDE/>
              <w:autoSpaceDN/>
              <w:adjustRightInd/>
              <w:spacing w:before="0" w:after="0"/>
              <w:jc w:val="center"/>
              <w:rPr>
                <w:sz w:val="22"/>
                <w:szCs w:val="22"/>
              </w:rPr>
            </w:pPr>
            <w:r w:rsidRPr="00BA71F7">
              <w:rPr>
                <w:sz w:val="22"/>
                <w:szCs w:val="22"/>
              </w:rPr>
              <w:t>9</w:t>
            </w:r>
          </w:p>
        </w:tc>
        <w:tc>
          <w:tcPr>
            <w:tcW w:w="1754" w:type="dxa"/>
            <w:tcBorders>
              <w:top w:val="single" w:sz="4" w:space="0" w:color="auto"/>
              <w:left w:val="single" w:sz="4" w:space="0" w:color="auto"/>
              <w:bottom w:val="single" w:sz="4" w:space="0" w:color="auto"/>
              <w:right w:val="single" w:sz="4" w:space="0" w:color="auto"/>
            </w:tcBorders>
            <w:shd w:val="clear" w:color="auto" w:fill="auto"/>
            <w:noWrap/>
            <w:vAlign w:val="center"/>
          </w:tcPr>
          <w:p w:rsidR="0066487A" w:rsidRPr="00BA71F7" w:rsidRDefault="003C617C" w:rsidP="00645E15">
            <w:pPr>
              <w:autoSpaceDE/>
              <w:autoSpaceDN/>
              <w:adjustRightInd/>
              <w:spacing w:before="0" w:after="0"/>
              <w:jc w:val="center"/>
              <w:rPr>
                <w:sz w:val="22"/>
                <w:szCs w:val="22"/>
              </w:rPr>
            </w:pPr>
            <w:r w:rsidRPr="00BA71F7">
              <w:rPr>
                <w:sz w:val="22"/>
                <w:szCs w:val="22"/>
              </w:rPr>
              <w:t>90</w:t>
            </w:r>
          </w:p>
        </w:tc>
      </w:tr>
      <w:tr w:rsidR="0066487A" w:rsidRPr="00BA71F7" w:rsidTr="00BA71F7">
        <w:trPr>
          <w:trHeight w:val="397"/>
        </w:trPr>
        <w:tc>
          <w:tcPr>
            <w:tcW w:w="47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6487A" w:rsidRPr="00BA71F7" w:rsidRDefault="0066487A" w:rsidP="0066487A">
            <w:pPr>
              <w:autoSpaceDE/>
              <w:autoSpaceDN/>
              <w:adjustRightInd/>
              <w:spacing w:before="0" w:after="0"/>
              <w:jc w:val="center"/>
              <w:rPr>
                <w:color w:val="000000"/>
                <w:sz w:val="22"/>
                <w:szCs w:val="22"/>
              </w:rPr>
            </w:pPr>
            <w:r w:rsidRPr="00BA71F7">
              <w:rPr>
                <w:color w:val="000000"/>
                <w:sz w:val="22"/>
                <w:szCs w:val="22"/>
              </w:rPr>
              <w:t>2</w:t>
            </w:r>
          </w:p>
        </w:tc>
        <w:tc>
          <w:tcPr>
            <w:tcW w:w="3119" w:type="dxa"/>
            <w:tcBorders>
              <w:top w:val="single" w:sz="4" w:space="0" w:color="auto"/>
              <w:left w:val="nil"/>
              <w:bottom w:val="single" w:sz="8" w:space="0" w:color="auto"/>
              <w:right w:val="single" w:sz="8" w:space="0" w:color="auto"/>
            </w:tcBorders>
            <w:shd w:val="clear" w:color="auto" w:fill="auto"/>
            <w:vAlign w:val="center"/>
            <w:hideMark/>
          </w:tcPr>
          <w:p w:rsidR="0066487A" w:rsidRPr="00BA71F7" w:rsidRDefault="0066487A" w:rsidP="0066487A">
            <w:pPr>
              <w:autoSpaceDE/>
              <w:autoSpaceDN/>
              <w:adjustRightInd/>
              <w:spacing w:before="0" w:after="0"/>
              <w:jc w:val="left"/>
              <w:rPr>
                <w:color w:val="000000"/>
                <w:sz w:val="22"/>
                <w:szCs w:val="22"/>
              </w:rPr>
            </w:pPr>
            <w:r w:rsidRPr="00BA71F7">
              <w:rPr>
                <w:color w:val="000000"/>
                <w:sz w:val="22"/>
                <w:szCs w:val="22"/>
              </w:rPr>
              <w:t xml:space="preserve">İçme suyu sıkıntısı yaşanan köylerde sondaj çalışması sayısı </w:t>
            </w:r>
          </w:p>
        </w:tc>
        <w:tc>
          <w:tcPr>
            <w:tcW w:w="13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6487A" w:rsidRPr="00BA71F7" w:rsidRDefault="0066487A" w:rsidP="00645E15">
            <w:pPr>
              <w:autoSpaceDE/>
              <w:autoSpaceDN/>
              <w:adjustRightInd/>
              <w:spacing w:before="0" w:after="0"/>
              <w:jc w:val="center"/>
              <w:rPr>
                <w:color w:val="000000"/>
                <w:sz w:val="22"/>
                <w:szCs w:val="22"/>
              </w:rPr>
            </w:pPr>
            <w:r w:rsidRPr="00BA71F7">
              <w:rPr>
                <w:color w:val="000000"/>
                <w:sz w:val="22"/>
                <w:szCs w:val="22"/>
              </w:rPr>
              <w:t>ÇEVRE K.</w:t>
            </w:r>
          </w:p>
        </w:tc>
        <w:tc>
          <w:tcPr>
            <w:tcW w:w="984" w:type="dxa"/>
            <w:tcBorders>
              <w:top w:val="single" w:sz="4" w:space="0" w:color="auto"/>
              <w:left w:val="nil"/>
              <w:bottom w:val="single" w:sz="8" w:space="0" w:color="auto"/>
              <w:right w:val="single" w:sz="8" w:space="0" w:color="auto"/>
            </w:tcBorders>
            <w:shd w:val="clear" w:color="auto" w:fill="auto"/>
            <w:noWrap/>
            <w:vAlign w:val="center"/>
            <w:hideMark/>
          </w:tcPr>
          <w:p w:rsidR="0066487A" w:rsidRPr="00BA71F7" w:rsidRDefault="0066487A" w:rsidP="00645E15">
            <w:pPr>
              <w:autoSpaceDE/>
              <w:autoSpaceDN/>
              <w:adjustRightInd/>
              <w:spacing w:before="0" w:after="0"/>
              <w:jc w:val="center"/>
              <w:rPr>
                <w:color w:val="000000"/>
                <w:sz w:val="22"/>
                <w:szCs w:val="22"/>
              </w:rPr>
            </w:pPr>
            <w:r w:rsidRPr="00BA71F7">
              <w:rPr>
                <w:color w:val="000000"/>
                <w:sz w:val="22"/>
                <w:szCs w:val="22"/>
              </w:rPr>
              <w:t>3</w:t>
            </w:r>
          </w:p>
        </w:tc>
        <w:tc>
          <w:tcPr>
            <w:tcW w:w="1864" w:type="dxa"/>
            <w:tcBorders>
              <w:top w:val="single" w:sz="4" w:space="0" w:color="auto"/>
              <w:left w:val="single" w:sz="4" w:space="0" w:color="auto"/>
              <w:bottom w:val="single" w:sz="4" w:space="0" w:color="auto"/>
              <w:right w:val="single" w:sz="4" w:space="0" w:color="auto"/>
            </w:tcBorders>
            <w:shd w:val="clear" w:color="auto" w:fill="auto"/>
            <w:noWrap/>
            <w:vAlign w:val="center"/>
          </w:tcPr>
          <w:p w:rsidR="0066487A" w:rsidRPr="00BA71F7" w:rsidRDefault="00B16D6D" w:rsidP="00645E15">
            <w:pPr>
              <w:autoSpaceDE/>
              <w:autoSpaceDN/>
              <w:adjustRightInd/>
              <w:spacing w:before="0" w:after="0"/>
              <w:jc w:val="center"/>
              <w:rPr>
                <w:sz w:val="22"/>
                <w:szCs w:val="22"/>
              </w:rPr>
            </w:pPr>
            <w:r w:rsidRPr="00BA71F7">
              <w:rPr>
                <w:sz w:val="22"/>
                <w:szCs w:val="22"/>
              </w:rPr>
              <w:t>3</w:t>
            </w:r>
          </w:p>
        </w:tc>
        <w:tc>
          <w:tcPr>
            <w:tcW w:w="1754" w:type="dxa"/>
            <w:tcBorders>
              <w:top w:val="single" w:sz="4" w:space="0" w:color="auto"/>
              <w:left w:val="nil"/>
              <w:bottom w:val="single" w:sz="4" w:space="0" w:color="auto"/>
              <w:right w:val="single" w:sz="4" w:space="0" w:color="auto"/>
            </w:tcBorders>
            <w:shd w:val="clear" w:color="auto" w:fill="auto"/>
            <w:noWrap/>
            <w:vAlign w:val="center"/>
          </w:tcPr>
          <w:p w:rsidR="0066487A" w:rsidRPr="00BA71F7" w:rsidRDefault="00E97CFD" w:rsidP="00645E15">
            <w:pPr>
              <w:autoSpaceDE/>
              <w:autoSpaceDN/>
              <w:adjustRightInd/>
              <w:spacing w:before="0" w:after="0"/>
              <w:jc w:val="center"/>
              <w:rPr>
                <w:sz w:val="22"/>
                <w:szCs w:val="22"/>
              </w:rPr>
            </w:pPr>
            <w:r w:rsidRPr="00BA71F7">
              <w:rPr>
                <w:sz w:val="22"/>
                <w:szCs w:val="22"/>
              </w:rPr>
              <w:t>100</w:t>
            </w:r>
          </w:p>
        </w:tc>
      </w:tr>
      <w:tr w:rsidR="0066487A" w:rsidRPr="00BA71F7" w:rsidTr="00BA71F7">
        <w:trPr>
          <w:trHeight w:val="397"/>
        </w:trPr>
        <w:tc>
          <w:tcPr>
            <w:tcW w:w="470" w:type="dxa"/>
            <w:tcBorders>
              <w:top w:val="nil"/>
              <w:left w:val="single" w:sz="4" w:space="0" w:color="auto"/>
              <w:bottom w:val="single" w:sz="4" w:space="0" w:color="auto"/>
              <w:right w:val="single" w:sz="4" w:space="0" w:color="auto"/>
            </w:tcBorders>
            <w:shd w:val="clear" w:color="auto" w:fill="auto"/>
            <w:noWrap/>
            <w:vAlign w:val="center"/>
            <w:hideMark/>
          </w:tcPr>
          <w:p w:rsidR="0066487A" w:rsidRPr="00BA71F7" w:rsidRDefault="0066487A" w:rsidP="0066487A">
            <w:pPr>
              <w:autoSpaceDE/>
              <w:autoSpaceDN/>
              <w:adjustRightInd/>
              <w:spacing w:before="0" w:after="0"/>
              <w:jc w:val="center"/>
              <w:rPr>
                <w:color w:val="000000"/>
                <w:sz w:val="22"/>
                <w:szCs w:val="22"/>
              </w:rPr>
            </w:pPr>
            <w:r w:rsidRPr="00BA71F7">
              <w:rPr>
                <w:color w:val="000000"/>
                <w:sz w:val="22"/>
                <w:szCs w:val="22"/>
              </w:rPr>
              <w:t>3</w:t>
            </w:r>
          </w:p>
        </w:tc>
        <w:tc>
          <w:tcPr>
            <w:tcW w:w="3119" w:type="dxa"/>
            <w:tcBorders>
              <w:top w:val="nil"/>
              <w:left w:val="nil"/>
              <w:bottom w:val="single" w:sz="8" w:space="0" w:color="auto"/>
              <w:right w:val="single" w:sz="8" w:space="0" w:color="auto"/>
            </w:tcBorders>
            <w:shd w:val="clear" w:color="auto" w:fill="auto"/>
            <w:vAlign w:val="center"/>
            <w:hideMark/>
          </w:tcPr>
          <w:p w:rsidR="0066487A" w:rsidRPr="00BA71F7" w:rsidRDefault="0066487A" w:rsidP="0066487A">
            <w:pPr>
              <w:autoSpaceDE/>
              <w:autoSpaceDN/>
              <w:adjustRightInd/>
              <w:spacing w:before="0" w:after="0"/>
              <w:jc w:val="left"/>
              <w:rPr>
                <w:color w:val="000000"/>
                <w:sz w:val="22"/>
                <w:szCs w:val="22"/>
              </w:rPr>
            </w:pPr>
            <w:r w:rsidRPr="00BA71F7">
              <w:rPr>
                <w:color w:val="000000"/>
                <w:sz w:val="22"/>
                <w:szCs w:val="22"/>
              </w:rPr>
              <w:t xml:space="preserve">Sağlıklı içme suyu şebeke hattının artırılması </w:t>
            </w:r>
          </w:p>
        </w:tc>
        <w:tc>
          <w:tcPr>
            <w:tcW w:w="1367" w:type="dxa"/>
            <w:tcBorders>
              <w:top w:val="nil"/>
              <w:left w:val="single" w:sz="4" w:space="0" w:color="auto"/>
              <w:bottom w:val="single" w:sz="4" w:space="0" w:color="auto"/>
              <w:right w:val="single" w:sz="4" w:space="0" w:color="auto"/>
            </w:tcBorders>
            <w:shd w:val="clear" w:color="auto" w:fill="auto"/>
            <w:noWrap/>
            <w:vAlign w:val="center"/>
            <w:hideMark/>
          </w:tcPr>
          <w:p w:rsidR="0066487A" w:rsidRPr="00BA71F7" w:rsidRDefault="0066487A" w:rsidP="00645E15">
            <w:pPr>
              <w:autoSpaceDE/>
              <w:autoSpaceDN/>
              <w:adjustRightInd/>
              <w:spacing w:before="0" w:after="0"/>
              <w:jc w:val="center"/>
              <w:rPr>
                <w:color w:val="000000"/>
                <w:sz w:val="22"/>
                <w:szCs w:val="22"/>
              </w:rPr>
            </w:pPr>
            <w:r w:rsidRPr="00BA71F7">
              <w:rPr>
                <w:color w:val="000000"/>
                <w:sz w:val="22"/>
                <w:szCs w:val="22"/>
              </w:rPr>
              <w:t>ÇEVRE K.</w:t>
            </w:r>
          </w:p>
        </w:tc>
        <w:tc>
          <w:tcPr>
            <w:tcW w:w="984" w:type="dxa"/>
            <w:tcBorders>
              <w:top w:val="nil"/>
              <w:left w:val="nil"/>
              <w:bottom w:val="single" w:sz="8" w:space="0" w:color="auto"/>
              <w:right w:val="single" w:sz="8" w:space="0" w:color="auto"/>
            </w:tcBorders>
            <w:shd w:val="clear" w:color="auto" w:fill="auto"/>
            <w:noWrap/>
            <w:vAlign w:val="center"/>
            <w:hideMark/>
          </w:tcPr>
          <w:p w:rsidR="0066487A" w:rsidRPr="00BA71F7" w:rsidRDefault="0066487A" w:rsidP="00645E15">
            <w:pPr>
              <w:autoSpaceDE/>
              <w:autoSpaceDN/>
              <w:adjustRightInd/>
              <w:spacing w:before="0" w:after="0"/>
              <w:jc w:val="center"/>
              <w:rPr>
                <w:color w:val="000000"/>
                <w:sz w:val="22"/>
                <w:szCs w:val="22"/>
              </w:rPr>
            </w:pPr>
            <w:r w:rsidRPr="00BA71F7">
              <w:rPr>
                <w:color w:val="000000"/>
                <w:sz w:val="22"/>
                <w:szCs w:val="22"/>
              </w:rPr>
              <w:t>20000</w:t>
            </w:r>
          </w:p>
        </w:tc>
        <w:tc>
          <w:tcPr>
            <w:tcW w:w="1864" w:type="dxa"/>
            <w:tcBorders>
              <w:top w:val="nil"/>
              <w:left w:val="single" w:sz="4" w:space="0" w:color="auto"/>
              <w:bottom w:val="single" w:sz="4" w:space="0" w:color="auto"/>
              <w:right w:val="single" w:sz="4" w:space="0" w:color="auto"/>
            </w:tcBorders>
            <w:shd w:val="clear" w:color="auto" w:fill="auto"/>
            <w:noWrap/>
            <w:vAlign w:val="center"/>
          </w:tcPr>
          <w:p w:rsidR="0066487A" w:rsidRPr="00BA71F7" w:rsidRDefault="00B16D6D" w:rsidP="00645E15">
            <w:pPr>
              <w:autoSpaceDE/>
              <w:autoSpaceDN/>
              <w:adjustRightInd/>
              <w:spacing w:before="0" w:after="0"/>
              <w:jc w:val="center"/>
              <w:rPr>
                <w:sz w:val="22"/>
                <w:szCs w:val="22"/>
              </w:rPr>
            </w:pPr>
            <w:r w:rsidRPr="00BA71F7">
              <w:rPr>
                <w:sz w:val="22"/>
                <w:szCs w:val="22"/>
              </w:rPr>
              <w:t>49385</w:t>
            </w:r>
          </w:p>
        </w:tc>
        <w:tc>
          <w:tcPr>
            <w:tcW w:w="1754" w:type="dxa"/>
            <w:tcBorders>
              <w:top w:val="nil"/>
              <w:left w:val="nil"/>
              <w:bottom w:val="single" w:sz="4" w:space="0" w:color="auto"/>
              <w:right w:val="single" w:sz="4" w:space="0" w:color="auto"/>
            </w:tcBorders>
            <w:shd w:val="clear" w:color="auto" w:fill="auto"/>
            <w:noWrap/>
            <w:vAlign w:val="center"/>
          </w:tcPr>
          <w:p w:rsidR="0066487A" w:rsidRPr="00BA71F7" w:rsidRDefault="00E97CFD" w:rsidP="00645E15">
            <w:pPr>
              <w:autoSpaceDE/>
              <w:autoSpaceDN/>
              <w:adjustRightInd/>
              <w:spacing w:before="0" w:after="0"/>
              <w:jc w:val="center"/>
              <w:rPr>
                <w:sz w:val="22"/>
                <w:szCs w:val="22"/>
              </w:rPr>
            </w:pPr>
            <w:r w:rsidRPr="00BA71F7">
              <w:rPr>
                <w:sz w:val="22"/>
                <w:szCs w:val="22"/>
              </w:rPr>
              <w:t>247</w:t>
            </w:r>
          </w:p>
        </w:tc>
      </w:tr>
      <w:tr w:rsidR="0066487A" w:rsidRPr="00BA71F7" w:rsidTr="00BA71F7">
        <w:trPr>
          <w:trHeight w:val="397"/>
        </w:trPr>
        <w:tc>
          <w:tcPr>
            <w:tcW w:w="470" w:type="dxa"/>
            <w:tcBorders>
              <w:top w:val="nil"/>
              <w:left w:val="single" w:sz="4" w:space="0" w:color="auto"/>
              <w:bottom w:val="single" w:sz="4" w:space="0" w:color="auto"/>
              <w:right w:val="single" w:sz="4" w:space="0" w:color="auto"/>
            </w:tcBorders>
            <w:shd w:val="clear" w:color="auto" w:fill="auto"/>
            <w:noWrap/>
            <w:vAlign w:val="center"/>
            <w:hideMark/>
          </w:tcPr>
          <w:p w:rsidR="0066487A" w:rsidRPr="00BA71F7" w:rsidRDefault="0066487A" w:rsidP="0066487A">
            <w:pPr>
              <w:autoSpaceDE/>
              <w:autoSpaceDN/>
              <w:adjustRightInd/>
              <w:spacing w:before="0" w:after="0"/>
              <w:jc w:val="center"/>
              <w:rPr>
                <w:color w:val="000000"/>
                <w:sz w:val="22"/>
                <w:szCs w:val="22"/>
              </w:rPr>
            </w:pPr>
            <w:r w:rsidRPr="00BA71F7">
              <w:rPr>
                <w:color w:val="000000"/>
                <w:sz w:val="22"/>
                <w:szCs w:val="22"/>
              </w:rPr>
              <w:t>4</w:t>
            </w:r>
          </w:p>
        </w:tc>
        <w:tc>
          <w:tcPr>
            <w:tcW w:w="3119" w:type="dxa"/>
            <w:tcBorders>
              <w:top w:val="nil"/>
              <w:left w:val="nil"/>
              <w:bottom w:val="nil"/>
              <w:right w:val="single" w:sz="8" w:space="0" w:color="auto"/>
            </w:tcBorders>
            <w:shd w:val="clear" w:color="auto" w:fill="auto"/>
            <w:vAlign w:val="center"/>
            <w:hideMark/>
          </w:tcPr>
          <w:p w:rsidR="0066487A" w:rsidRPr="00BA71F7" w:rsidRDefault="0066487A" w:rsidP="0066487A">
            <w:pPr>
              <w:autoSpaceDE/>
              <w:autoSpaceDN/>
              <w:adjustRightInd/>
              <w:spacing w:before="0" w:after="0"/>
              <w:jc w:val="left"/>
              <w:rPr>
                <w:color w:val="000000"/>
                <w:sz w:val="22"/>
                <w:szCs w:val="22"/>
              </w:rPr>
            </w:pPr>
            <w:r w:rsidRPr="00BA71F7">
              <w:rPr>
                <w:color w:val="000000"/>
                <w:sz w:val="22"/>
                <w:szCs w:val="22"/>
              </w:rPr>
              <w:t xml:space="preserve">Sağlıklı isale hattının artırılması </w:t>
            </w:r>
          </w:p>
        </w:tc>
        <w:tc>
          <w:tcPr>
            <w:tcW w:w="1367" w:type="dxa"/>
            <w:tcBorders>
              <w:top w:val="nil"/>
              <w:left w:val="single" w:sz="4" w:space="0" w:color="auto"/>
              <w:bottom w:val="single" w:sz="4" w:space="0" w:color="auto"/>
              <w:right w:val="single" w:sz="4" w:space="0" w:color="auto"/>
            </w:tcBorders>
            <w:shd w:val="clear" w:color="auto" w:fill="auto"/>
            <w:noWrap/>
            <w:vAlign w:val="center"/>
            <w:hideMark/>
          </w:tcPr>
          <w:p w:rsidR="0066487A" w:rsidRPr="00BA71F7" w:rsidRDefault="0066487A" w:rsidP="00645E15">
            <w:pPr>
              <w:autoSpaceDE/>
              <w:autoSpaceDN/>
              <w:adjustRightInd/>
              <w:spacing w:before="0" w:after="0"/>
              <w:jc w:val="center"/>
              <w:rPr>
                <w:color w:val="000000"/>
                <w:sz w:val="22"/>
                <w:szCs w:val="22"/>
              </w:rPr>
            </w:pPr>
            <w:r w:rsidRPr="00BA71F7">
              <w:rPr>
                <w:color w:val="000000"/>
                <w:sz w:val="22"/>
                <w:szCs w:val="22"/>
              </w:rPr>
              <w:t>ÇEVRE K.</w:t>
            </w:r>
          </w:p>
        </w:tc>
        <w:tc>
          <w:tcPr>
            <w:tcW w:w="984" w:type="dxa"/>
            <w:tcBorders>
              <w:top w:val="nil"/>
              <w:left w:val="nil"/>
              <w:bottom w:val="nil"/>
              <w:right w:val="single" w:sz="8" w:space="0" w:color="auto"/>
            </w:tcBorders>
            <w:shd w:val="clear" w:color="auto" w:fill="auto"/>
            <w:noWrap/>
            <w:vAlign w:val="center"/>
            <w:hideMark/>
          </w:tcPr>
          <w:p w:rsidR="0066487A" w:rsidRPr="00BA71F7" w:rsidRDefault="0066487A" w:rsidP="00645E15">
            <w:pPr>
              <w:autoSpaceDE/>
              <w:autoSpaceDN/>
              <w:adjustRightInd/>
              <w:spacing w:before="0" w:after="0"/>
              <w:jc w:val="center"/>
              <w:rPr>
                <w:color w:val="000000"/>
                <w:sz w:val="22"/>
                <w:szCs w:val="22"/>
              </w:rPr>
            </w:pPr>
            <w:r w:rsidRPr="00BA71F7">
              <w:rPr>
                <w:color w:val="000000"/>
                <w:sz w:val="22"/>
                <w:szCs w:val="22"/>
              </w:rPr>
              <w:t>20000</w:t>
            </w:r>
          </w:p>
        </w:tc>
        <w:tc>
          <w:tcPr>
            <w:tcW w:w="1864" w:type="dxa"/>
            <w:tcBorders>
              <w:top w:val="nil"/>
              <w:left w:val="single" w:sz="4" w:space="0" w:color="auto"/>
              <w:bottom w:val="single" w:sz="4" w:space="0" w:color="auto"/>
              <w:right w:val="single" w:sz="4" w:space="0" w:color="auto"/>
            </w:tcBorders>
            <w:shd w:val="clear" w:color="auto" w:fill="auto"/>
            <w:noWrap/>
            <w:vAlign w:val="center"/>
          </w:tcPr>
          <w:p w:rsidR="0066487A" w:rsidRPr="00BA71F7" w:rsidRDefault="00B16D6D" w:rsidP="00645E15">
            <w:pPr>
              <w:autoSpaceDE/>
              <w:autoSpaceDN/>
              <w:adjustRightInd/>
              <w:spacing w:before="0" w:after="0"/>
              <w:jc w:val="center"/>
              <w:rPr>
                <w:sz w:val="22"/>
                <w:szCs w:val="22"/>
              </w:rPr>
            </w:pPr>
            <w:r w:rsidRPr="00BA71F7">
              <w:rPr>
                <w:sz w:val="22"/>
                <w:szCs w:val="22"/>
              </w:rPr>
              <w:t>47565</w:t>
            </w:r>
          </w:p>
        </w:tc>
        <w:tc>
          <w:tcPr>
            <w:tcW w:w="1754" w:type="dxa"/>
            <w:tcBorders>
              <w:top w:val="nil"/>
              <w:left w:val="nil"/>
              <w:bottom w:val="single" w:sz="4" w:space="0" w:color="auto"/>
              <w:right w:val="single" w:sz="4" w:space="0" w:color="auto"/>
            </w:tcBorders>
            <w:shd w:val="clear" w:color="auto" w:fill="auto"/>
            <w:noWrap/>
            <w:vAlign w:val="center"/>
          </w:tcPr>
          <w:p w:rsidR="0066487A" w:rsidRPr="00BA71F7" w:rsidRDefault="00E97CFD" w:rsidP="00645E15">
            <w:pPr>
              <w:autoSpaceDE/>
              <w:autoSpaceDN/>
              <w:adjustRightInd/>
              <w:spacing w:before="0" w:after="0"/>
              <w:jc w:val="center"/>
              <w:rPr>
                <w:sz w:val="22"/>
                <w:szCs w:val="22"/>
              </w:rPr>
            </w:pPr>
            <w:r w:rsidRPr="00BA71F7">
              <w:rPr>
                <w:sz w:val="22"/>
                <w:szCs w:val="22"/>
              </w:rPr>
              <w:t>238</w:t>
            </w:r>
          </w:p>
        </w:tc>
      </w:tr>
      <w:tr w:rsidR="0066487A" w:rsidRPr="00BA71F7" w:rsidTr="00BA71F7">
        <w:trPr>
          <w:trHeight w:val="397"/>
        </w:trPr>
        <w:tc>
          <w:tcPr>
            <w:tcW w:w="9558" w:type="dxa"/>
            <w:gridSpan w:val="6"/>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6487A" w:rsidRPr="00BA71F7" w:rsidRDefault="0066487A" w:rsidP="0066487A">
            <w:pPr>
              <w:autoSpaceDE/>
              <w:autoSpaceDN/>
              <w:adjustRightInd/>
              <w:spacing w:before="0" w:after="0"/>
              <w:jc w:val="left"/>
              <w:rPr>
                <w:b/>
                <w:bCs/>
                <w:color w:val="000000"/>
                <w:sz w:val="22"/>
                <w:szCs w:val="22"/>
              </w:rPr>
            </w:pPr>
            <w:r w:rsidRPr="00BA71F7">
              <w:rPr>
                <w:b/>
                <w:bCs/>
                <w:color w:val="000000"/>
                <w:sz w:val="22"/>
                <w:szCs w:val="22"/>
              </w:rPr>
              <w:t>STRATEJİK HEDEF:</w:t>
            </w:r>
            <w:r w:rsidR="00645E15" w:rsidRPr="00BA71F7">
              <w:rPr>
                <w:b/>
                <w:bCs/>
                <w:color w:val="000000"/>
                <w:sz w:val="22"/>
                <w:szCs w:val="22"/>
              </w:rPr>
              <w:t xml:space="preserve"> </w:t>
            </w:r>
            <w:r w:rsidRPr="00BA71F7">
              <w:rPr>
                <w:b/>
                <w:bCs/>
                <w:color w:val="000000"/>
                <w:sz w:val="22"/>
                <w:szCs w:val="22"/>
              </w:rPr>
              <w:t xml:space="preserve">Yenilenebilir enerji kaynakları sistemlerinin kurulması </w:t>
            </w:r>
          </w:p>
        </w:tc>
      </w:tr>
      <w:tr w:rsidR="0066487A" w:rsidRPr="00BA71F7" w:rsidTr="00BA71F7">
        <w:trPr>
          <w:trHeight w:val="397"/>
        </w:trPr>
        <w:tc>
          <w:tcPr>
            <w:tcW w:w="470" w:type="dxa"/>
            <w:tcBorders>
              <w:top w:val="nil"/>
              <w:left w:val="single" w:sz="4" w:space="0" w:color="auto"/>
              <w:bottom w:val="single" w:sz="4" w:space="0" w:color="auto"/>
              <w:right w:val="single" w:sz="4" w:space="0" w:color="auto"/>
            </w:tcBorders>
            <w:shd w:val="clear" w:color="auto" w:fill="auto"/>
            <w:noWrap/>
            <w:vAlign w:val="center"/>
            <w:hideMark/>
          </w:tcPr>
          <w:p w:rsidR="0066487A" w:rsidRPr="00BA71F7" w:rsidRDefault="0066487A" w:rsidP="0066487A">
            <w:pPr>
              <w:autoSpaceDE/>
              <w:autoSpaceDN/>
              <w:adjustRightInd/>
              <w:spacing w:before="0" w:after="0"/>
              <w:jc w:val="center"/>
              <w:rPr>
                <w:color w:val="000000"/>
                <w:sz w:val="22"/>
                <w:szCs w:val="22"/>
              </w:rPr>
            </w:pPr>
            <w:r w:rsidRPr="00BA71F7">
              <w:rPr>
                <w:color w:val="000000"/>
                <w:sz w:val="22"/>
                <w:szCs w:val="22"/>
              </w:rPr>
              <w:t>1</w:t>
            </w:r>
          </w:p>
        </w:tc>
        <w:tc>
          <w:tcPr>
            <w:tcW w:w="3119" w:type="dxa"/>
            <w:tcBorders>
              <w:top w:val="nil"/>
              <w:left w:val="nil"/>
              <w:bottom w:val="single" w:sz="4" w:space="0" w:color="auto"/>
              <w:right w:val="single" w:sz="4" w:space="0" w:color="auto"/>
            </w:tcBorders>
            <w:shd w:val="clear" w:color="auto" w:fill="auto"/>
            <w:noWrap/>
            <w:vAlign w:val="center"/>
            <w:hideMark/>
          </w:tcPr>
          <w:p w:rsidR="0066487A" w:rsidRPr="00BA71F7" w:rsidRDefault="0066487A" w:rsidP="0066487A">
            <w:pPr>
              <w:autoSpaceDE/>
              <w:autoSpaceDN/>
              <w:adjustRightInd/>
              <w:spacing w:before="0" w:after="0"/>
              <w:jc w:val="left"/>
              <w:rPr>
                <w:color w:val="000000"/>
                <w:sz w:val="22"/>
                <w:szCs w:val="22"/>
              </w:rPr>
            </w:pPr>
            <w:proofErr w:type="spellStart"/>
            <w:r w:rsidRPr="00BA71F7">
              <w:rPr>
                <w:color w:val="000000"/>
                <w:sz w:val="22"/>
                <w:szCs w:val="22"/>
              </w:rPr>
              <w:t>Ges</w:t>
            </w:r>
            <w:proofErr w:type="spellEnd"/>
            <w:r w:rsidRPr="00BA71F7">
              <w:rPr>
                <w:color w:val="000000"/>
                <w:sz w:val="22"/>
                <w:szCs w:val="22"/>
              </w:rPr>
              <w:t xml:space="preserve"> yapımı </w:t>
            </w:r>
          </w:p>
        </w:tc>
        <w:tc>
          <w:tcPr>
            <w:tcW w:w="1367" w:type="dxa"/>
            <w:tcBorders>
              <w:top w:val="nil"/>
              <w:left w:val="nil"/>
              <w:bottom w:val="single" w:sz="4" w:space="0" w:color="auto"/>
              <w:right w:val="single" w:sz="4" w:space="0" w:color="auto"/>
            </w:tcBorders>
            <w:shd w:val="clear" w:color="auto" w:fill="auto"/>
            <w:noWrap/>
            <w:vAlign w:val="center"/>
            <w:hideMark/>
          </w:tcPr>
          <w:p w:rsidR="0066487A" w:rsidRPr="00BA71F7" w:rsidRDefault="0066487A" w:rsidP="00645E15">
            <w:pPr>
              <w:autoSpaceDE/>
              <w:autoSpaceDN/>
              <w:adjustRightInd/>
              <w:spacing w:before="0" w:after="0"/>
              <w:jc w:val="center"/>
              <w:rPr>
                <w:color w:val="000000"/>
                <w:sz w:val="22"/>
                <w:szCs w:val="22"/>
              </w:rPr>
            </w:pPr>
            <w:r w:rsidRPr="00BA71F7">
              <w:rPr>
                <w:color w:val="000000"/>
                <w:sz w:val="22"/>
                <w:szCs w:val="22"/>
              </w:rPr>
              <w:t>ÇEVRE K.</w:t>
            </w:r>
          </w:p>
        </w:tc>
        <w:tc>
          <w:tcPr>
            <w:tcW w:w="984" w:type="dxa"/>
            <w:tcBorders>
              <w:top w:val="nil"/>
              <w:left w:val="nil"/>
              <w:bottom w:val="single" w:sz="4" w:space="0" w:color="auto"/>
              <w:right w:val="single" w:sz="4" w:space="0" w:color="auto"/>
            </w:tcBorders>
            <w:shd w:val="clear" w:color="auto" w:fill="auto"/>
            <w:noWrap/>
            <w:vAlign w:val="center"/>
            <w:hideMark/>
          </w:tcPr>
          <w:p w:rsidR="0066487A" w:rsidRPr="00BA71F7" w:rsidRDefault="0066487A" w:rsidP="00645E15">
            <w:pPr>
              <w:autoSpaceDE/>
              <w:autoSpaceDN/>
              <w:adjustRightInd/>
              <w:spacing w:before="0" w:after="0"/>
              <w:jc w:val="center"/>
              <w:rPr>
                <w:color w:val="000000"/>
                <w:sz w:val="22"/>
                <w:szCs w:val="22"/>
              </w:rPr>
            </w:pPr>
            <w:r w:rsidRPr="00BA71F7">
              <w:rPr>
                <w:color w:val="000000"/>
                <w:sz w:val="22"/>
                <w:szCs w:val="22"/>
              </w:rPr>
              <w:t>1</w:t>
            </w:r>
          </w:p>
        </w:tc>
        <w:tc>
          <w:tcPr>
            <w:tcW w:w="1864" w:type="dxa"/>
            <w:tcBorders>
              <w:top w:val="nil"/>
              <w:left w:val="nil"/>
              <w:bottom w:val="single" w:sz="4" w:space="0" w:color="auto"/>
              <w:right w:val="single" w:sz="4" w:space="0" w:color="auto"/>
            </w:tcBorders>
            <w:shd w:val="clear" w:color="auto" w:fill="FFFFFF" w:themeFill="background1"/>
            <w:noWrap/>
            <w:vAlign w:val="center"/>
            <w:hideMark/>
          </w:tcPr>
          <w:p w:rsidR="0066487A" w:rsidRPr="00BA71F7" w:rsidRDefault="0066487A" w:rsidP="00645E15">
            <w:pPr>
              <w:autoSpaceDE/>
              <w:autoSpaceDN/>
              <w:adjustRightInd/>
              <w:spacing w:before="0" w:after="0"/>
              <w:jc w:val="center"/>
              <w:rPr>
                <w:color w:val="000000"/>
                <w:sz w:val="22"/>
                <w:szCs w:val="22"/>
              </w:rPr>
            </w:pPr>
            <w:r w:rsidRPr="00BA71F7">
              <w:rPr>
                <w:color w:val="000000"/>
                <w:sz w:val="22"/>
                <w:szCs w:val="22"/>
              </w:rPr>
              <w:t>0</w:t>
            </w:r>
          </w:p>
        </w:tc>
        <w:tc>
          <w:tcPr>
            <w:tcW w:w="1754" w:type="dxa"/>
            <w:tcBorders>
              <w:top w:val="nil"/>
              <w:left w:val="nil"/>
              <w:bottom w:val="single" w:sz="4" w:space="0" w:color="auto"/>
              <w:right w:val="single" w:sz="4" w:space="0" w:color="auto"/>
            </w:tcBorders>
            <w:shd w:val="clear" w:color="auto" w:fill="FFFFFF" w:themeFill="background1"/>
            <w:vAlign w:val="center"/>
            <w:hideMark/>
          </w:tcPr>
          <w:p w:rsidR="0066487A" w:rsidRPr="00BA71F7" w:rsidRDefault="0066487A" w:rsidP="00645E15">
            <w:pPr>
              <w:autoSpaceDE/>
              <w:autoSpaceDN/>
              <w:adjustRightInd/>
              <w:spacing w:before="0" w:after="0"/>
              <w:jc w:val="center"/>
              <w:rPr>
                <w:color w:val="000000"/>
                <w:sz w:val="22"/>
                <w:szCs w:val="22"/>
              </w:rPr>
            </w:pPr>
            <w:r w:rsidRPr="00BA71F7">
              <w:rPr>
                <w:color w:val="000000"/>
                <w:sz w:val="22"/>
                <w:szCs w:val="22"/>
              </w:rPr>
              <w:t>0</w:t>
            </w:r>
          </w:p>
        </w:tc>
      </w:tr>
      <w:tr w:rsidR="0066487A" w:rsidRPr="00BA71F7" w:rsidTr="00BA71F7">
        <w:trPr>
          <w:trHeight w:val="397"/>
        </w:trPr>
        <w:tc>
          <w:tcPr>
            <w:tcW w:w="9558" w:type="dxa"/>
            <w:gridSpan w:val="6"/>
            <w:tcBorders>
              <w:top w:val="single" w:sz="4" w:space="0" w:color="auto"/>
              <w:left w:val="single" w:sz="4" w:space="0" w:color="auto"/>
              <w:bottom w:val="single" w:sz="4" w:space="0" w:color="auto"/>
              <w:right w:val="single" w:sz="4" w:space="0" w:color="000000"/>
            </w:tcBorders>
            <w:shd w:val="clear" w:color="auto" w:fill="auto"/>
            <w:vAlign w:val="center"/>
            <w:hideMark/>
          </w:tcPr>
          <w:p w:rsidR="0066487A" w:rsidRPr="00BA71F7" w:rsidRDefault="0066487A" w:rsidP="0066487A">
            <w:pPr>
              <w:autoSpaceDE/>
              <w:autoSpaceDN/>
              <w:adjustRightInd/>
              <w:spacing w:before="0" w:after="0"/>
              <w:jc w:val="left"/>
              <w:rPr>
                <w:b/>
                <w:bCs/>
                <w:color w:val="000000"/>
                <w:sz w:val="22"/>
                <w:szCs w:val="22"/>
              </w:rPr>
            </w:pPr>
            <w:r w:rsidRPr="00BA71F7">
              <w:rPr>
                <w:b/>
                <w:bCs/>
                <w:color w:val="000000"/>
                <w:sz w:val="22"/>
                <w:szCs w:val="22"/>
              </w:rPr>
              <w:t>STRATEJİK HEDEF:</w:t>
            </w:r>
            <w:r w:rsidR="00645E15" w:rsidRPr="00BA71F7">
              <w:rPr>
                <w:b/>
                <w:bCs/>
                <w:color w:val="000000"/>
                <w:sz w:val="22"/>
                <w:szCs w:val="22"/>
              </w:rPr>
              <w:t xml:space="preserve"> </w:t>
            </w:r>
            <w:r w:rsidRPr="00BA71F7">
              <w:rPr>
                <w:b/>
                <w:bCs/>
                <w:color w:val="000000"/>
                <w:sz w:val="22"/>
                <w:szCs w:val="22"/>
              </w:rPr>
              <w:t>İlimizde eğitim kurumlarının desteklenmesi</w:t>
            </w:r>
          </w:p>
        </w:tc>
      </w:tr>
      <w:tr w:rsidR="0066487A" w:rsidRPr="00BA71F7" w:rsidTr="00BA71F7">
        <w:trPr>
          <w:trHeight w:val="397"/>
        </w:trPr>
        <w:tc>
          <w:tcPr>
            <w:tcW w:w="470" w:type="dxa"/>
            <w:tcBorders>
              <w:top w:val="nil"/>
              <w:left w:val="single" w:sz="4" w:space="0" w:color="auto"/>
              <w:bottom w:val="single" w:sz="4" w:space="0" w:color="auto"/>
              <w:right w:val="single" w:sz="4" w:space="0" w:color="auto"/>
            </w:tcBorders>
            <w:shd w:val="clear" w:color="auto" w:fill="auto"/>
            <w:noWrap/>
            <w:vAlign w:val="center"/>
            <w:hideMark/>
          </w:tcPr>
          <w:p w:rsidR="0066487A" w:rsidRPr="00BA71F7" w:rsidRDefault="0066487A" w:rsidP="0066487A">
            <w:pPr>
              <w:autoSpaceDE/>
              <w:autoSpaceDN/>
              <w:adjustRightInd/>
              <w:spacing w:before="0" w:after="0"/>
              <w:jc w:val="center"/>
              <w:rPr>
                <w:color w:val="000000"/>
                <w:sz w:val="22"/>
                <w:szCs w:val="22"/>
              </w:rPr>
            </w:pPr>
            <w:r w:rsidRPr="00BA71F7">
              <w:rPr>
                <w:color w:val="000000"/>
                <w:sz w:val="22"/>
                <w:szCs w:val="22"/>
              </w:rPr>
              <w:t>1</w:t>
            </w:r>
          </w:p>
        </w:tc>
        <w:tc>
          <w:tcPr>
            <w:tcW w:w="3119" w:type="dxa"/>
            <w:tcBorders>
              <w:top w:val="nil"/>
              <w:left w:val="nil"/>
              <w:bottom w:val="single" w:sz="4" w:space="0" w:color="auto"/>
              <w:right w:val="single" w:sz="4" w:space="0" w:color="auto"/>
            </w:tcBorders>
            <w:shd w:val="clear" w:color="auto" w:fill="auto"/>
            <w:vAlign w:val="center"/>
            <w:hideMark/>
          </w:tcPr>
          <w:p w:rsidR="0066487A" w:rsidRPr="00BA71F7" w:rsidRDefault="0066487A" w:rsidP="0066487A">
            <w:pPr>
              <w:autoSpaceDE/>
              <w:autoSpaceDN/>
              <w:adjustRightInd/>
              <w:spacing w:before="0" w:after="0"/>
              <w:jc w:val="left"/>
              <w:rPr>
                <w:color w:val="000000"/>
                <w:sz w:val="22"/>
                <w:szCs w:val="22"/>
              </w:rPr>
            </w:pPr>
            <w:r w:rsidRPr="00BA71F7">
              <w:rPr>
                <w:color w:val="000000"/>
                <w:sz w:val="22"/>
                <w:szCs w:val="22"/>
              </w:rPr>
              <w:t xml:space="preserve">Toplam okul sayısı içerisindeki yapıla okul yapımı, bakımı ve onarımı oranı </w:t>
            </w:r>
          </w:p>
        </w:tc>
        <w:tc>
          <w:tcPr>
            <w:tcW w:w="1367" w:type="dxa"/>
            <w:tcBorders>
              <w:top w:val="nil"/>
              <w:left w:val="nil"/>
              <w:bottom w:val="single" w:sz="4" w:space="0" w:color="auto"/>
              <w:right w:val="single" w:sz="4" w:space="0" w:color="auto"/>
            </w:tcBorders>
            <w:shd w:val="clear" w:color="auto" w:fill="auto"/>
            <w:vAlign w:val="center"/>
            <w:hideMark/>
          </w:tcPr>
          <w:p w:rsidR="0066487A" w:rsidRPr="00BA71F7" w:rsidRDefault="0066487A" w:rsidP="0066487A">
            <w:pPr>
              <w:autoSpaceDE/>
              <w:autoSpaceDN/>
              <w:adjustRightInd/>
              <w:spacing w:before="0" w:after="0"/>
              <w:jc w:val="center"/>
              <w:rPr>
                <w:color w:val="000000"/>
                <w:sz w:val="22"/>
                <w:szCs w:val="22"/>
              </w:rPr>
            </w:pPr>
            <w:r w:rsidRPr="00BA71F7">
              <w:rPr>
                <w:color w:val="000000"/>
                <w:sz w:val="22"/>
                <w:szCs w:val="22"/>
              </w:rPr>
              <w:t>PLAN PRJ YAT. VE İNŞ.</w:t>
            </w:r>
          </w:p>
        </w:tc>
        <w:tc>
          <w:tcPr>
            <w:tcW w:w="984" w:type="dxa"/>
            <w:tcBorders>
              <w:top w:val="nil"/>
              <w:left w:val="nil"/>
              <w:bottom w:val="single" w:sz="4" w:space="0" w:color="auto"/>
              <w:right w:val="single" w:sz="4" w:space="0" w:color="auto"/>
            </w:tcBorders>
            <w:shd w:val="clear" w:color="auto" w:fill="auto"/>
            <w:noWrap/>
            <w:vAlign w:val="center"/>
            <w:hideMark/>
          </w:tcPr>
          <w:p w:rsidR="0066487A" w:rsidRPr="00BA71F7" w:rsidRDefault="00267B40" w:rsidP="0066487A">
            <w:pPr>
              <w:autoSpaceDE/>
              <w:autoSpaceDN/>
              <w:adjustRightInd/>
              <w:spacing w:before="0" w:after="0"/>
              <w:jc w:val="center"/>
              <w:rPr>
                <w:color w:val="000000"/>
                <w:sz w:val="22"/>
                <w:szCs w:val="22"/>
              </w:rPr>
            </w:pPr>
            <w:r w:rsidRPr="00BA71F7">
              <w:rPr>
                <w:color w:val="000000"/>
                <w:sz w:val="22"/>
                <w:szCs w:val="22"/>
              </w:rPr>
              <w:t>400</w:t>
            </w:r>
          </w:p>
        </w:tc>
        <w:tc>
          <w:tcPr>
            <w:tcW w:w="1864" w:type="dxa"/>
            <w:tcBorders>
              <w:top w:val="nil"/>
              <w:left w:val="nil"/>
              <w:bottom w:val="single" w:sz="4" w:space="0" w:color="auto"/>
              <w:right w:val="single" w:sz="4" w:space="0" w:color="auto"/>
            </w:tcBorders>
            <w:shd w:val="clear" w:color="auto" w:fill="auto"/>
            <w:noWrap/>
            <w:vAlign w:val="center"/>
          </w:tcPr>
          <w:p w:rsidR="0066487A" w:rsidRPr="00BA71F7" w:rsidRDefault="00E97CFD" w:rsidP="0066487A">
            <w:pPr>
              <w:autoSpaceDE/>
              <w:autoSpaceDN/>
              <w:adjustRightInd/>
              <w:spacing w:before="0" w:after="0"/>
              <w:jc w:val="center"/>
              <w:rPr>
                <w:sz w:val="22"/>
                <w:szCs w:val="22"/>
              </w:rPr>
            </w:pPr>
            <w:r w:rsidRPr="00BA71F7">
              <w:rPr>
                <w:sz w:val="22"/>
                <w:szCs w:val="22"/>
              </w:rPr>
              <w:t>44</w:t>
            </w:r>
          </w:p>
        </w:tc>
        <w:tc>
          <w:tcPr>
            <w:tcW w:w="1754" w:type="dxa"/>
            <w:tcBorders>
              <w:top w:val="nil"/>
              <w:left w:val="nil"/>
              <w:bottom w:val="single" w:sz="4" w:space="0" w:color="auto"/>
              <w:right w:val="single" w:sz="4" w:space="0" w:color="auto"/>
            </w:tcBorders>
            <w:shd w:val="clear" w:color="auto" w:fill="auto"/>
            <w:noWrap/>
            <w:vAlign w:val="center"/>
          </w:tcPr>
          <w:p w:rsidR="0066487A" w:rsidRPr="00BA71F7" w:rsidRDefault="00E97CFD" w:rsidP="0066487A">
            <w:pPr>
              <w:autoSpaceDE/>
              <w:autoSpaceDN/>
              <w:adjustRightInd/>
              <w:spacing w:before="0" w:after="0"/>
              <w:jc w:val="center"/>
              <w:rPr>
                <w:sz w:val="22"/>
                <w:szCs w:val="22"/>
              </w:rPr>
            </w:pPr>
            <w:r w:rsidRPr="00BA71F7">
              <w:rPr>
                <w:sz w:val="22"/>
                <w:szCs w:val="22"/>
              </w:rPr>
              <w:t>11</w:t>
            </w:r>
          </w:p>
        </w:tc>
      </w:tr>
      <w:tr w:rsidR="0066487A" w:rsidRPr="00BA71F7" w:rsidTr="00BA71F7">
        <w:trPr>
          <w:trHeight w:val="397"/>
        </w:trPr>
        <w:tc>
          <w:tcPr>
            <w:tcW w:w="9558" w:type="dxa"/>
            <w:gridSpan w:val="6"/>
            <w:tcBorders>
              <w:top w:val="single" w:sz="4" w:space="0" w:color="auto"/>
              <w:left w:val="single" w:sz="4" w:space="0" w:color="auto"/>
              <w:bottom w:val="single" w:sz="4" w:space="0" w:color="auto"/>
              <w:right w:val="single" w:sz="4" w:space="0" w:color="000000"/>
            </w:tcBorders>
            <w:shd w:val="clear" w:color="auto" w:fill="auto"/>
            <w:vAlign w:val="center"/>
            <w:hideMark/>
          </w:tcPr>
          <w:p w:rsidR="0066487A" w:rsidRPr="00BA71F7" w:rsidRDefault="0066487A" w:rsidP="0066487A">
            <w:pPr>
              <w:autoSpaceDE/>
              <w:autoSpaceDN/>
              <w:adjustRightInd/>
              <w:spacing w:before="0" w:after="0"/>
              <w:jc w:val="left"/>
              <w:rPr>
                <w:b/>
                <w:bCs/>
                <w:color w:val="000000"/>
                <w:sz w:val="22"/>
                <w:szCs w:val="22"/>
              </w:rPr>
            </w:pPr>
            <w:r w:rsidRPr="00BA71F7">
              <w:rPr>
                <w:b/>
                <w:bCs/>
                <w:color w:val="000000"/>
                <w:sz w:val="22"/>
                <w:szCs w:val="22"/>
              </w:rPr>
              <w:t>STRATEJİK HEDEF:</w:t>
            </w:r>
            <w:r w:rsidR="00645E15" w:rsidRPr="00BA71F7">
              <w:rPr>
                <w:b/>
                <w:bCs/>
                <w:color w:val="000000"/>
                <w:sz w:val="22"/>
                <w:szCs w:val="22"/>
              </w:rPr>
              <w:t xml:space="preserve"> </w:t>
            </w:r>
            <w:r w:rsidRPr="00BA71F7">
              <w:rPr>
                <w:b/>
                <w:bCs/>
                <w:color w:val="000000"/>
                <w:sz w:val="22"/>
                <w:szCs w:val="22"/>
              </w:rPr>
              <w:t xml:space="preserve">Köy yolları ağının genişletilmesi </w:t>
            </w:r>
          </w:p>
        </w:tc>
      </w:tr>
      <w:tr w:rsidR="0066487A" w:rsidRPr="00BA71F7" w:rsidTr="00BA71F7">
        <w:trPr>
          <w:trHeight w:val="397"/>
        </w:trPr>
        <w:tc>
          <w:tcPr>
            <w:tcW w:w="470" w:type="dxa"/>
            <w:tcBorders>
              <w:top w:val="nil"/>
              <w:left w:val="single" w:sz="4" w:space="0" w:color="auto"/>
              <w:bottom w:val="single" w:sz="4" w:space="0" w:color="auto"/>
              <w:right w:val="single" w:sz="4" w:space="0" w:color="auto"/>
            </w:tcBorders>
            <w:shd w:val="clear" w:color="auto" w:fill="auto"/>
            <w:noWrap/>
            <w:vAlign w:val="center"/>
            <w:hideMark/>
          </w:tcPr>
          <w:p w:rsidR="0066487A" w:rsidRPr="00BA71F7" w:rsidRDefault="0066487A" w:rsidP="0066487A">
            <w:pPr>
              <w:autoSpaceDE/>
              <w:autoSpaceDN/>
              <w:adjustRightInd/>
              <w:spacing w:before="0" w:after="0"/>
              <w:jc w:val="center"/>
              <w:rPr>
                <w:color w:val="000000"/>
                <w:sz w:val="22"/>
                <w:szCs w:val="22"/>
              </w:rPr>
            </w:pPr>
            <w:r w:rsidRPr="00BA71F7">
              <w:rPr>
                <w:color w:val="000000"/>
                <w:sz w:val="22"/>
                <w:szCs w:val="22"/>
              </w:rPr>
              <w:t>1</w:t>
            </w:r>
          </w:p>
        </w:tc>
        <w:tc>
          <w:tcPr>
            <w:tcW w:w="3119" w:type="dxa"/>
            <w:tcBorders>
              <w:top w:val="nil"/>
              <w:left w:val="nil"/>
              <w:bottom w:val="single" w:sz="8" w:space="0" w:color="auto"/>
              <w:right w:val="single" w:sz="8" w:space="0" w:color="auto"/>
            </w:tcBorders>
            <w:shd w:val="clear" w:color="auto" w:fill="auto"/>
            <w:vAlign w:val="center"/>
            <w:hideMark/>
          </w:tcPr>
          <w:p w:rsidR="0066487A" w:rsidRPr="00BA71F7" w:rsidRDefault="0066487A" w:rsidP="0066487A">
            <w:pPr>
              <w:autoSpaceDE/>
              <w:autoSpaceDN/>
              <w:adjustRightInd/>
              <w:spacing w:before="0" w:after="0"/>
              <w:jc w:val="left"/>
              <w:rPr>
                <w:color w:val="000000"/>
                <w:sz w:val="22"/>
                <w:szCs w:val="22"/>
              </w:rPr>
            </w:pPr>
            <w:r w:rsidRPr="00BA71F7">
              <w:rPr>
                <w:color w:val="000000"/>
                <w:sz w:val="22"/>
                <w:szCs w:val="22"/>
              </w:rPr>
              <w:t xml:space="preserve">Köy yolu ağı içerisindeki yapılan köy yolu oranı </w:t>
            </w:r>
          </w:p>
        </w:tc>
        <w:tc>
          <w:tcPr>
            <w:tcW w:w="1367" w:type="dxa"/>
            <w:tcBorders>
              <w:top w:val="nil"/>
              <w:left w:val="single" w:sz="4" w:space="0" w:color="auto"/>
              <w:bottom w:val="single" w:sz="4" w:space="0" w:color="auto"/>
              <w:right w:val="single" w:sz="4" w:space="0" w:color="auto"/>
            </w:tcBorders>
            <w:shd w:val="clear" w:color="auto" w:fill="auto"/>
            <w:vAlign w:val="center"/>
            <w:hideMark/>
          </w:tcPr>
          <w:p w:rsidR="0066487A" w:rsidRPr="00BA71F7" w:rsidRDefault="0066487A" w:rsidP="0066487A">
            <w:pPr>
              <w:autoSpaceDE/>
              <w:autoSpaceDN/>
              <w:adjustRightInd/>
              <w:spacing w:before="0" w:after="0"/>
              <w:jc w:val="center"/>
              <w:rPr>
                <w:color w:val="000000"/>
                <w:sz w:val="22"/>
                <w:szCs w:val="22"/>
              </w:rPr>
            </w:pPr>
            <w:r w:rsidRPr="00BA71F7">
              <w:rPr>
                <w:color w:val="000000"/>
                <w:sz w:val="22"/>
                <w:szCs w:val="22"/>
              </w:rPr>
              <w:t>YOL VE ULŞ. HİZ.</w:t>
            </w:r>
          </w:p>
        </w:tc>
        <w:tc>
          <w:tcPr>
            <w:tcW w:w="984" w:type="dxa"/>
            <w:tcBorders>
              <w:top w:val="nil"/>
              <w:left w:val="nil"/>
              <w:bottom w:val="single" w:sz="8" w:space="0" w:color="auto"/>
              <w:right w:val="single" w:sz="8" w:space="0" w:color="auto"/>
            </w:tcBorders>
            <w:shd w:val="clear" w:color="auto" w:fill="auto"/>
            <w:noWrap/>
            <w:vAlign w:val="center"/>
            <w:hideMark/>
          </w:tcPr>
          <w:p w:rsidR="0066487A" w:rsidRPr="00BA71F7" w:rsidRDefault="0066487A" w:rsidP="0066487A">
            <w:pPr>
              <w:autoSpaceDE/>
              <w:autoSpaceDN/>
              <w:adjustRightInd/>
              <w:spacing w:before="0" w:after="0"/>
              <w:jc w:val="center"/>
              <w:rPr>
                <w:color w:val="000000"/>
                <w:sz w:val="22"/>
                <w:szCs w:val="22"/>
              </w:rPr>
            </w:pPr>
            <w:r w:rsidRPr="00BA71F7">
              <w:rPr>
                <w:color w:val="000000"/>
                <w:sz w:val="22"/>
                <w:szCs w:val="22"/>
              </w:rPr>
              <w:t>45 km</w:t>
            </w:r>
          </w:p>
        </w:tc>
        <w:tc>
          <w:tcPr>
            <w:tcW w:w="1864" w:type="dxa"/>
            <w:tcBorders>
              <w:top w:val="nil"/>
              <w:left w:val="single" w:sz="4" w:space="0" w:color="auto"/>
              <w:bottom w:val="single" w:sz="4" w:space="0" w:color="auto"/>
              <w:right w:val="single" w:sz="4" w:space="0" w:color="auto"/>
            </w:tcBorders>
            <w:shd w:val="clear" w:color="auto" w:fill="auto"/>
            <w:noWrap/>
            <w:vAlign w:val="center"/>
            <w:hideMark/>
          </w:tcPr>
          <w:p w:rsidR="0066487A" w:rsidRPr="00BA71F7" w:rsidRDefault="003E7B76" w:rsidP="0066487A">
            <w:pPr>
              <w:autoSpaceDE/>
              <w:autoSpaceDN/>
              <w:adjustRightInd/>
              <w:spacing w:before="0" w:after="0"/>
              <w:jc w:val="center"/>
              <w:rPr>
                <w:color w:val="000000"/>
                <w:sz w:val="22"/>
                <w:szCs w:val="22"/>
              </w:rPr>
            </w:pPr>
            <w:r w:rsidRPr="00BA71F7">
              <w:rPr>
                <w:color w:val="000000"/>
                <w:sz w:val="22"/>
                <w:szCs w:val="22"/>
              </w:rPr>
              <w:t>15,6 km</w:t>
            </w:r>
          </w:p>
        </w:tc>
        <w:tc>
          <w:tcPr>
            <w:tcW w:w="1754" w:type="dxa"/>
            <w:tcBorders>
              <w:top w:val="nil"/>
              <w:left w:val="nil"/>
              <w:bottom w:val="single" w:sz="4" w:space="0" w:color="auto"/>
              <w:right w:val="single" w:sz="4" w:space="0" w:color="auto"/>
            </w:tcBorders>
            <w:shd w:val="clear" w:color="auto" w:fill="auto"/>
            <w:noWrap/>
            <w:vAlign w:val="center"/>
            <w:hideMark/>
          </w:tcPr>
          <w:p w:rsidR="0066487A" w:rsidRPr="00BA71F7" w:rsidRDefault="003E7B76" w:rsidP="0066487A">
            <w:pPr>
              <w:autoSpaceDE/>
              <w:autoSpaceDN/>
              <w:adjustRightInd/>
              <w:spacing w:before="0" w:after="0"/>
              <w:jc w:val="center"/>
              <w:rPr>
                <w:color w:val="000000"/>
                <w:sz w:val="22"/>
                <w:szCs w:val="22"/>
              </w:rPr>
            </w:pPr>
            <w:r w:rsidRPr="00BA71F7">
              <w:rPr>
                <w:color w:val="000000"/>
                <w:sz w:val="22"/>
                <w:szCs w:val="22"/>
              </w:rPr>
              <w:t>34,67</w:t>
            </w:r>
          </w:p>
        </w:tc>
      </w:tr>
      <w:tr w:rsidR="0066487A" w:rsidRPr="00BA71F7" w:rsidTr="00BA71F7">
        <w:trPr>
          <w:trHeight w:val="397"/>
        </w:trPr>
        <w:tc>
          <w:tcPr>
            <w:tcW w:w="470" w:type="dxa"/>
            <w:tcBorders>
              <w:top w:val="nil"/>
              <w:left w:val="single" w:sz="4" w:space="0" w:color="auto"/>
              <w:bottom w:val="single" w:sz="4" w:space="0" w:color="auto"/>
              <w:right w:val="single" w:sz="4" w:space="0" w:color="auto"/>
            </w:tcBorders>
            <w:shd w:val="clear" w:color="auto" w:fill="auto"/>
            <w:noWrap/>
            <w:vAlign w:val="center"/>
            <w:hideMark/>
          </w:tcPr>
          <w:p w:rsidR="0066487A" w:rsidRPr="00BA71F7" w:rsidRDefault="0066487A" w:rsidP="0066487A">
            <w:pPr>
              <w:autoSpaceDE/>
              <w:autoSpaceDN/>
              <w:adjustRightInd/>
              <w:spacing w:before="0" w:after="0"/>
              <w:jc w:val="center"/>
              <w:rPr>
                <w:color w:val="000000"/>
                <w:sz w:val="22"/>
                <w:szCs w:val="22"/>
              </w:rPr>
            </w:pPr>
            <w:r w:rsidRPr="00BA71F7">
              <w:rPr>
                <w:color w:val="000000"/>
                <w:sz w:val="22"/>
                <w:szCs w:val="22"/>
              </w:rPr>
              <w:t>2</w:t>
            </w:r>
          </w:p>
        </w:tc>
        <w:tc>
          <w:tcPr>
            <w:tcW w:w="3119" w:type="dxa"/>
            <w:tcBorders>
              <w:top w:val="nil"/>
              <w:left w:val="nil"/>
              <w:bottom w:val="single" w:sz="8" w:space="0" w:color="auto"/>
              <w:right w:val="single" w:sz="8" w:space="0" w:color="auto"/>
            </w:tcBorders>
            <w:shd w:val="clear" w:color="auto" w:fill="auto"/>
            <w:vAlign w:val="center"/>
            <w:hideMark/>
          </w:tcPr>
          <w:p w:rsidR="0066487A" w:rsidRPr="00BA71F7" w:rsidRDefault="0066487A" w:rsidP="0066487A">
            <w:pPr>
              <w:autoSpaceDE/>
              <w:autoSpaceDN/>
              <w:adjustRightInd/>
              <w:spacing w:before="0" w:after="0"/>
              <w:jc w:val="left"/>
              <w:rPr>
                <w:color w:val="000000"/>
                <w:sz w:val="22"/>
                <w:szCs w:val="22"/>
              </w:rPr>
            </w:pPr>
            <w:r w:rsidRPr="00BA71F7">
              <w:rPr>
                <w:color w:val="000000"/>
                <w:sz w:val="22"/>
                <w:szCs w:val="22"/>
              </w:rPr>
              <w:t xml:space="preserve">Köy yolu ağı içerisindeki bakımı yapılan köy yolları oranı </w:t>
            </w:r>
          </w:p>
        </w:tc>
        <w:tc>
          <w:tcPr>
            <w:tcW w:w="1367" w:type="dxa"/>
            <w:tcBorders>
              <w:top w:val="nil"/>
              <w:left w:val="single" w:sz="4" w:space="0" w:color="auto"/>
              <w:bottom w:val="single" w:sz="4" w:space="0" w:color="auto"/>
              <w:right w:val="single" w:sz="4" w:space="0" w:color="auto"/>
            </w:tcBorders>
            <w:shd w:val="clear" w:color="auto" w:fill="auto"/>
            <w:vAlign w:val="center"/>
            <w:hideMark/>
          </w:tcPr>
          <w:p w:rsidR="0066487A" w:rsidRPr="00BA71F7" w:rsidRDefault="0066487A" w:rsidP="0066487A">
            <w:pPr>
              <w:autoSpaceDE/>
              <w:autoSpaceDN/>
              <w:adjustRightInd/>
              <w:spacing w:before="0" w:after="0"/>
              <w:jc w:val="center"/>
              <w:rPr>
                <w:color w:val="000000"/>
                <w:sz w:val="22"/>
                <w:szCs w:val="22"/>
              </w:rPr>
            </w:pPr>
            <w:r w:rsidRPr="00BA71F7">
              <w:rPr>
                <w:color w:val="000000"/>
                <w:sz w:val="22"/>
                <w:szCs w:val="22"/>
              </w:rPr>
              <w:t>YOL VE ULŞ. HİZ.</w:t>
            </w:r>
          </w:p>
        </w:tc>
        <w:tc>
          <w:tcPr>
            <w:tcW w:w="984" w:type="dxa"/>
            <w:tcBorders>
              <w:top w:val="nil"/>
              <w:left w:val="nil"/>
              <w:bottom w:val="single" w:sz="8" w:space="0" w:color="auto"/>
              <w:right w:val="single" w:sz="8" w:space="0" w:color="auto"/>
            </w:tcBorders>
            <w:shd w:val="clear" w:color="auto" w:fill="auto"/>
            <w:noWrap/>
            <w:vAlign w:val="center"/>
            <w:hideMark/>
          </w:tcPr>
          <w:p w:rsidR="0066487A" w:rsidRPr="00BA71F7" w:rsidRDefault="0066487A" w:rsidP="0066487A">
            <w:pPr>
              <w:autoSpaceDE/>
              <w:autoSpaceDN/>
              <w:adjustRightInd/>
              <w:spacing w:before="0" w:after="0"/>
              <w:jc w:val="center"/>
              <w:rPr>
                <w:color w:val="000000"/>
                <w:sz w:val="22"/>
                <w:szCs w:val="22"/>
              </w:rPr>
            </w:pPr>
            <w:r w:rsidRPr="00BA71F7">
              <w:rPr>
                <w:color w:val="000000"/>
                <w:sz w:val="22"/>
                <w:szCs w:val="22"/>
              </w:rPr>
              <w:t>10 km</w:t>
            </w:r>
          </w:p>
        </w:tc>
        <w:tc>
          <w:tcPr>
            <w:tcW w:w="1864" w:type="dxa"/>
            <w:tcBorders>
              <w:top w:val="nil"/>
              <w:left w:val="single" w:sz="4" w:space="0" w:color="auto"/>
              <w:bottom w:val="single" w:sz="4" w:space="0" w:color="auto"/>
              <w:right w:val="single" w:sz="4" w:space="0" w:color="auto"/>
            </w:tcBorders>
            <w:shd w:val="clear" w:color="auto" w:fill="auto"/>
            <w:noWrap/>
            <w:vAlign w:val="center"/>
            <w:hideMark/>
          </w:tcPr>
          <w:p w:rsidR="0066487A" w:rsidRPr="00BA71F7" w:rsidRDefault="003E7B76" w:rsidP="0066487A">
            <w:pPr>
              <w:autoSpaceDE/>
              <w:autoSpaceDN/>
              <w:adjustRightInd/>
              <w:spacing w:before="0" w:after="0"/>
              <w:jc w:val="center"/>
              <w:rPr>
                <w:color w:val="000000"/>
                <w:sz w:val="22"/>
                <w:szCs w:val="22"/>
              </w:rPr>
            </w:pPr>
            <w:r w:rsidRPr="00BA71F7">
              <w:rPr>
                <w:color w:val="000000"/>
                <w:sz w:val="22"/>
                <w:szCs w:val="22"/>
              </w:rPr>
              <w:t>210 km</w:t>
            </w:r>
          </w:p>
        </w:tc>
        <w:tc>
          <w:tcPr>
            <w:tcW w:w="1754" w:type="dxa"/>
            <w:tcBorders>
              <w:top w:val="nil"/>
              <w:left w:val="nil"/>
              <w:bottom w:val="single" w:sz="4" w:space="0" w:color="auto"/>
              <w:right w:val="single" w:sz="4" w:space="0" w:color="auto"/>
            </w:tcBorders>
            <w:shd w:val="clear" w:color="auto" w:fill="auto"/>
            <w:noWrap/>
            <w:vAlign w:val="center"/>
            <w:hideMark/>
          </w:tcPr>
          <w:p w:rsidR="0066487A" w:rsidRPr="00BA71F7" w:rsidRDefault="003E7B76" w:rsidP="0066487A">
            <w:pPr>
              <w:autoSpaceDE/>
              <w:autoSpaceDN/>
              <w:adjustRightInd/>
              <w:spacing w:before="0" w:after="0"/>
              <w:jc w:val="center"/>
              <w:rPr>
                <w:color w:val="000000"/>
                <w:sz w:val="22"/>
                <w:szCs w:val="22"/>
              </w:rPr>
            </w:pPr>
            <w:r w:rsidRPr="00BA71F7">
              <w:rPr>
                <w:color w:val="000000"/>
                <w:sz w:val="22"/>
                <w:szCs w:val="22"/>
              </w:rPr>
              <w:t>2100</w:t>
            </w:r>
          </w:p>
        </w:tc>
      </w:tr>
      <w:tr w:rsidR="0066487A" w:rsidRPr="00BA71F7" w:rsidTr="00BA71F7">
        <w:trPr>
          <w:trHeight w:val="397"/>
        </w:trPr>
        <w:tc>
          <w:tcPr>
            <w:tcW w:w="470" w:type="dxa"/>
            <w:tcBorders>
              <w:top w:val="nil"/>
              <w:left w:val="single" w:sz="4" w:space="0" w:color="auto"/>
              <w:bottom w:val="single" w:sz="4" w:space="0" w:color="auto"/>
              <w:right w:val="single" w:sz="4" w:space="0" w:color="auto"/>
            </w:tcBorders>
            <w:shd w:val="clear" w:color="auto" w:fill="auto"/>
            <w:noWrap/>
            <w:vAlign w:val="center"/>
            <w:hideMark/>
          </w:tcPr>
          <w:p w:rsidR="0066487A" w:rsidRPr="00BA71F7" w:rsidRDefault="0066487A" w:rsidP="0066487A">
            <w:pPr>
              <w:autoSpaceDE/>
              <w:autoSpaceDN/>
              <w:adjustRightInd/>
              <w:spacing w:before="0" w:after="0"/>
              <w:jc w:val="center"/>
              <w:rPr>
                <w:color w:val="000000"/>
                <w:sz w:val="22"/>
                <w:szCs w:val="22"/>
              </w:rPr>
            </w:pPr>
            <w:r w:rsidRPr="00BA71F7">
              <w:rPr>
                <w:color w:val="000000"/>
                <w:sz w:val="22"/>
                <w:szCs w:val="22"/>
              </w:rPr>
              <w:t>3</w:t>
            </w:r>
          </w:p>
        </w:tc>
        <w:tc>
          <w:tcPr>
            <w:tcW w:w="3119" w:type="dxa"/>
            <w:tcBorders>
              <w:top w:val="nil"/>
              <w:left w:val="nil"/>
              <w:bottom w:val="nil"/>
              <w:right w:val="single" w:sz="8" w:space="0" w:color="auto"/>
            </w:tcBorders>
            <w:shd w:val="clear" w:color="auto" w:fill="auto"/>
            <w:vAlign w:val="center"/>
            <w:hideMark/>
          </w:tcPr>
          <w:p w:rsidR="0066487A" w:rsidRPr="00BA71F7" w:rsidRDefault="0066487A" w:rsidP="0066487A">
            <w:pPr>
              <w:autoSpaceDE/>
              <w:autoSpaceDN/>
              <w:adjustRightInd/>
              <w:spacing w:before="0" w:after="0"/>
              <w:jc w:val="left"/>
              <w:rPr>
                <w:color w:val="000000"/>
                <w:sz w:val="22"/>
                <w:szCs w:val="22"/>
              </w:rPr>
            </w:pPr>
            <w:r w:rsidRPr="00BA71F7">
              <w:rPr>
                <w:color w:val="000000"/>
                <w:sz w:val="22"/>
                <w:szCs w:val="22"/>
              </w:rPr>
              <w:t xml:space="preserve">Sanat yapıları ağı içinde boru alımı ve v kanalı yapımı </w:t>
            </w:r>
          </w:p>
        </w:tc>
        <w:tc>
          <w:tcPr>
            <w:tcW w:w="1367" w:type="dxa"/>
            <w:tcBorders>
              <w:top w:val="nil"/>
              <w:left w:val="single" w:sz="4" w:space="0" w:color="auto"/>
              <w:bottom w:val="single" w:sz="4" w:space="0" w:color="auto"/>
              <w:right w:val="single" w:sz="4" w:space="0" w:color="auto"/>
            </w:tcBorders>
            <w:shd w:val="clear" w:color="auto" w:fill="auto"/>
            <w:vAlign w:val="center"/>
            <w:hideMark/>
          </w:tcPr>
          <w:p w:rsidR="0066487A" w:rsidRPr="00BA71F7" w:rsidRDefault="0066487A" w:rsidP="0066487A">
            <w:pPr>
              <w:autoSpaceDE/>
              <w:autoSpaceDN/>
              <w:adjustRightInd/>
              <w:spacing w:before="0" w:after="0"/>
              <w:jc w:val="center"/>
              <w:rPr>
                <w:color w:val="000000"/>
                <w:sz w:val="22"/>
                <w:szCs w:val="22"/>
              </w:rPr>
            </w:pPr>
            <w:r w:rsidRPr="00BA71F7">
              <w:rPr>
                <w:color w:val="000000"/>
                <w:sz w:val="22"/>
                <w:szCs w:val="22"/>
              </w:rPr>
              <w:t>YOL VE ULŞ. HİZ.</w:t>
            </w:r>
          </w:p>
        </w:tc>
        <w:tc>
          <w:tcPr>
            <w:tcW w:w="984" w:type="dxa"/>
            <w:tcBorders>
              <w:top w:val="nil"/>
              <w:left w:val="nil"/>
              <w:bottom w:val="single" w:sz="8" w:space="0" w:color="auto"/>
              <w:right w:val="single" w:sz="8" w:space="0" w:color="auto"/>
            </w:tcBorders>
            <w:shd w:val="clear" w:color="auto" w:fill="auto"/>
            <w:vAlign w:val="center"/>
            <w:hideMark/>
          </w:tcPr>
          <w:p w:rsidR="0066487A" w:rsidRPr="00BA71F7" w:rsidRDefault="0066487A" w:rsidP="0066487A">
            <w:pPr>
              <w:autoSpaceDE/>
              <w:autoSpaceDN/>
              <w:adjustRightInd/>
              <w:spacing w:before="0" w:after="0"/>
              <w:jc w:val="center"/>
              <w:rPr>
                <w:color w:val="000000"/>
                <w:sz w:val="22"/>
                <w:szCs w:val="22"/>
              </w:rPr>
            </w:pPr>
            <w:r w:rsidRPr="00BA71F7">
              <w:rPr>
                <w:color w:val="000000"/>
                <w:sz w:val="22"/>
                <w:szCs w:val="22"/>
              </w:rPr>
              <w:t xml:space="preserve">8000 </w:t>
            </w:r>
            <w:proofErr w:type="spellStart"/>
            <w:r w:rsidRPr="00BA71F7">
              <w:rPr>
                <w:color w:val="000000"/>
                <w:sz w:val="22"/>
                <w:szCs w:val="22"/>
              </w:rPr>
              <w:t>koruge</w:t>
            </w:r>
            <w:proofErr w:type="spellEnd"/>
            <w:r w:rsidRPr="00BA71F7">
              <w:rPr>
                <w:color w:val="000000"/>
                <w:sz w:val="22"/>
                <w:szCs w:val="22"/>
              </w:rPr>
              <w:t xml:space="preserve">,     500m </w:t>
            </w:r>
            <w:proofErr w:type="spellStart"/>
            <w:r w:rsidRPr="00BA71F7">
              <w:rPr>
                <w:color w:val="000000"/>
                <w:sz w:val="22"/>
                <w:szCs w:val="22"/>
              </w:rPr>
              <w:t>ctb</w:t>
            </w:r>
            <w:proofErr w:type="spellEnd"/>
          </w:p>
        </w:tc>
        <w:tc>
          <w:tcPr>
            <w:tcW w:w="1864" w:type="dxa"/>
            <w:tcBorders>
              <w:top w:val="nil"/>
              <w:left w:val="single" w:sz="4" w:space="0" w:color="auto"/>
              <w:bottom w:val="single" w:sz="4" w:space="0" w:color="auto"/>
              <w:right w:val="single" w:sz="4" w:space="0" w:color="auto"/>
            </w:tcBorders>
            <w:shd w:val="clear" w:color="auto" w:fill="auto"/>
            <w:vAlign w:val="center"/>
            <w:hideMark/>
          </w:tcPr>
          <w:p w:rsidR="0066487A" w:rsidRPr="00BA71F7" w:rsidRDefault="003E7B76" w:rsidP="003E7B76">
            <w:pPr>
              <w:autoSpaceDE/>
              <w:autoSpaceDN/>
              <w:adjustRightInd/>
              <w:spacing w:before="0" w:after="0"/>
              <w:jc w:val="center"/>
              <w:rPr>
                <w:color w:val="000000"/>
                <w:sz w:val="22"/>
                <w:szCs w:val="22"/>
              </w:rPr>
            </w:pPr>
            <w:r w:rsidRPr="00BA71F7">
              <w:rPr>
                <w:color w:val="000000"/>
                <w:sz w:val="22"/>
                <w:szCs w:val="22"/>
              </w:rPr>
              <w:t xml:space="preserve">3276 </w:t>
            </w:r>
            <w:proofErr w:type="spellStart"/>
            <w:proofErr w:type="gramStart"/>
            <w:r w:rsidR="00503442" w:rsidRPr="00BA71F7">
              <w:rPr>
                <w:color w:val="000000"/>
                <w:sz w:val="22"/>
                <w:szCs w:val="22"/>
              </w:rPr>
              <w:t>koruge</w:t>
            </w:r>
            <w:proofErr w:type="spellEnd"/>
            <w:r w:rsidR="00503442" w:rsidRPr="00BA71F7">
              <w:rPr>
                <w:color w:val="000000"/>
                <w:sz w:val="22"/>
                <w:szCs w:val="22"/>
              </w:rPr>
              <w:t xml:space="preserve">          </w:t>
            </w:r>
            <w:r w:rsidRPr="00BA71F7">
              <w:rPr>
                <w:color w:val="000000"/>
                <w:sz w:val="22"/>
                <w:szCs w:val="22"/>
              </w:rPr>
              <w:t>0</w:t>
            </w:r>
            <w:proofErr w:type="gramEnd"/>
            <w:r w:rsidRPr="00BA71F7">
              <w:rPr>
                <w:color w:val="000000"/>
                <w:sz w:val="22"/>
                <w:szCs w:val="22"/>
              </w:rPr>
              <w:t xml:space="preserve"> </w:t>
            </w:r>
            <w:proofErr w:type="spellStart"/>
            <w:r w:rsidR="0066487A" w:rsidRPr="00BA71F7">
              <w:rPr>
                <w:color w:val="000000"/>
                <w:sz w:val="22"/>
                <w:szCs w:val="22"/>
              </w:rPr>
              <w:t>ctb</w:t>
            </w:r>
            <w:proofErr w:type="spellEnd"/>
          </w:p>
        </w:tc>
        <w:tc>
          <w:tcPr>
            <w:tcW w:w="1754" w:type="dxa"/>
            <w:tcBorders>
              <w:top w:val="nil"/>
              <w:left w:val="nil"/>
              <w:bottom w:val="single" w:sz="4" w:space="0" w:color="auto"/>
              <w:right w:val="single" w:sz="4" w:space="0" w:color="auto"/>
            </w:tcBorders>
            <w:shd w:val="clear" w:color="auto" w:fill="auto"/>
            <w:vAlign w:val="center"/>
            <w:hideMark/>
          </w:tcPr>
          <w:p w:rsidR="0066487A" w:rsidRPr="00BA71F7" w:rsidRDefault="003E7B76" w:rsidP="008468E5">
            <w:pPr>
              <w:autoSpaceDE/>
              <w:autoSpaceDN/>
              <w:adjustRightInd/>
              <w:spacing w:before="0" w:after="0"/>
              <w:jc w:val="center"/>
              <w:rPr>
                <w:color w:val="000000"/>
                <w:sz w:val="22"/>
                <w:szCs w:val="22"/>
              </w:rPr>
            </w:pPr>
            <w:r w:rsidRPr="00BA71F7">
              <w:rPr>
                <w:color w:val="000000"/>
                <w:sz w:val="22"/>
                <w:szCs w:val="22"/>
              </w:rPr>
              <w:t>41</w:t>
            </w:r>
          </w:p>
          <w:p w:rsidR="003E7B76" w:rsidRPr="00BA71F7" w:rsidRDefault="003E7B76" w:rsidP="008468E5">
            <w:pPr>
              <w:autoSpaceDE/>
              <w:autoSpaceDN/>
              <w:adjustRightInd/>
              <w:spacing w:before="0" w:after="0"/>
              <w:jc w:val="center"/>
              <w:rPr>
                <w:color w:val="000000"/>
                <w:sz w:val="22"/>
                <w:szCs w:val="22"/>
              </w:rPr>
            </w:pPr>
            <w:r w:rsidRPr="00BA71F7">
              <w:rPr>
                <w:color w:val="000000"/>
                <w:sz w:val="22"/>
                <w:szCs w:val="22"/>
              </w:rPr>
              <w:t>0</w:t>
            </w:r>
          </w:p>
        </w:tc>
      </w:tr>
      <w:tr w:rsidR="0066487A" w:rsidRPr="00BA71F7" w:rsidTr="00BA71F7">
        <w:trPr>
          <w:trHeight w:val="397"/>
        </w:trPr>
        <w:tc>
          <w:tcPr>
            <w:tcW w:w="470" w:type="dxa"/>
            <w:tcBorders>
              <w:top w:val="nil"/>
              <w:left w:val="single" w:sz="4" w:space="0" w:color="auto"/>
              <w:bottom w:val="single" w:sz="4" w:space="0" w:color="auto"/>
              <w:right w:val="single" w:sz="4" w:space="0" w:color="auto"/>
            </w:tcBorders>
            <w:shd w:val="clear" w:color="auto" w:fill="auto"/>
            <w:noWrap/>
            <w:vAlign w:val="center"/>
            <w:hideMark/>
          </w:tcPr>
          <w:p w:rsidR="0066487A" w:rsidRPr="00BA71F7" w:rsidRDefault="0066487A" w:rsidP="0066487A">
            <w:pPr>
              <w:autoSpaceDE/>
              <w:autoSpaceDN/>
              <w:adjustRightInd/>
              <w:spacing w:before="0" w:after="0"/>
              <w:jc w:val="center"/>
              <w:rPr>
                <w:color w:val="000000"/>
                <w:sz w:val="22"/>
                <w:szCs w:val="22"/>
              </w:rPr>
            </w:pPr>
            <w:r w:rsidRPr="00BA71F7">
              <w:rPr>
                <w:color w:val="000000"/>
                <w:sz w:val="22"/>
                <w:szCs w:val="22"/>
              </w:rPr>
              <w:t>4</w:t>
            </w:r>
          </w:p>
        </w:tc>
        <w:tc>
          <w:tcPr>
            <w:tcW w:w="3119" w:type="dxa"/>
            <w:tcBorders>
              <w:top w:val="single" w:sz="4" w:space="0" w:color="auto"/>
              <w:left w:val="nil"/>
              <w:bottom w:val="single" w:sz="4" w:space="0" w:color="auto"/>
              <w:right w:val="single" w:sz="4" w:space="0" w:color="auto"/>
            </w:tcBorders>
            <w:shd w:val="clear" w:color="auto" w:fill="auto"/>
            <w:vAlign w:val="center"/>
            <w:hideMark/>
          </w:tcPr>
          <w:p w:rsidR="0066487A" w:rsidRPr="00BA71F7" w:rsidRDefault="0066487A" w:rsidP="0066487A">
            <w:pPr>
              <w:autoSpaceDE/>
              <w:autoSpaceDN/>
              <w:adjustRightInd/>
              <w:spacing w:before="0" w:after="0"/>
              <w:jc w:val="left"/>
              <w:rPr>
                <w:color w:val="000000"/>
                <w:sz w:val="22"/>
                <w:szCs w:val="22"/>
              </w:rPr>
            </w:pPr>
            <w:r w:rsidRPr="00BA71F7">
              <w:rPr>
                <w:color w:val="000000"/>
                <w:sz w:val="22"/>
                <w:szCs w:val="22"/>
              </w:rPr>
              <w:t xml:space="preserve">Köy yolları ağı içerisindeki yapılan yol çizgi çalışmaları oranı </w:t>
            </w:r>
          </w:p>
        </w:tc>
        <w:tc>
          <w:tcPr>
            <w:tcW w:w="1367" w:type="dxa"/>
            <w:tcBorders>
              <w:top w:val="nil"/>
              <w:left w:val="nil"/>
              <w:bottom w:val="single" w:sz="4" w:space="0" w:color="auto"/>
              <w:right w:val="single" w:sz="4" w:space="0" w:color="auto"/>
            </w:tcBorders>
            <w:shd w:val="clear" w:color="auto" w:fill="auto"/>
            <w:vAlign w:val="center"/>
            <w:hideMark/>
          </w:tcPr>
          <w:p w:rsidR="0066487A" w:rsidRPr="00BA71F7" w:rsidRDefault="0066487A" w:rsidP="0066487A">
            <w:pPr>
              <w:autoSpaceDE/>
              <w:autoSpaceDN/>
              <w:adjustRightInd/>
              <w:spacing w:before="0" w:after="0"/>
              <w:jc w:val="center"/>
              <w:rPr>
                <w:color w:val="000000"/>
                <w:sz w:val="22"/>
                <w:szCs w:val="22"/>
              </w:rPr>
            </w:pPr>
            <w:r w:rsidRPr="00BA71F7">
              <w:rPr>
                <w:color w:val="000000"/>
                <w:sz w:val="22"/>
                <w:szCs w:val="22"/>
              </w:rPr>
              <w:t>YOL VE ULŞ. HİZ.</w:t>
            </w:r>
          </w:p>
        </w:tc>
        <w:tc>
          <w:tcPr>
            <w:tcW w:w="984" w:type="dxa"/>
            <w:tcBorders>
              <w:top w:val="nil"/>
              <w:left w:val="nil"/>
              <w:bottom w:val="single" w:sz="8" w:space="0" w:color="auto"/>
              <w:right w:val="single" w:sz="8" w:space="0" w:color="auto"/>
            </w:tcBorders>
            <w:shd w:val="clear" w:color="auto" w:fill="auto"/>
            <w:noWrap/>
            <w:vAlign w:val="center"/>
            <w:hideMark/>
          </w:tcPr>
          <w:p w:rsidR="0066487A" w:rsidRPr="00BA71F7" w:rsidRDefault="0066487A" w:rsidP="0066487A">
            <w:pPr>
              <w:autoSpaceDE/>
              <w:autoSpaceDN/>
              <w:adjustRightInd/>
              <w:spacing w:before="0" w:after="0"/>
              <w:jc w:val="center"/>
              <w:rPr>
                <w:color w:val="000000"/>
                <w:sz w:val="22"/>
                <w:szCs w:val="22"/>
              </w:rPr>
            </w:pPr>
            <w:r w:rsidRPr="00BA71F7">
              <w:rPr>
                <w:color w:val="000000"/>
                <w:sz w:val="22"/>
                <w:szCs w:val="22"/>
              </w:rPr>
              <w:t>500 km</w:t>
            </w:r>
          </w:p>
        </w:tc>
        <w:tc>
          <w:tcPr>
            <w:tcW w:w="1864" w:type="dxa"/>
            <w:tcBorders>
              <w:top w:val="nil"/>
              <w:left w:val="single" w:sz="4" w:space="0" w:color="auto"/>
              <w:bottom w:val="single" w:sz="4" w:space="0" w:color="auto"/>
              <w:right w:val="single" w:sz="4" w:space="0" w:color="auto"/>
            </w:tcBorders>
            <w:shd w:val="clear" w:color="auto" w:fill="auto"/>
            <w:noWrap/>
            <w:vAlign w:val="center"/>
            <w:hideMark/>
          </w:tcPr>
          <w:p w:rsidR="0066487A" w:rsidRPr="00BA71F7" w:rsidRDefault="003E7B76" w:rsidP="0066487A">
            <w:pPr>
              <w:autoSpaceDE/>
              <w:autoSpaceDN/>
              <w:adjustRightInd/>
              <w:spacing w:before="0" w:after="0"/>
              <w:jc w:val="center"/>
              <w:rPr>
                <w:color w:val="000000"/>
                <w:sz w:val="22"/>
                <w:szCs w:val="22"/>
              </w:rPr>
            </w:pPr>
            <w:r w:rsidRPr="00BA71F7">
              <w:rPr>
                <w:color w:val="000000"/>
                <w:sz w:val="22"/>
                <w:szCs w:val="22"/>
              </w:rPr>
              <w:t xml:space="preserve">16 </w:t>
            </w:r>
            <w:r w:rsidR="0066487A" w:rsidRPr="00BA71F7">
              <w:rPr>
                <w:color w:val="000000"/>
                <w:sz w:val="22"/>
                <w:szCs w:val="22"/>
              </w:rPr>
              <w:t>km</w:t>
            </w:r>
          </w:p>
        </w:tc>
        <w:tc>
          <w:tcPr>
            <w:tcW w:w="1754" w:type="dxa"/>
            <w:tcBorders>
              <w:top w:val="nil"/>
              <w:left w:val="nil"/>
              <w:bottom w:val="single" w:sz="4" w:space="0" w:color="auto"/>
              <w:right w:val="single" w:sz="4" w:space="0" w:color="auto"/>
            </w:tcBorders>
            <w:shd w:val="clear" w:color="auto" w:fill="auto"/>
            <w:noWrap/>
            <w:vAlign w:val="center"/>
            <w:hideMark/>
          </w:tcPr>
          <w:p w:rsidR="0066487A" w:rsidRPr="00BA71F7" w:rsidRDefault="003E7B76" w:rsidP="0066487A">
            <w:pPr>
              <w:autoSpaceDE/>
              <w:autoSpaceDN/>
              <w:adjustRightInd/>
              <w:spacing w:before="0" w:after="0"/>
              <w:jc w:val="center"/>
              <w:rPr>
                <w:color w:val="000000"/>
                <w:sz w:val="22"/>
                <w:szCs w:val="22"/>
              </w:rPr>
            </w:pPr>
            <w:r w:rsidRPr="00BA71F7">
              <w:rPr>
                <w:color w:val="000000"/>
                <w:sz w:val="22"/>
                <w:szCs w:val="22"/>
              </w:rPr>
              <w:t>3,20</w:t>
            </w:r>
          </w:p>
        </w:tc>
      </w:tr>
    </w:tbl>
    <w:p w:rsidR="006B601A" w:rsidRDefault="00AF5BAF" w:rsidP="00AF5BAF">
      <w:pPr>
        <w:spacing w:after="360" w:line="360" w:lineRule="auto"/>
        <w:jc w:val="left"/>
        <w:rPr>
          <w:b/>
        </w:rPr>
      </w:pPr>
      <w:r>
        <w:rPr>
          <w:b/>
        </w:rPr>
        <w:lastRenderedPageBreak/>
        <w:t xml:space="preserve">2.2-) </w:t>
      </w:r>
      <w:r w:rsidR="005A64A8">
        <w:rPr>
          <w:b/>
        </w:rPr>
        <w:t>20</w:t>
      </w:r>
      <w:r w:rsidR="003E7B76">
        <w:rPr>
          <w:b/>
        </w:rPr>
        <w:t>24</w:t>
      </w:r>
      <w:r w:rsidR="006B601A">
        <w:rPr>
          <w:b/>
        </w:rPr>
        <w:t xml:space="preserve"> YILI PERFORMANS GÖSTERGELERİ SONUÇLARI TABLOSU </w:t>
      </w:r>
    </w:p>
    <w:tbl>
      <w:tblPr>
        <w:tblW w:w="9901"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717"/>
        <w:gridCol w:w="985"/>
        <w:gridCol w:w="3402"/>
        <w:gridCol w:w="996"/>
        <w:gridCol w:w="1864"/>
        <w:gridCol w:w="1937"/>
      </w:tblGrid>
      <w:tr w:rsidR="00882393" w:rsidRPr="00AF5BAF" w:rsidTr="00AF5BAF">
        <w:trPr>
          <w:trHeight w:val="1626"/>
        </w:trPr>
        <w:tc>
          <w:tcPr>
            <w:tcW w:w="717" w:type="dxa"/>
            <w:shd w:val="clear" w:color="auto" w:fill="auto"/>
            <w:textDirection w:val="btLr"/>
            <w:vAlign w:val="bottom"/>
            <w:hideMark/>
          </w:tcPr>
          <w:p w:rsidR="00882393" w:rsidRPr="00AF5BAF" w:rsidRDefault="00882393" w:rsidP="00A71DB0">
            <w:pPr>
              <w:autoSpaceDE/>
              <w:autoSpaceDN/>
              <w:adjustRightInd/>
              <w:spacing w:before="0" w:after="0"/>
              <w:jc w:val="left"/>
              <w:rPr>
                <w:b/>
                <w:bCs/>
                <w:color w:val="000000"/>
                <w:sz w:val="22"/>
                <w:szCs w:val="22"/>
              </w:rPr>
            </w:pPr>
            <w:r w:rsidRPr="00AF5BAF">
              <w:rPr>
                <w:b/>
                <w:bCs/>
                <w:color w:val="000000"/>
                <w:sz w:val="22"/>
                <w:szCs w:val="22"/>
              </w:rPr>
              <w:t>PERFORMANS HEDEFİ</w:t>
            </w:r>
          </w:p>
        </w:tc>
        <w:tc>
          <w:tcPr>
            <w:tcW w:w="985" w:type="dxa"/>
            <w:shd w:val="clear" w:color="auto" w:fill="auto"/>
            <w:textDirection w:val="btLr"/>
            <w:vAlign w:val="bottom"/>
            <w:hideMark/>
          </w:tcPr>
          <w:p w:rsidR="00882393" w:rsidRPr="00AF5BAF" w:rsidRDefault="00882393" w:rsidP="00A71DB0">
            <w:pPr>
              <w:autoSpaceDE/>
              <w:autoSpaceDN/>
              <w:adjustRightInd/>
              <w:spacing w:before="0" w:after="0"/>
              <w:jc w:val="left"/>
              <w:rPr>
                <w:b/>
                <w:bCs/>
                <w:color w:val="000000"/>
                <w:sz w:val="22"/>
                <w:szCs w:val="22"/>
              </w:rPr>
            </w:pPr>
            <w:r w:rsidRPr="00AF5BAF">
              <w:rPr>
                <w:b/>
                <w:bCs/>
                <w:color w:val="000000"/>
                <w:sz w:val="22"/>
                <w:szCs w:val="22"/>
              </w:rPr>
              <w:t>PERFORMANS GÖSTERGESİ</w:t>
            </w:r>
          </w:p>
        </w:tc>
        <w:tc>
          <w:tcPr>
            <w:tcW w:w="3402" w:type="dxa"/>
            <w:shd w:val="clear" w:color="auto" w:fill="auto"/>
            <w:vAlign w:val="center"/>
            <w:hideMark/>
          </w:tcPr>
          <w:p w:rsidR="00882393" w:rsidRPr="00AF5BAF" w:rsidRDefault="00882393" w:rsidP="00A71DB0">
            <w:pPr>
              <w:autoSpaceDE/>
              <w:autoSpaceDN/>
              <w:adjustRightInd/>
              <w:spacing w:before="0" w:after="0"/>
              <w:jc w:val="left"/>
              <w:rPr>
                <w:b/>
                <w:bCs/>
                <w:color w:val="000000"/>
                <w:sz w:val="22"/>
                <w:szCs w:val="22"/>
              </w:rPr>
            </w:pPr>
            <w:r w:rsidRPr="00AF5BAF">
              <w:rPr>
                <w:b/>
                <w:bCs/>
                <w:color w:val="000000"/>
                <w:sz w:val="22"/>
                <w:szCs w:val="22"/>
              </w:rPr>
              <w:t xml:space="preserve">AÇIKLAMA </w:t>
            </w:r>
          </w:p>
        </w:tc>
        <w:tc>
          <w:tcPr>
            <w:tcW w:w="996" w:type="dxa"/>
            <w:shd w:val="clear" w:color="auto" w:fill="auto"/>
            <w:noWrap/>
            <w:vAlign w:val="center"/>
            <w:hideMark/>
          </w:tcPr>
          <w:p w:rsidR="00882393" w:rsidRPr="00AF5BAF" w:rsidRDefault="00882393" w:rsidP="00A71DB0">
            <w:pPr>
              <w:autoSpaceDE/>
              <w:autoSpaceDN/>
              <w:adjustRightInd/>
              <w:spacing w:before="0" w:after="0"/>
              <w:jc w:val="center"/>
              <w:rPr>
                <w:b/>
                <w:bCs/>
                <w:color w:val="000000"/>
                <w:sz w:val="22"/>
                <w:szCs w:val="22"/>
              </w:rPr>
            </w:pPr>
            <w:r w:rsidRPr="00AF5BAF">
              <w:rPr>
                <w:b/>
                <w:bCs/>
                <w:color w:val="000000"/>
                <w:sz w:val="22"/>
                <w:szCs w:val="22"/>
              </w:rPr>
              <w:t>HEDEF DÜZEYİ</w:t>
            </w:r>
          </w:p>
        </w:tc>
        <w:tc>
          <w:tcPr>
            <w:tcW w:w="1864" w:type="dxa"/>
            <w:shd w:val="clear" w:color="auto" w:fill="auto"/>
            <w:noWrap/>
            <w:vAlign w:val="center"/>
            <w:hideMark/>
          </w:tcPr>
          <w:p w:rsidR="00882393" w:rsidRPr="00AF5BAF" w:rsidRDefault="003E7B76" w:rsidP="00A71DB0">
            <w:pPr>
              <w:autoSpaceDE/>
              <w:autoSpaceDN/>
              <w:adjustRightInd/>
              <w:spacing w:before="0" w:after="0"/>
              <w:jc w:val="left"/>
              <w:rPr>
                <w:b/>
                <w:bCs/>
                <w:color w:val="000000"/>
                <w:sz w:val="22"/>
                <w:szCs w:val="22"/>
              </w:rPr>
            </w:pPr>
            <w:r w:rsidRPr="00AF5BAF">
              <w:rPr>
                <w:b/>
                <w:bCs/>
                <w:color w:val="000000"/>
                <w:sz w:val="22"/>
                <w:szCs w:val="22"/>
              </w:rPr>
              <w:t>YIL</w:t>
            </w:r>
            <w:r w:rsidR="00882393" w:rsidRPr="00AF5BAF">
              <w:rPr>
                <w:b/>
                <w:bCs/>
                <w:color w:val="000000"/>
                <w:sz w:val="22"/>
                <w:szCs w:val="22"/>
              </w:rPr>
              <w:t>SONU</w:t>
            </w:r>
          </w:p>
          <w:p w:rsidR="00882393" w:rsidRPr="00AF5BAF" w:rsidRDefault="00882393" w:rsidP="00A71DB0">
            <w:pPr>
              <w:autoSpaceDE/>
              <w:autoSpaceDN/>
              <w:adjustRightInd/>
              <w:spacing w:before="0" w:after="0"/>
              <w:jc w:val="left"/>
              <w:rPr>
                <w:b/>
                <w:bCs/>
                <w:color w:val="000000"/>
                <w:sz w:val="22"/>
                <w:szCs w:val="22"/>
              </w:rPr>
            </w:pPr>
            <w:r w:rsidRPr="00AF5BAF">
              <w:rPr>
                <w:b/>
                <w:bCs/>
                <w:color w:val="000000"/>
                <w:sz w:val="22"/>
                <w:szCs w:val="22"/>
              </w:rPr>
              <w:t>GERÇEKLEŞME</w:t>
            </w:r>
          </w:p>
          <w:p w:rsidR="00882393" w:rsidRPr="00AF5BAF" w:rsidRDefault="00882393" w:rsidP="00A71DB0">
            <w:pPr>
              <w:autoSpaceDE/>
              <w:autoSpaceDN/>
              <w:adjustRightInd/>
              <w:spacing w:before="0" w:after="0"/>
              <w:jc w:val="left"/>
              <w:rPr>
                <w:b/>
                <w:bCs/>
                <w:color w:val="000000"/>
                <w:sz w:val="22"/>
                <w:szCs w:val="22"/>
              </w:rPr>
            </w:pPr>
            <w:r w:rsidRPr="00AF5BAF">
              <w:rPr>
                <w:b/>
                <w:bCs/>
                <w:color w:val="000000"/>
                <w:sz w:val="22"/>
                <w:szCs w:val="22"/>
              </w:rPr>
              <w:t xml:space="preserve"> DÜZEYİ</w:t>
            </w:r>
          </w:p>
        </w:tc>
        <w:tc>
          <w:tcPr>
            <w:tcW w:w="1937" w:type="dxa"/>
            <w:shd w:val="clear" w:color="auto" w:fill="auto"/>
            <w:noWrap/>
            <w:vAlign w:val="center"/>
            <w:hideMark/>
          </w:tcPr>
          <w:p w:rsidR="00882393" w:rsidRPr="00AF5BAF" w:rsidRDefault="00882393" w:rsidP="00A71DB0">
            <w:pPr>
              <w:autoSpaceDE/>
              <w:autoSpaceDN/>
              <w:adjustRightInd/>
              <w:spacing w:before="0" w:after="0"/>
              <w:jc w:val="center"/>
              <w:rPr>
                <w:b/>
                <w:bCs/>
                <w:color w:val="000000"/>
                <w:sz w:val="22"/>
                <w:szCs w:val="22"/>
              </w:rPr>
            </w:pPr>
            <w:r w:rsidRPr="00AF5BAF">
              <w:rPr>
                <w:b/>
                <w:bCs/>
                <w:color w:val="000000"/>
                <w:sz w:val="22"/>
                <w:szCs w:val="22"/>
              </w:rPr>
              <w:t xml:space="preserve">GERÇEKLEŞME </w:t>
            </w:r>
          </w:p>
        </w:tc>
      </w:tr>
      <w:tr w:rsidR="00882393" w:rsidRPr="00AF5BAF" w:rsidTr="00AF5BAF">
        <w:trPr>
          <w:trHeight w:val="397"/>
        </w:trPr>
        <w:tc>
          <w:tcPr>
            <w:tcW w:w="717" w:type="dxa"/>
            <w:shd w:val="clear" w:color="auto" w:fill="auto"/>
            <w:noWrap/>
            <w:vAlign w:val="center"/>
            <w:hideMark/>
          </w:tcPr>
          <w:p w:rsidR="00882393" w:rsidRPr="00AF5BAF" w:rsidRDefault="00882393" w:rsidP="00A71DB0">
            <w:pPr>
              <w:autoSpaceDE/>
              <w:autoSpaceDN/>
              <w:adjustRightInd/>
              <w:spacing w:before="0" w:after="0"/>
              <w:jc w:val="center"/>
              <w:rPr>
                <w:b/>
                <w:color w:val="000000"/>
                <w:sz w:val="22"/>
                <w:szCs w:val="22"/>
              </w:rPr>
            </w:pPr>
            <w:r w:rsidRPr="00AF5BAF">
              <w:rPr>
                <w:b/>
                <w:color w:val="000000"/>
                <w:sz w:val="22"/>
                <w:szCs w:val="22"/>
              </w:rPr>
              <w:t>1</w:t>
            </w:r>
          </w:p>
        </w:tc>
        <w:tc>
          <w:tcPr>
            <w:tcW w:w="985" w:type="dxa"/>
            <w:shd w:val="clear" w:color="auto" w:fill="auto"/>
            <w:noWrap/>
            <w:vAlign w:val="center"/>
            <w:hideMark/>
          </w:tcPr>
          <w:p w:rsidR="00882393" w:rsidRPr="00AF5BAF" w:rsidRDefault="00882393" w:rsidP="00A71DB0">
            <w:pPr>
              <w:autoSpaceDE/>
              <w:autoSpaceDN/>
              <w:adjustRightInd/>
              <w:spacing w:before="0" w:after="0"/>
              <w:jc w:val="center"/>
              <w:rPr>
                <w:b/>
                <w:color w:val="000000"/>
                <w:sz w:val="22"/>
                <w:szCs w:val="22"/>
              </w:rPr>
            </w:pPr>
            <w:r w:rsidRPr="00AF5BAF">
              <w:rPr>
                <w:b/>
                <w:color w:val="000000"/>
                <w:sz w:val="22"/>
                <w:szCs w:val="22"/>
              </w:rPr>
              <w:t> </w:t>
            </w:r>
          </w:p>
        </w:tc>
        <w:tc>
          <w:tcPr>
            <w:tcW w:w="8199" w:type="dxa"/>
            <w:gridSpan w:val="4"/>
            <w:shd w:val="clear" w:color="auto" w:fill="auto"/>
            <w:vAlign w:val="center"/>
            <w:hideMark/>
          </w:tcPr>
          <w:p w:rsidR="00882393" w:rsidRPr="00AF5BAF" w:rsidRDefault="00882393" w:rsidP="00A71DB0">
            <w:pPr>
              <w:autoSpaceDE/>
              <w:autoSpaceDN/>
              <w:adjustRightInd/>
              <w:spacing w:before="0" w:after="0"/>
              <w:jc w:val="left"/>
              <w:rPr>
                <w:b/>
                <w:color w:val="000000"/>
                <w:sz w:val="22"/>
                <w:szCs w:val="22"/>
              </w:rPr>
            </w:pPr>
            <w:r w:rsidRPr="00AF5BAF">
              <w:rPr>
                <w:b/>
                <w:color w:val="000000"/>
                <w:sz w:val="22"/>
                <w:szCs w:val="22"/>
              </w:rPr>
              <w:t>Kurumsal kapasiteyi arttırmak</w:t>
            </w:r>
          </w:p>
        </w:tc>
      </w:tr>
      <w:tr w:rsidR="00882393" w:rsidRPr="00AF5BAF" w:rsidTr="00AF5BAF">
        <w:trPr>
          <w:trHeight w:val="397"/>
        </w:trPr>
        <w:tc>
          <w:tcPr>
            <w:tcW w:w="717" w:type="dxa"/>
            <w:shd w:val="clear" w:color="auto" w:fill="auto"/>
            <w:noWrap/>
            <w:vAlign w:val="center"/>
            <w:hideMark/>
          </w:tcPr>
          <w:p w:rsidR="00882393" w:rsidRPr="00AF5BAF" w:rsidRDefault="00882393" w:rsidP="00A71DB0">
            <w:pPr>
              <w:autoSpaceDE/>
              <w:autoSpaceDN/>
              <w:adjustRightInd/>
              <w:spacing w:before="0" w:after="0"/>
              <w:jc w:val="center"/>
              <w:rPr>
                <w:color w:val="000000"/>
                <w:sz w:val="22"/>
                <w:szCs w:val="22"/>
              </w:rPr>
            </w:pPr>
            <w:r w:rsidRPr="00AF5BAF">
              <w:rPr>
                <w:color w:val="000000"/>
                <w:sz w:val="22"/>
                <w:szCs w:val="22"/>
              </w:rPr>
              <w:t> </w:t>
            </w:r>
          </w:p>
        </w:tc>
        <w:tc>
          <w:tcPr>
            <w:tcW w:w="985" w:type="dxa"/>
            <w:shd w:val="clear" w:color="auto" w:fill="auto"/>
            <w:noWrap/>
            <w:vAlign w:val="center"/>
            <w:hideMark/>
          </w:tcPr>
          <w:p w:rsidR="00882393" w:rsidRPr="00AF5BAF" w:rsidRDefault="00882393" w:rsidP="00A71DB0">
            <w:pPr>
              <w:autoSpaceDE/>
              <w:autoSpaceDN/>
              <w:adjustRightInd/>
              <w:spacing w:before="0" w:after="0"/>
              <w:jc w:val="center"/>
              <w:rPr>
                <w:color w:val="000000"/>
                <w:sz w:val="22"/>
                <w:szCs w:val="22"/>
              </w:rPr>
            </w:pPr>
            <w:r w:rsidRPr="00AF5BAF">
              <w:rPr>
                <w:color w:val="000000"/>
                <w:sz w:val="22"/>
                <w:szCs w:val="22"/>
              </w:rPr>
              <w:t>1</w:t>
            </w:r>
          </w:p>
        </w:tc>
        <w:tc>
          <w:tcPr>
            <w:tcW w:w="3402" w:type="dxa"/>
            <w:shd w:val="clear" w:color="auto" w:fill="auto"/>
            <w:vAlign w:val="center"/>
            <w:hideMark/>
          </w:tcPr>
          <w:p w:rsidR="00882393" w:rsidRPr="00AF5BAF" w:rsidRDefault="00882393" w:rsidP="00A71DB0">
            <w:pPr>
              <w:autoSpaceDE/>
              <w:autoSpaceDN/>
              <w:adjustRightInd/>
              <w:spacing w:before="0" w:after="0"/>
              <w:jc w:val="left"/>
              <w:rPr>
                <w:color w:val="000000"/>
                <w:sz w:val="22"/>
                <w:szCs w:val="22"/>
              </w:rPr>
            </w:pPr>
            <w:r w:rsidRPr="00AF5BAF">
              <w:rPr>
                <w:color w:val="000000"/>
                <w:sz w:val="22"/>
                <w:szCs w:val="22"/>
              </w:rPr>
              <w:t xml:space="preserve">Toplam personel içindeki eğitim alan personel oranı </w:t>
            </w:r>
          </w:p>
        </w:tc>
        <w:tc>
          <w:tcPr>
            <w:tcW w:w="996" w:type="dxa"/>
            <w:shd w:val="clear" w:color="auto" w:fill="auto"/>
            <w:noWrap/>
            <w:vAlign w:val="center"/>
            <w:hideMark/>
          </w:tcPr>
          <w:p w:rsidR="00882393" w:rsidRPr="00AF5BAF" w:rsidRDefault="00882393" w:rsidP="00A71DB0">
            <w:pPr>
              <w:autoSpaceDE/>
              <w:autoSpaceDN/>
              <w:adjustRightInd/>
              <w:spacing w:before="0" w:after="0"/>
              <w:jc w:val="center"/>
              <w:rPr>
                <w:color w:val="000000"/>
                <w:sz w:val="22"/>
                <w:szCs w:val="22"/>
              </w:rPr>
            </w:pPr>
            <w:r w:rsidRPr="00AF5BAF">
              <w:rPr>
                <w:color w:val="000000"/>
                <w:sz w:val="22"/>
                <w:szCs w:val="22"/>
              </w:rPr>
              <w:t>%</w:t>
            </w:r>
            <w:r w:rsidR="00503442" w:rsidRPr="00AF5BAF">
              <w:rPr>
                <w:color w:val="000000"/>
                <w:sz w:val="22"/>
                <w:szCs w:val="22"/>
              </w:rPr>
              <w:t>4</w:t>
            </w:r>
          </w:p>
        </w:tc>
        <w:tc>
          <w:tcPr>
            <w:tcW w:w="1864" w:type="dxa"/>
            <w:shd w:val="clear" w:color="auto" w:fill="auto"/>
            <w:noWrap/>
            <w:vAlign w:val="center"/>
            <w:hideMark/>
          </w:tcPr>
          <w:p w:rsidR="00882393" w:rsidRPr="00AF5BAF" w:rsidRDefault="003E7B76" w:rsidP="00A71DB0">
            <w:pPr>
              <w:autoSpaceDE/>
              <w:autoSpaceDN/>
              <w:adjustRightInd/>
              <w:spacing w:before="0" w:after="0"/>
              <w:jc w:val="center"/>
              <w:rPr>
                <w:color w:val="000000"/>
                <w:sz w:val="22"/>
                <w:szCs w:val="22"/>
              </w:rPr>
            </w:pPr>
            <w:r w:rsidRPr="00AF5BAF">
              <w:rPr>
                <w:color w:val="000000"/>
                <w:sz w:val="22"/>
                <w:szCs w:val="22"/>
              </w:rPr>
              <w:t>%125,76</w:t>
            </w:r>
          </w:p>
        </w:tc>
        <w:tc>
          <w:tcPr>
            <w:tcW w:w="1937" w:type="dxa"/>
            <w:shd w:val="clear" w:color="auto" w:fill="auto"/>
            <w:noWrap/>
            <w:vAlign w:val="center"/>
            <w:hideMark/>
          </w:tcPr>
          <w:p w:rsidR="00882393" w:rsidRPr="00AF5BAF" w:rsidRDefault="00882393" w:rsidP="0066487A">
            <w:pPr>
              <w:autoSpaceDE/>
              <w:autoSpaceDN/>
              <w:adjustRightInd/>
              <w:spacing w:before="0" w:after="0"/>
              <w:jc w:val="center"/>
              <w:rPr>
                <w:color w:val="000000"/>
                <w:sz w:val="22"/>
                <w:szCs w:val="22"/>
              </w:rPr>
            </w:pPr>
            <w:r w:rsidRPr="00AF5BAF">
              <w:rPr>
                <w:color w:val="000000"/>
                <w:sz w:val="22"/>
                <w:szCs w:val="22"/>
              </w:rPr>
              <w:t>BAŞARI</w:t>
            </w:r>
            <w:r w:rsidR="0066487A" w:rsidRPr="00AF5BAF">
              <w:rPr>
                <w:color w:val="000000"/>
                <w:sz w:val="22"/>
                <w:szCs w:val="22"/>
              </w:rPr>
              <w:t>LI</w:t>
            </w:r>
          </w:p>
        </w:tc>
      </w:tr>
      <w:tr w:rsidR="00882393" w:rsidRPr="00AF5BAF" w:rsidTr="00AF5BAF">
        <w:trPr>
          <w:trHeight w:val="397"/>
        </w:trPr>
        <w:tc>
          <w:tcPr>
            <w:tcW w:w="717" w:type="dxa"/>
            <w:shd w:val="clear" w:color="auto" w:fill="auto"/>
            <w:noWrap/>
            <w:vAlign w:val="center"/>
            <w:hideMark/>
          </w:tcPr>
          <w:p w:rsidR="00882393" w:rsidRPr="00AF5BAF" w:rsidRDefault="00882393" w:rsidP="00A71DB0">
            <w:pPr>
              <w:autoSpaceDE/>
              <w:autoSpaceDN/>
              <w:adjustRightInd/>
              <w:spacing w:before="0" w:after="0"/>
              <w:jc w:val="center"/>
              <w:rPr>
                <w:b/>
                <w:color w:val="000000"/>
                <w:sz w:val="22"/>
                <w:szCs w:val="22"/>
              </w:rPr>
            </w:pPr>
            <w:r w:rsidRPr="00AF5BAF">
              <w:rPr>
                <w:b/>
                <w:color w:val="000000"/>
                <w:sz w:val="22"/>
                <w:szCs w:val="22"/>
              </w:rPr>
              <w:t>2</w:t>
            </w:r>
          </w:p>
        </w:tc>
        <w:tc>
          <w:tcPr>
            <w:tcW w:w="985" w:type="dxa"/>
            <w:shd w:val="clear" w:color="auto" w:fill="auto"/>
            <w:noWrap/>
            <w:vAlign w:val="center"/>
            <w:hideMark/>
          </w:tcPr>
          <w:p w:rsidR="00882393" w:rsidRPr="00AF5BAF" w:rsidRDefault="00882393" w:rsidP="00A71DB0">
            <w:pPr>
              <w:autoSpaceDE/>
              <w:autoSpaceDN/>
              <w:adjustRightInd/>
              <w:spacing w:before="0" w:after="0"/>
              <w:jc w:val="left"/>
              <w:rPr>
                <w:b/>
                <w:color w:val="000000"/>
                <w:sz w:val="22"/>
                <w:szCs w:val="22"/>
              </w:rPr>
            </w:pPr>
            <w:r w:rsidRPr="00AF5BAF">
              <w:rPr>
                <w:b/>
                <w:color w:val="000000"/>
                <w:sz w:val="22"/>
                <w:szCs w:val="22"/>
              </w:rPr>
              <w:t> </w:t>
            </w:r>
          </w:p>
        </w:tc>
        <w:tc>
          <w:tcPr>
            <w:tcW w:w="8199" w:type="dxa"/>
            <w:gridSpan w:val="4"/>
            <w:shd w:val="clear" w:color="auto" w:fill="auto"/>
            <w:vAlign w:val="center"/>
            <w:hideMark/>
          </w:tcPr>
          <w:p w:rsidR="00882393" w:rsidRPr="00AF5BAF" w:rsidRDefault="00882393" w:rsidP="00A71DB0">
            <w:pPr>
              <w:autoSpaceDE/>
              <w:autoSpaceDN/>
              <w:adjustRightInd/>
              <w:spacing w:before="0" w:after="0"/>
              <w:jc w:val="left"/>
              <w:rPr>
                <w:b/>
                <w:color w:val="000000"/>
                <w:sz w:val="22"/>
                <w:szCs w:val="22"/>
              </w:rPr>
            </w:pPr>
            <w:r w:rsidRPr="00AF5BAF">
              <w:rPr>
                <w:b/>
                <w:color w:val="000000"/>
                <w:sz w:val="22"/>
                <w:szCs w:val="22"/>
              </w:rPr>
              <w:t xml:space="preserve">Köylerde sağlıklı yapılaşmayı sağlamak </w:t>
            </w:r>
          </w:p>
        </w:tc>
      </w:tr>
      <w:tr w:rsidR="003E7B76" w:rsidRPr="00AF5BAF" w:rsidTr="00AF5BAF">
        <w:trPr>
          <w:trHeight w:val="397"/>
        </w:trPr>
        <w:tc>
          <w:tcPr>
            <w:tcW w:w="717" w:type="dxa"/>
            <w:shd w:val="clear" w:color="auto" w:fill="auto"/>
            <w:noWrap/>
            <w:vAlign w:val="center"/>
            <w:hideMark/>
          </w:tcPr>
          <w:p w:rsidR="003E7B76" w:rsidRPr="00AF5BAF" w:rsidRDefault="003E7B76" w:rsidP="003E7B76">
            <w:pPr>
              <w:autoSpaceDE/>
              <w:autoSpaceDN/>
              <w:adjustRightInd/>
              <w:spacing w:before="0" w:after="0"/>
              <w:jc w:val="center"/>
              <w:rPr>
                <w:color w:val="000000"/>
                <w:sz w:val="22"/>
                <w:szCs w:val="22"/>
              </w:rPr>
            </w:pPr>
            <w:r w:rsidRPr="00AF5BAF">
              <w:rPr>
                <w:color w:val="000000"/>
                <w:sz w:val="22"/>
                <w:szCs w:val="22"/>
              </w:rPr>
              <w:t> </w:t>
            </w:r>
          </w:p>
        </w:tc>
        <w:tc>
          <w:tcPr>
            <w:tcW w:w="985" w:type="dxa"/>
            <w:shd w:val="clear" w:color="auto" w:fill="auto"/>
            <w:noWrap/>
            <w:vAlign w:val="center"/>
            <w:hideMark/>
          </w:tcPr>
          <w:p w:rsidR="003E7B76" w:rsidRPr="00AF5BAF" w:rsidRDefault="003E7B76" w:rsidP="003E7B76">
            <w:pPr>
              <w:autoSpaceDE/>
              <w:autoSpaceDN/>
              <w:adjustRightInd/>
              <w:spacing w:before="0" w:after="0"/>
              <w:jc w:val="center"/>
              <w:rPr>
                <w:color w:val="000000"/>
                <w:sz w:val="22"/>
                <w:szCs w:val="22"/>
              </w:rPr>
            </w:pPr>
            <w:r w:rsidRPr="00AF5BAF">
              <w:rPr>
                <w:color w:val="000000"/>
                <w:sz w:val="22"/>
                <w:szCs w:val="22"/>
              </w:rPr>
              <w:t>1</w:t>
            </w:r>
          </w:p>
        </w:tc>
        <w:tc>
          <w:tcPr>
            <w:tcW w:w="3402" w:type="dxa"/>
            <w:shd w:val="clear" w:color="auto" w:fill="auto"/>
            <w:vAlign w:val="center"/>
            <w:hideMark/>
          </w:tcPr>
          <w:p w:rsidR="003E7B76" w:rsidRPr="00AF5BAF" w:rsidRDefault="003E7B76" w:rsidP="003E7B76">
            <w:pPr>
              <w:autoSpaceDE/>
              <w:autoSpaceDN/>
              <w:adjustRightInd/>
              <w:spacing w:before="0" w:after="0"/>
              <w:jc w:val="left"/>
              <w:rPr>
                <w:color w:val="000000"/>
                <w:sz w:val="22"/>
                <w:szCs w:val="22"/>
              </w:rPr>
            </w:pPr>
            <w:r w:rsidRPr="00AF5BAF">
              <w:rPr>
                <w:color w:val="000000"/>
                <w:sz w:val="22"/>
                <w:szCs w:val="22"/>
              </w:rPr>
              <w:t>Toplam Köy konut sayısı içerisindeki kaçak yapıyla mücadele oranı</w:t>
            </w:r>
          </w:p>
        </w:tc>
        <w:tc>
          <w:tcPr>
            <w:tcW w:w="996" w:type="dxa"/>
            <w:shd w:val="clear" w:color="auto" w:fill="auto"/>
            <w:noWrap/>
            <w:vAlign w:val="center"/>
            <w:hideMark/>
          </w:tcPr>
          <w:p w:rsidR="003E7B76" w:rsidRPr="00AF5BAF" w:rsidRDefault="003E7B76" w:rsidP="003E7B76">
            <w:pPr>
              <w:autoSpaceDE/>
              <w:autoSpaceDN/>
              <w:adjustRightInd/>
              <w:spacing w:before="0" w:after="0"/>
              <w:jc w:val="center"/>
              <w:rPr>
                <w:color w:val="000000"/>
                <w:sz w:val="22"/>
                <w:szCs w:val="22"/>
              </w:rPr>
            </w:pPr>
            <w:r w:rsidRPr="00AF5BAF">
              <w:rPr>
                <w:color w:val="000000"/>
                <w:sz w:val="22"/>
                <w:szCs w:val="22"/>
              </w:rPr>
              <w:t>%1</w:t>
            </w:r>
          </w:p>
        </w:tc>
        <w:tc>
          <w:tcPr>
            <w:tcW w:w="1864" w:type="dxa"/>
            <w:shd w:val="clear" w:color="auto" w:fill="auto"/>
            <w:noWrap/>
            <w:vAlign w:val="center"/>
            <w:hideMark/>
          </w:tcPr>
          <w:p w:rsidR="003E7B76" w:rsidRPr="00AF5BAF" w:rsidRDefault="003E7B76" w:rsidP="003E7B76">
            <w:pPr>
              <w:autoSpaceDE/>
              <w:autoSpaceDN/>
              <w:adjustRightInd/>
              <w:spacing w:before="0" w:after="0"/>
              <w:jc w:val="center"/>
              <w:rPr>
                <w:color w:val="000000"/>
                <w:sz w:val="22"/>
                <w:szCs w:val="22"/>
              </w:rPr>
            </w:pPr>
            <w:r w:rsidRPr="00AF5BAF">
              <w:rPr>
                <w:color w:val="000000"/>
                <w:sz w:val="22"/>
                <w:szCs w:val="22"/>
              </w:rPr>
              <w:t>%0,26</w:t>
            </w:r>
          </w:p>
        </w:tc>
        <w:tc>
          <w:tcPr>
            <w:tcW w:w="1937" w:type="dxa"/>
            <w:shd w:val="clear" w:color="auto" w:fill="auto"/>
            <w:noWrap/>
            <w:vAlign w:val="center"/>
            <w:hideMark/>
          </w:tcPr>
          <w:p w:rsidR="003E7B76" w:rsidRPr="00AF5BAF" w:rsidRDefault="003E7B76" w:rsidP="003E7B76">
            <w:pPr>
              <w:autoSpaceDE/>
              <w:autoSpaceDN/>
              <w:adjustRightInd/>
              <w:spacing w:before="0" w:after="0"/>
              <w:jc w:val="center"/>
              <w:rPr>
                <w:color w:val="000000"/>
                <w:sz w:val="22"/>
                <w:szCs w:val="22"/>
              </w:rPr>
            </w:pPr>
            <w:r w:rsidRPr="00AF5BAF">
              <w:rPr>
                <w:color w:val="000000"/>
                <w:sz w:val="22"/>
                <w:szCs w:val="22"/>
              </w:rPr>
              <w:t xml:space="preserve">BAŞARISIZ </w:t>
            </w:r>
          </w:p>
        </w:tc>
      </w:tr>
      <w:tr w:rsidR="003E7B76" w:rsidRPr="00AF5BAF" w:rsidTr="00AF5BAF">
        <w:trPr>
          <w:trHeight w:val="397"/>
        </w:trPr>
        <w:tc>
          <w:tcPr>
            <w:tcW w:w="717" w:type="dxa"/>
            <w:shd w:val="clear" w:color="auto" w:fill="auto"/>
            <w:noWrap/>
            <w:vAlign w:val="center"/>
            <w:hideMark/>
          </w:tcPr>
          <w:p w:rsidR="003E7B76" w:rsidRPr="00AF5BAF" w:rsidRDefault="003E7B76" w:rsidP="003E7B76">
            <w:pPr>
              <w:autoSpaceDE/>
              <w:autoSpaceDN/>
              <w:adjustRightInd/>
              <w:spacing w:before="0" w:after="0"/>
              <w:jc w:val="center"/>
              <w:rPr>
                <w:color w:val="000000"/>
                <w:sz w:val="22"/>
                <w:szCs w:val="22"/>
              </w:rPr>
            </w:pPr>
            <w:r w:rsidRPr="00AF5BAF">
              <w:rPr>
                <w:color w:val="000000"/>
                <w:sz w:val="22"/>
                <w:szCs w:val="22"/>
              </w:rPr>
              <w:t> </w:t>
            </w:r>
          </w:p>
        </w:tc>
        <w:tc>
          <w:tcPr>
            <w:tcW w:w="985" w:type="dxa"/>
            <w:shd w:val="clear" w:color="auto" w:fill="auto"/>
            <w:noWrap/>
            <w:vAlign w:val="center"/>
            <w:hideMark/>
          </w:tcPr>
          <w:p w:rsidR="003E7B76" w:rsidRPr="00AF5BAF" w:rsidRDefault="003E7B76" w:rsidP="003E7B76">
            <w:pPr>
              <w:autoSpaceDE/>
              <w:autoSpaceDN/>
              <w:adjustRightInd/>
              <w:spacing w:before="0" w:after="0"/>
              <w:jc w:val="center"/>
              <w:rPr>
                <w:color w:val="000000"/>
                <w:sz w:val="22"/>
                <w:szCs w:val="22"/>
              </w:rPr>
            </w:pPr>
            <w:r w:rsidRPr="00AF5BAF">
              <w:rPr>
                <w:color w:val="000000"/>
                <w:sz w:val="22"/>
                <w:szCs w:val="22"/>
              </w:rPr>
              <w:t>2</w:t>
            </w:r>
          </w:p>
        </w:tc>
        <w:tc>
          <w:tcPr>
            <w:tcW w:w="3402" w:type="dxa"/>
            <w:shd w:val="clear" w:color="auto" w:fill="auto"/>
            <w:vAlign w:val="center"/>
            <w:hideMark/>
          </w:tcPr>
          <w:p w:rsidR="003E7B76" w:rsidRPr="00AF5BAF" w:rsidRDefault="003E7B76" w:rsidP="003E7B76">
            <w:pPr>
              <w:autoSpaceDE/>
              <w:autoSpaceDN/>
              <w:adjustRightInd/>
              <w:spacing w:before="0" w:after="0"/>
              <w:jc w:val="left"/>
              <w:rPr>
                <w:color w:val="000000"/>
                <w:sz w:val="22"/>
                <w:szCs w:val="22"/>
              </w:rPr>
            </w:pPr>
            <w:r w:rsidRPr="00AF5BAF">
              <w:rPr>
                <w:color w:val="000000"/>
                <w:sz w:val="22"/>
                <w:szCs w:val="22"/>
              </w:rPr>
              <w:t>Toplam Köy konut sayısı içerisindeki inşaat izni verilme oranı</w:t>
            </w:r>
          </w:p>
        </w:tc>
        <w:tc>
          <w:tcPr>
            <w:tcW w:w="996" w:type="dxa"/>
            <w:shd w:val="clear" w:color="auto" w:fill="auto"/>
            <w:noWrap/>
            <w:vAlign w:val="center"/>
            <w:hideMark/>
          </w:tcPr>
          <w:p w:rsidR="003E7B76" w:rsidRPr="00AF5BAF" w:rsidRDefault="003E7B76" w:rsidP="003E7B76">
            <w:pPr>
              <w:autoSpaceDE/>
              <w:autoSpaceDN/>
              <w:adjustRightInd/>
              <w:spacing w:before="0" w:after="0"/>
              <w:jc w:val="center"/>
              <w:rPr>
                <w:color w:val="000000"/>
                <w:sz w:val="22"/>
                <w:szCs w:val="22"/>
              </w:rPr>
            </w:pPr>
            <w:r w:rsidRPr="00AF5BAF">
              <w:rPr>
                <w:color w:val="000000"/>
                <w:sz w:val="22"/>
                <w:szCs w:val="22"/>
              </w:rPr>
              <w:t>%1</w:t>
            </w:r>
          </w:p>
        </w:tc>
        <w:tc>
          <w:tcPr>
            <w:tcW w:w="1864" w:type="dxa"/>
            <w:shd w:val="clear" w:color="auto" w:fill="auto"/>
            <w:noWrap/>
            <w:vAlign w:val="center"/>
            <w:hideMark/>
          </w:tcPr>
          <w:p w:rsidR="003E7B76" w:rsidRPr="00AF5BAF" w:rsidRDefault="003E7B76" w:rsidP="003E7B76">
            <w:pPr>
              <w:autoSpaceDE/>
              <w:autoSpaceDN/>
              <w:adjustRightInd/>
              <w:spacing w:before="0" w:after="0"/>
              <w:jc w:val="center"/>
              <w:rPr>
                <w:color w:val="000000"/>
                <w:sz w:val="22"/>
                <w:szCs w:val="22"/>
              </w:rPr>
            </w:pPr>
            <w:r w:rsidRPr="00AF5BAF">
              <w:rPr>
                <w:color w:val="000000"/>
                <w:sz w:val="22"/>
                <w:szCs w:val="22"/>
              </w:rPr>
              <w:t>%0,57</w:t>
            </w:r>
          </w:p>
        </w:tc>
        <w:tc>
          <w:tcPr>
            <w:tcW w:w="1937" w:type="dxa"/>
            <w:shd w:val="clear" w:color="auto" w:fill="auto"/>
            <w:noWrap/>
            <w:vAlign w:val="center"/>
            <w:hideMark/>
          </w:tcPr>
          <w:p w:rsidR="003E7B76" w:rsidRPr="00AF5BAF" w:rsidRDefault="003E7B76" w:rsidP="003E7B76">
            <w:pPr>
              <w:autoSpaceDE/>
              <w:autoSpaceDN/>
              <w:adjustRightInd/>
              <w:spacing w:before="0" w:after="0"/>
              <w:jc w:val="center"/>
              <w:rPr>
                <w:color w:val="000000"/>
                <w:sz w:val="22"/>
                <w:szCs w:val="22"/>
              </w:rPr>
            </w:pPr>
            <w:r w:rsidRPr="00AF5BAF">
              <w:rPr>
                <w:color w:val="000000"/>
                <w:sz w:val="22"/>
                <w:szCs w:val="22"/>
              </w:rPr>
              <w:t>İYİLEŞTİRİLMELİ</w:t>
            </w:r>
          </w:p>
        </w:tc>
      </w:tr>
      <w:tr w:rsidR="003E7B76" w:rsidRPr="00AF5BAF" w:rsidTr="00AF5BAF">
        <w:trPr>
          <w:trHeight w:val="397"/>
        </w:trPr>
        <w:tc>
          <w:tcPr>
            <w:tcW w:w="717" w:type="dxa"/>
            <w:shd w:val="clear" w:color="auto" w:fill="auto"/>
            <w:noWrap/>
            <w:vAlign w:val="center"/>
            <w:hideMark/>
          </w:tcPr>
          <w:p w:rsidR="003E7B76" w:rsidRPr="00AF5BAF" w:rsidRDefault="003E7B76" w:rsidP="003E7B76">
            <w:pPr>
              <w:autoSpaceDE/>
              <w:autoSpaceDN/>
              <w:adjustRightInd/>
              <w:spacing w:before="0" w:after="0"/>
              <w:jc w:val="center"/>
              <w:rPr>
                <w:color w:val="000000"/>
                <w:sz w:val="22"/>
                <w:szCs w:val="22"/>
              </w:rPr>
            </w:pPr>
            <w:r w:rsidRPr="00AF5BAF">
              <w:rPr>
                <w:color w:val="000000"/>
                <w:sz w:val="22"/>
                <w:szCs w:val="22"/>
              </w:rPr>
              <w:t> </w:t>
            </w:r>
          </w:p>
        </w:tc>
        <w:tc>
          <w:tcPr>
            <w:tcW w:w="985" w:type="dxa"/>
            <w:shd w:val="clear" w:color="auto" w:fill="auto"/>
            <w:noWrap/>
            <w:vAlign w:val="center"/>
            <w:hideMark/>
          </w:tcPr>
          <w:p w:rsidR="003E7B76" w:rsidRPr="00AF5BAF" w:rsidRDefault="003E7B76" w:rsidP="003E7B76">
            <w:pPr>
              <w:autoSpaceDE/>
              <w:autoSpaceDN/>
              <w:adjustRightInd/>
              <w:spacing w:before="0" w:after="0"/>
              <w:jc w:val="center"/>
              <w:rPr>
                <w:color w:val="000000"/>
                <w:sz w:val="22"/>
                <w:szCs w:val="22"/>
              </w:rPr>
            </w:pPr>
            <w:r w:rsidRPr="00AF5BAF">
              <w:rPr>
                <w:color w:val="000000"/>
                <w:sz w:val="22"/>
                <w:szCs w:val="22"/>
              </w:rPr>
              <w:t>3</w:t>
            </w:r>
          </w:p>
        </w:tc>
        <w:tc>
          <w:tcPr>
            <w:tcW w:w="3402" w:type="dxa"/>
            <w:shd w:val="clear" w:color="auto" w:fill="auto"/>
            <w:vAlign w:val="center"/>
            <w:hideMark/>
          </w:tcPr>
          <w:p w:rsidR="003E7B76" w:rsidRPr="00AF5BAF" w:rsidRDefault="003E7B76" w:rsidP="003E7B76">
            <w:pPr>
              <w:autoSpaceDE/>
              <w:autoSpaceDN/>
              <w:adjustRightInd/>
              <w:spacing w:before="0" w:after="0"/>
              <w:jc w:val="left"/>
              <w:rPr>
                <w:color w:val="000000"/>
                <w:sz w:val="22"/>
                <w:szCs w:val="22"/>
              </w:rPr>
            </w:pPr>
            <w:r w:rsidRPr="00AF5BAF">
              <w:rPr>
                <w:color w:val="000000"/>
                <w:sz w:val="22"/>
                <w:szCs w:val="22"/>
              </w:rPr>
              <w:t xml:space="preserve">Toplam Köy konut sayısı içerisindeki inşaat ruhsatı verilme oranı </w:t>
            </w:r>
          </w:p>
        </w:tc>
        <w:tc>
          <w:tcPr>
            <w:tcW w:w="996" w:type="dxa"/>
            <w:shd w:val="clear" w:color="auto" w:fill="auto"/>
            <w:noWrap/>
            <w:vAlign w:val="center"/>
            <w:hideMark/>
          </w:tcPr>
          <w:p w:rsidR="003E7B76" w:rsidRPr="00AF5BAF" w:rsidRDefault="003E7B76" w:rsidP="003E7B76">
            <w:pPr>
              <w:autoSpaceDE/>
              <w:autoSpaceDN/>
              <w:adjustRightInd/>
              <w:spacing w:before="0" w:after="0"/>
              <w:jc w:val="center"/>
              <w:rPr>
                <w:color w:val="000000"/>
                <w:sz w:val="22"/>
                <w:szCs w:val="22"/>
              </w:rPr>
            </w:pPr>
            <w:r w:rsidRPr="00AF5BAF">
              <w:rPr>
                <w:color w:val="000000"/>
                <w:sz w:val="22"/>
                <w:szCs w:val="22"/>
              </w:rPr>
              <w:t>%1</w:t>
            </w:r>
          </w:p>
        </w:tc>
        <w:tc>
          <w:tcPr>
            <w:tcW w:w="1864" w:type="dxa"/>
            <w:shd w:val="clear" w:color="auto" w:fill="auto"/>
            <w:noWrap/>
            <w:vAlign w:val="center"/>
            <w:hideMark/>
          </w:tcPr>
          <w:p w:rsidR="003E7B76" w:rsidRPr="00AF5BAF" w:rsidRDefault="003E7B76" w:rsidP="003E7B76">
            <w:pPr>
              <w:autoSpaceDE/>
              <w:autoSpaceDN/>
              <w:adjustRightInd/>
              <w:spacing w:before="0" w:after="0"/>
              <w:jc w:val="center"/>
              <w:rPr>
                <w:color w:val="000000"/>
                <w:sz w:val="22"/>
                <w:szCs w:val="22"/>
              </w:rPr>
            </w:pPr>
            <w:r w:rsidRPr="00AF5BAF">
              <w:rPr>
                <w:color w:val="000000"/>
                <w:sz w:val="22"/>
                <w:szCs w:val="22"/>
              </w:rPr>
              <w:t>%0,36</w:t>
            </w:r>
          </w:p>
        </w:tc>
        <w:tc>
          <w:tcPr>
            <w:tcW w:w="1937" w:type="dxa"/>
            <w:shd w:val="clear" w:color="auto" w:fill="auto"/>
            <w:noWrap/>
            <w:vAlign w:val="center"/>
            <w:hideMark/>
          </w:tcPr>
          <w:p w:rsidR="003E7B76" w:rsidRPr="00AF5BAF" w:rsidRDefault="003E7B76" w:rsidP="003E7B76">
            <w:pPr>
              <w:autoSpaceDE/>
              <w:autoSpaceDN/>
              <w:adjustRightInd/>
              <w:spacing w:before="0" w:after="0"/>
              <w:jc w:val="center"/>
              <w:rPr>
                <w:color w:val="000000"/>
                <w:sz w:val="22"/>
                <w:szCs w:val="22"/>
              </w:rPr>
            </w:pPr>
            <w:r w:rsidRPr="00AF5BAF">
              <w:rPr>
                <w:color w:val="000000"/>
                <w:sz w:val="22"/>
                <w:szCs w:val="22"/>
              </w:rPr>
              <w:t>BAŞARISIZ</w:t>
            </w:r>
          </w:p>
        </w:tc>
      </w:tr>
      <w:tr w:rsidR="003E7B76" w:rsidRPr="00AF5BAF" w:rsidTr="00AF5BAF">
        <w:trPr>
          <w:trHeight w:val="397"/>
        </w:trPr>
        <w:tc>
          <w:tcPr>
            <w:tcW w:w="717" w:type="dxa"/>
            <w:shd w:val="clear" w:color="auto" w:fill="auto"/>
            <w:noWrap/>
            <w:vAlign w:val="center"/>
            <w:hideMark/>
          </w:tcPr>
          <w:p w:rsidR="003E7B76" w:rsidRPr="00AF5BAF" w:rsidRDefault="003E7B76" w:rsidP="003E7B76">
            <w:pPr>
              <w:autoSpaceDE/>
              <w:autoSpaceDN/>
              <w:adjustRightInd/>
              <w:spacing w:before="0" w:after="0"/>
              <w:jc w:val="center"/>
              <w:rPr>
                <w:color w:val="000000"/>
                <w:sz w:val="22"/>
                <w:szCs w:val="22"/>
              </w:rPr>
            </w:pPr>
            <w:r w:rsidRPr="00AF5BAF">
              <w:rPr>
                <w:color w:val="000000"/>
                <w:sz w:val="22"/>
                <w:szCs w:val="22"/>
              </w:rPr>
              <w:t> </w:t>
            </w:r>
          </w:p>
        </w:tc>
        <w:tc>
          <w:tcPr>
            <w:tcW w:w="985" w:type="dxa"/>
            <w:shd w:val="clear" w:color="auto" w:fill="auto"/>
            <w:noWrap/>
            <w:vAlign w:val="center"/>
            <w:hideMark/>
          </w:tcPr>
          <w:p w:rsidR="003E7B76" w:rsidRPr="00AF5BAF" w:rsidRDefault="003E7B76" w:rsidP="003E7B76">
            <w:pPr>
              <w:autoSpaceDE/>
              <w:autoSpaceDN/>
              <w:adjustRightInd/>
              <w:spacing w:before="0" w:after="0"/>
              <w:jc w:val="center"/>
              <w:rPr>
                <w:color w:val="000000"/>
                <w:sz w:val="22"/>
                <w:szCs w:val="22"/>
              </w:rPr>
            </w:pPr>
            <w:r w:rsidRPr="00AF5BAF">
              <w:rPr>
                <w:color w:val="000000"/>
                <w:sz w:val="22"/>
                <w:szCs w:val="22"/>
              </w:rPr>
              <w:t>4</w:t>
            </w:r>
          </w:p>
        </w:tc>
        <w:tc>
          <w:tcPr>
            <w:tcW w:w="3402" w:type="dxa"/>
            <w:shd w:val="clear" w:color="auto" w:fill="auto"/>
            <w:vAlign w:val="center"/>
            <w:hideMark/>
          </w:tcPr>
          <w:p w:rsidR="003E7B76" w:rsidRPr="00AF5BAF" w:rsidRDefault="003E7B76" w:rsidP="003E7B76">
            <w:pPr>
              <w:autoSpaceDE/>
              <w:autoSpaceDN/>
              <w:adjustRightInd/>
              <w:spacing w:before="0" w:after="0"/>
              <w:jc w:val="left"/>
              <w:rPr>
                <w:color w:val="000000"/>
                <w:sz w:val="22"/>
                <w:szCs w:val="22"/>
              </w:rPr>
            </w:pPr>
            <w:r w:rsidRPr="00AF5BAF">
              <w:rPr>
                <w:color w:val="000000"/>
                <w:sz w:val="22"/>
                <w:szCs w:val="22"/>
              </w:rPr>
              <w:t xml:space="preserve">Toplam Köy konut sayısı içerisindeki </w:t>
            </w:r>
            <w:proofErr w:type="gramStart"/>
            <w:r w:rsidRPr="00AF5BAF">
              <w:rPr>
                <w:color w:val="000000"/>
                <w:sz w:val="22"/>
                <w:szCs w:val="22"/>
              </w:rPr>
              <w:t>iskan</w:t>
            </w:r>
            <w:proofErr w:type="gramEnd"/>
            <w:r w:rsidRPr="00AF5BAF">
              <w:rPr>
                <w:color w:val="000000"/>
                <w:sz w:val="22"/>
                <w:szCs w:val="22"/>
              </w:rPr>
              <w:t xml:space="preserve"> izni verilme oranı </w:t>
            </w:r>
          </w:p>
        </w:tc>
        <w:tc>
          <w:tcPr>
            <w:tcW w:w="996" w:type="dxa"/>
            <w:shd w:val="clear" w:color="auto" w:fill="auto"/>
            <w:noWrap/>
            <w:vAlign w:val="center"/>
            <w:hideMark/>
          </w:tcPr>
          <w:p w:rsidR="003E7B76" w:rsidRPr="00AF5BAF" w:rsidRDefault="003E7B76" w:rsidP="003E7B76">
            <w:pPr>
              <w:autoSpaceDE/>
              <w:autoSpaceDN/>
              <w:adjustRightInd/>
              <w:spacing w:before="0" w:after="0"/>
              <w:jc w:val="center"/>
              <w:rPr>
                <w:color w:val="000000"/>
                <w:sz w:val="22"/>
                <w:szCs w:val="22"/>
              </w:rPr>
            </w:pPr>
            <w:r w:rsidRPr="00AF5BAF">
              <w:rPr>
                <w:color w:val="000000"/>
                <w:sz w:val="22"/>
                <w:szCs w:val="22"/>
              </w:rPr>
              <w:t>%1</w:t>
            </w:r>
          </w:p>
        </w:tc>
        <w:tc>
          <w:tcPr>
            <w:tcW w:w="1864" w:type="dxa"/>
            <w:shd w:val="clear" w:color="auto" w:fill="auto"/>
            <w:noWrap/>
            <w:vAlign w:val="center"/>
            <w:hideMark/>
          </w:tcPr>
          <w:p w:rsidR="003E7B76" w:rsidRPr="00AF5BAF" w:rsidRDefault="003E7B76" w:rsidP="003E7B76">
            <w:pPr>
              <w:autoSpaceDE/>
              <w:autoSpaceDN/>
              <w:adjustRightInd/>
              <w:spacing w:before="0" w:after="0"/>
              <w:jc w:val="center"/>
              <w:rPr>
                <w:color w:val="000000"/>
                <w:sz w:val="22"/>
                <w:szCs w:val="22"/>
              </w:rPr>
            </w:pPr>
            <w:r w:rsidRPr="00AF5BAF">
              <w:rPr>
                <w:color w:val="000000"/>
                <w:sz w:val="22"/>
                <w:szCs w:val="22"/>
              </w:rPr>
              <w:t>%0,07</w:t>
            </w:r>
          </w:p>
        </w:tc>
        <w:tc>
          <w:tcPr>
            <w:tcW w:w="1937" w:type="dxa"/>
            <w:shd w:val="clear" w:color="auto" w:fill="auto"/>
            <w:noWrap/>
            <w:vAlign w:val="center"/>
            <w:hideMark/>
          </w:tcPr>
          <w:p w:rsidR="003E7B76" w:rsidRPr="00AF5BAF" w:rsidRDefault="003E7B76" w:rsidP="003E7B76">
            <w:pPr>
              <w:autoSpaceDE/>
              <w:autoSpaceDN/>
              <w:adjustRightInd/>
              <w:spacing w:before="0" w:after="0"/>
              <w:jc w:val="center"/>
              <w:rPr>
                <w:color w:val="000000"/>
                <w:sz w:val="22"/>
                <w:szCs w:val="22"/>
              </w:rPr>
            </w:pPr>
            <w:r w:rsidRPr="00AF5BAF">
              <w:rPr>
                <w:color w:val="000000"/>
                <w:sz w:val="22"/>
                <w:szCs w:val="22"/>
              </w:rPr>
              <w:t xml:space="preserve">BAŞARISIZ </w:t>
            </w:r>
          </w:p>
        </w:tc>
      </w:tr>
      <w:tr w:rsidR="00882393" w:rsidRPr="00AF5BAF" w:rsidTr="00AF5BAF">
        <w:trPr>
          <w:trHeight w:val="397"/>
        </w:trPr>
        <w:tc>
          <w:tcPr>
            <w:tcW w:w="717" w:type="dxa"/>
            <w:shd w:val="clear" w:color="auto" w:fill="auto"/>
            <w:noWrap/>
            <w:vAlign w:val="center"/>
            <w:hideMark/>
          </w:tcPr>
          <w:p w:rsidR="00882393" w:rsidRPr="00AF5BAF" w:rsidRDefault="00882393" w:rsidP="00A71DB0">
            <w:pPr>
              <w:autoSpaceDE/>
              <w:autoSpaceDN/>
              <w:adjustRightInd/>
              <w:spacing w:before="0" w:after="0"/>
              <w:jc w:val="center"/>
              <w:rPr>
                <w:b/>
                <w:color w:val="000000"/>
                <w:sz w:val="22"/>
                <w:szCs w:val="22"/>
              </w:rPr>
            </w:pPr>
            <w:r w:rsidRPr="00AF5BAF">
              <w:rPr>
                <w:b/>
                <w:color w:val="000000"/>
                <w:sz w:val="22"/>
                <w:szCs w:val="22"/>
              </w:rPr>
              <w:t>3</w:t>
            </w:r>
          </w:p>
        </w:tc>
        <w:tc>
          <w:tcPr>
            <w:tcW w:w="985" w:type="dxa"/>
            <w:shd w:val="clear" w:color="auto" w:fill="auto"/>
            <w:noWrap/>
            <w:vAlign w:val="center"/>
            <w:hideMark/>
          </w:tcPr>
          <w:p w:rsidR="00882393" w:rsidRPr="00AF5BAF" w:rsidRDefault="00882393" w:rsidP="00A71DB0">
            <w:pPr>
              <w:autoSpaceDE/>
              <w:autoSpaceDN/>
              <w:adjustRightInd/>
              <w:spacing w:before="0" w:after="0"/>
              <w:jc w:val="left"/>
              <w:rPr>
                <w:b/>
                <w:color w:val="000000"/>
                <w:sz w:val="22"/>
                <w:szCs w:val="22"/>
              </w:rPr>
            </w:pPr>
            <w:r w:rsidRPr="00AF5BAF">
              <w:rPr>
                <w:b/>
                <w:color w:val="000000"/>
                <w:sz w:val="22"/>
                <w:szCs w:val="22"/>
              </w:rPr>
              <w:t> </w:t>
            </w:r>
          </w:p>
        </w:tc>
        <w:tc>
          <w:tcPr>
            <w:tcW w:w="8199" w:type="dxa"/>
            <w:gridSpan w:val="4"/>
            <w:shd w:val="clear" w:color="auto" w:fill="auto"/>
            <w:vAlign w:val="center"/>
            <w:hideMark/>
          </w:tcPr>
          <w:p w:rsidR="00882393" w:rsidRPr="00AF5BAF" w:rsidRDefault="00882393" w:rsidP="00A71DB0">
            <w:pPr>
              <w:autoSpaceDE/>
              <w:autoSpaceDN/>
              <w:adjustRightInd/>
              <w:spacing w:before="0" w:after="0"/>
              <w:jc w:val="left"/>
              <w:rPr>
                <w:b/>
                <w:color w:val="000000"/>
                <w:sz w:val="22"/>
                <w:szCs w:val="22"/>
              </w:rPr>
            </w:pPr>
            <w:r w:rsidRPr="00AF5BAF">
              <w:rPr>
                <w:b/>
                <w:color w:val="000000"/>
                <w:sz w:val="22"/>
                <w:szCs w:val="22"/>
              </w:rPr>
              <w:t xml:space="preserve">Köylerde temiz su kaynağı altyapısının güçlendirilmesi </w:t>
            </w:r>
          </w:p>
        </w:tc>
      </w:tr>
      <w:tr w:rsidR="00E97CFD" w:rsidRPr="00AF5BAF" w:rsidTr="00AF5BAF">
        <w:trPr>
          <w:trHeight w:val="397"/>
        </w:trPr>
        <w:tc>
          <w:tcPr>
            <w:tcW w:w="717" w:type="dxa"/>
            <w:shd w:val="clear" w:color="auto" w:fill="auto"/>
            <w:noWrap/>
            <w:vAlign w:val="center"/>
            <w:hideMark/>
          </w:tcPr>
          <w:p w:rsidR="00E97CFD" w:rsidRPr="00AF5BAF" w:rsidRDefault="00E97CFD" w:rsidP="00E97CFD">
            <w:pPr>
              <w:autoSpaceDE/>
              <w:autoSpaceDN/>
              <w:adjustRightInd/>
              <w:spacing w:before="0" w:after="0"/>
              <w:jc w:val="center"/>
              <w:rPr>
                <w:color w:val="000000"/>
                <w:sz w:val="22"/>
                <w:szCs w:val="22"/>
              </w:rPr>
            </w:pPr>
            <w:r w:rsidRPr="00AF5BAF">
              <w:rPr>
                <w:color w:val="000000"/>
                <w:sz w:val="22"/>
                <w:szCs w:val="22"/>
              </w:rPr>
              <w:t> </w:t>
            </w:r>
          </w:p>
        </w:tc>
        <w:tc>
          <w:tcPr>
            <w:tcW w:w="985" w:type="dxa"/>
            <w:shd w:val="clear" w:color="auto" w:fill="auto"/>
            <w:noWrap/>
            <w:vAlign w:val="center"/>
            <w:hideMark/>
          </w:tcPr>
          <w:p w:rsidR="00E97CFD" w:rsidRPr="00AF5BAF" w:rsidRDefault="00E97CFD" w:rsidP="00E97CFD">
            <w:pPr>
              <w:autoSpaceDE/>
              <w:autoSpaceDN/>
              <w:adjustRightInd/>
              <w:spacing w:before="0" w:after="0"/>
              <w:jc w:val="center"/>
              <w:rPr>
                <w:color w:val="000000"/>
                <w:sz w:val="22"/>
                <w:szCs w:val="22"/>
              </w:rPr>
            </w:pPr>
            <w:r w:rsidRPr="00AF5BAF">
              <w:rPr>
                <w:color w:val="000000"/>
                <w:sz w:val="22"/>
                <w:szCs w:val="22"/>
              </w:rPr>
              <w:t>1</w:t>
            </w:r>
          </w:p>
        </w:tc>
        <w:tc>
          <w:tcPr>
            <w:tcW w:w="3402" w:type="dxa"/>
            <w:shd w:val="clear" w:color="auto" w:fill="auto"/>
            <w:vAlign w:val="center"/>
            <w:hideMark/>
          </w:tcPr>
          <w:p w:rsidR="00E97CFD" w:rsidRPr="00AF5BAF" w:rsidRDefault="00E97CFD" w:rsidP="00E97CFD">
            <w:pPr>
              <w:autoSpaceDE/>
              <w:autoSpaceDN/>
              <w:adjustRightInd/>
              <w:spacing w:before="0" w:after="0"/>
              <w:jc w:val="left"/>
              <w:rPr>
                <w:color w:val="000000"/>
                <w:sz w:val="22"/>
                <w:szCs w:val="22"/>
              </w:rPr>
            </w:pPr>
            <w:r w:rsidRPr="00AF5BAF">
              <w:rPr>
                <w:color w:val="000000"/>
                <w:sz w:val="22"/>
                <w:szCs w:val="22"/>
              </w:rPr>
              <w:t xml:space="preserve">Yönetmeliğe uygun içme suyu deposu sayısının artırılması </w:t>
            </w:r>
          </w:p>
        </w:tc>
        <w:tc>
          <w:tcPr>
            <w:tcW w:w="996" w:type="dxa"/>
            <w:shd w:val="clear" w:color="auto" w:fill="auto"/>
            <w:noWrap/>
            <w:vAlign w:val="center"/>
            <w:hideMark/>
          </w:tcPr>
          <w:p w:rsidR="00E97CFD" w:rsidRPr="00AF5BAF" w:rsidRDefault="00E97CFD" w:rsidP="00E97CFD">
            <w:pPr>
              <w:autoSpaceDE/>
              <w:autoSpaceDN/>
              <w:adjustRightInd/>
              <w:spacing w:before="0" w:after="0"/>
              <w:jc w:val="center"/>
              <w:rPr>
                <w:color w:val="000000"/>
                <w:sz w:val="22"/>
                <w:szCs w:val="22"/>
              </w:rPr>
            </w:pPr>
            <w:r w:rsidRPr="00AF5BAF">
              <w:rPr>
                <w:color w:val="000000"/>
                <w:sz w:val="22"/>
                <w:szCs w:val="22"/>
              </w:rPr>
              <w:t>10</w:t>
            </w:r>
          </w:p>
        </w:tc>
        <w:tc>
          <w:tcPr>
            <w:tcW w:w="1864" w:type="dxa"/>
            <w:shd w:val="clear" w:color="auto" w:fill="auto"/>
            <w:noWrap/>
            <w:vAlign w:val="center"/>
          </w:tcPr>
          <w:p w:rsidR="00E97CFD" w:rsidRPr="00AF5BAF" w:rsidRDefault="003C617C" w:rsidP="00E97CFD">
            <w:pPr>
              <w:autoSpaceDE/>
              <w:autoSpaceDN/>
              <w:adjustRightInd/>
              <w:spacing w:before="0" w:after="0"/>
              <w:jc w:val="center"/>
              <w:rPr>
                <w:sz w:val="22"/>
                <w:szCs w:val="22"/>
              </w:rPr>
            </w:pPr>
            <w:r w:rsidRPr="00AF5BAF">
              <w:rPr>
                <w:sz w:val="22"/>
                <w:szCs w:val="22"/>
              </w:rPr>
              <w:t>9</w:t>
            </w:r>
          </w:p>
        </w:tc>
        <w:tc>
          <w:tcPr>
            <w:tcW w:w="1937" w:type="dxa"/>
            <w:shd w:val="clear" w:color="auto" w:fill="auto"/>
            <w:noWrap/>
            <w:vAlign w:val="center"/>
          </w:tcPr>
          <w:p w:rsidR="00E97CFD" w:rsidRPr="00AF5BAF" w:rsidRDefault="003C617C" w:rsidP="00E97CFD">
            <w:pPr>
              <w:autoSpaceDE/>
              <w:autoSpaceDN/>
              <w:adjustRightInd/>
              <w:spacing w:before="0" w:after="0"/>
              <w:jc w:val="center"/>
              <w:rPr>
                <w:sz w:val="22"/>
                <w:szCs w:val="22"/>
              </w:rPr>
            </w:pPr>
            <w:r w:rsidRPr="00AF5BAF">
              <w:rPr>
                <w:color w:val="000000"/>
                <w:sz w:val="22"/>
                <w:szCs w:val="22"/>
              </w:rPr>
              <w:t>BAŞARILI</w:t>
            </w:r>
          </w:p>
        </w:tc>
      </w:tr>
      <w:tr w:rsidR="00E97CFD" w:rsidRPr="00AF5BAF" w:rsidTr="00AF5BAF">
        <w:trPr>
          <w:trHeight w:val="397"/>
        </w:trPr>
        <w:tc>
          <w:tcPr>
            <w:tcW w:w="717" w:type="dxa"/>
            <w:shd w:val="clear" w:color="auto" w:fill="auto"/>
            <w:noWrap/>
            <w:vAlign w:val="center"/>
            <w:hideMark/>
          </w:tcPr>
          <w:p w:rsidR="00E97CFD" w:rsidRPr="00AF5BAF" w:rsidRDefault="00E97CFD" w:rsidP="00E97CFD">
            <w:pPr>
              <w:autoSpaceDE/>
              <w:autoSpaceDN/>
              <w:adjustRightInd/>
              <w:spacing w:before="0" w:after="0"/>
              <w:jc w:val="center"/>
              <w:rPr>
                <w:color w:val="000000"/>
                <w:sz w:val="22"/>
                <w:szCs w:val="22"/>
              </w:rPr>
            </w:pPr>
            <w:r w:rsidRPr="00AF5BAF">
              <w:rPr>
                <w:color w:val="000000"/>
                <w:sz w:val="22"/>
                <w:szCs w:val="22"/>
              </w:rPr>
              <w:t> </w:t>
            </w:r>
          </w:p>
        </w:tc>
        <w:tc>
          <w:tcPr>
            <w:tcW w:w="985" w:type="dxa"/>
            <w:shd w:val="clear" w:color="auto" w:fill="auto"/>
            <w:noWrap/>
            <w:vAlign w:val="center"/>
            <w:hideMark/>
          </w:tcPr>
          <w:p w:rsidR="00E97CFD" w:rsidRPr="00AF5BAF" w:rsidRDefault="00E97CFD" w:rsidP="00E97CFD">
            <w:pPr>
              <w:autoSpaceDE/>
              <w:autoSpaceDN/>
              <w:adjustRightInd/>
              <w:spacing w:before="0" w:after="0"/>
              <w:jc w:val="center"/>
              <w:rPr>
                <w:color w:val="000000"/>
                <w:sz w:val="22"/>
                <w:szCs w:val="22"/>
              </w:rPr>
            </w:pPr>
            <w:r w:rsidRPr="00AF5BAF">
              <w:rPr>
                <w:color w:val="000000"/>
                <w:sz w:val="22"/>
                <w:szCs w:val="22"/>
              </w:rPr>
              <w:t>2</w:t>
            </w:r>
          </w:p>
        </w:tc>
        <w:tc>
          <w:tcPr>
            <w:tcW w:w="3402" w:type="dxa"/>
            <w:shd w:val="clear" w:color="auto" w:fill="auto"/>
            <w:vAlign w:val="center"/>
            <w:hideMark/>
          </w:tcPr>
          <w:p w:rsidR="00E97CFD" w:rsidRPr="00AF5BAF" w:rsidRDefault="00E97CFD" w:rsidP="00E97CFD">
            <w:pPr>
              <w:autoSpaceDE/>
              <w:autoSpaceDN/>
              <w:adjustRightInd/>
              <w:spacing w:before="0" w:after="0"/>
              <w:jc w:val="left"/>
              <w:rPr>
                <w:color w:val="000000"/>
                <w:sz w:val="22"/>
                <w:szCs w:val="22"/>
              </w:rPr>
            </w:pPr>
            <w:r w:rsidRPr="00AF5BAF">
              <w:rPr>
                <w:color w:val="000000"/>
                <w:sz w:val="22"/>
                <w:szCs w:val="22"/>
              </w:rPr>
              <w:t xml:space="preserve">İçme suyu sıkıntısı yaşanan köylerde sondaj çalışması sayısı </w:t>
            </w:r>
          </w:p>
        </w:tc>
        <w:tc>
          <w:tcPr>
            <w:tcW w:w="996" w:type="dxa"/>
            <w:shd w:val="clear" w:color="auto" w:fill="auto"/>
            <w:noWrap/>
            <w:vAlign w:val="center"/>
            <w:hideMark/>
          </w:tcPr>
          <w:p w:rsidR="00E97CFD" w:rsidRPr="00AF5BAF" w:rsidRDefault="00E97CFD" w:rsidP="00E97CFD">
            <w:pPr>
              <w:autoSpaceDE/>
              <w:autoSpaceDN/>
              <w:adjustRightInd/>
              <w:spacing w:before="0" w:after="0"/>
              <w:jc w:val="center"/>
              <w:rPr>
                <w:color w:val="000000"/>
                <w:sz w:val="22"/>
                <w:szCs w:val="22"/>
              </w:rPr>
            </w:pPr>
            <w:r w:rsidRPr="00AF5BAF">
              <w:rPr>
                <w:color w:val="000000"/>
                <w:sz w:val="22"/>
                <w:szCs w:val="22"/>
              </w:rPr>
              <w:t>3</w:t>
            </w:r>
          </w:p>
        </w:tc>
        <w:tc>
          <w:tcPr>
            <w:tcW w:w="1864" w:type="dxa"/>
            <w:shd w:val="clear" w:color="auto" w:fill="auto"/>
            <w:noWrap/>
            <w:vAlign w:val="center"/>
          </w:tcPr>
          <w:p w:rsidR="00E97CFD" w:rsidRPr="00AF5BAF" w:rsidRDefault="00E97CFD" w:rsidP="00E97CFD">
            <w:pPr>
              <w:autoSpaceDE/>
              <w:autoSpaceDN/>
              <w:adjustRightInd/>
              <w:spacing w:before="0" w:after="0"/>
              <w:jc w:val="center"/>
              <w:rPr>
                <w:sz w:val="22"/>
                <w:szCs w:val="22"/>
              </w:rPr>
            </w:pPr>
            <w:r w:rsidRPr="00AF5BAF">
              <w:rPr>
                <w:sz w:val="22"/>
                <w:szCs w:val="22"/>
              </w:rPr>
              <w:t>3</w:t>
            </w:r>
          </w:p>
        </w:tc>
        <w:tc>
          <w:tcPr>
            <w:tcW w:w="1937" w:type="dxa"/>
            <w:shd w:val="clear" w:color="auto" w:fill="auto"/>
            <w:noWrap/>
          </w:tcPr>
          <w:p w:rsidR="00E97CFD" w:rsidRPr="00AF5BAF" w:rsidRDefault="00E97CFD" w:rsidP="00E97CFD">
            <w:pPr>
              <w:jc w:val="center"/>
              <w:rPr>
                <w:sz w:val="22"/>
                <w:szCs w:val="22"/>
              </w:rPr>
            </w:pPr>
            <w:r w:rsidRPr="00AF5BAF">
              <w:rPr>
                <w:color w:val="000000"/>
                <w:sz w:val="22"/>
                <w:szCs w:val="22"/>
              </w:rPr>
              <w:t>BAŞARILI</w:t>
            </w:r>
          </w:p>
        </w:tc>
      </w:tr>
      <w:tr w:rsidR="00E97CFD" w:rsidRPr="00AF5BAF" w:rsidTr="00AF5BAF">
        <w:trPr>
          <w:trHeight w:val="397"/>
        </w:trPr>
        <w:tc>
          <w:tcPr>
            <w:tcW w:w="717" w:type="dxa"/>
            <w:shd w:val="clear" w:color="auto" w:fill="auto"/>
            <w:noWrap/>
            <w:vAlign w:val="center"/>
            <w:hideMark/>
          </w:tcPr>
          <w:p w:rsidR="00E97CFD" w:rsidRPr="00AF5BAF" w:rsidRDefault="00E97CFD" w:rsidP="00E97CFD">
            <w:pPr>
              <w:autoSpaceDE/>
              <w:autoSpaceDN/>
              <w:adjustRightInd/>
              <w:spacing w:before="0" w:after="0"/>
              <w:jc w:val="center"/>
              <w:rPr>
                <w:color w:val="000000"/>
                <w:sz w:val="22"/>
                <w:szCs w:val="22"/>
              </w:rPr>
            </w:pPr>
            <w:r w:rsidRPr="00AF5BAF">
              <w:rPr>
                <w:color w:val="000000"/>
                <w:sz w:val="22"/>
                <w:szCs w:val="22"/>
              </w:rPr>
              <w:t> </w:t>
            </w:r>
          </w:p>
        </w:tc>
        <w:tc>
          <w:tcPr>
            <w:tcW w:w="985" w:type="dxa"/>
            <w:shd w:val="clear" w:color="auto" w:fill="auto"/>
            <w:noWrap/>
            <w:vAlign w:val="center"/>
            <w:hideMark/>
          </w:tcPr>
          <w:p w:rsidR="00E97CFD" w:rsidRPr="00AF5BAF" w:rsidRDefault="00E97CFD" w:rsidP="00E97CFD">
            <w:pPr>
              <w:autoSpaceDE/>
              <w:autoSpaceDN/>
              <w:adjustRightInd/>
              <w:spacing w:before="0" w:after="0"/>
              <w:jc w:val="center"/>
              <w:rPr>
                <w:color w:val="000000"/>
                <w:sz w:val="22"/>
                <w:szCs w:val="22"/>
              </w:rPr>
            </w:pPr>
            <w:r w:rsidRPr="00AF5BAF">
              <w:rPr>
                <w:color w:val="000000"/>
                <w:sz w:val="22"/>
                <w:szCs w:val="22"/>
              </w:rPr>
              <w:t>3</w:t>
            </w:r>
          </w:p>
        </w:tc>
        <w:tc>
          <w:tcPr>
            <w:tcW w:w="3402" w:type="dxa"/>
            <w:shd w:val="clear" w:color="auto" w:fill="auto"/>
            <w:vAlign w:val="center"/>
            <w:hideMark/>
          </w:tcPr>
          <w:p w:rsidR="00E97CFD" w:rsidRPr="00AF5BAF" w:rsidRDefault="00E97CFD" w:rsidP="00E97CFD">
            <w:pPr>
              <w:autoSpaceDE/>
              <w:autoSpaceDN/>
              <w:adjustRightInd/>
              <w:spacing w:before="0" w:after="0"/>
              <w:jc w:val="left"/>
              <w:rPr>
                <w:color w:val="000000"/>
                <w:sz w:val="22"/>
                <w:szCs w:val="22"/>
              </w:rPr>
            </w:pPr>
            <w:r w:rsidRPr="00AF5BAF">
              <w:rPr>
                <w:color w:val="000000"/>
                <w:sz w:val="22"/>
                <w:szCs w:val="22"/>
              </w:rPr>
              <w:t xml:space="preserve">Sağlıklı içme suyu şebeke hattının artırılması </w:t>
            </w:r>
          </w:p>
        </w:tc>
        <w:tc>
          <w:tcPr>
            <w:tcW w:w="996" w:type="dxa"/>
            <w:shd w:val="clear" w:color="auto" w:fill="auto"/>
            <w:noWrap/>
            <w:vAlign w:val="center"/>
            <w:hideMark/>
          </w:tcPr>
          <w:p w:rsidR="00E97CFD" w:rsidRPr="00AF5BAF" w:rsidRDefault="00E97CFD" w:rsidP="00E97CFD">
            <w:pPr>
              <w:autoSpaceDE/>
              <w:autoSpaceDN/>
              <w:adjustRightInd/>
              <w:spacing w:before="0" w:after="0"/>
              <w:jc w:val="center"/>
              <w:rPr>
                <w:color w:val="000000"/>
                <w:sz w:val="22"/>
                <w:szCs w:val="22"/>
              </w:rPr>
            </w:pPr>
            <w:r w:rsidRPr="00AF5BAF">
              <w:rPr>
                <w:color w:val="000000"/>
                <w:sz w:val="22"/>
                <w:szCs w:val="22"/>
              </w:rPr>
              <w:t>20000</w:t>
            </w:r>
          </w:p>
        </w:tc>
        <w:tc>
          <w:tcPr>
            <w:tcW w:w="1864" w:type="dxa"/>
            <w:shd w:val="clear" w:color="auto" w:fill="auto"/>
            <w:noWrap/>
            <w:vAlign w:val="center"/>
          </w:tcPr>
          <w:p w:rsidR="00E97CFD" w:rsidRPr="00AF5BAF" w:rsidRDefault="00E97CFD" w:rsidP="00E97CFD">
            <w:pPr>
              <w:autoSpaceDE/>
              <w:autoSpaceDN/>
              <w:adjustRightInd/>
              <w:spacing w:before="0" w:after="0"/>
              <w:jc w:val="center"/>
              <w:rPr>
                <w:sz w:val="22"/>
                <w:szCs w:val="22"/>
              </w:rPr>
            </w:pPr>
            <w:r w:rsidRPr="00AF5BAF">
              <w:rPr>
                <w:sz w:val="22"/>
                <w:szCs w:val="22"/>
              </w:rPr>
              <w:t>49385</w:t>
            </w:r>
          </w:p>
        </w:tc>
        <w:tc>
          <w:tcPr>
            <w:tcW w:w="1937" w:type="dxa"/>
            <w:shd w:val="clear" w:color="auto" w:fill="auto"/>
            <w:noWrap/>
          </w:tcPr>
          <w:p w:rsidR="00E97CFD" w:rsidRPr="00AF5BAF" w:rsidRDefault="00E97CFD" w:rsidP="00E97CFD">
            <w:pPr>
              <w:jc w:val="center"/>
              <w:rPr>
                <w:sz w:val="22"/>
                <w:szCs w:val="22"/>
              </w:rPr>
            </w:pPr>
            <w:r w:rsidRPr="00AF5BAF">
              <w:rPr>
                <w:color w:val="000000"/>
                <w:sz w:val="22"/>
                <w:szCs w:val="22"/>
              </w:rPr>
              <w:t>BAŞARILI</w:t>
            </w:r>
          </w:p>
        </w:tc>
      </w:tr>
      <w:tr w:rsidR="00E97CFD" w:rsidRPr="00AF5BAF" w:rsidTr="00AF5BAF">
        <w:trPr>
          <w:trHeight w:val="397"/>
        </w:trPr>
        <w:tc>
          <w:tcPr>
            <w:tcW w:w="717" w:type="dxa"/>
            <w:shd w:val="clear" w:color="auto" w:fill="auto"/>
            <w:noWrap/>
            <w:vAlign w:val="center"/>
            <w:hideMark/>
          </w:tcPr>
          <w:p w:rsidR="00E97CFD" w:rsidRPr="00AF5BAF" w:rsidRDefault="00E97CFD" w:rsidP="00E97CFD">
            <w:pPr>
              <w:autoSpaceDE/>
              <w:autoSpaceDN/>
              <w:adjustRightInd/>
              <w:spacing w:before="0" w:after="0"/>
              <w:jc w:val="center"/>
              <w:rPr>
                <w:color w:val="000000"/>
                <w:sz w:val="22"/>
                <w:szCs w:val="22"/>
              </w:rPr>
            </w:pPr>
            <w:r w:rsidRPr="00AF5BAF">
              <w:rPr>
                <w:color w:val="000000"/>
                <w:sz w:val="22"/>
                <w:szCs w:val="22"/>
              </w:rPr>
              <w:t> </w:t>
            </w:r>
          </w:p>
        </w:tc>
        <w:tc>
          <w:tcPr>
            <w:tcW w:w="985" w:type="dxa"/>
            <w:shd w:val="clear" w:color="auto" w:fill="auto"/>
            <w:noWrap/>
            <w:vAlign w:val="center"/>
            <w:hideMark/>
          </w:tcPr>
          <w:p w:rsidR="00E97CFD" w:rsidRPr="00AF5BAF" w:rsidRDefault="00E97CFD" w:rsidP="00E97CFD">
            <w:pPr>
              <w:autoSpaceDE/>
              <w:autoSpaceDN/>
              <w:adjustRightInd/>
              <w:spacing w:before="0" w:after="0"/>
              <w:jc w:val="center"/>
              <w:rPr>
                <w:color w:val="000000"/>
                <w:sz w:val="22"/>
                <w:szCs w:val="22"/>
              </w:rPr>
            </w:pPr>
            <w:r w:rsidRPr="00AF5BAF">
              <w:rPr>
                <w:color w:val="000000"/>
                <w:sz w:val="22"/>
                <w:szCs w:val="22"/>
              </w:rPr>
              <w:t>4</w:t>
            </w:r>
          </w:p>
        </w:tc>
        <w:tc>
          <w:tcPr>
            <w:tcW w:w="3402" w:type="dxa"/>
            <w:shd w:val="clear" w:color="auto" w:fill="auto"/>
            <w:vAlign w:val="center"/>
            <w:hideMark/>
          </w:tcPr>
          <w:p w:rsidR="00E97CFD" w:rsidRPr="00AF5BAF" w:rsidRDefault="00E97CFD" w:rsidP="00E97CFD">
            <w:pPr>
              <w:autoSpaceDE/>
              <w:autoSpaceDN/>
              <w:adjustRightInd/>
              <w:spacing w:before="0" w:after="0"/>
              <w:jc w:val="left"/>
              <w:rPr>
                <w:color w:val="000000"/>
                <w:sz w:val="22"/>
                <w:szCs w:val="22"/>
              </w:rPr>
            </w:pPr>
            <w:r w:rsidRPr="00AF5BAF">
              <w:rPr>
                <w:color w:val="000000"/>
                <w:sz w:val="22"/>
                <w:szCs w:val="22"/>
              </w:rPr>
              <w:t xml:space="preserve">Sağlıklı isale hattının artırılması </w:t>
            </w:r>
          </w:p>
        </w:tc>
        <w:tc>
          <w:tcPr>
            <w:tcW w:w="996" w:type="dxa"/>
            <w:shd w:val="clear" w:color="auto" w:fill="auto"/>
            <w:noWrap/>
            <w:vAlign w:val="center"/>
            <w:hideMark/>
          </w:tcPr>
          <w:p w:rsidR="00E97CFD" w:rsidRPr="00AF5BAF" w:rsidRDefault="00E97CFD" w:rsidP="00E97CFD">
            <w:pPr>
              <w:autoSpaceDE/>
              <w:autoSpaceDN/>
              <w:adjustRightInd/>
              <w:spacing w:before="0" w:after="0"/>
              <w:jc w:val="center"/>
              <w:rPr>
                <w:color w:val="000000"/>
                <w:sz w:val="22"/>
                <w:szCs w:val="22"/>
              </w:rPr>
            </w:pPr>
            <w:r w:rsidRPr="00AF5BAF">
              <w:rPr>
                <w:color w:val="000000"/>
                <w:sz w:val="22"/>
                <w:szCs w:val="22"/>
              </w:rPr>
              <w:t>20000</w:t>
            </w:r>
          </w:p>
        </w:tc>
        <w:tc>
          <w:tcPr>
            <w:tcW w:w="1864" w:type="dxa"/>
            <w:shd w:val="clear" w:color="auto" w:fill="auto"/>
            <w:noWrap/>
            <w:vAlign w:val="center"/>
          </w:tcPr>
          <w:p w:rsidR="00E97CFD" w:rsidRPr="00AF5BAF" w:rsidRDefault="00E97CFD" w:rsidP="00E97CFD">
            <w:pPr>
              <w:autoSpaceDE/>
              <w:autoSpaceDN/>
              <w:adjustRightInd/>
              <w:spacing w:before="0" w:after="0"/>
              <w:jc w:val="center"/>
              <w:rPr>
                <w:sz w:val="22"/>
                <w:szCs w:val="22"/>
              </w:rPr>
            </w:pPr>
            <w:r w:rsidRPr="00AF5BAF">
              <w:rPr>
                <w:sz w:val="22"/>
                <w:szCs w:val="22"/>
              </w:rPr>
              <w:t>47565</w:t>
            </w:r>
          </w:p>
        </w:tc>
        <w:tc>
          <w:tcPr>
            <w:tcW w:w="1937" w:type="dxa"/>
            <w:shd w:val="clear" w:color="auto" w:fill="auto"/>
            <w:noWrap/>
          </w:tcPr>
          <w:p w:rsidR="00E97CFD" w:rsidRPr="00AF5BAF" w:rsidRDefault="00E97CFD" w:rsidP="00E97CFD">
            <w:pPr>
              <w:jc w:val="center"/>
              <w:rPr>
                <w:sz w:val="22"/>
                <w:szCs w:val="22"/>
              </w:rPr>
            </w:pPr>
            <w:r w:rsidRPr="00AF5BAF">
              <w:rPr>
                <w:color w:val="000000"/>
                <w:sz w:val="22"/>
                <w:szCs w:val="22"/>
              </w:rPr>
              <w:t>BAŞARILI</w:t>
            </w:r>
          </w:p>
        </w:tc>
      </w:tr>
      <w:tr w:rsidR="00E97CFD" w:rsidRPr="00AF5BAF" w:rsidTr="00AF5BAF">
        <w:trPr>
          <w:trHeight w:val="397"/>
        </w:trPr>
        <w:tc>
          <w:tcPr>
            <w:tcW w:w="717" w:type="dxa"/>
            <w:shd w:val="clear" w:color="auto" w:fill="auto"/>
            <w:noWrap/>
            <w:vAlign w:val="center"/>
            <w:hideMark/>
          </w:tcPr>
          <w:p w:rsidR="00E97CFD" w:rsidRPr="00AF5BAF" w:rsidRDefault="00E97CFD" w:rsidP="00E97CFD">
            <w:pPr>
              <w:autoSpaceDE/>
              <w:autoSpaceDN/>
              <w:adjustRightInd/>
              <w:spacing w:before="0" w:after="0"/>
              <w:jc w:val="center"/>
              <w:rPr>
                <w:b/>
                <w:color w:val="000000"/>
                <w:sz w:val="22"/>
                <w:szCs w:val="22"/>
              </w:rPr>
            </w:pPr>
            <w:r w:rsidRPr="00AF5BAF">
              <w:rPr>
                <w:b/>
                <w:color w:val="000000"/>
                <w:sz w:val="22"/>
                <w:szCs w:val="22"/>
              </w:rPr>
              <w:t>4</w:t>
            </w:r>
          </w:p>
        </w:tc>
        <w:tc>
          <w:tcPr>
            <w:tcW w:w="985" w:type="dxa"/>
            <w:shd w:val="clear" w:color="auto" w:fill="auto"/>
            <w:noWrap/>
            <w:vAlign w:val="center"/>
            <w:hideMark/>
          </w:tcPr>
          <w:p w:rsidR="00E97CFD" w:rsidRPr="00AF5BAF" w:rsidRDefault="00E97CFD" w:rsidP="00E97CFD">
            <w:pPr>
              <w:autoSpaceDE/>
              <w:autoSpaceDN/>
              <w:adjustRightInd/>
              <w:spacing w:before="0" w:after="0"/>
              <w:jc w:val="left"/>
              <w:rPr>
                <w:b/>
                <w:color w:val="000000"/>
                <w:sz w:val="22"/>
                <w:szCs w:val="22"/>
              </w:rPr>
            </w:pPr>
            <w:r w:rsidRPr="00AF5BAF">
              <w:rPr>
                <w:b/>
                <w:color w:val="000000"/>
                <w:sz w:val="22"/>
                <w:szCs w:val="22"/>
              </w:rPr>
              <w:t> </w:t>
            </w:r>
          </w:p>
        </w:tc>
        <w:tc>
          <w:tcPr>
            <w:tcW w:w="8199" w:type="dxa"/>
            <w:gridSpan w:val="4"/>
            <w:shd w:val="clear" w:color="auto" w:fill="auto"/>
            <w:vAlign w:val="center"/>
            <w:hideMark/>
          </w:tcPr>
          <w:p w:rsidR="00E97CFD" w:rsidRPr="00AF5BAF" w:rsidRDefault="00E97CFD" w:rsidP="00E97CFD">
            <w:pPr>
              <w:autoSpaceDE/>
              <w:autoSpaceDN/>
              <w:adjustRightInd/>
              <w:spacing w:before="0" w:after="0"/>
              <w:jc w:val="left"/>
              <w:rPr>
                <w:b/>
                <w:color w:val="000000"/>
                <w:sz w:val="22"/>
                <w:szCs w:val="22"/>
              </w:rPr>
            </w:pPr>
            <w:r w:rsidRPr="00AF5BAF">
              <w:rPr>
                <w:b/>
                <w:color w:val="000000"/>
                <w:sz w:val="22"/>
                <w:szCs w:val="22"/>
              </w:rPr>
              <w:t xml:space="preserve">Yenilenebilir enerji kaynakları sistemlerinin kurulması </w:t>
            </w:r>
          </w:p>
        </w:tc>
      </w:tr>
      <w:tr w:rsidR="00E97CFD" w:rsidRPr="00AF5BAF" w:rsidTr="00AF5BAF">
        <w:trPr>
          <w:trHeight w:val="397"/>
        </w:trPr>
        <w:tc>
          <w:tcPr>
            <w:tcW w:w="717" w:type="dxa"/>
            <w:shd w:val="clear" w:color="auto" w:fill="auto"/>
            <w:noWrap/>
            <w:vAlign w:val="center"/>
            <w:hideMark/>
          </w:tcPr>
          <w:p w:rsidR="00E97CFD" w:rsidRPr="00AF5BAF" w:rsidRDefault="00E97CFD" w:rsidP="00E97CFD">
            <w:pPr>
              <w:autoSpaceDE/>
              <w:autoSpaceDN/>
              <w:adjustRightInd/>
              <w:spacing w:before="0" w:after="0"/>
              <w:jc w:val="center"/>
              <w:rPr>
                <w:color w:val="000000"/>
                <w:sz w:val="22"/>
                <w:szCs w:val="22"/>
              </w:rPr>
            </w:pPr>
            <w:r w:rsidRPr="00AF5BAF">
              <w:rPr>
                <w:color w:val="000000"/>
                <w:sz w:val="22"/>
                <w:szCs w:val="22"/>
              </w:rPr>
              <w:t> </w:t>
            </w:r>
          </w:p>
        </w:tc>
        <w:tc>
          <w:tcPr>
            <w:tcW w:w="985" w:type="dxa"/>
            <w:shd w:val="clear" w:color="auto" w:fill="auto"/>
            <w:noWrap/>
            <w:vAlign w:val="center"/>
            <w:hideMark/>
          </w:tcPr>
          <w:p w:rsidR="00E97CFD" w:rsidRPr="00AF5BAF" w:rsidRDefault="00E97CFD" w:rsidP="00E97CFD">
            <w:pPr>
              <w:autoSpaceDE/>
              <w:autoSpaceDN/>
              <w:adjustRightInd/>
              <w:spacing w:before="0" w:after="0"/>
              <w:jc w:val="center"/>
              <w:rPr>
                <w:color w:val="000000"/>
                <w:sz w:val="22"/>
                <w:szCs w:val="22"/>
              </w:rPr>
            </w:pPr>
            <w:r w:rsidRPr="00AF5BAF">
              <w:rPr>
                <w:color w:val="000000"/>
                <w:sz w:val="22"/>
                <w:szCs w:val="22"/>
              </w:rPr>
              <w:t>1</w:t>
            </w:r>
          </w:p>
        </w:tc>
        <w:tc>
          <w:tcPr>
            <w:tcW w:w="3402" w:type="dxa"/>
            <w:shd w:val="clear" w:color="auto" w:fill="auto"/>
            <w:noWrap/>
            <w:vAlign w:val="center"/>
            <w:hideMark/>
          </w:tcPr>
          <w:p w:rsidR="00E97CFD" w:rsidRPr="00AF5BAF" w:rsidRDefault="00E97CFD" w:rsidP="00E97CFD">
            <w:pPr>
              <w:autoSpaceDE/>
              <w:autoSpaceDN/>
              <w:adjustRightInd/>
              <w:spacing w:before="0" w:after="0"/>
              <w:jc w:val="left"/>
              <w:rPr>
                <w:color w:val="000000"/>
                <w:sz w:val="22"/>
                <w:szCs w:val="22"/>
              </w:rPr>
            </w:pPr>
            <w:proofErr w:type="spellStart"/>
            <w:r w:rsidRPr="00AF5BAF">
              <w:rPr>
                <w:color w:val="000000"/>
                <w:sz w:val="22"/>
                <w:szCs w:val="22"/>
              </w:rPr>
              <w:t>Ges</w:t>
            </w:r>
            <w:proofErr w:type="spellEnd"/>
            <w:r w:rsidRPr="00AF5BAF">
              <w:rPr>
                <w:color w:val="000000"/>
                <w:sz w:val="22"/>
                <w:szCs w:val="22"/>
              </w:rPr>
              <w:t xml:space="preserve"> yapımı </w:t>
            </w:r>
          </w:p>
        </w:tc>
        <w:tc>
          <w:tcPr>
            <w:tcW w:w="996" w:type="dxa"/>
            <w:shd w:val="clear" w:color="auto" w:fill="auto"/>
            <w:noWrap/>
            <w:vAlign w:val="center"/>
            <w:hideMark/>
          </w:tcPr>
          <w:p w:rsidR="00E97CFD" w:rsidRPr="00AF5BAF" w:rsidRDefault="00E97CFD" w:rsidP="00E97CFD">
            <w:pPr>
              <w:autoSpaceDE/>
              <w:autoSpaceDN/>
              <w:adjustRightInd/>
              <w:spacing w:before="0" w:after="0"/>
              <w:jc w:val="center"/>
              <w:rPr>
                <w:color w:val="000000"/>
                <w:sz w:val="22"/>
                <w:szCs w:val="22"/>
              </w:rPr>
            </w:pPr>
            <w:r w:rsidRPr="00AF5BAF">
              <w:rPr>
                <w:color w:val="000000"/>
                <w:sz w:val="22"/>
                <w:szCs w:val="22"/>
              </w:rPr>
              <w:t>1</w:t>
            </w:r>
          </w:p>
        </w:tc>
        <w:tc>
          <w:tcPr>
            <w:tcW w:w="1864" w:type="dxa"/>
            <w:shd w:val="clear" w:color="auto" w:fill="auto"/>
            <w:noWrap/>
            <w:vAlign w:val="center"/>
          </w:tcPr>
          <w:p w:rsidR="00E97CFD" w:rsidRPr="00AF5BAF" w:rsidRDefault="00E97CFD" w:rsidP="00E97CFD">
            <w:pPr>
              <w:autoSpaceDE/>
              <w:autoSpaceDN/>
              <w:adjustRightInd/>
              <w:spacing w:before="0" w:after="0"/>
              <w:jc w:val="center"/>
              <w:rPr>
                <w:color w:val="000000"/>
                <w:sz w:val="22"/>
                <w:szCs w:val="22"/>
              </w:rPr>
            </w:pPr>
            <w:r w:rsidRPr="00AF5BAF">
              <w:rPr>
                <w:color w:val="000000"/>
                <w:sz w:val="22"/>
                <w:szCs w:val="22"/>
              </w:rPr>
              <w:t>0</w:t>
            </w:r>
          </w:p>
        </w:tc>
        <w:tc>
          <w:tcPr>
            <w:tcW w:w="1937" w:type="dxa"/>
            <w:shd w:val="clear" w:color="auto" w:fill="auto"/>
            <w:noWrap/>
            <w:vAlign w:val="center"/>
          </w:tcPr>
          <w:p w:rsidR="00E97CFD" w:rsidRPr="00AF5BAF" w:rsidRDefault="00E97CFD" w:rsidP="00E97CFD">
            <w:pPr>
              <w:autoSpaceDE/>
              <w:autoSpaceDN/>
              <w:adjustRightInd/>
              <w:spacing w:before="0" w:after="0"/>
              <w:jc w:val="center"/>
              <w:rPr>
                <w:color w:val="000000"/>
                <w:sz w:val="22"/>
                <w:szCs w:val="22"/>
              </w:rPr>
            </w:pPr>
            <w:r w:rsidRPr="00AF5BAF">
              <w:rPr>
                <w:color w:val="000000"/>
                <w:sz w:val="22"/>
                <w:szCs w:val="22"/>
              </w:rPr>
              <w:t>BAŞARISIZ</w:t>
            </w:r>
          </w:p>
        </w:tc>
      </w:tr>
      <w:tr w:rsidR="00E97CFD" w:rsidRPr="00AF5BAF" w:rsidTr="00AF5BAF">
        <w:trPr>
          <w:trHeight w:val="397"/>
        </w:trPr>
        <w:tc>
          <w:tcPr>
            <w:tcW w:w="717" w:type="dxa"/>
            <w:shd w:val="clear" w:color="auto" w:fill="auto"/>
            <w:noWrap/>
            <w:vAlign w:val="center"/>
            <w:hideMark/>
          </w:tcPr>
          <w:p w:rsidR="00E97CFD" w:rsidRPr="00AF5BAF" w:rsidRDefault="00E97CFD" w:rsidP="00E97CFD">
            <w:pPr>
              <w:autoSpaceDE/>
              <w:autoSpaceDN/>
              <w:adjustRightInd/>
              <w:spacing w:before="0" w:after="0"/>
              <w:jc w:val="center"/>
              <w:rPr>
                <w:b/>
                <w:color w:val="000000"/>
                <w:sz w:val="22"/>
                <w:szCs w:val="22"/>
              </w:rPr>
            </w:pPr>
            <w:r w:rsidRPr="00AF5BAF">
              <w:rPr>
                <w:b/>
                <w:color w:val="000000"/>
                <w:sz w:val="22"/>
                <w:szCs w:val="22"/>
              </w:rPr>
              <w:t>5</w:t>
            </w:r>
          </w:p>
        </w:tc>
        <w:tc>
          <w:tcPr>
            <w:tcW w:w="985" w:type="dxa"/>
            <w:shd w:val="clear" w:color="auto" w:fill="auto"/>
            <w:noWrap/>
            <w:vAlign w:val="center"/>
            <w:hideMark/>
          </w:tcPr>
          <w:p w:rsidR="00E97CFD" w:rsidRPr="00AF5BAF" w:rsidRDefault="00E97CFD" w:rsidP="00E97CFD">
            <w:pPr>
              <w:autoSpaceDE/>
              <w:autoSpaceDN/>
              <w:adjustRightInd/>
              <w:spacing w:before="0" w:after="0"/>
              <w:jc w:val="left"/>
              <w:rPr>
                <w:b/>
                <w:color w:val="000000"/>
                <w:sz w:val="22"/>
                <w:szCs w:val="22"/>
              </w:rPr>
            </w:pPr>
            <w:r w:rsidRPr="00AF5BAF">
              <w:rPr>
                <w:b/>
                <w:color w:val="000000"/>
                <w:sz w:val="22"/>
                <w:szCs w:val="22"/>
              </w:rPr>
              <w:t> </w:t>
            </w:r>
          </w:p>
        </w:tc>
        <w:tc>
          <w:tcPr>
            <w:tcW w:w="8199" w:type="dxa"/>
            <w:gridSpan w:val="4"/>
            <w:shd w:val="clear" w:color="auto" w:fill="auto"/>
            <w:vAlign w:val="center"/>
            <w:hideMark/>
          </w:tcPr>
          <w:p w:rsidR="00E97CFD" w:rsidRPr="00AF5BAF" w:rsidRDefault="00E97CFD" w:rsidP="00E97CFD">
            <w:pPr>
              <w:autoSpaceDE/>
              <w:autoSpaceDN/>
              <w:adjustRightInd/>
              <w:spacing w:before="0" w:after="0"/>
              <w:jc w:val="left"/>
              <w:rPr>
                <w:b/>
                <w:color w:val="000000"/>
                <w:sz w:val="22"/>
                <w:szCs w:val="22"/>
              </w:rPr>
            </w:pPr>
            <w:r w:rsidRPr="00AF5BAF">
              <w:rPr>
                <w:b/>
                <w:color w:val="000000"/>
                <w:sz w:val="22"/>
                <w:szCs w:val="22"/>
              </w:rPr>
              <w:t>İlimizde eğitim kurumlarının desteklenmesi</w:t>
            </w:r>
          </w:p>
        </w:tc>
      </w:tr>
      <w:tr w:rsidR="00E97CFD" w:rsidRPr="00AF5BAF" w:rsidTr="00AF5BAF">
        <w:trPr>
          <w:trHeight w:val="397"/>
        </w:trPr>
        <w:tc>
          <w:tcPr>
            <w:tcW w:w="717" w:type="dxa"/>
            <w:shd w:val="clear" w:color="auto" w:fill="auto"/>
            <w:noWrap/>
            <w:vAlign w:val="center"/>
            <w:hideMark/>
          </w:tcPr>
          <w:p w:rsidR="00E97CFD" w:rsidRPr="00AF5BAF" w:rsidRDefault="00E97CFD" w:rsidP="00E97CFD">
            <w:pPr>
              <w:autoSpaceDE/>
              <w:autoSpaceDN/>
              <w:adjustRightInd/>
              <w:spacing w:before="0" w:after="0"/>
              <w:jc w:val="center"/>
              <w:rPr>
                <w:color w:val="000000"/>
                <w:sz w:val="22"/>
                <w:szCs w:val="22"/>
              </w:rPr>
            </w:pPr>
            <w:r w:rsidRPr="00AF5BAF">
              <w:rPr>
                <w:color w:val="000000"/>
                <w:sz w:val="22"/>
                <w:szCs w:val="22"/>
              </w:rPr>
              <w:t> </w:t>
            </w:r>
          </w:p>
        </w:tc>
        <w:tc>
          <w:tcPr>
            <w:tcW w:w="985" w:type="dxa"/>
            <w:shd w:val="clear" w:color="auto" w:fill="auto"/>
            <w:noWrap/>
            <w:vAlign w:val="center"/>
            <w:hideMark/>
          </w:tcPr>
          <w:p w:rsidR="00E97CFD" w:rsidRPr="00AF5BAF" w:rsidRDefault="00E97CFD" w:rsidP="00E97CFD">
            <w:pPr>
              <w:autoSpaceDE/>
              <w:autoSpaceDN/>
              <w:adjustRightInd/>
              <w:spacing w:before="0" w:after="0"/>
              <w:jc w:val="center"/>
              <w:rPr>
                <w:color w:val="000000"/>
                <w:sz w:val="22"/>
                <w:szCs w:val="22"/>
              </w:rPr>
            </w:pPr>
            <w:r w:rsidRPr="00AF5BAF">
              <w:rPr>
                <w:color w:val="000000"/>
                <w:sz w:val="22"/>
                <w:szCs w:val="22"/>
              </w:rPr>
              <w:t>1</w:t>
            </w:r>
          </w:p>
        </w:tc>
        <w:tc>
          <w:tcPr>
            <w:tcW w:w="3402" w:type="dxa"/>
            <w:shd w:val="clear" w:color="auto" w:fill="auto"/>
            <w:vAlign w:val="center"/>
            <w:hideMark/>
          </w:tcPr>
          <w:p w:rsidR="00E97CFD" w:rsidRPr="00AF5BAF" w:rsidRDefault="00E97CFD" w:rsidP="00E97CFD">
            <w:pPr>
              <w:autoSpaceDE/>
              <w:autoSpaceDN/>
              <w:adjustRightInd/>
              <w:spacing w:before="0" w:after="0"/>
              <w:jc w:val="left"/>
              <w:rPr>
                <w:color w:val="000000"/>
                <w:sz w:val="22"/>
                <w:szCs w:val="22"/>
              </w:rPr>
            </w:pPr>
            <w:r w:rsidRPr="00AF5BAF">
              <w:rPr>
                <w:color w:val="000000"/>
                <w:sz w:val="22"/>
                <w:szCs w:val="22"/>
              </w:rPr>
              <w:t>Toplam okul sayısı içerisindeki yapıla okul yapımı, bakımı ve onarımı oranı</w:t>
            </w:r>
          </w:p>
        </w:tc>
        <w:tc>
          <w:tcPr>
            <w:tcW w:w="996" w:type="dxa"/>
            <w:shd w:val="clear" w:color="auto" w:fill="auto"/>
            <w:noWrap/>
            <w:vAlign w:val="center"/>
            <w:hideMark/>
          </w:tcPr>
          <w:p w:rsidR="00E97CFD" w:rsidRPr="00AF5BAF" w:rsidRDefault="00E97CFD" w:rsidP="00E97CFD">
            <w:pPr>
              <w:autoSpaceDE/>
              <w:autoSpaceDN/>
              <w:adjustRightInd/>
              <w:spacing w:before="0" w:after="0"/>
              <w:jc w:val="center"/>
              <w:rPr>
                <w:color w:val="000000"/>
                <w:sz w:val="22"/>
                <w:szCs w:val="22"/>
              </w:rPr>
            </w:pPr>
            <w:r w:rsidRPr="00AF5BAF">
              <w:rPr>
                <w:color w:val="000000"/>
                <w:sz w:val="22"/>
                <w:szCs w:val="22"/>
              </w:rPr>
              <w:t>400</w:t>
            </w:r>
          </w:p>
        </w:tc>
        <w:tc>
          <w:tcPr>
            <w:tcW w:w="1864" w:type="dxa"/>
            <w:shd w:val="clear" w:color="auto" w:fill="auto"/>
            <w:noWrap/>
            <w:vAlign w:val="center"/>
            <w:hideMark/>
          </w:tcPr>
          <w:p w:rsidR="00E97CFD" w:rsidRPr="00AF5BAF" w:rsidRDefault="00E97CFD" w:rsidP="00E97CFD">
            <w:pPr>
              <w:autoSpaceDE/>
              <w:autoSpaceDN/>
              <w:adjustRightInd/>
              <w:spacing w:before="0" w:after="0"/>
              <w:jc w:val="center"/>
              <w:rPr>
                <w:sz w:val="22"/>
                <w:szCs w:val="22"/>
              </w:rPr>
            </w:pPr>
            <w:r w:rsidRPr="00AF5BAF">
              <w:rPr>
                <w:sz w:val="22"/>
                <w:szCs w:val="22"/>
              </w:rPr>
              <w:t xml:space="preserve">44 </w:t>
            </w:r>
          </w:p>
        </w:tc>
        <w:tc>
          <w:tcPr>
            <w:tcW w:w="1937" w:type="dxa"/>
            <w:shd w:val="clear" w:color="auto" w:fill="auto"/>
            <w:noWrap/>
            <w:vAlign w:val="center"/>
            <w:hideMark/>
          </w:tcPr>
          <w:p w:rsidR="00E97CFD" w:rsidRPr="00AF5BAF" w:rsidRDefault="00E97CFD" w:rsidP="00E97CFD">
            <w:pPr>
              <w:autoSpaceDE/>
              <w:autoSpaceDN/>
              <w:adjustRightInd/>
              <w:spacing w:before="0" w:after="0"/>
              <w:jc w:val="center"/>
              <w:rPr>
                <w:sz w:val="22"/>
                <w:szCs w:val="22"/>
              </w:rPr>
            </w:pPr>
            <w:r w:rsidRPr="00AF5BAF">
              <w:rPr>
                <w:color w:val="000000"/>
                <w:sz w:val="22"/>
                <w:szCs w:val="22"/>
              </w:rPr>
              <w:t>BAŞARISIZ</w:t>
            </w:r>
          </w:p>
        </w:tc>
      </w:tr>
      <w:tr w:rsidR="00E97CFD" w:rsidRPr="00AF5BAF" w:rsidTr="00AF5BAF">
        <w:trPr>
          <w:trHeight w:val="397"/>
        </w:trPr>
        <w:tc>
          <w:tcPr>
            <w:tcW w:w="717" w:type="dxa"/>
            <w:shd w:val="clear" w:color="auto" w:fill="auto"/>
            <w:noWrap/>
            <w:vAlign w:val="center"/>
            <w:hideMark/>
          </w:tcPr>
          <w:p w:rsidR="00E97CFD" w:rsidRPr="00AF5BAF" w:rsidRDefault="00E97CFD" w:rsidP="00E97CFD">
            <w:pPr>
              <w:autoSpaceDE/>
              <w:autoSpaceDN/>
              <w:adjustRightInd/>
              <w:spacing w:before="0" w:after="0"/>
              <w:jc w:val="center"/>
              <w:rPr>
                <w:b/>
                <w:color w:val="000000"/>
                <w:sz w:val="22"/>
                <w:szCs w:val="22"/>
              </w:rPr>
            </w:pPr>
            <w:r w:rsidRPr="00AF5BAF">
              <w:rPr>
                <w:b/>
                <w:color w:val="000000"/>
                <w:sz w:val="22"/>
                <w:szCs w:val="22"/>
              </w:rPr>
              <w:t>6</w:t>
            </w:r>
          </w:p>
        </w:tc>
        <w:tc>
          <w:tcPr>
            <w:tcW w:w="985" w:type="dxa"/>
            <w:shd w:val="clear" w:color="auto" w:fill="auto"/>
            <w:noWrap/>
            <w:vAlign w:val="center"/>
            <w:hideMark/>
          </w:tcPr>
          <w:p w:rsidR="00E97CFD" w:rsidRPr="00AF5BAF" w:rsidRDefault="00E97CFD" w:rsidP="00E97CFD">
            <w:pPr>
              <w:autoSpaceDE/>
              <w:autoSpaceDN/>
              <w:adjustRightInd/>
              <w:spacing w:before="0" w:after="0"/>
              <w:jc w:val="left"/>
              <w:rPr>
                <w:b/>
                <w:color w:val="000000"/>
                <w:sz w:val="22"/>
                <w:szCs w:val="22"/>
              </w:rPr>
            </w:pPr>
            <w:r w:rsidRPr="00AF5BAF">
              <w:rPr>
                <w:b/>
                <w:color w:val="000000"/>
                <w:sz w:val="22"/>
                <w:szCs w:val="22"/>
              </w:rPr>
              <w:t> </w:t>
            </w:r>
          </w:p>
        </w:tc>
        <w:tc>
          <w:tcPr>
            <w:tcW w:w="8199" w:type="dxa"/>
            <w:gridSpan w:val="4"/>
            <w:shd w:val="clear" w:color="auto" w:fill="auto"/>
            <w:vAlign w:val="center"/>
            <w:hideMark/>
          </w:tcPr>
          <w:p w:rsidR="00E97CFD" w:rsidRPr="00AF5BAF" w:rsidRDefault="00E97CFD" w:rsidP="00E97CFD">
            <w:pPr>
              <w:autoSpaceDE/>
              <w:autoSpaceDN/>
              <w:adjustRightInd/>
              <w:spacing w:before="0" w:after="0"/>
              <w:jc w:val="left"/>
              <w:rPr>
                <w:b/>
                <w:color w:val="000000"/>
                <w:sz w:val="22"/>
                <w:szCs w:val="22"/>
              </w:rPr>
            </w:pPr>
            <w:r w:rsidRPr="00AF5BAF">
              <w:rPr>
                <w:b/>
                <w:color w:val="000000"/>
                <w:sz w:val="22"/>
                <w:szCs w:val="22"/>
              </w:rPr>
              <w:t xml:space="preserve">Köy yolları ağının genişletilmesi </w:t>
            </w:r>
          </w:p>
        </w:tc>
      </w:tr>
      <w:tr w:rsidR="00E97CFD" w:rsidRPr="00AF5BAF" w:rsidTr="00AF5BAF">
        <w:trPr>
          <w:trHeight w:val="397"/>
        </w:trPr>
        <w:tc>
          <w:tcPr>
            <w:tcW w:w="717" w:type="dxa"/>
            <w:shd w:val="clear" w:color="auto" w:fill="auto"/>
            <w:noWrap/>
            <w:vAlign w:val="center"/>
            <w:hideMark/>
          </w:tcPr>
          <w:p w:rsidR="00E97CFD" w:rsidRPr="00AF5BAF" w:rsidRDefault="00E97CFD" w:rsidP="00E97CFD">
            <w:pPr>
              <w:autoSpaceDE/>
              <w:autoSpaceDN/>
              <w:adjustRightInd/>
              <w:spacing w:before="0" w:after="0"/>
              <w:jc w:val="center"/>
              <w:rPr>
                <w:color w:val="000000"/>
                <w:sz w:val="22"/>
                <w:szCs w:val="22"/>
              </w:rPr>
            </w:pPr>
            <w:r w:rsidRPr="00AF5BAF">
              <w:rPr>
                <w:color w:val="000000"/>
                <w:sz w:val="22"/>
                <w:szCs w:val="22"/>
              </w:rPr>
              <w:t> </w:t>
            </w:r>
          </w:p>
        </w:tc>
        <w:tc>
          <w:tcPr>
            <w:tcW w:w="985" w:type="dxa"/>
            <w:shd w:val="clear" w:color="auto" w:fill="auto"/>
            <w:noWrap/>
            <w:vAlign w:val="center"/>
            <w:hideMark/>
          </w:tcPr>
          <w:p w:rsidR="00E97CFD" w:rsidRPr="00AF5BAF" w:rsidRDefault="00E97CFD" w:rsidP="00E97CFD">
            <w:pPr>
              <w:autoSpaceDE/>
              <w:autoSpaceDN/>
              <w:adjustRightInd/>
              <w:spacing w:before="0" w:after="0"/>
              <w:jc w:val="center"/>
              <w:rPr>
                <w:color w:val="000000"/>
                <w:sz w:val="22"/>
                <w:szCs w:val="22"/>
              </w:rPr>
            </w:pPr>
            <w:r w:rsidRPr="00AF5BAF">
              <w:rPr>
                <w:color w:val="000000"/>
                <w:sz w:val="22"/>
                <w:szCs w:val="22"/>
              </w:rPr>
              <w:t>1</w:t>
            </w:r>
          </w:p>
        </w:tc>
        <w:tc>
          <w:tcPr>
            <w:tcW w:w="3402" w:type="dxa"/>
            <w:shd w:val="clear" w:color="auto" w:fill="auto"/>
            <w:vAlign w:val="center"/>
            <w:hideMark/>
          </w:tcPr>
          <w:p w:rsidR="00E97CFD" w:rsidRPr="00AF5BAF" w:rsidRDefault="00E97CFD" w:rsidP="00E97CFD">
            <w:pPr>
              <w:autoSpaceDE/>
              <w:autoSpaceDN/>
              <w:adjustRightInd/>
              <w:spacing w:before="0" w:after="0"/>
              <w:jc w:val="left"/>
              <w:rPr>
                <w:color w:val="000000"/>
                <w:sz w:val="22"/>
                <w:szCs w:val="22"/>
              </w:rPr>
            </w:pPr>
            <w:r w:rsidRPr="00AF5BAF">
              <w:rPr>
                <w:color w:val="000000"/>
                <w:sz w:val="22"/>
                <w:szCs w:val="22"/>
              </w:rPr>
              <w:t xml:space="preserve">Köy yolu ağı içerisindeki yapılan köy yolu oranı </w:t>
            </w:r>
          </w:p>
        </w:tc>
        <w:tc>
          <w:tcPr>
            <w:tcW w:w="996" w:type="dxa"/>
            <w:shd w:val="clear" w:color="auto" w:fill="auto"/>
            <w:noWrap/>
            <w:vAlign w:val="center"/>
            <w:hideMark/>
          </w:tcPr>
          <w:p w:rsidR="00E97CFD" w:rsidRPr="00AF5BAF" w:rsidRDefault="00E97CFD" w:rsidP="00E97CFD">
            <w:pPr>
              <w:autoSpaceDE/>
              <w:autoSpaceDN/>
              <w:adjustRightInd/>
              <w:spacing w:before="0" w:after="0"/>
              <w:jc w:val="center"/>
              <w:rPr>
                <w:color w:val="000000"/>
                <w:sz w:val="22"/>
                <w:szCs w:val="22"/>
              </w:rPr>
            </w:pPr>
            <w:r w:rsidRPr="00AF5BAF">
              <w:rPr>
                <w:color w:val="000000"/>
                <w:sz w:val="22"/>
                <w:szCs w:val="22"/>
              </w:rPr>
              <w:t>45 km</w:t>
            </w:r>
          </w:p>
        </w:tc>
        <w:tc>
          <w:tcPr>
            <w:tcW w:w="1864" w:type="dxa"/>
            <w:shd w:val="clear" w:color="auto" w:fill="auto"/>
            <w:noWrap/>
            <w:vAlign w:val="center"/>
            <w:hideMark/>
          </w:tcPr>
          <w:p w:rsidR="00E97CFD" w:rsidRPr="00AF5BAF" w:rsidRDefault="00E97CFD" w:rsidP="00E97CFD">
            <w:pPr>
              <w:autoSpaceDE/>
              <w:autoSpaceDN/>
              <w:adjustRightInd/>
              <w:spacing w:before="0" w:after="0"/>
              <w:jc w:val="center"/>
              <w:rPr>
                <w:color w:val="000000"/>
                <w:sz w:val="22"/>
                <w:szCs w:val="22"/>
              </w:rPr>
            </w:pPr>
            <w:r w:rsidRPr="00AF5BAF">
              <w:rPr>
                <w:color w:val="000000"/>
                <w:sz w:val="22"/>
                <w:szCs w:val="22"/>
              </w:rPr>
              <w:t>15,6 km</w:t>
            </w:r>
          </w:p>
        </w:tc>
        <w:tc>
          <w:tcPr>
            <w:tcW w:w="1937" w:type="dxa"/>
            <w:shd w:val="clear" w:color="auto" w:fill="auto"/>
            <w:noWrap/>
            <w:vAlign w:val="center"/>
            <w:hideMark/>
          </w:tcPr>
          <w:p w:rsidR="00E97CFD" w:rsidRPr="00AF5BAF" w:rsidRDefault="00E97CFD" w:rsidP="00E97CFD">
            <w:pPr>
              <w:autoSpaceDE/>
              <w:autoSpaceDN/>
              <w:adjustRightInd/>
              <w:spacing w:before="0" w:after="0"/>
              <w:jc w:val="center"/>
              <w:rPr>
                <w:color w:val="000000"/>
                <w:sz w:val="22"/>
                <w:szCs w:val="22"/>
              </w:rPr>
            </w:pPr>
            <w:r w:rsidRPr="00AF5BAF">
              <w:rPr>
                <w:color w:val="000000"/>
                <w:sz w:val="22"/>
                <w:szCs w:val="22"/>
              </w:rPr>
              <w:t>BAŞARISIZ</w:t>
            </w:r>
          </w:p>
        </w:tc>
      </w:tr>
      <w:tr w:rsidR="00E97CFD" w:rsidRPr="00AF5BAF" w:rsidTr="00AF5BAF">
        <w:trPr>
          <w:trHeight w:val="397"/>
        </w:trPr>
        <w:tc>
          <w:tcPr>
            <w:tcW w:w="717" w:type="dxa"/>
            <w:shd w:val="clear" w:color="auto" w:fill="auto"/>
            <w:noWrap/>
            <w:vAlign w:val="center"/>
            <w:hideMark/>
          </w:tcPr>
          <w:p w:rsidR="00E97CFD" w:rsidRPr="00AF5BAF" w:rsidRDefault="00E97CFD" w:rsidP="00E97CFD">
            <w:pPr>
              <w:autoSpaceDE/>
              <w:autoSpaceDN/>
              <w:adjustRightInd/>
              <w:spacing w:before="0" w:after="0"/>
              <w:jc w:val="center"/>
              <w:rPr>
                <w:color w:val="000000"/>
                <w:sz w:val="22"/>
                <w:szCs w:val="22"/>
              </w:rPr>
            </w:pPr>
            <w:r w:rsidRPr="00AF5BAF">
              <w:rPr>
                <w:color w:val="000000"/>
                <w:sz w:val="22"/>
                <w:szCs w:val="22"/>
              </w:rPr>
              <w:t> </w:t>
            </w:r>
          </w:p>
        </w:tc>
        <w:tc>
          <w:tcPr>
            <w:tcW w:w="985" w:type="dxa"/>
            <w:shd w:val="clear" w:color="auto" w:fill="auto"/>
            <w:noWrap/>
            <w:vAlign w:val="center"/>
            <w:hideMark/>
          </w:tcPr>
          <w:p w:rsidR="00E97CFD" w:rsidRPr="00AF5BAF" w:rsidRDefault="00E97CFD" w:rsidP="00E97CFD">
            <w:pPr>
              <w:autoSpaceDE/>
              <w:autoSpaceDN/>
              <w:adjustRightInd/>
              <w:spacing w:before="0" w:after="0"/>
              <w:jc w:val="center"/>
              <w:rPr>
                <w:color w:val="000000"/>
                <w:sz w:val="22"/>
                <w:szCs w:val="22"/>
              </w:rPr>
            </w:pPr>
            <w:r w:rsidRPr="00AF5BAF">
              <w:rPr>
                <w:color w:val="000000"/>
                <w:sz w:val="22"/>
                <w:szCs w:val="22"/>
              </w:rPr>
              <w:t>2</w:t>
            </w:r>
          </w:p>
        </w:tc>
        <w:tc>
          <w:tcPr>
            <w:tcW w:w="3402" w:type="dxa"/>
            <w:shd w:val="clear" w:color="auto" w:fill="auto"/>
            <w:vAlign w:val="center"/>
            <w:hideMark/>
          </w:tcPr>
          <w:p w:rsidR="00E97CFD" w:rsidRPr="00AF5BAF" w:rsidRDefault="00E97CFD" w:rsidP="00E97CFD">
            <w:pPr>
              <w:autoSpaceDE/>
              <w:autoSpaceDN/>
              <w:adjustRightInd/>
              <w:spacing w:before="0" w:after="0"/>
              <w:jc w:val="left"/>
              <w:rPr>
                <w:color w:val="000000"/>
                <w:sz w:val="22"/>
                <w:szCs w:val="22"/>
              </w:rPr>
            </w:pPr>
            <w:r w:rsidRPr="00AF5BAF">
              <w:rPr>
                <w:color w:val="000000"/>
                <w:sz w:val="22"/>
                <w:szCs w:val="22"/>
              </w:rPr>
              <w:t xml:space="preserve">Köy yolu ağı içerisindeki bakımı yapılan köy yolları oranı </w:t>
            </w:r>
          </w:p>
        </w:tc>
        <w:tc>
          <w:tcPr>
            <w:tcW w:w="996" w:type="dxa"/>
            <w:shd w:val="clear" w:color="auto" w:fill="auto"/>
            <w:noWrap/>
            <w:vAlign w:val="center"/>
            <w:hideMark/>
          </w:tcPr>
          <w:p w:rsidR="00E97CFD" w:rsidRPr="00AF5BAF" w:rsidRDefault="00E97CFD" w:rsidP="00E97CFD">
            <w:pPr>
              <w:autoSpaceDE/>
              <w:autoSpaceDN/>
              <w:adjustRightInd/>
              <w:spacing w:before="0" w:after="0"/>
              <w:jc w:val="center"/>
              <w:rPr>
                <w:color w:val="000000"/>
                <w:sz w:val="22"/>
                <w:szCs w:val="22"/>
              </w:rPr>
            </w:pPr>
            <w:r w:rsidRPr="00AF5BAF">
              <w:rPr>
                <w:color w:val="000000"/>
                <w:sz w:val="22"/>
                <w:szCs w:val="22"/>
              </w:rPr>
              <w:t>10 km</w:t>
            </w:r>
          </w:p>
        </w:tc>
        <w:tc>
          <w:tcPr>
            <w:tcW w:w="1864" w:type="dxa"/>
            <w:shd w:val="clear" w:color="auto" w:fill="auto"/>
            <w:noWrap/>
            <w:vAlign w:val="center"/>
            <w:hideMark/>
          </w:tcPr>
          <w:p w:rsidR="00E97CFD" w:rsidRPr="00AF5BAF" w:rsidRDefault="00E97CFD" w:rsidP="00E97CFD">
            <w:pPr>
              <w:autoSpaceDE/>
              <w:autoSpaceDN/>
              <w:adjustRightInd/>
              <w:spacing w:before="0" w:after="0"/>
              <w:jc w:val="center"/>
              <w:rPr>
                <w:color w:val="000000"/>
                <w:sz w:val="22"/>
                <w:szCs w:val="22"/>
              </w:rPr>
            </w:pPr>
            <w:r w:rsidRPr="00AF5BAF">
              <w:rPr>
                <w:color w:val="000000"/>
                <w:sz w:val="22"/>
                <w:szCs w:val="22"/>
              </w:rPr>
              <w:t>210 km</w:t>
            </w:r>
          </w:p>
        </w:tc>
        <w:tc>
          <w:tcPr>
            <w:tcW w:w="1937" w:type="dxa"/>
            <w:shd w:val="clear" w:color="auto" w:fill="auto"/>
            <w:noWrap/>
            <w:vAlign w:val="center"/>
            <w:hideMark/>
          </w:tcPr>
          <w:p w:rsidR="00E97CFD" w:rsidRPr="00AF5BAF" w:rsidRDefault="00E97CFD" w:rsidP="00E97CFD">
            <w:pPr>
              <w:autoSpaceDE/>
              <w:autoSpaceDN/>
              <w:adjustRightInd/>
              <w:spacing w:before="0" w:after="0"/>
              <w:jc w:val="center"/>
              <w:rPr>
                <w:color w:val="000000"/>
                <w:sz w:val="22"/>
                <w:szCs w:val="22"/>
              </w:rPr>
            </w:pPr>
            <w:r w:rsidRPr="00AF5BAF">
              <w:rPr>
                <w:color w:val="000000"/>
                <w:sz w:val="22"/>
                <w:szCs w:val="22"/>
              </w:rPr>
              <w:t xml:space="preserve">BAŞARILI </w:t>
            </w:r>
          </w:p>
        </w:tc>
      </w:tr>
      <w:tr w:rsidR="00E97CFD" w:rsidRPr="00AF5BAF" w:rsidTr="00AF5BAF">
        <w:trPr>
          <w:trHeight w:val="397"/>
        </w:trPr>
        <w:tc>
          <w:tcPr>
            <w:tcW w:w="717" w:type="dxa"/>
            <w:shd w:val="clear" w:color="auto" w:fill="auto"/>
            <w:noWrap/>
            <w:vAlign w:val="center"/>
            <w:hideMark/>
          </w:tcPr>
          <w:p w:rsidR="00E97CFD" w:rsidRPr="00AF5BAF" w:rsidRDefault="00E97CFD" w:rsidP="00E97CFD">
            <w:pPr>
              <w:autoSpaceDE/>
              <w:autoSpaceDN/>
              <w:adjustRightInd/>
              <w:spacing w:before="0" w:after="0"/>
              <w:jc w:val="center"/>
              <w:rPr>
                <w:color w:val="000000"/>
                <w:sz w:val="22"/>
                <w:szCs w:val="22"/>
              </w:rPr>
            </w:pPr>
            <w:r w:rsidRPr="00AF5BAF">
              <w:rPr>
                <w:color w:val="000000"/>
                <w:sz w:val="22"/>
                <w:szCs w:val="22"/>
              </w:rPr>
              <w:t> </w:t>
            </w:r>
          </w:p>
        </w:tc>
        <w:tc>
          <w:tcPr>
            <w:tcW w:w="985" w:type="dxa"/>
            <w:shd w:val="clear" w:color="auto" w:fill="auto"/>
            <w:noWrap/>
            <w:vAlign w:val="center"/>
            <w:hideMark/>
          </w:tcPr>
          <w:p w:rsidR="00E97CFD" w:rsidRPr="00AF5BAF" w:rsidRDefault="00E97CFD" w:rsidP="00E97CFD">
            <w:pPr>
              <w:autoSpaceDE/>
              <w:autoSpaceDN/>
              <w:adjustRightInd/>
              <w:spacing w:before="0" w:after="0"/>
              <w:jc w:val="center"/>
              <w:rPr>
                <w:color w:val="000000"/>
                <w:sz w:val="22"/>
                <w:szCs w:val="22"/>
              </w:rPr>
            </w:pPr>
            <w:r w:rsidRPr="00AF5BAF">
              <w:rPr>
                <w:color w:val="000000"/>
                <w:sz w:val="22"/>
                <w:szCs w:val="22"/>
              </w:rPr>
              <w:t>3</w:t>
            </w:r>
          </w:p>
        </w:tc>
        <w:tc>
          <w:tcPr>
            <w:tcW w:w="3402" w:type="dxa"/>
            <w:shd w:val="clear" w:color="auto" w:fill="auto"/>
            <w:vAlign w:val="center"/>
            <w:hideMark/>
          </w:tcPr>
          <w:p w:rsidR="00E97CFD" w:rsidRPr="00AF5BAF" w:rsidRDefault="00E97CFD" w:rsidP="00E97CFD">
            <w:pPr>
              <w:autoSpaceDE/>
              <w:autoSpaceDN/>
              <w:adjustRightInd/>
              <w:spacing w:before="0" w:after="0"/>
              <w:jc w:val="left"/>
              <w:rPr>
                <w:color w:val="000000"/>
                <w:sz w:val="22"/>
                <w:szCs w:val="22"/>
              </w:rPr>
            </w:pPr>
            <w:r w:rsidRPr="00AF5BAF">
              <w:rPr>
                <w:color w:val="000000"/>
                <w:sz w:val="22"/>
                <w:szCs w:val="22"/>
              </w:rPr>
              <w:t xml:space="preserve">Sanat yapıları ağı içinde boru alımı ve v kanalı yapımı </w:t>
            </w:r>
          </w:p>
        </w:tc>
        <w:tc>
          <w:tcPr>
            <w:tcW w:w="996" w:type="dxa"/>
            <w:shd w:val="clear" w:color="auto" w:fill="auto"/>
            <w:vAlign w:val="center"/>
            <w:hideMark/>
          </w:tcPr>
          <w:p w:rsidR="00E97CFD" w:rsidRPr="00AF5BAF" w:rsidRDefault="00E97CFD" w:rsidP="00E97CFD">
            <w:pPr>
              <w:autoSpaceDE/>
              <w:autoSpaceDN/>
              <w:adjustRightInd/>
              <w:spacing w:before="0" w:after="0"/>
              <w:jc w:val="center"/>
              <w:rPr>
                <w:color w:val="000000"/>
                <w:sz w:val="22"/>
                <w:szCs w:val="22"/>
              </w:rPr>
            </w:pPr>
            <w:r w:rsidRPr="00AF5BAF">
              <w:rPr>
                <w:color w:val="000000"/>
                <w:sz w:val="22"/>
                <w:szCs w:val="22"/>
              </w:rPr>
              <w:t xml:space="preserve">8000 </w:t>
            </w:r>
            <w:proofErr w:type="spellStart"/>
            <w:r w:rsidRPr="00AF5BAF">
              <w:rPr>
                <w:color w:val="000000"/>
                <w:sz w:val="22"/>
                <w:szCs w:val="22"/>
              </w:rPr>
              <w:t>koruge</w:t>
            </w:r>
            <w:proofErr w:type="spellEnd"/>
            <w:r w:rsidRPr="00AF5BAF">
              <w:rPr>
                <w:color w:val="000000"/>
                <w:sz w:val="22"/>
                <w:szCs w:val="22"/>
              </w:rPr>
              <w:t xml:space="preserve">,     500m </w:t>
            </w:r>
            <w:proofErr w:type="spellStart"/>
            <w:r w:rsidRPr="00AF5BAF">
              <w:rPr>
                <w:color w:val="000000"/>
                <w:sz w:val="22"/>
                <w:szCs w:val="22"/>
              </w:rPr>
              <w:t>ctp</w:t>
            </w:r>
            <w:proofErr w:type="spellEnd"/>
          </w:p>
        </w:tc>
        <w:tc>
          <w:tcPr>
            <w:tcW w:w="1864" w:type="dxa"/>
            <w:shd w:val="clear" w:color="auto" w:fill="auto"/>
            <w:vAlign w:val="center"/>
            <w:hideMark/>
          </w:tcPr>
          <w:p w:rsidR="00E97CFD" w:rsidRPr="00AF5BAF" w:rsidRDefault="00E97CFD" w:rsidP="00E97CFD">
            <w:pPr>
              <w:autoSpaceDE/>
              <w:autoSpaceDN/>
              <w:adjustRightInd/>
              <w:spacing w:before="0" w:after="0"/>
              <w:jc w:val="center"/>
              <w:rPr>
                <w:color w:val="000000"/>
                <w:sz w:val="22"/>
                <w:szCs w:val="22"/>
              </w:rPr>
            </w:pPr>
            <w:r w:rsidRPr="00AF5BAF">
              <w:rPr>
                <w:color w:val="000000"/>
                <w:sz w:val="22"/>
                <w:szCs w:val="22"/>
              </w:rPr>
              <w:t xml:space="preserve">3276 </w:t>
            </w:r>
            <w:proofErr w:type="spellStart"/>
            <w:proofErr w:type="gramStart"/>
            <w:r w:rsidRPr="00AF5BAF">
              <w:rPr>
                <w:color w:val="000000"/>
                <w:sz w:val="22"/>
                <w:szCs w:val="22"/>
              </w:rPr>
              <w:t>koruge</w:t>
            </w:r>
            <w:proofErr w:type="spellEnd"/>
            <w:r w:rsidRPr="00AF5BAF">
              <w:rPr>
                <w:color w:val="000000"/>
                <w:sz w:val="22"/>
                <w:szCs w:val="22"/>
              </w:rPr>
              <w:t xml:space="preserve">          0</w:t>
            </w:r>
            <w:proofErr w:type="gramEnd"/>
            <w:r w:rsidRPr="00AF5BAF">
              <w:rPr>
                <w:color w:val="000000"/>
                <w:sz w:val="22"/>
                <w:szCs w:val="22"/>
              </w:rPr>
              <w:t xml:space="preserve"> </w:t>
            </w:r>
            <w:proofErr w:type="spellStart"/>
            <w:r w:rsidRPr="00AF5BAF">
              <w:rPr>
                <w:color w:val="000000"/>
                <w:sz w:val="22"/>
                <w:szCs w:val="22"/>
              </w:rPr>
              <w:t>ctb</w:t>
            </w:r>
            <w:proofErr w:type="spellEnd"/>
          </w:p>
        </w:tc>
        <w:tc>
          <w:tcPr>
            <w:tcW w:w="1937" w:type="dxa"/>
            <w:shd w:val="clear" w:color="auto" w:fill="auto"/>
            <w:noWrap/>
            <w:vAlign w:val="center"/>
            <w:hideMark/>
          </w:tcPr>
          <w:p w:rsidR="00E97CFD" w:rsidRPr="00AF5BAF" w:rsidRDefault="00E97CFD" w:rsidP="00E97CFD">
            <w:pPr>
              <w:autoSpaceDE/>
              <w:autoSpaceDN/>
              <w:adjustRightInd/>
              <w:spacing w:before="0" w:after="0"/>
              <w:jc w:val="center"/>
              <w:rPr>
                <w:color w:val="000000"/>
                <w:sz w:val="22"/>
                <w:szCs w:val="22"/>
              </w:rPr>
            </w:pPr>
            <w:proofErr w:type="gramStart"/>
            <w:r w:rsidRPr="00AF5BAF">
              <w:rPr>
                <w:color w:val="000000"/>
                <w:sz w:val="22"/>
                <w:szCs w:val="22"/>
              </w:rPr>
              <w:t xml:space="preserve">BAŞARISIZ  </w:t>
            </w:r>
            <w:proofErr w:type="spellStart"/>
            <w:r w:rsidRPr="00AF5BAF">
              <w:rPr>
                <w:color w:val="000000"/>
                <w:sz w:val="22"/>
                <w:szCs w:val="22"/>
              </w:rPr>
              <w:t>BAŞARISIZ</w:t>
            </w:r>
            <w:proofErr w:type="spellEnd"/>
            <w:proofErr w:type="gramEnd"/>
            <w:r w:rsidRPr="00AF5BAF">
              <w:rPr>
                <w:color w:val="000000"/>
                <w:sz w:val="22"/>
                <w:szCs w:val="22"/>
              </w:rPr>
              <w:t xml:space="preserve"> </w:t>
            </w:r>
          </w:p>
        </w:tc>
      </w:tr>
      <w:tr w:rsidR="00E97CFD" w:rsidRPr="00AF5BAF" w:rsidTr="00AF5BAF">
        <w:trPr>
          <w:trHeight w:val="397"/>
        </w:trPr>
        <w:tc>
          <w:tcPr>
            <w:tcW w:w="717" w:type="dxa"/>
            <w:shd w:val="clear" w:color="auto" w:fill="auto"/>
            <w:noWrap/>
            <w:vAlign w:val="center"/>
            <w:hideMark/>
          </w:tcPr>
          <w:p w:rsidR="00E97CFD" w:rsidRPr="00AF5BAF" w:rsidRDefault="00E97CFD" w:rsidP="00E97CFD">
            <w:pPr>
              <w:autoSpaceDE/>
              <w:autoSpaceDN/>
              <w:adjustRightInd/>
              <w:spacing w:before="0" w:after="0"/>
              <w:jc w:val="left"/>
              <w:rPr>
                <w:color w:val="000000"/>
                <w:sz w:val="22"/>
                <w:szCs w:val="22"/>
              </w:rPr>
            </w:pPr>
            <w:r w:rsidRPr="00AF5BAF">
              <w:rPr>
                <w:color w:val="000000"/>
                <w:sz w:val="22"/>
                <w:szCs w:val="22"/>
              </w:rPr>
              <w:t> </w:t>
            </w:r>
          </w:p>
        </w:tc>
        <w:tc>
          <w:tcPr>
            <w:tcW w:w="985" w:type="dxa"/>
            <w:shd w:val="clear" w:color="auto" w:fill="auto"/>
            <w:noWrap/>
            <w:vAlign w:val="center"/>
            <w:hideMark/>
          </w:tcPr>
          <w:p w:rsidR="00E97CFD" w:rsidRPr="00AF5BAF" w:rsidRDefault="00E97CFD" w:rsidP="00E97CFD">
            <w:pPr>
              <w:autoSpaceDE/>
              <w:autoSpaceDN/>
              <w:adjustRightInd/>
              <w:spacing w:before="0" w:after="0"/>
              <w:jc w:val="center"/>
              <w:rPr>
                <w:color w:val="000000"/>
                <w:sz w:val="22"/>
                <w:szCs w:val="22"/>
              </w:rPr>
            </w:pPr>
            <w:r w:rsidRPr="00AF5BAF">
              <w:rPr>
                <w:color w:val="000000"/>
                <w:sz w:val="22"/>
                <w:szCs w:val="22"/>
              </w:rPr>
              <w:t>4</w:t>
            </w:r>
          </w:p>
        </w:tc>
        <w:tc>
          <w:tcPr>
            <w:tcW w:w="3402" w:type="dxa"/>
            <w:shd w:val="clear" w:color="auto" w:fill="auto"/>
            <w:vAlign w:val="center"/>
            <w:hideMark/>
          </w:tcPr>
          <w:p w:rsidR="00E97CFD" w:rsidRPr="00AF5BAF" w:rsidRDefault="00E97CFD" w:rsidP="00E97CFD">
            <w:pPr>
              <w:autoSpaceDE/>
              <w:autoSpaceDN/>
              <w:adjustRightInd/>
              <w:spacing w:before="0" w:after="0"/>
              <w:jc w:val="left"/>
              <w:rPr>
                <w:color w:val="000000"/>
                <w:sz w:val="22"/>
                <w:szCs w:val="22"/>
              </w:rPr>
            </w:pPr>
            <w:r w:rsidRPr="00AF5BAF">
              <w:rPr>
                <w:color w:val="000000"/>
                <w:sz w:val="22"/>
                <w:szCs w:val="22"/>
              </w:rPr>
              <w:t xml:space="preserve">Köy yolları ağı içerisindeki yapılan yol çizgi çalışmaları oranı </w:t>
            </w:r>
          </w:p>
        </w:tc>
        <w:tc>
          <w:tcPr>
            <w:tcW w:w="996" w:type="dxa"/>
            <w:shd w:val="clear" w:color="auto" w:fill="auto"/>
            <w:noWrap/>
            <w:vAlign w:val="center"/>
            <w:hideMark/>
          </w:tcPr>
          <w:p w:rsidR="00E97CFD" w:rsidRPr="00AF5BAF" w:rsidRDefault="00E97CFD" w:rsidP="00E97CFD">
            <w:pPr>
              <w:autoSpaceDE/>
              <w:autoSpaceDN/>
              <w:adjustRightInd/>
              <w:spacing w:before="0" w:after="0"/>
              <w:jc w:val="center"/>
              <w:rPr>
                <w:color w:val="000000"/>
                <w:sz w:val="22"/>
                <w:szCs w:val="22"/>
              </w:rPr>
            </w:pPr>
            <w:r w:rsidRPr="00AF5BAF">
              <w:rPr>
                <w:color w:val="000000"/>
                <w:sz w:val="22"/>
                <w:szCs w:val="22"/>
              </w:rPr>
              <w:t>500 km</w:t>
            </w:r>
          </w:p>
        </w:tc>
        <w:tc>
          <w:tcPr>
            <w:tcW w:w="1864" w:type="dxa"/>
            <w:shd w:val="clear" w:color="auto" w:fill="auto"/>
            <w:noWrap/>
            <w:vAlign w:val="center"/>
            <w:hideMark/>
          </w:tcPr>
          <w:p w:rsidR="00E97CFD" w:rsidRPr="00AF5BAF" w:rsidRDefault="00E97CFD" w:rsidP="00E97CFD">
            <w:pPr>
              <w:autoSpaceDE/>
              <w:autoSpaceDN/>
              <w:adjustRightInd/>
              <w:spacing w:before="0" w:after="0"/>
              <w:jc w:val="center"/>
              <w:rPr>
                <w:color w:val="000000"/>
                <w:sz w:val="22"/>
                <w:szCs w:val="22"/>
              </w:rPr>
            </w:pPr>
            <w:r w:rsidRPr="00AF5BAF">
              <w:rPr>
                <w:color w:val="000000"/>
                <w:sz w:val="22"/>
                <w:szCs w:val="22"/>
              </w:rPr>
              <w:t>16 km</w:t>
            </w:r>
          </w:p>
        </w:tc>
        <w:tc>
          <w:tcPr>
            <w:tcW w:w="1937" w:type="dxa"/>
            <w:shd w:val="clear" w:color="auto" w:fill="auto"/>
            <w:noWrap/>
            <w:vAlign w:val="center"/>
            <w:hideMark/>
          </w:tcPr>
          <w:p w:rsidR="00E97CFD" w:rsidRPr="00AF5BAF" w:rsidRDefault="00E97CFD" w:rsidP="00E97CFD">
            <w:pPr>
              <w:autoSpaceDE/>
              <w:autoSpaceDN/>
              <w:adjustRightInd/>
              <w:spacing w:before="0" w:after="0"/>
              <w:jc w:val="center"/>
              <w:rPr>
                <w:color w:val="000000"/>
                <w:sz w:val="22"/>
                <w:szCs w:val="22"/>
              </w:rPr>
            </w:pPr>
            <w:r w:rsidRPr="00AF5BAF">
              <w:rPr>
                <w:color w:val="000000"/>
                <w:sz w:val="22"/>
                <w:szCs w:val="22"/>
              </w:rPr>
              <w:t>BAŞARISIZ</w:t>
            </w:r>
          </w:p>
        </w:tc>
      </w:tr>
    </w:tbl>
    <w:p w:rsidR="008071DA" w:rsidRDefault="008071DA" w:rsidP="006B601A">
      <w:pPr>
        <w:tabs>
          <w:tab w:val="left" w:pos="4041"/>
        </w:tabs>
        <w:spacing w:line="360" w:lineRule="auto"/>
        <w:rPr>
          <w:b/>
        </w:rPr>
        <w:sectPr w:rsidR="008071DA" w:rsidSect="00E749AB">
          <w:pgSz w:w="11906" w:h="16838" w:code="9"/>
          <w:pgMar w:top="1417" w:right="1417" w:bottom="1417" w:left="1417" w:header="709" w:footer="709" w:gutter="0"/>
          <w:cols w:space="708"/>
          <w:docGrid w:linePitch="360"/>
        </w:sectPr>
      </w:pPr>
    </w:p>
    <w:p w:rsidR="008071DA" w:rsidRDefault="008071DA" w:rsidP="006B601A">
      <w:pPr>
        <w:tabs>
          <w:tab w:val="left" w:pos="4041"/>
        </w:tabs>
        <w:spacing w:line="360" w:lineRule="auto"/>
        <w:rPr>
          <w:b/>
        </w:rPr>
        <w:sectPr w:rsidR="008071DA" w:rsidSect="008071DA">
          <w:type w:val="continuous"/>
          <w:pgSz w:w="11906" w:h="16838" w:code="9"/>
          <w:pgMar w:top="1417" w:right="1417" w:bottom="1417" w:left="1417" w:header="709" w:footer="709" w:gutter="0"/>
          <w:cols w:space="708"/>
          <w:docGrid w:linePitch="360"/>
        </w:sectPr>
      </w:pPr>
    </w:p>
    <w:p w:rsidR="00224C57" w:rsidRDefault="00AF5BAF" w:rsidP="006B601A">
      <w:pPr>
        <w:tabs>
          <w:tab w:val="left" w:pos="4041"/>
        </w:tabs>
        <w:spacing w:line="360" w:lineRule="auto"/>
        <w:rPr>
          <w:b/>
        </w:rPr>
      </w:pPr>
      <w:r>
        <w:rPr>
          <w:b/>
        </w:rPr>
        <w:lastRenderedPageBreak/>
        <w:t>3- STRATEJİK PLAN DEĞERLENDİRME TABLOLARI</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134"/>
        <w:gridCol w:w="867"/>
        <w:gridCol w:w="1516"/>
        <w:gridCol w:w="1516"/>
        <w:gridCol w:w="1516"/>
        <w:gridCol w:w="1513"/>
      </w:tblGrid>
      <w:tr w:rsidR="00645320" w:rsidRPr="00645320" w:rsidTr="00E403D7">
        <w:trPr>
          <w:trHeight w:val="284"/>
        </w:trPr>
        <w:tc>
          <w:tcPr>
            <w:tcW w:w="5000" w:type="pct"/>
            <w:gridSpan w:val="6"/>
            <w:shd w:val="clear" w:color="000000" w:fill="FABF8F"/>
            <w:noWrap/>
            <w:vAlign w:val="center"/>
            <w:hideMark/>
          </w:tcPr>
          <w:p w:rsidR="00645320" w:rsidRPr="00645320" w:rsidRDefault="00645320" w:rsidP="00645320">
            <w:pPr>
              <w:autoSpaceDE/>
              <w:autoSpaceDN/>
              <w:adjustRightInd/>
              <w:spacing w:before="0" w:after="0"/>
              <w:jc w:val="center"/>
              <w:rPr>
                <w:b/>
                <w:bCs/>
                <w:sz w:val="22"/>
                <w:szCs w:val="22"/>
              </w:rPr>
            </w:pPr>
            <w:r w:rsidRPr="00645320">
              <w:rPr>
                <w:b/>
                <w:bCs/>
                <w:sz w:val="22"/>
                <w:szCs w:val="22"/>
              </w:rPr>
              <w:t>STRATEJİK PLAN DEĞERLENDİRME TABLOSU</w:t>
            </w:r>
          </w:p>
        </w:tc>
      </w:tr>
      <w:tr w:rsidR="00645320" w:rsidRPr="00645320" w:rsidTr="00E403D7">
        <w:trPr>
          <w:trHeight w:val="284"/>
        </w:trPr>
        <w:tc>
          <w:tcPr>
            <w:tcW w:w="1177" w:type="pct"/>
            <w:vMerge w:val="restart"/>
            <w:shd w:val="clear" w:color="000000" w:fill="FABF8F"/>
            <w:noWrap/>
            <w:vAlign w:val="center"/>
            <w:hideMark/>
          </w:tcPr>
          <w:p w:rsidR="00645320" w:rsidRPr="00645320" w:rsidRDefault="00645320" w:rsidP="00645320">
            <w:pPr>
              <w:autoSpaceDE/>
              <w:autoSpaceDN/>
              <w:adjustRightInd/>
              <w:spacing w:before="0" w:after="0"/>
              <w:rPr>
                <w:b/>
                <w:bCs/>
                <w:sz w:val="22"/>
                <w:szCs w:val="22"/>
              </w:rPr>
            </w:pPr>
            <w:r w:rsidRPr="00645320">
              <w:rPr>
                <w:b/>
                <w:bCs/>
                <w:sz w:val="22"/>
                <w:szCs w:val="22"/>
              </w:rPr>
              <w:t>A (1)</w:t>
            </w:r>
          </w:p>
        </w:tc>
        <w:tc>
          <w:tcPr>
            <w:tcW w:w="3823" w:type="pct"/>
            <w:gridSpan w:val="5"/>
            <w:vMerge w:val="restart"/>
            <w:shd w:val="clear" w:color="auto" w:fill="auto"/>
            <w:noWrap/>
            <w:vAlign w:val="center"/>
            <w:hideMark/>
          </w:tcPr>
          <w:p w:rsidR="00645320" w:rsidRPr="00645320" w:rsidRDefault="00645320" w:rsidP="00645320">
            <w:pPr>
              <w:autoSpaceDE/>
              <w:autoSpaceDN/>
              <w:adjustRightInd/>
              <w:spacing w:before="0" w:after="0"/>
              <w:rPr>
                <w:sz w:val="22"/>
                <w:szCs w:val="22"/>
              </w:rPr>
            </w:pPr>
            <w:r w:rsidRPr="00645320">
              <w:rPr>
                <w:sz w:val="22"/>
                <w:szCs w:val="22"/>
              </w:rPr>
              <w:t xml:space="preserve">KURUMSAL KAPASİTENİN ARTIRILMASI </w:t>
            </w:r>
          </w:p>
        </w:tc>
      </w:tr>
      <w:tr w:rsidR="00645320" w:rsidRPr="00645320" w:rsidTr="00E403D7">
        <w:trPr>
          <w:trHeight w:val="284"/>
        </w:trPr>
        <w:tc>
          <w:tcPr>
            <w:tcW w:w="1177" w:type="pct"/>
            <w:vMerge/>
            <w:vAlign w:val="center"/>
            <w:hideMark/>
          </w:tcPr>
          <w:p w:rsidR="00645320" w:rsidRPr="00645320" w:rsidRDefault="00645320" w:rsidP="00645320">
            <w:pPr>
              <w:autoSpaceDE/>
              <w:autoSpaceDN/>
              <w:adjustRightInd/>
              <w:spacing w:before="0" w:after="0"/>
              <w:jc w:val="left"/>
              <w:rPr>
                <w:b/>
                <w:bCs/>
                <w:sz w:val="22"/>
                <w:szCs w:val="22"/>
              </w:rPr>
            </w:pPr>
          </w:p>
        </w:tc>
        <w:tc>
          <w:tcPr>
            <w:tcW w:w="3823" w:type="pct"/>
            <w:gridSpan w:val="5"/>
            <w:vMerge/>
            <w:vAlign w:val="center"/>
            <w:hideMark/>
          </w:tcPr>
          <w:p w:rsidR="00645320" w:rsidRPr="00645320" w:rsidRDefault="00645320" w:rsidP="00645320">
            <w:pPr>
              <w:autoSpaceDE/>
              <w:autoSpaceDN/>
              <w:adjustRightInd/>
              <w:spacing w:before="0" w:after="0"/>
              <w:jc w:val="left"/>
              <w:rPr>
                <w:sz w:val="22"/>
                <w:szCs w:val="22"/>
              </w:rPr>
            </w:pPr>
          </w:p>
        </w:tc>
      </w:tr>
      <w:tr w:rsidR="00645320" w:rsidRPr="00645320" w:rsidTr="00E403D7">
        <w:trPr>
          <w:trHeight w:val="284"/>
        </w:trPr>
        <w:tc>
          <w:tcPr>
            <w:tcW w:w="1177" w:type="pct"/>
            <w:vMerge w:val="restart"/>
            <w:shd w:val="clear" w:color="000000" w:fill="FABF8F"/>
            <w:noWrap/>
            <w:vAlign w:val="center"/>
            <w:hideMark/>
          </w:tcPr>
          <w:p w:rsidR="00645320" w:rsidRPr="00645320" w:rsidRDefault="00645320" w:rsidP="00645320">
            <w:pPr>
              <w:autoSpaceDE/>
              <w:autoSpaceDN/>
              <w:adjustRightInd/>
              <w:spacing w:before="0" w:after="0"/>
              <w:rPr>
                <w:b/>
                <w:bCs/>
                <w:sz w:val="22"/>
                <w:szCs w:val="22"/>
              </w:rPr>
            </w:pPr>
            <w:r w:rsidRPr="00645320">
              <w:rPr>
                <w:b/>
                <w:bCs/>
                <w:sz w:val="22"/>
                <w:szCs w:val="22"/>
              </w:rPr>
              <w:t>H (</w:t>
            </w:r>
            <w:proofErr w:type="gramStart"/>
            <w:r w:rsidRPr="00645320">
              <w:rPr>
                <w:b/>
                <w:bCs/>
                <w:sz w:val="22"/>
                <w:szCs w:val="22"/>
              </w:rPr>
              <w:t>1.1</w:t>
            </w:r>
            <w:proofErr w:type="gramEnd"/>
            <w:r w:rsidRPr="00645320">
              <w:rPr>
                <w:b/>
                <w:bCs/>
                <w:sz w:val="22"/>
                <w:szCs w:val="22"/>
              </w:rPr>
              <w:t>)</w:t>
            </w:r>
          </w:p>
        </w:tc>
        <w:tc>
          <w:tcPr>
            <w:tcW w:w="3823" w:type="pct"/>
            <w:gridSpan w:val="5"/>
            <w:vMerge w:val="restart"/>
            <w:shd w:val="clear" w:color="auto" w:fill="auto"/>
            <w:noWrap/>
            <w:vAlign w:val="center"/>
            <w:hideMark/>
          </w:tcPr>
          <w:p w:rsidR="00645320" w:rsidRPr="00645320" w:rsidRDefault="00645320" w:rsidP="00645320">
            <w:pPr>
              <w:autoSpaceDE/>
              <w:autoSpaceDN/>
              <w:adjustRightInd/>
              <w:spacing w:before="0" w:after="0"/>
              <w:rPr>
                <w:sz w:val="22"/>
                <w:szCs w:val="22"/>
              </w:rPr>
            </w:pPr>
            <w:r w:rsidRPr="00645320">
              <w:rPr>
                <w:sz w:val="22"/>
                <w:szCs w:val="22"/>
              </w:rPr>
              <w:t>İNSAN KAYNAKLARINDA KALİTE VE NİTELİK ARTIŞININ SAĞLANMASI</w:t>
            </w:r>
          </w:p>
        </w:tc>
      </w:tr>
      <w:tr w:rsidR="00645320" w:rsidRPr="00645320" w:rsidTr="00E403D7">
        <w:trPr>
          <w:trHeight w:val="284"/>
        </w:trPr>
        <w:tc>
          <w:tcPr>
            <w:tcW w:w="1177" w:type="pct"/>
            <w:vMerge/>
            <w:vAlign w:val="center"/>
            <w:hideMark/>
          </w:tcPr>
          <w:p w:rsidR="00645320" w:rsidRPr="00645320" w:rsidRDefault="00645320" w:rsidP="00645320">
            <w:pPr>
              <w:autoSpaceDE/>
              <w:autoSpaceDN/>
              <w:adjustRightInd/>
              <w:spacing w:before="0" w:after="0"/>
              <w:jc w:val="left"/>
              <w:rPr>
                <w:b/>
                <w:bCs/>
                <w:sz w:val="22"/>
                <w:szCs w:val="22"/>
              </w:rPr>
            </w:pPr>
          </w:p>
        </w:tc>
        <w:tc>
          <w:tcPr>
            <w:tcW w:w="3823" w:type="pct"/>
            <w:gridSpan w:val="5"/>
            <w:vMerge/>
            <w:vAlign w:val="center"/>
            <w:hideMark/>
          </w:tcPr>
          <w:p w:rsidR="00645320" w:rsidRPr="00645320" w:rsidRDefault="00645320" w:rsidP="00645320">
            <w:pPr>
              <w:autoSpaceDE/>
              <w:autoSpaceDN/>
              <w:adjustRightInd/>
              <w:spacing w:before="0" w:after="0"/>
              <w:jc w:val="left"/>
              <w:rPr>
                <w:sz w:val="22"/>
                <w:szCs w:val="22"/>
              </w:rPr>
            </w:pPr>
          </w:p>
        </w:tc>
      </w:tr>
      <w:tr w:rsidR="00645320" w:rsidRPr="00645320" w:rsidTr="00E403D7">
        <w:trPr>
          <w:trHeight w:val="284"/>
        </w:trPr>
        <w:tc>
          <w:tcPr>
            <w:tcW w:w="1177" w:type="pct"/>
            <w:vMerge w:val="restart"/>
            <w:shd w:val="clear" w:color="000000" w:fill="FABF8F"/>
            <w:noWrap/>
            <w:vAlign w:val="center"/>
            <w:hideMark/>
          </w:tcPr>
          <w:p w:rsidR="00645320" w:rsidRPr="00645320" w:rsidRDefault="00645320" w:rsidP="00645320">
            <w:pPr>
              <w:autoSpaceDE/>
              <w:autoSpaceDN/>
              <w:adjustRightInd/>
              <w:spacing w:before="0" w:after="0"/>
              <w:rPr>
                <w:b/>
                <w:bCs/>
                <w:sz w:val="22"/>
                <w:szCs w:val="22"/>
              </w:rPr>
            </w:pPr>
            <w:r w:rsidRPr="00645320">
              <w:rPr>
                <w:b/>
                <w:bCs/>
                <w:sz w:val="22"/>
                <w:szCs w:val="22"/>
              </w:rPr>
              <w:t>Program / Alt Program</w:t>
            </w:r>
          </w:p>
        </w:tc>
        <w:tc>
          <w:tcPr>
            <w:tcW w:w="3823" w:type="pct"/>
            <w:gridSpan w:val="5"/>
            <w:vMerge w:val="restart"/>
            <w:shd w:val="clear" w:color="auto" w:fill="auto"/>
            <w:noWrap/>
            <w:vAlign w:val="center"/>
            <w:hideMark/>
          </w:tcPr>
          <w:p w:rsidR="00645320" w:rsidRPr="00645320" w:rsidRDefault="00645320" w:rsidP="00645320">
            <w:pPr>
              <w:autoSpaceDE/>
              <w:autoSpaceDN/>
              <w:adjustRightInd/>
              <w:spacing w:before="0" w:after="0"/>
              <w:rPr>
                <w:i/>
                <w:iCs/>
                <w:sz w:val="22"/>
                <w:szCs w:val="22"/>
              </w:rPr>
            </w:pPr>
            <w:r w:rsidRPr="00645320">
              <w:rPr>
                <w:i/>
                <w:iCs/>
                <w:sz w:val="22"/>
                <w:szCs w:val="22"/>
              </w:rPr>
              <w:t xml:space="preserve">   ---</w:t>
            </w:r>
          </w:p>
        </w:tc>
      </w:tr>
      <w:tr w:rsidR="00645320" w:rsidRPr="00645320" w:rsidTr="00E403D7">
        <w:trPr>
          <w:trHeight w:val="284"/>
        </w:trPr>
        <w:tc>
          <w:tcPr>
            <w:tcW w:w="1177" w:type="pct"/>
            <w:vMerge/>
            <w:vAlign w:val="center"/>
            <w:hideMark/>
          </w:tcPr>
          <w:p w:rsidR="00645320" w:rsidRPr="00645320" w:rsidRDefault="00645320" w:rsidP="00645320">
            <w:pPr>
              <w:autoSpaceDE/>
              <w:autoSpaceDN/>
              <w:adjustRightInd/>
              <w:spacing w:before="0" w:after="0"/>
              <w:jc w:val="left"/>
              <w:rPr>
                <w:b/>
                <w:bCs/>
                <w:sz w:val="22"/>
                <w:szCs w:val="22"/>
              </w:rPr>
            </w:pPr>
          </w:p>
        </w:tc>
        <w:tc>
          <w:tcPr>
            <w:tcW w:w="3823" w:type="pct"/>
            <w:gridSpan w:val="5"/>
            <w:vMerge/>
            <w:vAlign w:val="center"/>
            <w:hideMark/>
          </w:tcPr>
          <w:p w:rsidR="00645320" w:rsidRPr="00645320" w:rsidRDefault="00645320" w:rsidP="00645320">
            <w:pPr>
              <w:autoSpaceDE/>
              <w:autoSpaceDN/>
              <w:adjustRightInd/>
              <w:spacing w:before="0" w:after="0"/>
              <w:jc w:val="left"/>
              <w:rPr>
                <w:i/>
                <w:iCs/>
                <w:sz w:val="22"/>
                <w:szCs w:val="22"/>
              </w:rPr>
            </w:pPr>
          </w:p>
        </w:tc>
      </w:tr>
      <w:tr w:rsidR="00645320" w:rsidRPr="00645320" w:rsidTr="00E403D7">
        <w:trPr>
          <w:trHeight w:val="284"/>
        </w:trPr>
        <w:tc>
          <w:tcPr>
            <w:tcW w:w="1177" w:type="pct"/>
            <w:vMerge w:val="restart"/>
            <w:shd w:val="clear" w:color="000000" w:fill="FABF8F"/>
            <w:noWrap/>
            <w:vAlign w:val="center"/>
            <w:hideMark/>
          </w:tcPr>
          <w:p w:rsidR="00645320" w:rsidRPr="00645320" w:rsidRDefault="00645320" w:rsidP="00645320">
            <w:pPr>
              <w:autoSpaceDE/>
              <w:autoSpaceDN/>
              <w:adjustRightInd/>
              <w:spacing w:before="0" w:after="0"/>
              <w:jc w:val="left"/>
              <w:rPr>
                <w:b/>
                <w:bCs/>
                <w:sz w:val="22"/>
                <w:szCs w:val="22"/>
              </w:rPr>
            </w:pPr>
            <w:r w:rsidRPr="00645320">
              <w:rPr>
                <w:b/>
                <w:bCs/>
                <w:sz w:val="22"/>
                <w:szCs w:val="22"/>
              </w:rPr>
              <w:t>Alt Program Hedefi</w:t>
            </w:r>
          </w:p>
        </w:tc>
        <w:tc>
          <w:tcPr>
            <w:tcW w:w="3823" w:type="pct"/>
            <w:gridSpan w:val="5"/>
            <w:vMerge w:val="restart"/>
            <w:shd w:val="clear" w:color="auto" w:fill="auto"/>
            <w:noWrap/>
            <w:vAlign w:val="center"/>
            <w:hideMark/>
          </w:tcPr>
          <w:p w:rsidR="00645320" w:rsidRPr="00645320" w:rsidRDefault="00645320" w:rsidP="00645320">
            <w:pPr>
              <w:autoSpaceDE/>
              <w:autoSpaceDN/>
              <w:adjustRightInd/>
              <w:spacing w:before="0" w:after="0"/>
              <w:rPr>
                <w:i/>
                <w:iCs/>
                <w:sz w:val="22"/>
                <w:szCs w:val="22"/>
              </w:rPr>
            </w:pPr>
            <w:r w:rsidRPr="00645320">
              <w:rPr>
                <w:i/>
                <w:iCs/>
                <w:sz w:val="22"/>
                <w:szCs w:val="22"/>
              </w:rPr>
              <w:t xml:space="preserve">   ---</w:t>
            </w:r>
          </w:p>
        </w:tc>
      </w:tr>
      <w:tr w:rsidR="00645320" w:rsidRPr="00645320" w:rsidTr="00E403D7">
        <w:trPr>
          <w:trHeight w:val="284"/>
        </w:trPr>
        <w:tc>
          <w:tcPr>
            <w:tcW w:w="1177" w:type="pct"/>
            <w:vMerge/>
            <w:vAlign w:val="center"/>
            <w:hideMark/>
          </w:tcPr>
          <w:p w:rsidR="00645320" w:rsidRPr="00645320" w:rsidRDefault="00645320" w:rsidP="00645320">
            <w:pPr>
              <w:autoSpaceDE/>
              <w:autoSpaceDN/>
              <w:adjustRightInd/>
              <w:spacing w:before="0" w:after="0"/>
              <w:jc w:val="left"/>
              <w:rPr>
                <w:b/>
                <w:bCs/>
                <w:sz w:val="22"/>
                <w:szCs w:val="22"/>
              </w:rPr>
            </w:pPr>
          </w:p>
        </w:tc>
        <w:tc>
          <w:tcPr>
            <w:tcW w:w="3823" w:type="pct"/>
            <w:gridSpan w:val="5"/>
            <w:vMerge/>
            <w:vAlign w:val="center"/>
            <w:hideMark/>
          </w:tcPr>
          <w:p w:rsidR="00645320" w:rsidRPr="00645320" w:rsidRDefault="00645320" w:rsidP="00645320">
            <w:pPr>
              <w:autoSpaceDE/>
              <w:autoSpaceDN/>
              <w:adjustRightInd/>
              <w:spacing w:before="0" w:after="0"/>
              <w:jc w:val="left"/>
              <w:rPr>
                <w:i/>
                <w:iCs/>
                <w:sz w:val="22"/>
                <w:szCs w:val="22"/>
              </w:rPr>
            </w:pPr>
          </w:p>
        </w:tc>
      </w:tr>
      <w:tr w:rsidR="00645320" w:rsidRPr="00645320" w:rsidTr="00E403D7">
        <w:trPr>
          <w:trHeight w:val="284"/>
        </w:trPr>
        <w:tc>
          <w:tcPr>
            <w:tcW w:w="1177" w:type="pct"/>
            <w:vMerge w:val="restart"/>
            <w:shd w:val="clear" w:color="000000" w:fill="FABF8F"/>
            <w:noWrap/>
            <w:vAlign w:val="center"/>
            <w:hideMark/>
          </w:tcPr>
          <w:p w:rsidR="00645320" w:rsidRPr="00645320" w:rsidRDefault="00645320" w:rsidP="00645320">
            <w:pPr>
              <w:autoSpaceDE/>
              <w:autoSpaceDN/>
              <w:adjustRightInd/>
              <w:spacing w:before="0" w:after="0"/>
              <w:jc w:val="left"/>
              <w:rPr>
                <w:b/>
                <w:bCs/>
                <w:sz w:val="22"/>
                <w:szCs w:val="22"/>
              </w:rPr>
            </w:pPr>
            <w:r w:rsidRPr="00645320">
              <w:rPr>
                <w:b/>
                <w:bCs/>
                <w:sz w:val="22"/>
                <w:szCs w:val="22"/>
              </w:rPr>
              <w:t>H (</w:t>
            </w:r>
            <w:proofErr w:type="gramStart"/>
            <w:r w:rsidRPr="00645320">
              <w:rPr>
                <w:b/>
                <w:bCs/>
                <w:sz w:val="22"/>
                <w:szCs w:val="22"/>
              </w:rPr>
              <w:t>1.1</w:t>
            </w:r>
            <w:proofErr w:type="gramEnd"/>
            <w:r w:rsidRPr="00645320">
              <w:rPr>
                <w:b/>
                <w:bCs/>
                <w:sz w:val="22"/>
                <w:szCs w:val="22"/>
              </w:rPr>
              <w:t>) Performansı</w:t>
            </w:r>
          </w:p>
        </w:tc>
        <w:tc>
          <w:tcPr>
            <w:tcW w:w="3823" w:type="pct"/>
            <w:gridSpan w:val="5"/>
            <w:vMerge w:val="restart"/>
            <w:shd w:val="clear" w:color="auto" w:fill="auto"/>
            <w:noWrap/>
            <w:vAlign w:val="center"/>
            <w:hideMark/>
          </w:tcPr>
          <w:p w:rsidR="00645320" w:rsidRPr="00645320" w:rsidRDefault="00645320" w:rsidP="00645320">
            <w:pPr>
              <w:autoSpaceDE/>
              <w:autoSpaceDN/>
              <w:adjustRightInd/>
              <w:spacing w:before="0" w:after="0"/>
              <w:rPr>
                <w:sz w:val="22"/>
                <w:szCs w:val="22"/>
              </w:rPr>
            </w:pPr>
            <w:r w:rsidRPr="00645320">
              <w:rPr>
                <w:sz w:val="22"/>
                <w:szCs w:val="22"/>
              </w:rPr>
              <w:t>4837,74%</w:t>
            </w:r>
          </w:p>
        </w:tc>
      </w:tr>
      <w:tr w:rsidR="00645320" w:rsidRPr="00645320" w:rsidTr="00E403D7">
        <w:trPr>
          <w:trHeight w:val="284"/>
        </w:trPr>
        <w:tc>
          <w:tcPr>
            <w:tcW w:w="1177" w:type="pct"/>
            <w:vMerge/>
            <w:vAlign w:val="center"/>
            <w:hideMark/>
          </w:tcPr>
          <w:p w:rsidR="00645320" w:rsidRPr="00645320" w:rsidRDefault="00645320" w:rsidP="00645320">
            <w:pPr>
              <w:autoSpaceDE/>
              <w:autoSpaceDN/>
              <w:adjustRightInd/>
              <w:spacing w:before="0" w:after="0"/>
              <w:jc w:val="left"/>
              <w:rPr>
                <w:b/>
                <w:bCs/>
                <w:sz w:val="22"/>
                <w:szCs w:val="22"/>
              </w:rPr>
            </w:pPr>
          </w:p>
        </w:tc>
        <w:tc>
          <w:tcPr>
            <w:tcW w:w="3823" w:type="pct"/>
            <w:gridSpan w:val="5"/>
            <w:vMerge/>
            <w:vAlign w:val="center"/>
            <w:hideMark/>
          </w:tcPr>
          <w:p w:rsidR="00645320" w:rsidRPr="00645320" w:rsidRDefault="00645320" w:rsidP="00645320">
            <w:pPr>
              <w:autoSpaceDE/>
              <w:autoSpaceDN/>
              <w:adjustRightInd/>
              <w:spacing w:before="0" w:after="0"/>
              <w:jc w:val="left"/>
              <w:rPr>
                <w:sz w:val="22"/>
                <w:szCs w:val="22"/>
              </w:rPr>
            </w:pPr>
          </w:p>
        </w:tc>
      </w:tr>
      <w:tr w:rsidR="00645320" w:rsidRPr="00645320" w:rsidTr="00E403D7">
        <w:trPr>
          <w:trHeight w:val="284"/>
        </w:trPr>
        <w:tc>
          <w:tcPr>
            <w:tcW w:w="1177" w:type="pct"/>
            <w:vMerge w:val="restart"/>
            <w:shd w:val="clear" w:color="000000" w:fill="FABF8F"/>
            <w:noWrap/>
            <w:vAlign w:val="center"/>
            <w:hideMark/>
          </w:tcPr>
          <w:p w:rsidR="00645320" w:rsidRPr="00645320" w:rsidRDefault="00645320" w:rsidP="00645320">
            <w:pPr>
              <w:autoSpaceDE/>
              <w:autoSpaceDN/>
              <w:adjustRightInd/>
              <w:spacing w:before="0" w:after="0"/>
              <w:rPr>
                <w:b/>
                <w:bCs/>
                <w:sz w:val="22"/>
                <w:szCs w:val="22"/>
              </w:rPr>
            </w:pPr>
            <w:r w:rsidRPr="00645320">
              <w:rPr>
                <w:b/>
                <w:bCs/>
                <w:sz w:val="22"/>
                <w:szCs w:val="22"/>
              </w:rPr>
              <w:t>Sorumlu Birim</w:t>
            </w:r>
          </w:p>
        </w:tc>
        <w:tc>
          <w:tcPr>
            <w:tcW w:w="3823" w:type="pct"/>
            <w:gridSpan w:val="5"/>
            <w:vMerge w:val="restart"/>
            <w:shd w:val="clear" w:color="auto" w:fill="auto"/>
            <w:noWrap/>
            <w:vAlign w:val="center"/>
            <w:hideMark/>
          </w:tcPr>
          <w:p w:rsidR="00645320" w:rsidRPr="00645320" w:rsidRDefault="00645320" w:rsidP="00645320">
            <w:pPr>
              <w:autoSpaceDE/>
              <w:autoSpaceDN/>
              <w:adjustRightInd/>
              <w:spacing w:before="0" w:after="0"/>
              <w:rPr>
                <w:sz w:val="22"/>
                <w:szCs w:val="22"/>
              </w:rPr>
            </w:pPr>
            <w:r w:rsidRPr="00645320">
              <w:rPr>
                <w:sz w:val="22"/>
                <w:szCs w:val="22"/>
              </w:rPr>
              <w:t xml:space="preserve">İNSAN KAYNAKLARI VE EĞİTİM MÜDÜRLÜĞÜ </w:t>
            </w:r>
          </w:p>
        </w:tc>
      </w:tr>
      <w:tr w:rsidR="00645320" w:rsidRPr="00645320" w:rsidTr="00E403D7">
        <w:trPr>
          <w:trHeight w:val="284"/>
        </w:trPr>
        <w:tc>
          <w:tcPr>
            <w:tcW w:w="1177" w:type="pct"/>
            <w:vMerge/>
            <w:vAlign w:val="center"/>
            <w:hideMark/>
          </w:tcPr>
          <w:p w:rsidR="00645320" w:rsidRPr="00645320" w:rsidRDefault="00645320" w:rsidP="00645320">
            <w:pPr>
              <w:autoSpaceDE/>
              <w:autoSpaceDN/>
              <w:adjustRightInd/>
              <w:spacing w:before="0" w:after="0"/>
              <w:jc w:val="left"/>
              <w:rPr>
                <w:b/>
                <w:bCs/>
                <w:sz w:val="22"/>
                <w:szCs w:val="22"/>
              </w:rPr>
            </w:pPr>
          </w:p>
        </w:tc>
        <w:tc>
          <w:tcPr>
            <w:tcW w:w="3823" w:type="pct"/>
            <w:gridSpan w:val="5"/>
            <w:vMerge/>
            <w:vAlign w:val="center"/>
            <w:hideMark/>
          </w:tcPr>
          <w:p w:rsidR="00645320" w:rsidRPr="00645320" w:rsidRDefault="00645320" w:rsidP="00645320">
            <w:pPr>
              <w:autoSpaceDE/>
              <w:autoSpaceDN/>
              <w:adjustRightInd/>
              <w:spacing w:before="0" w:after="0"/>
              <w:jc w:val="left"/>
              <w:rPr>
                <w:sz w:val="22"/>
                <w:szCs w:val="22"/>
              </w:rPr>
            </w:pPr>
          </w:p>
        </w:tc>
      </w:tr>
      <w:tr w:rsidR="00645320" w:rsidRPr="00645320" w:rsidTr="00E403D7">
        <w:trPr>
          <w:trHeight w:val="284"/>
        </w:trPr>
        <w:tc>
          <w:tcPr>
            <w:tcW w:w="5000" w:type="pct"/>
            <w:gridSpan w:val="6"/>
            <w:vMerge w:val="restart"/>
            <w:shd w:val="clear" w:color="auto" w:fill="auto"/>
            <w:noWrap/>
            <w:vAlign w:val="center"/>
            <w:hideMark/>
          </w:tcPr>
          <w:p w:rsidR="00645320" w:rsidRPr="00645320" w:rsidRDefault="00645320" w:rsidP="00645320">
            <w:pPr>
              <w:autoSpaceDE/>
              <w:autoSpaceDN/>
              <w:adjustRightInd/>
              <w:spacing w:before="0" w:after="0"/>
              <w:jc w:val="center"/>
              <w:rPr>
                <w:b/>
                <w:bCs/>
                <w:sz w:val="22"/>
                <w:szCs w:val="22"/>
              </w:rPr>
            </w:pPr>
            <w:r w:rsidRPr="00645320">
              <w:rPr>
                <w:b/>
                <w:bCs/>
                <w:sz w:val="22"/>
                <w:szCs w:val="22"/>
              </w:rPr>
              <w:t> </w:t>
            </w:r>
          </w:p>
        </w:tc>
      </w:tr>
      <w:tr w:rsidR="00645320" w:rsidRPr="00645320" w:rsidTr="00E403D7">
        <w:trPr>
          <w:trHeight w:val="284"/>
        </w:trPr>
        <w:tc>
          <w:tcPr>
            <w:tcW w:w="5000" w:type="pct"/>
            <w:gridSpan w:val="6"/>
            <w:vMerge/>
            <w:vAlign w:val="center"/>
            <w:hideMark/>
          </w:tcPr>
          <w:p w:rsidR="00645320" w:rsidRPr="00645320" w:rsidRDefault="00645320" w:rsidP="00645320">
            <w:pPr>
              <w:autoSpaceDE/>
              <w:autoSpaceDN/>
              <w:adjustRightInd/>
              <w:spacing w:before="0" w:after="0"/>
              <w:jc w:val="left"/>
              <w:rPr>
                <w:b/>
                <w:bCs/>
                <w:sz w:val="22"/>
                <w:szCs w:val="22"/>
              </w:rPr>
            </w:pPr>
          </w:p>
        </w:tc>
      </w:tr>
      <w:tr w:rsidR="00645320" w:rsidRPr="00645320" w:rsidTr="00E403D7">
        <w:trPr>
          <w:trHeight w:val="284"/>
        </w:trPr>
        <w:tc>
          <w:tcPr>
            <w:tcW w:w="1177" w:type="pct"/>
            <w:shd w:val="clear" w:color="000000" w:fill="FABF8F"/>
            <w:vAlign w:val="center"/>
            <w:hideMark/>
          </w:tcPr>
          <w:p w:rsidR="00645320" w:rsidRPr="00645320" w:rsidRDefault="00645320" w:rsidP="00645320">
            <w:pPr>
              <w:autoSpaceDE/>
              <w:autoSpaceDN/>
              <w:adjustRightInd/>
              <w:spacing w:before="0" w:after="0"/>
              <w:jc w:val="left"/>
              <w:rPr>
                <w:b/>
                <w:bCs/>
                <w:sz w:val="22"/>
                <w:szCs w:val="22"/>
              </w:rPr>
            </w:pPr>
            <w:r w:rsidRPr="00645320">
              <w:rPr>
                <w:b/>
                <w:bCs/>
                <w:sz w:val="22"/>
                <w:szCs w:val="22"/>
              </w:rPr>
              <w:t>Performans Göstergesi</w:t>
            </w:r>
          </w:p>
        </w:tc>
        <w:tc>
          <w:tcPr>
            <w:tcW w:w="476" w:type="pct"/>
            <w:shd w:val="clear" w:color="000000" w:fill="FABF8F"/>
            <w:vAlign w:val="center"/>
            <w:hideMark/>
          </w:tcPr>
          <w:p w:rsidR="00645320" w:rsidRPr="00645320" w:rsidRDefault="00645320" w:rsidP="00645320">
            <w:pPr>
              <w:autoSpaceDE/>
              <w:autoSpaceDN/>
              <w:adjustRightInd/>
              <w:spacing w:before="0" w:after="0"/>
              <w:jc w:val="center"/>
              <w:rPr>
                <w:b/>
                <w:bCs/>
                <w:sz w:val="22"/>
                <w:szCs w:val="22"/>
              </w:rPr>
            </w:pPr>
            <w:r w:rsidRPr="00645320">
              <w:rPr>
                <w:b/>
                <w:bCs/>
                <w:sz w:val="22"/>
                <w:szCs w:val="22"/>
              </w:rPr>
              <w:t>Hedefe</w:t>
            </w:r>
          </w:p>
          <w:p w:rsidR="00645320" w:rsidRPr="00645320" w:rsidRDefault="00645320" w:rsidP="00645320">
            <w:pPr>
              <w:autoSpaceDE/>
              <w:autoSpaceDN/>
              <w:adjustRightInd/>
              <w:spacing w:before="0" w:after="0"/>
              <w:jc w:val="center"/>
              <w:rPr>
                <w:b/>
                <w:bCs/>
                <w:sz w:val="22"/>
                <w:szCs w:val="22"/>
              </w:rPr>
            </w:pPr>
            <w:r w:rsidRPr="00645320">
              <w:rPr>
                <w:b/>
                <w:bCs/>
                <w:sz w:val="22"/>
                <w:szCs w:val="22"/>
              </w:rPr>
              <w:t>Etkisi</w:t>
            </w:r>
          </w:p>
          <w:p w:rsidR="00645320" w:rsidRPr="00645320" w:rsidRDefault="00645320" w:rsidP="00645320">
            <w:pPr>
              <w:spacing w:before="0" w:after="0"/>
              <w:jc w:val="center"/>
              <w:rPr>
                <w:b/>
                <w:bCs/>
                <w:sz w:val="22"/>
                <w:szCs w:val="22"/>
              </w:rPr>
            </w:pPr>
            <w:r w:rsidRPr="00645320">
              <w:rPr>
                <w:b/>
                <w:bCs/>
                <w:sz w:val="22"/>
                <w:szCs w:val="22"/>
              </w:rPr>
              <w:t>(%)</w:t>
            </w:r>
          </w:p>
        </w:tc>
        <w:tc>
          <w:tcPr>
            <w:tcW w:w="837" w:type="pct"/>
            <w:shd w:val="clear" w:color="000000" w:fill="FABF8F"/>
            <w:vAlign w:val="center"/>
            <w:hideMark/>
          </w:tcPr>
          <w:p w:rsidR="00645320" w:rsidRPr="00645320" w:rsidRDefault="00645320" w:rsidP="00645320">
            <w:pPr>
              <w:autoSpaceDE/>
              <w:autoSpaceDN/>
              <w:adjustRightInd/>
              <w:spacing w:before="0" w:after="0"/>
              <w:jc w:val="center"/>
              <w:rPr>
                <w:b/>
                <w:bCs/>
                <w:sz w:val="22"/>
                <w:szCs w:val="22"/>
              </w:rPr>
            </w:pPr>
            <w:r w:rsidRPr="00645320">
              <w:rPr>
                <w:b/>
                <w:bCs/>
                <w:sz w:val="22"/>
                <w:szCs w:val="22"/>
              </w:rPr>
              <w:t>Plan Dönemi</w:t>
            </w:r>
          </w:p>
          <w:p w:rsidR="00645320" w:rsidRPr="00645320" w:rsidRDefault="00645320" w:rsidP="00645320">
            <w:pPr>
              <w:autoSpaceDE/>
              <w:autoSpaceDN/>
              <w:adjustRightInd/>
              <w:spacing w:before="0" w:after="0"/>
              <w:jc w:val="center"/>
              <w:rPr>
                <w:b/>
                <w:bCs/>
                <w:sz w:val="22"/>
                <w:szCs w:val="22"/>
              </w:rPr>
            </w:pPr>
            <w:r w:rsidRPr="00645320">
              <w:rPr>
                <w:b/>
                <w:bCs/>
                <w:sz w:val="22"/>
                <w:szCs w:val="22"/>
              </w:rPr>
              <w:t>Başlangıç Değeri*</w:t>
            </w:r>
          </w:p>
          <w:p w:rsidR="00645320" w:rsidRPr="00645320" w:rsidRDefault="00645320" w:rsidP="00645320">
            <w:pPr>
              <w:spacing w:before="0" w:after="0"/>
              <w:jc w:val="center"/>
              <w:rPr>
                <w:b/>
                <w:bCs/>
                <w:sz w:val="22"/>
                <w:szCs w:val="22"/>
              </w:rPr>
            </w:pPr>
            <w:r w:rsidRPr="00645320">
              <w:rPr>
                <w:b/>
                <w:bCs/>
                <w:sz w:val="22"/>
                <w:szCs w:val="22"/>
              </w:rPr>
              <w:t>(A)</w:t>
            </w:r>
          </w:p>
        </w:tc>
        <w:tc>
          <w:tcPr>
            <w:tcW w:w="837" w:type="pct"/>
            <w:shd w:val="clear" w:color="000000" w:fill="FABF8F"/>
            <w:vAlign w:val="center"/>
            <w:hideMark/>
          </w:tcPr>
          <w:p w:rsidR="00645320" w:rsidRPr="00645320" w:rsidRDefault="00645320" w:rsidP="00645320">
            <w:pPr>
              <w:autoSpaceDE/>
              <w:autoSpaceDN/>
              <w:adjustRightInd/>
              <w:spacing w:before="0" w:after="0"/>
              <w:jc w:val="center"/>
              <w:rPr>
                <w:b/>
                <w:bCs/>
                <w:sz w:val="22"/>
                <w:szCs w:val="22"/>
              </w:rPr>
            </w:pPr>
            <w:r w:rsidRPr="00645320">
              <w:rPr>
                <w:b/>
                <w:bCs/>
                <w:sz w:val="22"/>
                <w:szCs w:val="22"/>
              </w:rPr>
              <w:t>İzleme Dönemi</w:t>
            </w:r>
          </w:p>
          <w:p w:rsidR="00645320" w:rsidRPr="00645320" w:rsidRDefault="00645320" w:rsidP="00645320">
            <w:pPr>
              <w:autoSpaceDE/>
              <w:autoSpaceDN/>
              <w:adjustRightInd/>
              <w:spacing w:before="0" w:after="0"/>
              <w:jc w:val="center"/>
              <w:rPr>
                <w:b/>
                <w:bCs/>
                <w:sz w:val="22"/>
                <w:szCs w:val="22"/>
              </w:rPr>
            </w:pPr>
            <w:r w:rsidRPr="00645320">
              <w:rPr>
                <w:b/>
                <w:bCs/>
                <w:sz w:val="22"/>
                <w:szCs w:val="22"/>
              </w:rPr>
              <w:t>Yılsonu Hedef Değeri</w:t>
            </w:r>
          </w:p>
          <w:p w:rsidR="00645320" w:rsidRPr="00645320" w:rsidRDefault="00645320" w:rsidP="00645320">
            <w:pPr>
              <w:spacing w:before="0" w:after="0"/>
              <w:jc w:val="center"/>
              <w:rPr>
                <w:b/>
                <w:bCs/>
                <w:sz w:val="22"/>
                <w:szCs w:val="22"/>
              </w:rPr>
            </w:pPr>
            <w:r w:rsidRPr="00645320">
              <w:rPr>
                <w:b/>
                <w:bCs/>
                <w:sz w:val="22"/>
                <w:szCs w:val="22"/>
              </w:rPr>
              <w:t>(B)</w:t>
            </w:r>
          </w:p>
        </w:tc>
        <w:tc>
          <w:tcPr>
            <w:tcW w:w="837" w:type="pct"/>
            <w:shd w:val="clear" w:color="000000" w:fill="FABF8F"/>
            <w:vAlign w:val="center"/>
            <w:hideMark/>
          </w:tcPr>
          <w:p w:rsidR="00645320" w:rsidRPr="00645320" w:rsidRDefault="00645320" w:rsidP="00645320">
            <w:pPr>
              <w:autoSpaceDE/>
              <w:autoSpaceDN/>
              <w:adjustRightInd/>
              <w:spacing w:before="0" w:after="0"/>
              <w:jc w:val="center"/>
              <w:rPr>
                <w:b/>
                <w:bCs/>
                <w:sz w:val="22"/>
                <w:szCs w:val="22"/>
              </w:rPr>
            </w:pPr>
            <w:r w:rsidRPr="00645320">
              <w:rPr>
                <w:b/>
                <w:bCs/>
                <w:sz w:val="22"/>
                <w:szCs w:val="22"/>
              </w:rPr>
              <w:t>İzleme Dönemi</w:t>
            </w:r>
          </w:p>
          <w:p w:rsidR="00645320" w:rsidRPr="00645320" w:rsidRDefault="00645320" w:rsidP="00645320">
            <w:pPr>
              <w:autoSpaceDE/>
              <w:autoSpaceDN/>
              <w:adjustRightInd/>
              <w:spacing w:before="0" w:after="0"/>
              <w:jc w:val="center"/>
              <w:rPr>
                <w:b/>
                <w:bCs/>
                <w:sz w:val="22"/>
                <w:szCs w:val="22"/>
              </w:rPr>
            </w:pPr>
            <w:r w:rsidRPr="00645320">
              <w:rPr>
                <w:b/>
                <w:bCs/>
                <w:sz w:val="22"/>
                <w:szCs w:val="22"/>
              </w:rPr>
              <w:t>Gerçekleşme Değeri</w:t>
            </w:r>
          </w:p>
          <w:p w:rsidR="00645320" w:rsidRPr="00645320" w:rsidRDefault="00645320" w:rsidP="00645320">
            <w:pPr>
              <w:spacing w:before="0" w:after="0"/>
              <w:jc w:val="center"/>
              <w:rPr>
                <w:b/>
                <w:bCs/>
                <w:sz w:val="22"/>
                <w:szCs w:val="22"/>
              </w:rPr>
            </w:pPr>
            <w:r w:rsidRPr="00645320">
              <w:rPr>
                <w:b/>
                <w:bCs/>
                <w:sz w:val="22"/>
                <w:szCs w:val="22"/>
              </w:rPr>
              <w:t xml:space="preserve">(C) </w:t>
            </w:r>
          </w:p>
        </w:tc>
        <w:tc>
          <w:tcPr>
            <w:tcW w:w="835" w:type="pct"/>
            <w:shd w:val="clear" w:color="000000" w:fill="FABF8F"/>
            <w:noWrap/>
            <w:vAlign w:val="center"/>
            <w:hideMark/>
          </w:tcPr>
          <w:p w:rsidR="00645320" w:rsidRPr="00645320" w:rsidRDefault="00645320" w:rsidP="00645320">
            <w:pPr>
              <w:autoSpaceDE/>
              <w:autoSpaceDN/>
              <w:adjustRightInd/>
              <w:spacing w:before="0" w:after="0"/>
              <w:jc w:val="center"/>
              <w:rPr>
                <w:b/>
                <w:bCs/>
                <w:sz w:val="22"/>
                <w:szCs w:val="22"/>
              </w:rPr>
            </w:pPr>
            <w:r w:rsidRPr="00645320">
              <w:rPr>
                <w:b/>
                <w:bCs/>
                <w:sz w:val="22"/>
                <w:szCs w:val="22"/>
              </w:rPr>
              <w:t xml:space="preserve">Performans </w:t>
            </w:r>
          </w:p>
          <w:p w:rsidR="00645320" w:rsidRPr="00645320" w:rsidRDefault="00645320" w:rsidP="00645320">
            <w:pPr>
              <w:autoSpaceDE/>
              <w:autoSpaceDN/>
              <w:adjustRightInd/>
              <w:spacing w:before="0" w:after="0"/>
              <w:jc w:val="center"/>
              <w:rPr>
                <w:b/>
                <w:bCs/>
                <w:sz w:val="22"/>
                <w:szCs w:val="22"/>
              </w:rPr>
            </w:pPr>
            <w:r w:rsidRPr="00645320">
              <w:rPr>
                <w:b/>
                <w:bCs/>
                <w:sz w:val="22"/>
                <w:szCs w:val="22"/>
              </w:rPr>
              <w:t>(%)</w:t>
            </w:r>
          </w:p>
          <w:p w:rsidR="00645320" w:rsidRPr="00645320" w:rsidRDefault="00645320" w:rsidP="00645320">
            <w:pPr>
              <w:spacing w:before="0" w:after="0"/>
              <w:jc w:val="center"/>
              <w:rPr>
                <w:b/>
                <w:bCs/>
                <w:sz w:val="22"/>
                <w:szCs w:val="22"/>
              </w:rPr>
            </w:pPr>
            <w:r w:rsidRPr="00645320">
              <w:rPr>
                <w:b/>
                <w:bCs/>
                <w:sz w:val="22"/>
                <w:szCs w:val="22"/>
              </w:rPr>
              <w:t>(C-A) / (B-A)</w:t>
            </w:r>
          </w:p>
        </w:tc>
      </w:tr>
      <w:tr w:rsidR="00645320" w:rsidRPr="00645320" w:rsidTr="00E403D7">
        <w:trPr>
          <w:trHeight w:val="284"/>
        </w:trPr>
        <w:tc>
          <w:tcPr>
            <w:tcW w:w="1177" w:type="pct"/>
            <w:vMerge w:val="restart"/>
            <w:shd w:val="clear" w:color="auto" w:fill="auto"/>
            <w:vAlign w:val="center"/>
            <w:hideMark/>
          </w:tcPr>
          <w:p w:rsidR="00645320" w:rsidRPr="00645320" w:rsidRDefault="00645320" w:rsidP="00645320">
            <w:pPr>
              <w:autoSpaceDE/>
              <w:autoSpaceDN/>
              <w:adjustRightInd/>
              <w:spacing w:before="0" w:after="0"/>
              <w:jc w:val="left"/>
              <w:rPr>
                <w:sz w:val="22"/>
                <w:szCs w:val="22"/>
              </w:rPr>
            </w:pPr>
            <w:r w:rsidRPr="00645320">
              <w:rPr>
                <w:b/>
                <w:bCs/>
                <w:sz w:val="22"/>
                <w:szCs w:val="22"/>
              </w:rPr>
              <w:t>PG1.</w:t>
            </w:r>
            <w:proofErr w:type="gramStart"/>
            <w:r w:rsidRPr="00645320">
              <w:rPr>
                <w:b/>
                <w:bCs/>
                <w:sz w:val="22"/>
                <w:szCs w:val="22"/>
              </w:rPr>
              <w:t>1.1</w:t>
            </w:r>
            <w:proofErr w:type="gramEnd"/>
            <w:r w:rsidRPr="00645320">
              <w:rPr>
                <w:b/>
                <w:bCs/>
                <w:sz w:val="22"/>
                <w:szCs w:val="22"/>
              </w:rPr>
              <w:t>:</w:t>
            </w:r>
            <w:r w:rsidRPr="00645320">
              <w:rPr>
                <w:sz w:val="22"/>
                <w:szCs w:val="22"/>
              </w:rPr>
              <w:t xml:space="preserve"> Toplam personel içindeki eğitim alan personel oranı </w:t>
            </w:r>
          </w:p>
        </w:tc>
        <w:tc>
          <w:tcPr>
            <w:tcW w:w="476" w:type="pct"/>
            <w:vMerge w:val="restart"/>
            <w:shd w:val="clear" w:color="auto" w:fill="auto"/>
            <w:noWrap/>
            <w:vAlign w:val="center"/>
            <w:hideMark/>
          </w:tcPr>
          <w:p w:rsidR="00645320" w:rsidRPr="00645320" w:rsidRDefault="00645320" w:rsidP="00645320">
            <w:pPr>
              <w:autoSpaceDE/>
              <w:autoSpaceDN/>
              <w:adjustRightInd/>
              <w:spacing w:before="0" w:after="0"/>
              <w:jc w:val="center"/>
              <w:rPr>
                <w:sz w:val="22"/>
                <w:szCs w:val="22"/>
              </w:rPr>
            </w:pPr>
            <w:r w:rsidRPr="00645320">
              <w:rPr>
                <w:sz w:val="22"/>
                <w:szCs w:val="22"/>
              </w:rPr>
              <w:t>100,00%</w:t>
            </w:r>
          </w:p>
        </w:tc>
        <w:tc>
          <w:tcPr>
            <w:tcW w:w="837" w:type="pct"/>
            <w:vMerge w:val="restart"/>
            <w:shd w:val="clear" w:color="auto" w:fill="auto"/>
            <w:noWrap/>
            <w:vAlign w:val="center"/>
            <w:hideMark/>
          </w:tcPr>
          <w:p w:rsidR="00645320" w:rsidRPr="00645320" w:rsidRDefault="00645320" w:rsidP="00645320">
            <w:pPr>
              <w:autoSpaceDE/>
              <w:autoSpaceDN/>
              <w:adjustRightInd/>
              <w:spacing w:before="0" w:after="0"/>
              <w:jc w:val="center"/>
              <w:rPr>
                <w:sz w:val="22"/>
                <w:szCs w:val="22"/>
              </w:rPr>
            </w:pPr>
            <w:r w:rsidRPr="00645320">
              <w:rPr>
                <w:sz w:val="22"/>
                <w:szCs w:val="22"/>
              </w:rPr>
              <w:t>1,43</w:t>
            </w:r>
          </w:p>
        </w:tc>
        <w:tc>
          <w:tcPr>
            <w:tcW w:w="837" w:type="pct"/>
            <w:vMerge w:val="restart"/>
            <w:shd w:val="clear" w:color="auto" w:fill="auto"/>
            <w:noWrap/>
            <w:vAlign w:val="center"/>
            <w:hideMark/>
          </w:tcPr>
          <w:p w:rsidR="00645320" w:rsidRPr="00645320" w:rsidRDefault="00645320" w:rsidP="00645320">
            <w:pPr>
              <w:autoSpaceDE/>
              <w:autoSpaceDN/>
              <w:adjustRightInd/>
              <w:spacing w:before="0" w:after="0"/>
              <w:jc w:val="center"/>
              <w:rPr>
                <w:sz w:val="22"/>
                <w:szCs w:val="22"/>
              </w:rPr>
            </w:pPr>
            <w:r w:rsidRPr="00645320">
              <w:rPr>
                <w:sz w:val="22"/>
                <w:szCs w:val="22"/>
              </w:rPr>
              <w:t>4,00</w:t>
            </w:r>
          </w:p>
        </w:tc>
        <w:tc>
          <w:tcPr>
            <w:tcW w:w="837" w:type="pct"/>
            <w:vMerge w:val="restart"/>
            <w:shd w:val="clear" w:color="auto" w:fill="auto"/>
            <w:noWrap/>
            <w:vAlign w:val="center"/>
            <w:hideMark/>
          </w:tcPr>
          <w:p w:rsidR="00645320" w:rsidRPr="00645320" w:rsidRDefault="00645320" w:rsidP="00645320">
            <w:pPr>
              <w:autoSpaceDE/>
              <w:autoSpaceDN/>
              <w:adjustRightInd/>
              <w:spacing w:before="0" w:after="0"/>
              <w:jc w:val="center"/>
              <w:rPr>
                <w:sz w:val="22"/>
                <w:szCs w:val="22"/>
              </w:rPr>
            </w:pPr>
            <w:r w:rsidRPr="00645320">
              <w:rPr>
                <w:sz w:val="22"/>
                <w:szCs w:val="22"/>
              </w:rPr>
              <w:t>125,76</w:t>
            </w:r>
          </w:p>
        </w:tc>
        <w:tc>
          <w:tcPr>
            <w:tcW w:w="835" w:type="pct"/>
            <w:vMerge w:val="restart"/>
            <w:shd w:val="clear" w:color="auto" w:fill="auto"/>
            <w:noWrap/>
            <w:vAlign w:val="center"/>
            <w:hideMark/>
          </w:tcPr>
          <w:p w:rsidR="00645320" w:rsidRPr="00645320" w:rsidRDefault="00645320" w:rsidP="00645320">
            <w:pPr>
              <w:autoSpaceDE/>
              <w:autoSpaceDN/>
              <w:adjustRightInd/>
              <w:spacing w:before="0" w:after="0"/>
              <w:jc w:val="center"/>
              <w:rPr>
                <w:sz w:val="22"/>
                <w:szCs w:val="22"/>
              </w:rPr>
            </w:pPr>
            <w:r w:rsidRPr="00645320">
              <w:rPr>
                <w:sz w:val="22"/>
                <w:szCs w:val="22"/>
              </w:rPr>
              <w:t>4837,74%</w:t>
            </w:r>
          </w:p>
        </w:tc>
      </w:tr>
      <w:tr w:rsidR="00645320" w:rsidRPr="00645320" w:rsidTr="00E403D7">
        <w:trPr>
          <w:trHeight w:val="284"/>
        </w:trPr>
        <w:tc>
          <w:tcPr>
            <w:tcW w:w="1177" w:type="pct"/>
            <w:vMerge/>
            <w:vAlign w:val="center"/>
            <w:hideMark/>
          </w:tcPr>
          <w:p w:rsidR="00645320" w:rsidRPr="00645320" w:rsidRDefault="00645320" w:rsidP="00645320">
            <w:pPr>
              <w:autoSpaceDE/>
              <w:autoSpaceDN/>
              <w:adjustRightInd/>
              <w:spacing w:before="0" w:after="0"/>
              <w:jc w:val="left"/>
              <w:rPr>
                <w:sz w:val="22"/>
                <w:szCs w:val="22"/>
              </w:rPr>
            </w:pPr>
          </w:p>
        </w:tc>
        <w:tc>
          <w:tcPr>
            <w:tcW w:w="476" w:type="pct"/>
            <w:vMerge/>
            <w:vAlign w:val="center"/>
            <w:hideMark/>
          </w:tcPr>
          <w:p w:rsidR="00645320" w:rsidRPr="00645320" w:rsidRDefault="00645320" w:rsidP="00645320">
            <w:pPr>
              <w:autoSpaceDE/>
              <w:autoSpaceDN/>
              <w:adjustRightInd/>
              <w:spacing w:before="0" w:after="0"/>
              <w:jc w:val="left"/>
              <w:rPr>
                <w:sz w:val="22"/>
                <w:szCs w:val="22"/>
              </w:rPr>
            </w:pPr>
          </w:p>
        </w:tc>
        <w:tc>
          <w:tcPr>
            <w:tcW w:w="837" w:type="pct"/>
            <w:vMerge/>
            <w:vAlign w:val="center"/>
            <w:hideMark/>
          </w:tcPr>
          <w:p w:rsidR="00645320" w:rsidRPr="00645320" w:rsidRDefault="00645320" w:rsidP="00645320">
            <w:pPr>
              <w:autoSpaceDE/>
              <w:autoSpaceDN/>
              <w:adjustRightInd/>
              <w:spacing w:before="0" w:after="0"/>
              <w:jc w:val="left"/>
              <w:rPr>
                <w:sz w:val="22"/>
                <w:szCs w:val="22"/>
              </w:rPr>
            </w:pPr>
          </w:p>
        </w:tc>
        <w:tc>
          <w:tcPr>
            <w:tcW w:w="837" w:type="pct"/>
            <w:vMerge/>
            <w:vAlign w:val="center"/>
            <w:hideMark/>
          </w:tcPr>
          <w:p w:rsidR="00645320" w:rsidRPr="00645320" w:rsidRDefault="00645320" w:rsidP="00645320">
            <w:pPr>
              <w:autoSpaceDE/>
              <w:autoSpaceDN/>
              <w:adjustRightInd/>
              <w:spacing w:before="0" w:after="0"/>
              <w:jc w:val="left"/>
              <w:rPr>
                <w:sz w:val="22"/>
                <w:szCs w:val="22"/>
              </w:rPr>
            </w:pPr>
          </w:p>
        </w:tc>
        <w:tc>
          <w:tcPr>
            <w:tcW w:w="837" w:type="pct"/>
            <w:vMerge/>
            <w:vAlign w:val="center"/>
            <w:hideMark/>
          </w:tcPr>
          <w:p w:rsidR="00645320" w:rsidRPr="00645320" w:rsidRDefault="00645320" w:rsidP="00645320">
            <w:pPr>
              <w:autoSpaceDE/>
              <w:autoSpaceDN/>
              <w:adjustRightInd/>
              <w:spacing w:before="0" w:after="0"/>
              <w:jc w:val="left"/>
              <w:rPr>
                <w:sz w:val="22"/>
                <w:szCs w:val="22"/>
              </w:rPr>
            </w:pPr>
          </w:p>
        </w:tc>
        <w:tc>
          <w:tcPr>
            <w:tcW w:w="835" w:type="pct"/>
            <w:vMerge/>
            <w:vAlign w:val="center"/>
            <w:hideMark/>
          </w:tcPr>
          <w:p w:rsidR="00645320" w:rsidRPr="00645320" w:rsidRDefault="00645320" w:rsidP="00645320">
            <w:pPr>
              <w:autoSpaceDE/>
              <w:autoSpaceDN/>
              <w:adjustRightInd/>
              <w:spacing w:before="0" w:after="0"/>
              <w:jc w:val="left"/>
              <w:rPr>
                <w:sz w:val="22"/>
                <w:szCs w:val="22"/>
              </w:rPr>
            </w:pPr>
          </w:p>
        </w:tc>
      </w:tr>
      <w:tr w:rsidR="00645320" w:rsidRPr="00645320" w:rsidTr="00E403D7">
        <w:trPr>
          <w:trHeight w:val="284"/>
        </w:trPr>
        <w:tc>
          <w:tcPr>
            <w:tcW w:w="1177" w:type="pct"/>
            <w:vMerge/>
            <w:vAlign w:val="center"/>
            <w:hideMark/>
          </w:tcPr>
          <w:p w:rsidR="00645320" w:rsidRPr="00645320" w:rsidRDefault="00645320" w:rsidP="00645320">
            <w:pPr>
              <w:autoSpaceDE/>
              <w:autoSpaceDN/>
              <w:adjustRightInd/>
              <w:spacing w:before="0" w:after="0"/>
              <w:jc w:val="left"/>
              <w:rPr>
                <w:sz w:val="22"/>
                <w:szCs w:val="22"/>
              </w:rPr>
            </w:pPr>
          </w:p>
        </w:tc>
        <w:tc>
          <w:tcPr>
            <w:tcW w:w="476" w:type="pct"/>
            <w:vMerge/>
            <w:vAlign w:val="center"/>
            <w:hideMark/>
          </w:tcPr>
          <w:p w:rsidR="00645320" w:rsidRPr="00645320" w:rsidRDefault="00645320" w:rsidP="00645320">
            <w:pPr>
              <w:autoSpaceDE/>
              <w:autoSpaceDN/>
              <w:adjustRightInd/>
              <w:spacing w:before="0" w:after="0"/>
              <w:jc w:val="left"/>
              <w:rPr>
                <w:sz w:val="22"/>
                <w:szCs w:val="22"/>
              </w:rPr>
            </w:pPr>
          </w:p>
        </w:tc>
        <w:tc>
          <w:tcPr>
            <w:tcW w:w="837" w:type="pct"/>
            <w:vMerge/>
            <w:vAlign w:val="center"/>
            <w:hideMark/>
          </w:tcPr>
          <w:p w:rsidR="00645320" w:rsidRPr="00645320" w:rsidRDefault="00645320" w:rsidP="00645320">
            <w:pPr>
              <w:autoSpaceDE/>
              <w:autoSpaceDN/>
              <w:adjustRightInd/>
              <w:spacing w:before="0" w:after="0"/>
              <w:jc w:val="left"/>
              <w:rPr>
                <w:sz w:val="22"/>
                <w:szCs w:val="22"/>
              </w:rPr>
            </w:pPr>
          </w:p>
        </w:tc>
        <w:tc>
          <w:tcPr>
            <w:tcW w:w="837" w:type="pct"/>
            <w:vMerge/>
            <w:vAlign w:val="center"/>
            <w:hideMark/>
          </w:tcPr>
          <w:p w:rsidR="00645320" w:rsidRPr="00645320" w:rsidRDefault="00645320" w:rsidP="00645320">
            <w:pPr>
              <w:autoSpaceDE/>
              <w:autoSpaceDN/>
              <w:adjustRightInd/>
              <w:spacing w:before="0" w:after="0"/>
              <w:jc w:val="left"/>
              <w:rPr>
                <w:sz w:val="22"/>
                <w:szCs w:val="22"/>
              </w:rPr>
            </w:pPr>
          </w:p>
        </w:tc>
        <w:tc>
          <w:tcPr>
            <w:tcW w:w="837" w:type="pct"/>
            <w:vMerge/>
            <w:vAlign w:val="center"/>
            <w:hideMark/>
          </w:tcPr>
          <w:p w:rsidR="00645320" w:rsidRPr="00645320" w:rsidRDefault="00645320" w:rsidP="00645320">
            <w:pPr>
              <w:autoSpaceDE/>
              <w:autoSpaceDN/>
              <w:adjustRightInd/>
              <w:spacing w:before="0" w:after="0"/>
              <w:jc w:val="left"/>
              <w:rPr>
                <w:sz w:val="22"/>
                <w:szCs w:val="22"/>
              </w:rPr>
            </w:pPr>
          </w:p>
        </w:tc>
        <w:tc>
          <w:tcPr>
            <w:tcW w:w="835" w:type="pct"/>
            <w:vMerge/>
            <w:vAlign w:val="center"/>
            <w:hideMark/>
          </w:tcPr>
          <w:p w:rsidR="00645320" w:rsidRPr="00645320" w:rsidRDefault="00645320" w:rsidP="00645320">
            <w:pPr>
              <w:autoSpaceDE/>
              <w:autoSpaceDN/>
              <w:adjustRightInd/>
              <w:spacing w:before="0" w:after="0"/>
              <w:jc w:val="left"/>
              <w:rPr>
                <w:sz w:val="22"/>
                <w:szCs w:val="22"/>
              </w:rPr>
            </w:pPr>
          </w:p>
        </w:tc>
      </w:tr>
      <w:tr w:rsidR="00645320" w:rsidRPr="00645320" w:rsidTr="00E403D7">
        <w:trPr>
          <w:trHeight w:val="284"/>
        </w:trPr>
        <w:tc>
          <w:tcPr>
            <w:tcW w:w="5000" w:type="pct"/>
            <w:gridSpan w:val="6"/>
            <w:vMerge w:val="restart"/>
            <w:shd w:val="clear" w:color="000000" w:fill="FABF8F"/>
            <w:vAlign w:val="center"/>
            <w:hideMark/>
          </w:tcPr>
          <w:p w:rsidR="00645320" w:rsidRPr="00645320" w:rsidRDefault="00645320" w:rsidP="00645320">
            <w:pPr>
              <w:autoSpaceDE/>
              <w:autoSpaceDN/>
              <w:adjustRightInd/>
              <w:spacing w:before="0" w:after="0"/>
              <w:jc w:val="center"/>
              <w:rPr>
                <w:b/>
                <w:bCs/>
                <w:sz w:val="22"/>
                <w:szCs w:val="22"/>
              </w:rPr>
            </w:pPr>
            <w:r w:rsidRPr="00645320">
              <w:rPr>
                <w:b/>
                <w:bCs/>
                <w:sz w:val="22"/>
                <w:szCs w:val="22"/>
              </w:rPr>
              <w:t>Hedefe İlişkin Değerlendirmeler</w:t>
            </w:r>
          </w:p>
        </w:tc>
      </w:tr>
      <w:tr w:rsidR="00645320" w:rsidRPr="00645320" w:rsidTr="00E403D7">
        <w:trPr>
          <w:trHeight w:val="284"/>
        </w:trPr>
        <w:tc>
          <w:tcPr>
            <w:tcW w:w="5000" w:type="pct"/>
            <w:gridSpan w:val="6"/>
            <w:vMerge/>
            <w:vAlign w:val="center"/>
            <w:hideMark/>
          </w:tcPr>
          <w:p w:rsidR="00645320" w:rsidRPr="00645320" w:rsidRDefault="00645320" w:rsidP="00645320">
            <w:pPr>
              <w:autoSpaceDE/>
              <w:autoSpaceDN/>
              <w:adjustRightInd/>
              <w:spacing w:before="0" w:after="0"/>
              <w:jc w:val="left"/>
              <w:rPr>
                <w:b/>
                <w:bCs/>
                <w:sz w:val="22"/>
                <w:szCs w:val="22"/>
              </w:rPr>
            </w:pPr>
          </w:p>
        </w:tc>
      </w:tr>
      <w:tr w:rsidR="00645320" w:rsidRPr="00645320" w:rsidTr="00E403D7">
        <w:trPr>
          <w:trHeight w:val="284"/>
        </w:trPr>
        <w:tc>
          <w:tcPr>
            <w:tcW w:w="5000" w:type="pct"/>
            <w:gridSpan w:val="6"/>
            <w:vMerge w:val="restart"/>
            <w:shd w:val="clear" w:color="auto" w:fill="auto"/>
            <w:hideMark/>
          </w:tcPr>
          <w:p w:rsidR="00645320" w:rsidRPr="00645320" w:rsidRDefault="00645320" w:rsidP="00645320">
            <w:pPr>
              <w:autoSpaceDE/>
              <w:autoSpaceDN/>
              <w:adjustRightInd/>
              <w:spacing w:before="0" w:after="0"/>
              <w:jc w:val="left"/>
              <w:rPr>
                <w:sz w:val="22"/>
                <w:szCs w:val="22"/>
              </w:rPr>
            </w:pPr>
            <w:r w:rsidRPr="00645320">
              <w:rPr>
                <w:sz w:val="22"/>
                <w:szCs w:val="22"/>
              </w:rPr>
              <w:t>Düzce Üniversitesi Konferans Salonunda 01.09.2024 tarihinde tüm kamu kurumlarına “Kamu Yönetiminde Etik ve Etik Davranış İlkeleri Eğitimi” verildi. Eğitime idaremiz çalışanlarından 33 personel katıldı.</w:t>
            </w:r>
            <w:r w:rsidRPr="00645320">
              <w:rPr>
                <w:sz w:val="22"/>
                <w:szCs w:val="22"/>
              </w:rPr>
              <w:br/>
              <w:t xml:space="preserve">13 Kasım 2024 tarihinde </w:t>
            </w:r>
            <w:proofErr w:type="spellStart"/>
            <w:r w:rsidRPr="00645320">
              <w:rPr>
                <w:sz w:val="22"/>
                <w:szCs w:val="22"/>
              </w:rPr>
              <w:t>Mergiç</w:t>
            </w:r>
            <w:proofErr w:type="spellEnd"/>
            <w:r w:rsidRPr="00645320">
              <w:rPr>
                <w:sz w:val="22"/>
                <w:szCs w:val="22"/>
              </w:rPr>
              <w:t xml:space="preserve"> Mevkiinde bulunan şantiyemizde, Destek Hizmetleri ve Yol Şube Müdürlüklerinde görev yapan tüm arazi ve büro personellerine yönelik, “İş Sağlığı ve Güvenliği” eğitimi, yangın ve söndürme eğitimi verilmiştir. Eğitime 294 personel katılmıştır.</w:t>
            </w:r>
            <w:r w:rsidRPr="00645320">
              <w:rPr>
                <w:sz w:val="22"/>
                <w:szCs w:val="22"/>
              </w:rPr>
              <w:br/>
              <w:t>19 Kasım 2024 tarihinde İdaremiz Merkez binasında, İlçe personelleri merkez binada görev yapan personellere yönelik, “İş Sağlığı ve Güvenliği” eğitimi, yangın ve söndürme eğitimi verilmiştir. Eğitime 113 personel katılmıştır.</w:t>
            </w:r>
            <w:r w:rsidRPr="00645320">
              <w:rPr>
                <w:sz w:val="22"/>
                <w:szCs w:val="22"/>
              </w:rPr>
              <w:br/>
              <w:t>02 Aralık 2024 tarihinde İUP projesi kapsamında İdaremizde çalışmaya başlayan personellere yönelik İş Sağlığı ve Güvenliği Uzmanı ve Doktoru tarafından “İş Sağlığı ve Güvenliği” eğitimi verilmiştir. Eğitime 58 kişi katılmıştır.</w:t>
            </w:r>
          </w:p>
        </w:tc>
      </w:tr>
      <w:tr w:rsidR="00645320" w:rsidRPr="00645320" w:rsidTr="00E403D7">
        <w:trPr>
          <w:trHeight w:val="284"/>
        </w:trPr>
        <w:tc>
          <w:tcPr>
            <w:tcW w:w="5000" w:type="pct"/>
            <w:gridSpan w:val="6"/>
            <w:vMerge/>
            <w:vAlign w:val="center"/>
            <w:hideMark/>
          </w:tcPr>
          <w:p w:rsidR="00645320" w:rsidRPr="00645320" w:rsidRDefault="00645320" w:rsidP="00645320">
            <w:pPr>
              <w:autoSpaceDE/>
              <w:autoSpaceDN/>
              <w:adjustRightInd/>
              <w:spacing w:before="0" w:after="0"/>
              <w:jc w:val="left"/>
              <w:rPr>
                <w:sz w:val="22"/>
                <w:szCs w:val="22"/>
              </w:rPr>
            </w:pPr>
          </w:p>
        </w:tc>
      </w:tr>
      <w:tr w:rsidR="00645320" w:rsidRPr="00645320" w:rsidTr="00E403D7">
        <w:trPr>
          <w:trHeight w:val="284"/>
        </w:trPr>
        <w:tc>
          <w:tcPr>
            <w:tcW w:w="5000" w:type="pct"/>
            <w:gridSpan w:val="6"/>
            <w:vMerge/>
            <w:vAlign w:val="center"/>
            <w:hideMark/>
          </w:tcPr>
          <w:p w:rsidR="00645320" w:rsidRPr="00645320" w:rsidRDefault="00645320" w:rsidP="00645320">
            <w:pPr>
              <w:autoSpaceDE/>
              <w:autoSpaceDN/>
              <w:adjustRightInd/>
              <w:spacing w:before="0" w:after="0"/>
              <w:jc w:val="left"/>
              <w:rPr>
                <w:sz w:val="22"/>
                <w:szCs w:val="22"/>
              </w:rPr>
            </w:pPr>
          </w:p>
        </w:tc>
      </w:tr>
      <w:tr w:rsidR="00645320" w:rsidRPr="00645320" w:rsidTr="00E403D7">
        <w:trPr>
          <w:trHeight w:val="284"/>
        </w:trPr>
        <w:tc>
          <w:tcPr>
            <w:tcW w:w="5000" w:type="pct"/>
            <w:gridSpan w:val="6"/>
            <w:vMerge/>
            <w:vAlign w:val="center"/>
            <w:hideMark/>
          </w:tcPr>
          <w:p w:rsidR="00645320" w:rsidRPr="00645320" w:rsidRDefault="00645320" w:rsidP="00645320">
            <w:pPr>
              <w:autoSpaceDE/>
              <w:autoSpaceDN/>
              <w:adjustRightInd/>
              <w:spacing w:before="0" w:after="0"/>
              <w:jc w:val="left"/>
              <w:rPr>
                <w:sz w:val="22"/>
                <w:szCs w:val="22"/>
              </w:rPr>
            </w:pPr>
          </w:p>
        </w:tc>
      </w:tr>
      <w:tr w:rsidR="00645320" w:rsidRPr="00645320" w:rsidTr="00E403D7">
        <w:trPr>
          <w:trHeight w:val="284"/>
        </w:trPr>
        <w:tc>
          <w:tcPr>
            <w:tcW w:w="5000" w:type="pct"/>
            <w:gridSpan w:val="6"/>
            <w:vMerge/>
            <w:vAlign w:val="center"/>
            <w:hideMark/>
          </w:tcPr>
          <w:p w:rsidR="00645320" w:rsidRPr="00645320" w:rsidRDefault="00645320" w:rsidP="00645320">
            <w:pPr>
              <w:autoSpaceDE/>
              <w:autoSpaceDN/>
              <w:adjustRightInd/>
              <w:spacing w:before="0" w:after="0"/>
              <w:jc w:val="left"/>
              <w:rPr>
                <w:sz w:val="22"/>
                <w:szCs w:val="22"/>
              </w:rPr>
            </w:pPr>
          </w:p>
        </w:tc>
      </w:tr>
      <w:tr w:rsidR="00645320" w:rsidRPr="00645320" w:rsidTr="00E403D7">
        <w:trPr>
          <w:trHeight w:val="284"/>
        </w:trPr>
        <w:tc>
          <w:tcPr>
            <w:tcW w:w="5000" w:type="pct"/>
            <w:gridSpan w:val="6"/>
            <w:vMerge/>
            <w:vAlign w:val="center"/>
            <w:hideMark/>
          </w:tcPr>
          <w:p w:rsidR="00645320" w:rsidRPr="00645320" w:rsidRDefault="00645320" w:rsidP="00645320">
            <w:pPr>
              <w:autoSpaceDE/>
              <w:autoSpaceDN/>
              <w:adjustRightInd/>
              <w:spacing w:before="0" w:after="0"/>
              <w:jc w:val="left"/>
              <w:rPr>
                <w:sz w:val="22"/>
                <w:szCs w:val="22"/>
              </w:rPr>
            </w:pPr>
          </w:p>
        </w:tc>
      </w:tr>
      <w:tr w:rsidR="00645320" w:rsidRPr="00645320" w:rsidTr="00E403D7">
        <w:trPr>
          <w:trHeight w:val="284"/>
        </w:trPr>
        <w:tc>
          <w:tcPr>
            <w:tcW w:w="5000" w:type="pct"/>
            <w:gridSpan w:val="6"/>
            <w:vMerge/>
            <w:vAlign w:val="center"/>
            <w:hideMark/>
          </w:tcPr>
          <w:p w:rsidR="00645320" w:rsidRPr="00645320" w:rsidRDefault="00645320" w:rsidP="00645320">
            <w:pPr>
              <w:autoSpaceDE/>
              <w:autoSpaceDN/>
              <w:adjustRightInd/>
              <w:spacing w:before="0" w:after="0"/>
              <w:jc w:val="left"/>
              <w:rPr>
                <w:sz w:val="22"/>
                <w:szCs w:val="22"/>
              </w:rPr>
            </w:pPr>
          </w:p>
        </w:tc>
      </w:tr>
      <w:tr w:rsidR="00645320" w:rsidRPr="00645320" w:rsidTr="00E403D7">
        <w:trPr>
          <w:trHeight w:val="284"/>
        </w:trPr>
        <w:tc>
          <w:tcPr>
            <w:tcW w:w="5000" w:type="pct"/>
            <w:gridSpan w:val="6"/>
            <w:vMerge/>
            <w:vAlign w:val="center"/>
            <w:hideMark/>
          </w:tcPr>
          <w:p w:rsidR="00645320" w:rsidRPr="00645320" w:rsidRDefault="00645320" w:rsidP="00645320">
            <w:pPr>
              <w:autoSpaceDE/>
              <w:autoSpaceDN/>
              <w:adjustRightInd/>
              <w:spacing w:before="0" w:after="0"/>
              <w:jc w:val="left"/>
              <w:rPr>
                <w:sz w:val="22"/>
                <w:szCs w:val="22"/>
              </w:rPr>
            </w:pPr>
          </w:p>
        </w:tc>
      </w:tr>
      <w:tr w:rsidR="00645320" w:rsidRPr="00645320" w:rsidTr="00E403D7">
        <w:trPr>
          <w:trHeight w:val="284"/>
        </w:trPr>
        <w:tc>
          <w:tcPr>
            <w:tcW w:w="5000" w:type="pct"/>
            <w:gridSpan w:val="6"/>
            <w:vMerge/>
            <w:vAlign w:val="center"/>
            <w:hideMark/>
          </w:tcPr>
          <w:p w:rsidR="00645320" w:rsidRPr="00645320" w:rsidRDefault="00645320" w:rsidP="00645320">
            <w:pPr>
              <w:autoSpaceDE/>
              <w:autoSpaceDN/>
              <w:adjustRightInd/>
              <w:spacing w:before="0" w:after="0"/>
              <w:jc w:val="left"/>
              <w:rPr>
                <w:sz w:val="22"/>
                <w:szCs w:val="22"/>
              </w:rPr>
            </w:pPr>
          </w:p>
        </w:tc>
      </w:tr>
    </w:tbl>
    <w:p w:rsidR="00645320" w:rsidRDefault="00645320" w:rsidP="006B601A">
      <w:pPr>
        <w:tabs>
          <w:tab w:val="left" w:pos="4041"/>
        </w:tabs>
        <w:spacing w:line="360" w:lineRule="auto"/>
        <w:rPr>
          <w:b/>
        </w:rPr>
      </w:pPr>
    </w:p>
    <w:p w:rsidR="00645320" w:rsidRDefault="00645320" w:rsidP="006B601A">
      <w:pPr>
        <w:tabs>
          <w:tab w:val="left" w:pos="4041"/>
        </w:tabs>
        <w:spacing w:line="360" w:lineRule="auto"/>
        <w:rPr>
          <w:b/>
        </w:rPr>
      </w:pPr>
    </w:p>
    <w:p w:rsidR="00645320" w:rsidRDefault="00645320" w:rsidP="006B601A">
      <w:pPr>
        <w:tabs>
          <w:tab w:val="left" w:pos="4041"/>
        </w:tabs>
        <w:spacing w:line="360" w:lineRule="auto"/>
        <w:rPr>
          <w:b/>
        </w:rPr>
      </w:pPr>
    </w:p>
    <w:p w:rsidR="00645320" w:rsidRDefault="00645320" w:rsidP="006B601A">
      <w:pPr>
        <w:tabs>
          <w:tab w:val="left" w:pos="4041"/>
        </w:tabs>
        <w:spacing w:line="360" w:lineRule="auto"/>
        <w:rPr>
          <w:b/>
        </w:rPr>
      </w:pPr>
    </w:p>
    <w:p w:rsidR="00645320" w:rsidRDefault="00645320" w:rsidP="006B601A">
      <w:pPr>
        <w:tabs>
          <w:tab w:val="left" w:pos="4041"/>
        </w:tabs>
        <w:spacing w:line="360" w:lineRule="auto"/>
        <w:rPr>
          <w:b/>
        </w:rPr>
      </w:pPr>
    </w:p>
    <w:p w:rsidR="00645320" w:rsidRDefault="00645320" w:rsidP="006B601A">
      <w:pPr>
        <w:tabs>
          <w:tab w:val="left" w:pos="4041"/>
        </w:tabs>
        <w:spacing w:line="360" w:lineRule="auto"/>
        <w:rPr>
          <w:b/>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688"/>
        <w:gridCol w:w="997"/>
        <w:gridCol w:w="1176"/>
        <w:gridCol w:w="1734"/>
        <w:gridCol w:w="1734"/>
        <w:gridCol w:w="1733"/>
      </w:tblGrid>
      <w:tr w:rsidR="00E403D7" w:rsidRPr="00E403D7" w:rsidTr="00E403D7">
        <w:trPr>
          <w:trHeight w:val="284"/>
        </w:trPr>
        <w:tc>
          <w:tcPr>
            <w:tcW w:w="5000" w:type="pct"/>
            <w:gridSpan w:val="6"/>
            <w:shd w:val="clear" w:color="000000" w:fill="FABF8F"/>
            <w:noWrap/>
            <w:vAlign w:val="center"/>
            <w:hideMark/>
          </w:tcPr>
          <w:p w:rsidR="00E403D7" w:rsidRPr="00E403D7" w:rsidRDefault="00E403D7" w:rsidP="00E403D7">
            <w:pPr>
              <w:autoSpaceDE/>
              <w:autoSpaceDN/>
              <w:adjustRightInd/>
              <w:spacing w:before="0" w:after="0"/>
              <w:jc w:val="center"/>
              <w:rPr>
                <w:b/>
                <w:bCs/>
                <w:sz w:val="22"/>
                <w:szCs w:val="22"/>
              </w:rPr>
            </w:pPr>
            <w:r w:rsidRPr="00E403D7">
              <w:rPr>
                <w:b/>
                <w:bCs/>
                <w:sz w:val="22"/>
                <w:szCs w:val="22"/>
              </w:rPr>
              <w:lastRenderedPageBreak/>
              <w:t xml:space="preserve">2020-2024 DÖNEMİ STRATEJİK PLANI </w:t>
            </w:r>
          </w:p>
        </w:tc>
      </w:tr>
      <w:tr w:rsidR="00E403D7" w:rsidRPr="00E403D7" w:rsidTr="00E403D7">
        <w:trPr>
          <w:trHeight w:val="284"/>
        </w:trPr>
        <w:tc>
          <w:tcPr>
            <w:tcW w:w="5000" w:type="pct"/>
            <w:gridSpan w:val="6"/>
            <w:shd w:val="clear" w:color="000000" w:fill="FABF8F"/>
            <w:noWrap/>
            <w:vAlign w:val="center"/>
            <w:hideMark/>
          </w:tcPr>
          <w:p w:rsidR="00E403D7" w:rsidRPr="00E403D7" w:rsidRDefault="00E403D7" w:rsidP="00E403D7">
            <w:pPr>
              <w:autoSpaceDE/>
              <w:autoSpaceDN/>
              <w:adjustRightInd/>
              <w:spacing w:before="0" w:after="0"/>
              <w:jc w:val="center"/>
              <w:rPr>
                <w:b/>
                <w:bCs/>
                <w:sz w:val="22"/>
                <w:szCs w:val="22"/>
              </w:rPr>
            </w:pPr>
            <w:r w:rsidRPr="00E403D7">
              <w:rPr>
                <w:b/>
                <w:bCs/>
                <w:sz w:val="22"/>
                <w:szCs w:val="22"/>
              </w:rPr>
              <w:t>STRATEJİK PLAN DEĞERLENDİRME TABLOSU</w:t>
            </w:r>
          </w:p>
        </w:tc>
      </w:tr>
      <w:tr w:rsidR="00E403D7" w:rsidRPr="00E403D7" w:rsidTr="00E403D7">
        <w:trPr>
          <w:trHeight w:val="284"/>
        </w:trPr>
        <w:tc>
          <w:tcPr>
            <w:tcW w:w="931" w:type="pct"/>
            <w:vMerge w:val="restart"/>
            <w:shd w:val="clear" w:color="000000" w:fill="FABF8F"/>
            <w:noWrap/>
            <w:vAlign w:val="center"/>
            <w:hideMark/>
          </w:tcPr>
          <w:p w:rsidR="00E403D7" w:rsidRPr="00E403D7" w:rsidRDefault="00E403D7" w:rsidP="00E403D7">
            <w:pPr>
              <w:autoSpaceDE/>
              <w:autoSpaceDN/>
              <w:adjustRightInd/>
              <w:spacing w:before="0" w:after="0"/>
              <w:rPr>
                <w:b/>
                <w:bCs/>
                <w:sz w:val="22"/>
                <w:szCs w:val="22"/>
              </w:rPr>
            </w:pPr>
            <w:r w:rsidRPr="00E403D7">
              <w:rPr>
                <w:b/>
                <w:bCs/>
                <w:sz w:val="22"/>
                <w:szCs w:val="22"/>
              </w:rPr>
              <w:t>A (…)</w:t>
            </w:r>
          </w:p>
        </w:tc>
        <w:tc>
          <w:tcPr>
            <w:tcW w:w="4069" w:type="pct"/>
            <w:gridSpan w:val="5"/>
            <w:vMerge w:val="restart"/>
            <w:shd w:val="clear" w:color="auto" w:fill="auto"/>
            <w:noWrap/>
            <w:vAlign w:val="center"/>
            <w:hideMark/>
          </w:tcPr>
          <w:p w:rsidR="00E403D7" w:rsidRPr="00E403D7" w:rsidRDefault="00E403D7" w:rsidP="00E403D7">
            <w:pPr>
              <w:autoSpaceDE/>
              <w:autoSpaceDN/>
              <w:adjustRightInd/>
              <w:spacing w:before="0" w:after="0"/>
              <w:rPr>
                <w:sz w:val="22"/>
                <w:szCs w:val="22"/>
              </w:rPr>
            </w:pPr>
            <w:r w:rsidRPr="00E403D7">
              <w:rPr>
                <w:sz w:val="22"/>
                <w:szCs w:val="22"/>
              </w:rPr>
              <w:t xml:space="preserve">KÖYLERDE SAĞLIKLI YAPILAŞMAYI SAĞLAMAK </w:t>
            </w:r>
          </w:p>
        </w:tc>
      </w:tr>
      <w:tr w:rsidR="00E403D7" w:rsidRPr="00E403D7" w:rsidTr="00E403D7">
        <w:trPr>
          <w:trHeight w:val="284"/>
        </w:trPr>
        <w:tc>
          <w:tcPr>
            <w:tcW w:w="931" w:type="pct"/>
            <w:vMerge/>
            <w:vAlign w:val="center"/>
            <w:hideMark/>
          </w:tcPr>
          <w:p w:rsidR="00E403D7" w:rsidRPr="00E403D7" w:rsidRDefault="00E403D7" w:rsidP="00E403D7">
            <w:pPr>
              <w:autoSpaceDE/>
              <w:autoSpaceDN/>
              <w:adjustRightInd/>
              <w:spacing w:before="0" w:after="0"/>
              <w:jc w:val="left"/>
              <w:rPr>
                <w:b/>
                <w:bCs/>
                <w:sz w:val="22"/>
                <w:szCs w:val="22"/>
              </w:rPr>
            </w:pPr>
          </w:p>
        </w:tc>
        <w:tc>
          <w:tcPr>
            <w:tcW w:w="4069" w:type="pct"/>
            <w:gridSpan w:val="5"/>
            <w:vMerge/>
            <w:vAlign w:val="center"/>
            <w:hideMark/>
          </w:tcPr>
          <w:p w:rsidR="00E403D7" w:rsidRPr="00E403D7" w:rsidRDefault="00E403D7" w:rsidP="00E403D7">
            <w:pPr>
              <w:autoSpaceDE/>
              <w:autoSpaceDN/>
              <w:adjustRightInd/>
              <w:spacing w:before="0" w:after="0"/>
              <w:jc w:val="left"/>
              <w:rPr>
                <w:sz w:val="22"/>
                <w:szCs w:val="22"/>
              </w:rPr>
            </w:pPr>
          </w:p>
        </w:tc>
      </w:tr>
      <w:tr w:rsidR="00E403D7" w:rsidRPr="00E403D7" w:rsidTr="00E403D7">
        <w:trPr>
          <w:trHeight w:val="284"/>
        </w:trPr>
        <w:tc>
          <w:tcPr>
            <w:tcW w:w="931" w:type="pct"/>
            <w:vMerge w:val="restart"/>
            <w:shd w:val="clear" w:color="000000" w:fill="FABF8F"/>
            <w:noWrap/>
            <w:vAlign w:val="center"/>
            <w:hideMark/>
          </w:tcPr>
          <w:p w:rsidR="00E403D7" w:rsidRPr="00E403D7" w:rsidRDefault="00E403D7" w:rsidP="00E403D7">
            <w:pPr>
              <w:autoSpaceDE/>
              <w:autoSpaceDN/>
              <w:adjustRightInd/>
              <w:spacing w:before="0" w:after="0"/>
              <w:rPr>
                <w:b/>
                <w:bCs/>
                <w:sz w:val="22"/>
                <w:szCs w:val="22"/>
              </w:rPr>
            </w:pPr>
            <w:r w:rsidRPr="00E403D7">
              <w:rPr>
                <w:b/>
                <w:bCs/>
                <w:sz w:val="22"/>
                <w:szCs w:val="22"/>
              </w:rPr>
              <w:t xml:space="preserve">H </w:t>
            </w:r>
            <w:proofErr w:type="gramStart"/>
            <w:r w:rsidRPr="00E403D7">
              <w:rPr>
                <w:b/>
                <w:bCs/>
                <w:sz w:val="22"/>
                <w:szCs w:val="22"/>
              </w:rPr>
              <w:t>(</w:t>
            </w:r>
            <w:proofErr w:type="gramEnd"/>
            <w:r w:rsidRPr="00E403D7">
              <w:rPr>
                <w:b/>
                <w:bCs/>
                <w:sz w:val="22"/>
                <w:szCs w:val="22"/>
              </w:rPr>
              <w:t>… …)</w:t>
            </w:r>
          </w:p>
        </w:tc>
        <w:tc>
          <w:tcPr>
            <w:tcW w:w="4069" w:type="pct"/>
            <w:gridSpan w:val="5"/>
            <w:vMerge w:val="restart"/>
            <w:shd w:val="clear" w:color="auto" w:fill="auto"/>
            <w:noWrap/>
            <w:vAlign w:val="center"/>
            <w:hideMark/>
          </w:tcPr>
          <w:p w:rsidR="00E403D7" w:rsidRPr="00E403D7" w:rsidRDefault="00E403D7" w:rsidP="00E403D7">
            <w:pPr>
              <w:autoSpaceDE/>
              <w:autoSpaceDN/>
              <w:adjustRightInd/>
              <w:spacing w:before="0" w:after="0"/>
              <w:rPr>
                <w:sz w:val="22"/>
                <w:szCs w:val="22"/>
              </w:rPr>
            </w:pPr>
            <w:r w:rsidRPr="00E403D7">
              <w:rPr>
                <w:sz w:val="22"/>
                <w:szCs w:val="22"/>
              </w:rPr>
              <w:t>KÖYLERDE İMAR KANUNUNA VE DİĞER MEVZUATA UYGUN ŞEKİLDE YAPILAŞMANIN OLUŞMASINI SAĞLAMAK</w:t>
            </w:r>
          </w:p>
        </w:tc>
      </w:tr>
      <w:tr w:rsidR="00E403D7" w:rsidRPr="00E403D7" w:rsidTr="00E403D7">
        <w:trPr>
          <w:trHeight w:val="284"/>
        </w:trPr>
        <w:tc>
          <w:tcPr>
            <w:tcW w:w="931" w:type="pct"/>
            <w:vMerge/>
            <w:vAlign w:val="center"/>
            <w:hideMark/>
          </w:tcPr>
          <w:p w:rsidR="00E403D7" w:rsidRPr="00E403D7" w:rsidRDefault="00E403D7" w:rsidP="00E403D7">
            <w:pPr>
              <w:autoSpaceDE/>
              <w:autoSpaceDN/>
              <w:adjustRightInd/>
              <w:spacing w:before="0" w:after="0"/>
              <w:jc w:val="left"/>
              <w:rPr>
                <w:b/>
                <w:bCs/>
                <w:sz w:val="22"/>
                <w:szCs w:val="22"/>
              </w:rPr>
            </w:pPr>
          </w:p>
        </w:tc>
        <w:tc>
          <w:tcPr>
            <w:tcW w:w="4069" w:type="pct"/>
            <w:gridSpan w:val="5"/>
            <w:vMerge/>
            <w:vAlign w:val="center"/>
            <w:hideMark/>
          </w:tcPr>
          <w:p w:rsidR="00E403D7" w:rsidRPr="00E403D7" w:rsidRDefault="00E403D7" w:rsidP="00E403D7">
            <w:pPr>
              <w:autoSpaceDE/>
              <w:autoSpaceDN/>
              <w:adjustRightInd/>
              <w:spacing w:before="0" w:after="0"/>
              <w:jc w:val="left"/>
              <w:rPr>
                <w:sz w:val="22"/>
                <w:szCs w:val="22"/>
              </w:rPr>
            </w:pPr>
          </w:p>
        </w:tc>
      </w:tr>
      <w:tr w:rsidR="00E403D7" w:rsidRPr="00E403D7" w:rsidTr="00E403D7">
        <w:trPr>
          <w:trHeight w:val="284"/>
        </w:trPr>
        <w:tc>
          <w:tcPr>
            <w:tcW w:w="931" w:type="pct"/>
            <w:vMerge w:val="restart"/>
            <w:shd w:val="clear" w:color="000000" w:fill="FABF8F"/>
            <w:noWrap/>
            <w:vAlign w:val="center"/>
            <w:hideMark/>
          </w:tcPr>
          <w:p w:rsidR="00E403D7" w:rsidRPr="00E403D7" w:rsidRDefault="00E403D7" w:rsidP="00E403D7">
            <w:pPr>
              <w:autoSpaceDE/>
              <w:autoSpaceDN/>
              <w:adjustRightInd/>
              <w:spacing w:before="0" w:after="0"/>
              <w:rPr>
                <w:b/>
                <w:bCs/>
                <w:sz w:val="22"/>
                <w:szCs w:val="22"/>
              </w:rPr>
            </w:pPr>
            <w:r w:rsidRPr="00E403D7">
              <w:rPr>
                <w:b/>
                <w:bCs/>
                <w:sz w:val="22"/>
                <w:szCs w:val="22"/>
              </w:rPr>
              <w:t>Program / Alt Program</w:t>
            </w:r>
          </w:p>
        </w:tc>
        <w:tc>
          <w:tcPr>
            <w:tcW w:w="4069" w:type="pct"/>
            <w:gridSpan w:val="5"/>
            <w:vMerge w:val="restart"/>
            <w:shd w:val="clear" w:color="auto" w:fill="auto"/>
            <w:noWrap/>
            <w:vAlign w:val="center"/>
            <w:hideMark/>
          </w:tcPr>
          <w:p w:rsidR="00E403D7" w:rsidRPr="00E403D7" w:rsidRDefault="00E403D7" w:rsidP="00E403D7">
            <w:pPr>
              <w:autoSpaceDE/>
              <w:autoSpaceDN/>
              <w:adjustRightInd/>
              <w:spacing w:before="0" w:after="0"/>
              <w:rPr>
                <w:i/>
                <w:iCs/>
                <w:sz w:val="22"/>
                <w:szCs w:val="22"/>
              </w:rPr>
            </w:pPr>
            <w:r w:rsidRPr="00E403D7">
              <w:rPr>
                <w:i/>
                <w:iCs/>
                <w:sz w:val="22"/>
                <w:szCs w:val="22"/>
              </w:rPr>
              <w:t xml:space="preserve">   ---</w:t>
            </w:r>
          </w:p>
        </w:tc>
      </w:tr>
      <w:tr w:rsidR="00E403D7" w:rsidRPr="00E403D7" w:rsidTr="00E403D7">
        <w:trPr>
          <w:trHeight w:val="284"/>
        </w:trPr>
        <w:tc>
          <w:tcPr>
            <w:tcW w:w="931" w:type="pct"/>
            <w:vMerge/>
            <w:vAlign w:val="center"/>
            <w:hideMark/>
          </w:tcPr>
          <w:p w:rsidR="00E403D7" w:rsidRPr="00E403D7" w:rsidRDefault="00E403D7" w:rsidP="00E403D7">
            <w:pPr>
              <w:autoSpaceDE/>
              <w:autoSpaceDN/>
              <w:adjustRightInd/>
              <w:spacing w:before="0" w:after="0"/>
              <w:jc w:val="left"/>
              <w:rPr>
                <w:b/>
                <w:bCs/>
                <w:sz w:val="22"/>
                <w:szCs w:val="22"/>
              </w:rPr>
            </w:pPr>
          </w:p>
        </w:tc>
        <w:tc>
          <w:tcPr>
            <w:tcW w:w="4069" w:type="pct"/>
            <w:gridSpan w:val="5"/>
            <w:vMerge/>
            <w:vAlign w:val="center"/>
            <w:hideMark/>
          </w:tcPr>
          <w:p w:rsidR="00E403D7" w:rsidRPr="00E403D7" w:rsidRDefault="00E403D7" w:rsidP="00E403D7">
            <w:pPr>
              <w:autoSpaceDE/>
              <w:autoSpaceDN/>
              <w:adjustRightInd/>
              <w:spacing w:before="0" w:after="0"/>
              <w:jc w:val="left"/>
              <w:rPr>
                <w:i/>
                <w:iCs/>
                <w:sz w:val="22"/>
                <w:szCs w:val="22"/>
              </w:rPr>
            </w:pPr>
          </w:p>
        </w:tc>
      </w:tr>
      <w:tr w:rsidR="00E403D7" w:rsidRPr="00E403D7" w:rsidTr="00E403D7">
        <w:trPr>
          <w:trHeight w:val="284"/>
        </w:trPr>
        <w:tc>
          <w:tcPr>
            <w:tcW w:w="931" w:type="pct"/>
            <w:vMerge w:val="restart"/>
            <w:shd w:val="clear" w:color="000000" w:fill="FABF8F"/>
            <w:noWrap/>
            <w:vAlign w:val="center"/>
            <w:hideMark/>
          </w:tcPr>
          <w:p w:rsidR="00E403D7" w:rsidRPr="00E403D7" w:rsidRDefault="00E403D7" w:rsidP="00E403D7">
            <w:pPr>
              <w:autoSpaceDE/>
              <w:autoSpaceDN/>
              <w:adjustRightInd/>
              <w:spacing w:before="0" w:after="0"/>
              <w:jc w:val="left"/>
              <w:rPr>
                <w:b/>
                <w:bCs/>
                <w:sz w:val="22"/>
                <w:szCs w:val="22"/>
              </w:rPr>
            </w:pPr>
            <w:r w:rsidRPr="00E403D7">
              <w:rPr>
                <w:b/>
                <w:bCs/>
                <w:sz w:val="22"/>
                <w:szCs w:val="22"/>
              </w:rPr>
              <w:t>Alt Program Hedefi</w:t>
            </w:r>
          </w:p>
        </w:tc>
        <w:tc>
          <w:tcPr>
            <w:tcW w:w="4069" w:type="pct"/>
            <w:gridSpan w:val="5"/>
            <w:vMerge w:val="restart"/>
            <w:shd w:val="clear" w:color="auto" w:fill="auto"/>
            <w:noWrap/>
            <w:vAlign w:val="center"/>
            <w:hideMark/>
          </w:tcPr>
          <w:p w:rsidR="00E403D7" w:rsidRPr="00E403D7" w:rsidRDefault="00E403D7" w:rsidP="00E403D7">
            <w:pPr>
              <w:autoSpaceDE/>
              <w:autoSpaceDN/>
              <w:adjustRightInd/>
              <w:spacing w:before="0" w:after="0"/>
              <w:rPr>
                <w:i/>
                <w:iCs/>
                <w:sz w:val="22"/>
                <w:szCs w:val="22"/>
              </w:rPr>
            </w:pPr>
            <w:r w:rsidRPr="00E403D7">
              <w:rPr>
                <w:i/>
                <w:iCs/>
                <w:sz w:val="22"/>
                <w:szCs w:val="22"/>
              </w:rPr>
              <w:t xml:space="preserve">   ---</w:t>
            </w:r>
          </w:p>
        </w:tc>
      </w:tr>
      <w:tr w:rsidR="00E403D7" w:rsidRPr="00E403D7" w:rsidTr="00E403D7">
        <w:trPr>
          <w:trHeight w:val="284"/>
        </w:trPr>
        <w:tc>
          <w:tcPr>
            <w:tcW w:w="931" w:type="pct"/>
            <w:vMerge/>
            <w:vAlign w:val="center"/>
            <w:hideMark/>
          </w:tcPr>
          <w:p w:rsidR="00E403D7" w:rsidRPr="00E403D7" w:rsidRDefault="00E403D7" w:rsidP="00E403D7">
            <w:pPr>
              <w:autoSpaceDE/>
              <w:autoSpaceDN/>
              <w:adjustRightInd/>
              <w:spacing w:before="0" w:after="0"/>
              <w:jc w:val="left"/>
              <w:rPr>
                <w:b/>
                <w:bCs/>
                <w:sz w:val="22"/>
                <w:szCs w:val="22"/>
              </w:rPr>
            </w:pPr>
          </w:p>
        </w:tc>
        <w:tc>
          <w:tcPr>
            <w:tcW w:w="4069" w:type="pct"/>
            <w:gridSpan w:val="5"/>
            <w:vMerge/>
            <w:vAlign w:val="center"/>
            <w:hideMark/>
          </w:tcPr>
          <w:p w:rsidR="00E403D7" w:rsidRPr="00E403D7" w:rsidRDefault="00E403D7" w:rsidP="00E403D7">
            <w:pPr>
              <w:autoSpaceDE/>
              <w:autoSpaceDN/>
              <w:adjustRightInd/>
              <w:spacing w:before="0" w:after="0"/>
              <w:jc w:val="left"/>
              <w:rPr>
                <w:i/>
                <w:iCs/>
                <w:sz w:val="22"/>
                <w:szCs w:val="22"/>
              </w:rPr>
            </w:pPr>
          </w:p>
        </w:tc>
      </w:tr>
      <w:tr w:rsidR="00E403D7" w:rsidRPr="00E403D7" w:rsidTr="00E403D7">
        <w:trPr>
          <w:trHeight w:val="284"/>
        </w:trPr>
        <w:tc>
          <w:tcPr>
            <w:tcW w:w="931" w:type="pct"/>
            <w:vMerge w:val="restart"/>
            <w:shd w:val="clear" w:color="000000" w:fill="FABF8F"/>
            <w:noWrap/>
            <w:vAlign w:val="center"/>
            <w:hideMark/>
          </w:tcPr>
          <w:p w:rsidR="00E403D7" w:rsidRPr="00E403D7" w:rsidRDefault="00E403D7" w:rsidP="00E403D7">
            <w:pPr>
              <w:autoSpaceDE/>
              <w:autoSpaceDN/>
              <w:adjustRightInd/>
              <w:spacing w:before="0" w:after="0"/>
              <w:jc w:val="left"/>
              <w:rPr>
                <w:b/>
                <w:bCs/>
                <w:sz w:val="22"/>
                <w:szCs w:val="22"/>
              </w:rPr>
            </w:pPr>
            <w:r w:rsidRPr="00E403D7">
              <w:rPr>
                <w:b/>
                <w:bCs/>
                <w:sz w:val="22"/>
                <w:szCs w:val="22"/>
              </w:rPr>
              <w:t xml:space="preserve">H </w:t>
            </w:r>
            <w:proofErr w:type="gramStart"/>
            <w:r w:rsidRPr="00E403D7">
              <w:rPr>
                <w:b/>
                <w:bCs/>
                <w:sz w:val="22"/>
                <w:szCs w:val="22"/>
              </w:rPr>
              <w:t>(</w:t>
            </w:r>
            <w:proofErr w:type="gramEnd"/>
            <w:r w:rsidRPr="00E403D7">
              <w:rPr>
                <w:b/>
                <w:bCs/>
                <w:sz w:val="22"/>
                <w:szCs w:val="22"/>
              </w:rPr>
              <w:t>… …) Performansı</w:t>
            </w:r>
          </w:p>
        </w:tc>
        <w:tc>
          <w:tcPr>
            <w:tcW w:w="4069" w:type="pct"/>
            <w:gridSpan w:val="5"/>
            <w:vMerge w:val="restart"/>
            <w:shd w:val="clear" w:color="auto" w:fill="auto"/>
            <w:noWrap/>
            <w:vAlign w:val="center"/>
            <w:hideMark/>
          </w:tcPr>
          <w:p w:rsidR="00E403D7" w:rsidRPr="00E403D7" w:rsidRDefault="00E403D7" w:rsidP="00E403D7">
            <w:pPr>
              <w:autoSpaceDE/>
              <w:autoSpaceDN/>
              <w:adjustRightInd/>
              <w:spacing w:before="0" w:after="0"/>
              <w:rPr>
                <w:sz w:val="22"/>
                <w:szCs w:val="22"/>
              </w:rPr>
            </w:pPr>
            <w:r w:rsidRPr="00E403D7">
              <w:rPr>
                <w:sz w:val="22"/>
                <w:szCs w:val="22"/>
              </w:rPr>
              <w:t>26,91%</w:t>
            </w:r>
          </w:p>
        </w:tc>
      </w:tr>
      <w:tr w:rsidR="00E403D7" w:rsidRPr="00E403D7" w:rsidTr="00E403D7">
        <w:trPr>
          <w:trHeight w:val="284"/>
        </w:trPr>
        <w:tc>
          <w:tcPr>
            <w:tcW w:w="931" w:type="pct"/>
            <w:vMerge/>
            <w:vAlign w:val="center"/>
            <w:hideMark/>
          </w:tcPr>
          <w:p w:rsidR="00E403D7" w:rsidRPr="00E403D7" w:rsidRDefault="00E403D7" w:rsidP="00E403D7">
            <w:pPr>
              <w:autoSpaceDE/>
              <w:autoSpaceDN/>
              <w:adjustRightInd/>
              <w:spacing w:before="0" w:after="0"/>
              <w:jc w:val="left"/>
              <w:rPr>
                <w:b/>
                <w:bCs/>
                <w:sz w:val="22"/>
                <w:szCs w:val="22"/>
              </w:rPr>
            </w:pPr>
          </w:p>
        </w:tc>
        <w:tc>
          <w:tcPr>
            <w:tcW w:w="4069" w:type="pct"/>
            <w:gridSpan w:val="5"/>
            <w:vMerge/>
            <w:vAlign w:val="center"/>
            <w:hideMark/>
          </w:tcPr>
          <w:p w:rsidR="00E403D7" w:rsidRPr="00E403D7" w:rsidRDefault="00E403D7" w:rsidP="00E403D7">
            <w:pPr>
              <w:autoSpaceDE/>
              <w:autoSpaceDN/>
              <w:adjustRightInd/>
              <w:spacing w:before="0" w:after="0"/>
              <w:jc w:val="left"/>
              <w:rPr>
                <w:sz w:val="22"/>
                <w:szCs w:val="22"/>
              </w:rPr>
            </w:pPr>
          </w:p>
        </w:tc>
      </w:tr>
      <w:tr w:rsidR="00E403D7" w:rsidRPr="00E403D7" w:rsidTr="00E403D7">
        <w:trPr>
          <w:trHeight w:val="284"/>
        </w:trPr>
        <w:tc>
          <w:tcPr>
            <w:tcW w:w="931" w:type="pct"/>
            <w:vMerge w:val="restart"/>
            <w:shd w:val="clear" w:color="000000" w:fill="FABF8F"/>
            <w:noWrap/>
            <w:vAlign w:val="center"/>
            <w:hideMark/>
          </w:tcPr>
          <w:p w:rsidR="00E403D7" w:rsidRPr="00E403D7" w:rsidRDefault="00E403D7" w:rsidP="00E403D7">
            <w:pPr>
              <w:autoSpaceDE/>
              <w:autoSpaceDN/>
              <w:adjustRightInd/>
              <w:spacing w:before="0" w:after="0"/>
              <w:rPr>
                <w:b/>
                <w:bCs/>
                <w:sz w:val="22"/>
                <w:szCs w:val="22"/>
              </w:rPr>
            </w:pPr>
            <w:r w:rsidRPr="00E403D7">
              <w:rPr>
                <w:b/>
                <w:bCs/>
                <w:sz w:val="22"/>
                <w:szCs w:val="22"/>
              </w:rPr>
              <w:t>Sorumlu Birim</w:t>
            </w:r>
          </w:p>
        </w:tc>
        <w:tc>
          <w:tcPr>
            <w:tcW w:w="4069" w:type="pct"/>
            <w:gridSpan w:val="5"/>
            <w:vMerge w:val="restart"/>
            <w:shd w:val="clear" w:color="auto" w:fill="auto"/>
            <w:noWrap/>
            <w:vAlign w:val="center"/>
            <w:hideMark/>
          </w:tcPr>
          <w:p w:rsidR="00E403D7" w:rsidRPr="00E403D7" w:rsidRDefault="00E403D7" w:rsidP="00E403D7">
            <w:pPr>
              <w:autoSpaceDE/>
              <w:autoSpaceDN/>
              <w:adjustRightInd/>
              <w:spacing w:before="0" w:after="0"/>
              <w:rPr>
                <w:sz w:val="22"/>
                <w:szCs w:val="22"/>
              </w:rPr>
            </w:pPr>
            <w:r w:rsidRPr="00E403D7">
              <w:rPr>
                <w:sz w:val="22"/>
                <w:szCs w:val="22"/>
              </w:rPr>
              <w:t xml:space="preserve">İMAR VE KENTSEL İYİLEŞTİRME MÜDÜRLÜĞÜ </w:t>
            </w:r>
          </w:p>
        </w:tc>
      </w:tr>
      <w:tr w:rsidR="00E403D7" w:rsidRPr="00E403D7" w:rsidTr="00E403D7">
        <w:trPr>
          <w:trHeight w:val="284"/>
        </w:trPr>
        <w:tc>
          <w:tcPr>
            <w:tcW w:w="931" w:type="pct"/>
            <w:vMerge/>
            <w:vAlign w:val="center"/>
            <w:hideMark/>
          </w:tcPr>
          <w:p w:rsidR="00E403D7" w:rsidRPr="00E403D7" w:rsidRDefault="00E403D7" w:rsidP="00E403D7">
            <w:pPr>
              <w:autoSpaceDE/>
              <w:autoSpaceDN/>
              <w:adjustRightInd/>
              <w:spacing w:before="0" w:after="0"/>
              <w:jc w:val="left"/>
              <w:rPr>
                <w:b/>
                <w:bCs/>
                <w:sz w:val="22"/>
                <w:szCs w:val="22"/>
              </w:rPr>
            </w:pPr>
          </w:p>
        </w:tc>
        <w:tc>
          <w:tcPr>
            <w:tcW w:w="4069" w:type="pct"/>
            <w:gridSpan w:val="5"/>
            <w:vMerge/>
            <w:vAlign w:val="center"/>
            <w:hideMark/>
          </w:tcPr>
          <w:p w:rsidR="00E403D7" w:rsidRPr="00E403D7" w:rsidRDefault="00E403D7" w:rsidP="00E403D7">
            <w:pPr>
              <w:autoSpaceDE/>
              <w:autoSpaceDN/>
              <w:adjustRightInd/>
              <w:spacing w:before="0" w:after="0"/>
              <w:jc w:val="left"/>
              <w:rPr>
                <w:sz w:val="22"/>
                <w:szCs w:val="22"/>
              </w:rPr>
            </w:pPr>
          </w:p>
        </w:tc>
      </w:tr>
      <w:tr w:rsidR="00E403D7" w:rsidRPr="00E403D7" w:rsidTr="00E403D7">
        <w:trPr>
          <w:trHeight w:val="284"/>
        </w:trPr>
        <w:tc>
          <w:tcPr>
            <w:tcW w:w="5000" w:type="pct"/>
            <w:gridSpan w:val="6"/>
            <w:vMerge w:val="restart"/>
            <w:shd w:val="clear" w:color="auto" w:fill="auto"/>
            <w:noWrap/>
            <w:vAlign w:val="center"/>
            <w:hideMark/>
          </w:tcPr>
          <w:p w:rsidR="00E403D7" w:rsidRPr="00E403D7" w:rsidRDefault="00E403D7" w:rsidP="00E403D7">
            <w:pPr>
              <w:autoSpaceDE/>
              <w:autoSpaceDN/>
              <w:adjustRightInd/>
              <w:spacing w:before="0" w:after="0"/>
              <w:jc w:val="center"/>
              <w:rPr>
                <w:b/>
                <w:bCs/>
                <w:sz w:val="22"/>
                <w:szCs w:val="22"/>
              </w:rPr>
            </w:pPr>
            <w:r w:rsidRPr="00E403D7">
              <w:rPr>
                <w:b/>
                <w:bCs/>
                <w:sz w:val="22"/>
                <w:szCs w:val="22"/>
              </w:rPr>
              <w:t> </w:t>
            </w:r>
          </w:p>
        </w:tc>
      </w:tr>
      <w:tr w:rsidR="00E403D7" w:rsidRPr="00E403D7" w:rsidTr="00E403D7">
        <w:trPr>
          <w:trHeight w:val="253"/>
        </w:trPr>
        <w:tc>
          <w:tcPr>
            <w:tcW w:w="5000" w:type="pct"/>
            <w:gridSpan w:val="6"/>
            <w:vMerge/>
            <w:vAlign w:val="center"/>
            <w:hideMark/>
          </w:tcPr>
          <w:p w:rsidR="00E403D7" w:rsidRPr="00E403D7" w:rsidRDefault="00E403D7" w:rsidP="00E403D7">
            <w:pPr>
              <w:autoSpaceDE/>
              <w:autoSpaceDN/>
              <w:adjustRightInd/>
              <w:spacing w:before="0" w:after="0"/>
              <w:jc w:val="left"/>
              <w:rPr>
                <w:b/>
                <w:bCs/>
                <w:sz w:val="22"/>
                <w:szCs w:val="22"/>
              </w:rPr>
            </w:pPr>
          </w:p>
        </w:tc>
      </w:tr>
      <w:tr w:rsidR="00E403D7" w:rsidRPr="00E403D7" w:rsidTr="00E403D7">
        <w:trPr>
          <w:trHeight w:val="284"/>
        </w:trPr>
        <w:tc>
          <w:tcPr>
            <w:tcW w:w="931" w:type="pct"/>
            <w:shd w:val="clear" w:color="000000" w:fill="FABF8F"/>
            <w:vAlign w:val="center"/>
            <w:hideMark/>
          </w:tcPr>
          <w:p w:rsidR="00E403D7" w:rsidRPr="00E403D7" w:rsidRDefault="00E403D7" w:rsidP="00E403D7">
            <w:pPr>
              <w:autoSpaceDE/>
              <w:autoSpaceDN/>
              <w:adjustRightInd/>
              <w:spacing w:before="0" w:after="0"/>
              <w:jc w:val="left"/>
              <w:rPr>
                <w:b/>
                <w:bCs/>
                <w:sz w:val="22"/>
                <w:szCs w:val="22"/>
              </w:rPr>
            </w:pPr>
            <w:r w:rsidRPr="00E403D7">
              <w:rPr>
                <w:b/>
                <w:bCs/>
                <w:sz w:val="22"/>
                <w:szCs w:val="22"/>
              </w:rPr>
              <w:t>Performans Göstergesi</w:t>
            </w:r>
          </w:p>
        </w:tc>
        <w:tc>
          <w:tcPr>
            <w:tcW w:w="550" w:type="pct"/>
            <w:shd w:val="clear" w:color="000000" w:fill="FABF8F"/>
            <w:vAlign w:val="center"/>
            <w:hideMark/>
          </w:tcPr>
          <w:p w:rsidR="00E403D7" w:rsidRPr="00E403D7" w:rsidRDefault="00E403D7" w:rsidP="00E403D7">
            <w:pPr>
              <w:autoSpaceDE/>
              <w:autoSpaceDN/>
              <w:adjustRightInd/>
              <w:spacing w:before="0" w:after="0"/>
              <w:jc w:val="center"/>
              <w:rPr>
                <w:b/>
                <w:bCs/>
                <w:sz w:val="22"/>
                <w:szCs w:val="22"/>
              </w:rPr>
            </w:pPr>
            <w:r w:rsidRPr="00E403D7">
              <w:rPr>
                <w:b/>
                <w:bCs/>
                <w:sz w:val="22"/>
                <w:szCs w:val="22"/>
              </w:rPr>
              <w:t>Hedefe</w:t>
            </w:r>
          </w:p>
          <w:p w:rsidR="00E403D7" w:rsidRPr="00E403D7" w:rsidRDefault="00E403D7" w:rsidP="00E403D7">
            <w:pPr>
              <w:autoSpaceDE/>
              <w:autoSpaceDN/>
              <w:adjustRightInd/>
              <w:spacing w:before="0" w:after="0"/>
              <w:jc w:val="center"/>
              <w:rPr>
                <w:b/>
                <w:bCs/>
                <w:sz w:val="22"/>
                <w:szCs w:val="22"/>
              </w:rPr>
            </w:pPr>
            <w:r w:rsidRPr="00E403D7">
              <w:rPr>
                <w:b/>
                <w:bCs/>
                <w:sz w:val="22"/>
                <w:szCs w:val="22"/>
              </w:rPr>
              <w:t>Etkisi</w:t>
            </w:r>
          </w:p>
          <w:p w:rsidR="00E403D7" w:rsidRPr="00E403D7" w:rsidRDefault="00E403D7" w:rsidP="00E403D7">
            <w:pPr>
              <w:spacing w:before="0" w:after="0"/>
              <w:jc w:val="center"/>
              <w:rPr>
                <w:b/>
                <w:bCs/>
                <w:sz w:val="22"/>
                <w:szCs w:val="22"/>
              </w:rPr>
            </w:pPr>
            <w:r w:rsidRPr="00E403D7">
              <w:rPr>
                <w:b/>
                <w:bCs/>
                <w:sz w:val="22"/>
                <w:szCs w:val="22"/>
              </w:rPr>
              <w:t>(%)</w:t>
            </w:r>
          </w:p>
        </w:tc>
        <w:tc>
          <w:tcPr>
            <w:tcW w:w="649" w:type="pct"/>
            <w:shd w:val="clear" w:color="000000" w:fill="FABF8F"/>
            <w:vAlign w:val="center"/>
            <w:hideMark/>
          </w:tcPr>
          <w:p w:rsidR="00E403D7" w:rsidRPr="00E403D7" w:rsidRDefault="00E403D7" w:rsidP="00E403D7">
            <w:pPr>
              <w:autoSpaceDE/>
              <w:autoSpaceDN/>
              <w:adjustRightInd/>
              <w:spacing w:before="0" w:after="0"/>
              <w:jc w:val="center"/>
              <w:rPr>
                <w:b/>
                <w:bCs/>
                <w:sz w:val="22"/>
                <w:szCs w:val="22"/>
              </w:rPr>
            </w:pPr>
            <w:r w:rsidRPr="00E403D7">
              <w:rPr>
                <w:b/>
                <w:bCs/>
                <w:sz w:val="22"/>
                <w:szCs w:val="22"/>
              </w:rPr>
              <w:t>Plan Dönemi</w:t>
            </w:r>
          </w:p>
          <w:p w:rsidR="00E403D7" w:rsidRPr="00E403D7" w:rsidRDefault="00E403D7" w:rsidP="00E403D7">
            <w:pPr>
              <w:autoSpaceDE/>
              <w:autoSpaceDN/>
              <w:adjustRightInd/>
              <w:spacing w:before="0" w:after="0"/>
              <w:jc w:val="center"/>
              <w:rPr>
                <w:b/>
                <w:bCs/>
                <w:sz w:val="22"/>
                <w:szCs w:val="22"/>
              </w:rPr>
            </w:pPr>
            <w:r w:rsidRPr="00E403D7">
              <w:rPr>
                <w:b/>
                <w:bCs/>
                <w:sz w:val="22"/>
                <w:szCs w:val="22"/>
              </w:rPr>
              <w:t>Başlangıç Değeri*</w:t>
            </w:r>
          </w:p>
          <w:p w:rsidR="00E403D7" w:rsidRPr="00E403D7" w:rsidRDefault="00E403D7" w:rsidP="00E403D7">
            <w:pPr>
              <w:spacing w:before="0" w:after="0"/>
              <w:jc w:val="center"/>
              <w:rPr>
                <w:b/>
                <w:bCs/>
                <w:sz w:val="22"/>
                <w:szCs w:val="22"/>
              </w:rPr>
            </w:pPr>
            <w:r w:rsidRPr="00E403D7">
              <w:rPr>
                <w:b/>
                <w:bCs/>
                <w:sz w:val="22"/>
                <w:szCs w:val="22"/>
              </w:rPr>
              <w:t>(A)</w:t>
            </w:r>
          </w:p>
        </w:tc>
        <w:tc>
          <w:tcPr>
            <w:tcW w:w="957" w:type="pct"/>
            <w:shd w:val="clear" w:color="000000" w:fill="FABF8F"/>
            <w:vAlign w:val="center"/>
            <w:hideMark/>
          </w:tcPr>
          <w:p w:rsidR="00E403D7" w:rsidRPr="00E403D7" w:rsidRDefault="00E403D7" w:rsidP="00E403D7">
            <w:pPr>
              <w:autoSpaceDE/>
              <w:autoSpaceDN/>
              <w:adjustRightInd/>
              <w:spacing w:before="0" w:after="0"/>
              <w:jc w:val="center"/>
              <w:rPr>
                <w:b/>
                <w:bCs/>
                <w:sz w:val="22"/>
                <w:szCs w:val="22"/>
              </w:rPr>
            </w:pPr>
            <w:r w:rsidRPr="00E403D7">
              <w:rPr>
                <w:b/>
                <w:bCs/>
                <w:sz w:val="22"/>
                <w:szCs w:val="22"/>
              </w:rPr>
              <w:t>İzleme Dönemi</w:t>
            </w:r>
          </w:p>
          <w:p w:rsidR="00E403D7" w:rsidRPr="00E403D7" w:rsidRDefault="00E403D7" w:rsidP="00E403D7">
            <w:pPr>
              <w:autoSpaceDE/>
              <w:autoSpaceDN/>
              <w:adjustRightInd/>
              <w:spacing w:before="0" w:after="0"/>
              <w:jc w:val="center"/>
              <w:rPr>
                <w:b/>
                <w:bCs/>
                <w:sz w:val="22"/>
                <w:szCs w:val="22"/>
              </w:rPr>
            </w:pPr>
            <w:r w:rsidRPr="00E403D7">
              <w:rPr>
                <w:b/>
                <w:bCs/>
                <w:sz w:val="22"/>
                <w:szCs w:val="22"/>
              </w:rPr>
              <w:t>Yılsonu Hedef Değeri</w:t>
            </w:r>
          </w:p>
          <w:p w:rsidR="00E403D7" w:rsidRPr="00E403D7" w:rsidRDefault="00E403D7" w:rsidP="00E403D7">
            <w:pPr>
              <w:spacing w:before="0" w:after="0"/>
              <w:jc w:val="center"/>
              <w:rPr>
                <w:b/>
                <w:bCs/>
                <w:sz w:val="22"/>
                <w:szCs w:val="22"/>
              </w:rPr>
            </w:pPr>
            <w:r w:rsidRPr="00E403D7">
              <w:rPr>
                <w:b/>
                <w:bCs/>
                <w:sz w:val="22"/>
                <w:szCs w:val="22"/>
              </w:rPr>
              <w:t>(B)</w:t>
            </w:r>
          </w:p>
        </w:tc>
        <w:tc>
          <w:tcPr>
            <w:tcW w:w="957" w:type="pct"/>
            <w:shd w:val="clear" w:color="000000" w:fill="FABF8F"/>
            <w:vAlign w:val="center"/>
            <w:hideMark/>
          </w:tcPr>
          <w:p w:rsidR="00E403D7" w:rsidRPr="00E403D7" w:rsidRDefault="00E403D7" w:rsidP="00E403D7">
            <w:pPr>
              <w:autoSpaceDE/>
              <w:autoSpaceDN/>
              <w:adjustRightInd/>
              <w:spacing w:before="0" w:after="0"/>
              <w:jc w:val="center"/>
              <w:rPr>
                <w:b/>
                <w:bCs/>
                <w:sz w:val="22"/>
                <w:szCs w:val="22"/>
              </w:rPr>
            </w:pPr>
            <w:r w:rsidRPr="00E403D7">
              <w:rPr>
                <w:b/>
                <w:bCs/>
                <w:sz w:val="22"/>
                <w:szCs w:val="22"/>
              </w:rPr>
              <w:t>İzleme Dönemi</w:t>
            </w:r>
          </w:p>
          <w:p w:rsidR="00E403D7" w:rsidRPr="00E403D7" w:rsidRDefault="00E403D7" w:rsidP="00E403D7">
            <w:pPr>
              <w:autoSpaceDE/>
              <w:autoSpaceDN/>
              <w:adjustRightInd/>
              <w:spacing w:before="0" w:after="0"/>
              <w:jc w:val="center"/>
              <w:rPr>
                <w:b/>
                <w:bCs/>
                <w:sz w:val="22"/>
                <w:szCs w:val="22"/>
              </w:rPr>
            </w:pPr>
            <w:r w:rsidRPr="00E403D7">
              <w:rPr>
                <w:b/>
                <w:bCs/>
                <w:sz w:val="22"/>
                <w:szCs w:val="22"/>
              </w:rPr>
              <w:t>Gerçekleşme Değeri</w:t>
            </w:r>
          </w:p>
          <w:p w:rsidR="00E403D7" w:rsidRPr="00E403D7" w:rsidRDefault="00E403D7" w:rsidP="00E403D7">
            <w:pPr>
              <w:spacing w:before="0" w:after="0"/>
              <w:jc w:val="center"/>
              <w:rPr>
                <w:b/>
                <w:bCs/>
                <w:sz w:val="22"/>
                <w:szCs w:val="22"/>
              </w:rPr>
            </w:pPr>
            <w:r w:rsidRPr="00E403D7">
              <w:rPr>
                <w:b/>
                <w:bCs/>
                <w:sz w:val="22"/>
                <w:szCs w:val="22"/>
              </w:rPr>
              <w:t xml:space="preserve">(C) </w:t>
            </w:r>
          </w:p>
        </w:tc>
        <w:tc>
          <w:tcPr>
            <w:tcW w:w="956" w:type="pct"/>
            <w:shd w:val="clear" w:color="000000" w:fill="FABF8F"/>
            <w:noWrap/>
            <w:vAlign w:val="center"/>
            <w:hideMark/>
          </w:tcPr>
          <w:p w:rsidR="00E403D7" w:rsidRPr="00E403D7" w:rsidRDefault="00E403D7" w:rsidP="00E403D7">
            <w:pPr>
              <w:autoSpaceDE/>
              <w:autoSpaceDN/>
              <w:adjustRightInd/>
              <w:spacing w:before="0" w:after="0"/>
              <w:jc w:val="center"/>
              <w:rPr>
                <w:b/>
                <w:bCs/>
                <w:sz w:val="22"/>
                <w:szCs w:val="22"/>
              </w:rPr>
            </w:pPr>
            <w:r w:rsidRPr="00E403D7">
              <w:rPr>
                <w:b/>
                <w:bCs/>
                <w:sz w:val="22"/>
                <w:szCs w:val="22"/>
              </w:rPr>
              <w:t xml:space="preserve">Performans </w:t>
            </w:r>
          </w:p>
          <w:p w:rsidR="00E403D7" w:rsidRPr="00E403D7" w:rsidRDefault="00E403D7" w:rsidP="00E403D7">
            <w:pPr>
              <w:autoSpaceDE/>
              <w:autoSpaceDN/>
              <w:adjustRightInd/>
              <w:spacing w:before="0" w:after="0"/>
              <w:jc w:val="center"/>
              <w:rPr>
                <w:b/>
                <w:bCs/>
                <w:sz w:val="22"/>
                <w:szCs w:val="22"/>
              </w:rPr>
            </w:pPr>
            <w:r w:rsidRPr="00E403D7">
              <w:rPr>
                <w:b/>
                <w:bCs/>
                <w:sz w:val="22"/>
                <w:szCs w:val="22"/>
              </w:rPr>
              <w:t>(%)</w:t>
            </w:r>
          </w:p>
          <w:p w:rsidR="00E403D7" w:rsidRPr="00E403D7" w:rsidRDefault="00E403D7" w:rsidP="00E403D7">
            <w:pPr>
              <w:spacing w:before="0" w:after="0"/>
              <w:jc w:val="center"/>
              <w:rPr>
                <w:b/>
                <w:bCs/>
                <w:sz w:val="22"/>
                <w:szCs w:val="22"/>
              </w:rPr>
            </w:pPr>
            <w:r w:rsidRPr="00E403D7">
              <w:rPr>
                <w:b/>
                <w:bCs/>
                <w:sz w:val="22"/>
                <w:szCs w:val="22"/>
              </w:rPr>
              <w:t>(C-A) / (B-A)</w:t>
            </w:r>
          </w:p>
        </w:tc>
      </w:tr>
      <w:tr w:rsidR="00E403D7" w:rsidRPr="00E403D7" w:rsidTr="00E403D7">
        <w:trPr>
          <w:trHeight w:val="284"/>
        </w:trPr>
        <w:tc>
          <w:tcPr>
            <w:tcW w:w="931" w:type="pct"/>
            <w:vMerge w:val="restart"/>
            <w:shd w:val="clear" w:color="auto" w:fill="auto"/>
            <w:vAlign w:val="center"/>
            <w:hideMark/>
          </w:tcPr>
          <w:p w:rsidR="00E403D7" w:rsidRPr="00E403D7" w:rsidRDefault="00E403D7" w:rsidP="00E403D7">
            <w:pPr>
              <w:autoSpaceDE/>
              <w:autoSpaceDN/>
              <w:adjustRightInd/>
              <w:spacing w:before="0" w:after="0"/>
              <w:jc w:val="left"/>
              <w:rPr>
                <w:sz w:val="22"/>
                <w:szCs w:val="22"/>
              </w:rPr>
            </w:pPr>
            <w:r w:rsidRPr="00E403D7">
              <w:rPr>
                <w:sz w:val="22"/>
                <w:szCs w:val="22"/>
              </w:rPr>
              <w:t xml:space="preserve">Toplam köy konutu içerisindeki kaçak yapıyla mücadele oranı </w:t>
            </w:r>
          </w:p>
        </w:tc>
        <w:tc>
          <w:tcPr>
            <w:tcW w:w="550" w:type="pct"/>
            <w:vMerge w:val="restart"/>
            <w:shd w:val="clear" w:color="auto" w:fill="auto"/>
            <w:noWrap/>
            <w:vAlign w:val="center"/>
            <w:hideMark/>
          </w:tcPr>
          <w:p w:rsidR="00E403D7" w:rsidRPr="00E403D7" w:rsidRDefault="00E403D7" w:rsidP="00E403D7">
            <w:pPr>
              <w:autoSpaceDE/>
              <w:autoSpaceDN/>
              <w:adjustRightInd/>
              <w:spacing w:before="0" w:after="0"/>
              <w:jc w:val="center"/>
              <w:rPr>
                <w:sz w:val="22"/>
                <w:szCs w:val="22"/>
              </w:rPr>
            </w:pPr>
            <w:r w:rsidRPr="00E403D7">
              <w:rPr>
                <w:sz w:val="22"/>
                <w:szCs w:val="22"/>
              </w:rPr>
              <w:t>25,00%</w:t>
            </w:r>
          </w:p>
        </w:tc>
        <w:tc>
          <w:tcPr>
            <w:tcW w:w="649" w:type="pct"/>
            <w:vMerge w:val="restart"/>
            <w:shd w:val="clear" w:color="auto" w:fill="auto"/>
            <w:noWrap/>
            <w:vAlign w:val="center"/>
            <w:hideMark/>
          </w:tcPr>
          <w:p w:rsidR="00E403D7" w:rsidRPr="00E403D7" w:rsidRDefault="00E403D7" w:rsidP="00E403D7">
            <w:pPr>
              <w:autoSpaceDE/>
              <w:autoSpaceDN/>
              <w:adjustRightInd/>
              <w:spacing w:before="0" w:after="0"/>
              <w:jc w:val="center"/>
              <w:rPr>
                <w:sz w:val="22"/>
                <w:szCs w:val="22"/>
              </w:rPr>
            </w:pPr>
            <w:r w:rsidRPr="00E403D7">
              <w:rPr>
                <w:sz w:val="22"/>
                <w:szCs w:val="22"/>
              </w:rPr>
              <w:t>0,05</w:t>
            </w:r>
          </w:p>
        </w:tc>
        <w:tc>
          <w:tcPr>
            <w:tcW w:w="957" w:type="pct"/>
            <w:vMerge w:val="restart"/>
            <w:shd w:val="clear" w:color="auto" w:fill="auto"/>
            <w:noWrap/>
            <w:vAlign w:val="center"/>
            <w:hideMark/>
          </w:tcPr>
          <w:p w:rsidR="00E403D7" w:rsidRPr="00E403D7" w:rsidRDefault="00E403D7" w:rsidP="00E403D7">
            <w:pPr>
              <w:autoSpaceDE/>
              <w:autoSpaceDN/>
              <w:adjustRightInd/>
              <w:spacing w:before="0" w:after="0"/>
              <w:jc w:val="center"/>
              <w:rPr>
                <w:sz w:val="22"/>
                <w:szCs w:val="22"/>
              </w:rPr>
            </w:pPr>
            <w:r w:rsidRPr="00E403D7">
              <w:rPr>
                <w:sz w:val="22"/>
                <w:szCs w:val="22"/>
              </w:rPr>
              <w:t>1,00</w:t>
            </w:r>
          </w:p>
        </w:tc>
        <w:tc>
          <w:tcPr>
            <w:tcW w:w="957" w:type="pct"/>
            <w:vMerge w:val="restart"/>
            <w:shd w:val="clear" w:color="auto" w:fill="auto"/>
            <w:noWrap/>
            <w:vAlign w:val="center"/>
            <w:hideMark/>
          </w:tcPr>
          <w:p w:rsidR="00E403D7" w:rsidRPr="00E403D7" w:rsidRDefault="00E403D7" w:rsidP="00E403D7">
            <w:pPr>
              <w:autoSpaceDE/>
              <w:autoSpaceDN/>
              <w:adjustRightInd/>
              <w:spacing w:before="0" w:after="0"/>
              <w:jc w:val="center"/>
              <w:rPr>
                <w:sz w:val="22"/>
                <w:szCs w:val="22"/>
              </w:rPr>
            </w:pPr>
            <w:r w:rsidRPr="00E403D7">
              <w:rPr>
                <w:sz w:val="22"/>
                <w:szCs w:val="22"/>
              </w:rPr>
              <w:t>0,26</w:t>
            </w:r>
          </w:p>
        </w:tc>
        <w:tc>
          <w:tcPr>
            <w:tcW w:w="956" w:type="pct"/>
            <w:vMerge w:val="restart"/>
            <w:shd w:val="clear" w:color="auto" w:fill="auto"/>
            <w:noWrap/>
            <w:vAlign w:val="center"/>
            <w:hideMark/>
          </w:tcPr>
          <w:p w:rsidR="00E403D7" w:rsidRPr="00E403D7" w:rsidRDefault="00E403D7" w:rsidP="00E403D7">
            <w:pPr>
              <w:autoSpaceDE/>
              <w:autoSpaceDN/>
              <w:adjustRightInd/>
              <w:spacing w:before="0" w:after="0"/>
              <w:jc w:val="center"/>
              <w:rPr>
                <w:sz w:val="22"/>
                <w:szCs w:val="22"/>
              </w:rPr>
            </w:pPr>
            <w:r w:rsidRPr="00E403D7">
              <w:rPr>
                <w:sz w:val="22"/>
                <w:szCs w:val="22"/>
              </w:rPr>
              <w:t>22,11%</w:t>
            </w:r>
          </w:p>
        </w:tc>
      </w:tr>
      <w:tr w:rsidR="00E403D7" w:rsidRPr="00E403D7" w:rsidTr="00E403D7">
        <w:trPr>
          <w:trHeight w:val="284"/>
        </w:trPr>
        <w:tc>
          <w:tcPr>
            <w:tcW w:w="931" w:type="pct"/>
            <w:vMerge/>
            <w:vAlign w:val="center"/>
            <w:hideMark/>
          </w:tcPr>
          <w:p w:rsidR="00E403D7" w:rsidRPr="00E403D7" w:rsidRDefault="00E403D7" w:rsidP="00E403D7">
            <w:pPr>
              <w:autoSpaceDE/>
              <w:autoSpaceDN/>
              <w:adjustRightInd/>
              <w:spacing w:before="0" w:after="0"/>
              <w:jc w:val="left"/>
              <w:rPr>
                <w:sz w:val="22"/>
                <w:szCs w:val="22"/>
              </w:rPr>
            </w:pPr>
          </w:p>
        </w:tc>
        <w:tc>
          <w:tcPr>
            <w:tcW w:w="550" w:type="pct"/>
            <w:vMerge/>
            <w:vAlign w:val="center"/>
            <w:hideMark/>
          </w:tcPr>
          <w:p w:rsidR="00E403D7" w:rsidRPr="00E403D7" w:rsidRDefault="00E403D7" w:rsidP="00E403D7">
            <w:pPr>
              <w:autoSpaceDE/>
              <w:autoSpaceDN/>
              <w:adjustRightInd/>
              <w:spacing w:before="0" w:after="0"/>
              <w:jc w:val="left"/>
              <w:rPr>
                <w:sz w:val="22"/>
                <w:szCs w:val="22"/>
              </w:rPr>
            </w:pPr>
          </w:p>
        </w:tc>
        <w:tc>
          <w:tcPr>
            <w:tcW w:w="649" w:type="pct"/>
            <w:vMerge/>
            <w:vAlign w:val="center"/>
            <w:hideMark/>
          </w:tcPr>
          <w:p w:rsidR="00E403D7" w:rsidRPr="00E403D7" w:rsidRDefault="00E403D7" w:rsidP="00E403D7">
            <w:pPr>
              <w:autoSpaceDE/>
              <w:autoSpaceDN/>
              <w:adjustRightInd/>
              <w:spacing w:before="0" w:after="0"/>
              <w:jc w:val="left"/>
              <w:rPr>
                <w:sz w:val="22"/>
                <w:szCs w:val="22"/>
              </w:rPr>
            </w:pPr>
          </w:p>
        </w:tc>
        <w:tc>
          <w:tcPr>
            <w:tcW w:w="957" w:type="pct"/>
            <w:vMerge/>
            <w:vAlign w:val="center"/>
            <w:hideMark/>
          </w:tcPr>
          <w:p w:rsidR="00E403D7" w:rsidRPr="00E403D7" w:rsidRDefault="00E403D7" w:rsidP="00E403D7">
            <w:pPr>
              <w:autoSpaceDE/>
              <w:autoSpaceDN/>
              <w:adjustRightInd/>
              <w:spacing w:before="0" w:after="0"/>
              <w:jc w:val="left"/>
              <w:rPr>
                <w:sz w:val="22"/>
                <w:szCs w:val="22"/>
              </w:rPr>
            </w:pPr>
          </w:p>
        </w:tc>
        <w:tc>
          <w:tcPr>
            <w:tcW w:w="957" w:type="pct"/>
            <w:vMerge/>
            <w:vAlign w:val="center"/>
            <w:hideMark/>
          </w:tcPr>
          <w:p w:rsidR="00E403D7" w:rsidRPr="00E403D7" w:rsidRDefault="00E403D7" w:rsidP="00E403D7">
            <w:pPr>
              <w:autoSpaceDE/>
              <w:autoSpaceDN/>
              <w:adjustRightInd/>
              <w:spacing w:before="0" w:after="0"/>
              <w:jc w:val="left"/>
              <w:rPr>
                <w:sz w:val="22"/>
                <w:szCs w:val="22"/>
              </w:rPr>
            </w:pPr>
          </w:p>
        </w:tc>
        <w:tc>
          <w:tcPr>
            <w:tcW w:w="956" w:type="pct"/>
            <w:vMerge/>
            <w:vAlign w:val="center"/>
            <w:hideMark/>
          </w:tcPr>
          <w:p w:rsidR="00E403D7" w:rsidRPr="00E403D7" w:rsidRDefault="00E403D7" w:rsidP="00E403D7">
            <w:pPr>
              <w:autoSpaceDE/>
              <w:autoSpaceDN/>
              <w:adjustRightInd/>
              <w:spacing w:before="0" w:after="0"/>
              <w:jc w:val="left"/>
              <w:rPr>
                <w:sz w:val="22"/>
                <w:szCs w:val="22"/>
              </w:rPr>
            </w:pPr>
          </w:p>
        </w:tc>
      </w:tr>
      <w:tr w:rsidR="00E403D7" w:rsidRPr="00E403D7" w:rsidTr="00E403D7">
        <w:trPr>
          <w:trHeight w:val="284"/>
        </w:trPr>
        <w:tc>
          <w:tcPr>
            <w:tcW w:w="931" w:type="pct"/>
            <w:vMerge/>
            <w:vAlign w:val="center"/>
            <w:hideMark/>
          </w:tcPr>
          <w:p w:rsidR="00E403D7" w:rsidRPr="00E403D7" w:rsidRDefault="00E403D7" w:rsidP="00E403D7">
            <w:pPr>
              <w:autoSpaceDE/>
              <w:autoSpaceDN/>
              <w:adjustRightInd/>
              <w:spacing w:before="0" w:after="0"/>
              <w:jc w:val="left"/>
              <w:rPr>
                <w:sz w:val="22"/>
                <w:szCs w:val="22"/>
              </w:rPr>
            </w:pPr>
          </w:p>
        </w:tc>
        <w:tc>
          <w:tcPr>
            <w:tcW w:w="550" w:type="pct"/>
            <w:vMerge/>
            <w:vAlign w:val="center"/>
            <w:hideMark/>
          </w:tcPr>
          <w:p w:rsidR="00E403D7" w:rsidRPr="00E403D7" w:rsidRDefault="00E403D7" w:rsidP="00E403D7">
            <w:pPr>
              <w:autoSpaceDE/>
              <w:autoSpaceDN/>
              <w:adjustRightInd/>
              <w:spacing w:before="0" w:after="0"/>
              <w:jc w:val="left"/>
              <w:rPr>
                <w:sz w:val="22"/>
                <w:szCs w:val="22"/>
              </w:rPr>
            </w:pPr>
          </w:p>
        </w:tc>
        <w:tc>
          <w:tcPr>
            <w:tcW w:w="649" w:type="pct"/>
            <w:vMerge/>
            <w:vAlign w:val="center"/>
            <w:hideMark/>
          </w:tcPr>
          <w:p w:rsidR="00E403D7" w:rsidRPr="00E403D7" w:rsidRDefault="00E403D7" w:rsidP="00E403D7">
            <w:pPr>
              <w:autoSpaceDE/>
              <w:autoSpaceDN/>
              <w:adjustRightInd/>
              <w:spacing w:before="0" w:after="0"/>
              <w:jc w:val="left"/>
              <w:rPr>
                <w:sz w:val="22"/>
                <w:szCs w:val="22"/>
              </w:rPr>
            </w:pPr>
          </w:p>
        </w:tc>
        <w:tc>
          <w:tcPr>
            <w:tcW w:w="957" w:type="pct"/>
            <w:vMerge/>
            <w:vAlign w:val="center"/>
            <w:hideMark/>
          </w:tcPr>
          <w:p w:rsidR="00E403D7" w:rsidRPr="00E403D7" w:rsidRDefault="00E403D7" w:rsidP="00E403D7">
            <w:pPr>
              <w:autoSpaceDE/>
              <w:autoSpaceDN/>
              <w:adjustRightInd/>
              <w:spacing w:before="0" w:after="0"/>
              <w:jc w:val="left"/>
              <w:rPr>
                <w:sz w:val="22"/>
                <w:szCs w:val="22"/>
              </w:rPr>
            </w:pPr>
          </w:p>
        </w:tc>
        <w:tc>
          <w:tcPr>
            <w:tcW w:w="957" w:type="pct"/>
            <w:vMerge/>
            <w:vAlign w:val="center"/>
            <w:hideMark/>
          </w:tcPr>
          <w:p w:rsidR="00E403D7" w:rsidRPr="00E403D7" w:rsidRDefault="00E403D7" w:rsidP="00E403D7">
            <w:pPr>
              <w:autoSpaceDE/>
              <w:autoSpaceDN/>
              <w:adjustRightInd/>
              <w:spacing w:before="0" w:after="0"/>
              <w:jc w:val="left"/>
              <w:rPr>
                <w:sz w:val="22"/>
                <w:szCs w:val="22"/>
              </w:rPr>
            </w:pPr>
          </w:p>
        </w:tc>
        <w:tc>
          <w:tcPr>
            <w:tcW w:w="956" w:type="pct"/>
            <w:vMerge/>
            <w:vAlign w:val="center"/>
            <w:hideMark/>
          </w:tcPr>
          <w:p w:rsidR="00E403D7" w:rsidRPr="00E403D7" w:rsidRDefault="00E403D7" w:rsidP="00E403D7">
            <w:pPr>
              <w:autoSpaceDE/>
              <w:autoSpaceDN/>
              <w:adjustRightInd/>
              <w:spacing w:before="0" w:after="0"/>
              <w:jc w:val="left"/>
              <w:rPr>
                <w:sz w:val="22"/>
                <w:szCs w:val="22"/>
              </w:rPr>
            </w:pPr>
          </w:p>
        </w:tc>
      </w:tr>
      <w:tr w:rsidR="00E403D7" w:rsidRPr="00E403D7" w:rsidTr="00E403D7">
        <w:trPr>
          <w:trHeight w:val="284"/>
        </w:trPr>
        <w:tc>
          <w:tcPr>
            <w:tcW w:w="931" w:type="pct"/>
            <w:vMerge w:val="restart"/>
            <w:shd w:val="clear" w:color="auto" w:fill="auto"/>
            <w:vAlign w:val="center"/>
            <w:hideMark/>
          </w:tcPr>
          <w:p w:rsidR="00E403D7" w:rsidRPr="00E403D7" w:rsidRDefault="00E403D7" w:rsidP="00E403D7">
            <w:pPr>
              <w:autoSpaceDE/>
              <w:autoSpaceDN/>
              <w:adjustRightInd/>
              <w:spacing w:before="0" w:after="0"/>
              <w:jc w:val="left"/>
              <w:rPr>
                <w:sz w:val="22"/>
                <w:szCs w:val="22"/>
              </w:rPr>
            </w:pPr>
            <w:r w:rsidRPr="00E403D7">
              <w:rPr>
                <w:sz w:val="22"/>
                <w:szCs w:val="22"/>
              </w:rPr>
              <w:t xml:space="preserve">Toplam köy konutu içerisindeki inşaat izni verilme oranı </w:t>
            </w:r>
          </w:p>
        </w:tc>
        <w:tc>
          <w:tcPr>
            <w:tcW w:w="550" w:type="pct"/>
            <w:vMerge w:val="restart"/>
            <w:shd w:val="clear" w:color="auto" w:fill="auto"/>
            <w:noWrap/>
            <w:vAlign w:val="center"/>
            <w:hideMark/>
          </w:tcPr>
          <w:p w:rsidR="00E403D7" w:rsidRPr="00E403D7" w:rsidRDefault="00E403D7" w:rsidP="00E403D7">
            <w:pPr>
              <w:autoSpaceDE/>
              <w:autoSpaceDN/>
              <w:adjustRightInd/>
              <w:spacing w:before="0" w:after="0"/>
              <w:jc w:val="center"/>
              <w:rPr>
                <w:sz w:val="22"/>
                <w:szCs w:val="22"/>
              </w:rPr>
            </w:pPr>
            <w:r w:rsidRPr="00E403D7">
              <w:rPr>
                <w:sz w:val="22"/>
                <w:szCs w:val="22"/>
              </w:rPr>
              <w:t>25,00%</w:t>
            </w:r>
          </w:p>
        </w:tc>
        <w:tc>
          <w:tcPr>
            <w:tcW w:w="649" w:type="pct"/>
            <w:vMerge w:val="restart"/>
            <w:shd w:val="clear" w:color="auto" w:fill="auto"/>
            <w:noWrap/>
            <w:vAlign w:val="center"/>
            <w:hideMark/>
          </w:tcPr>
          <w:p w:rsidR="00E403D7" w:rsidRPr="00E403D7" w:rsidRDefault="00E403D7" w:rsidP="00E403D7">
            <w:pPr>
              <w:autoSpaceDE/>
              <w:autoSpaceDN/>
              <w:adjustRightInd/>
              <w:spacing w:before="0" w:after="0"/>
              <w:jc w:val="center"/>
              <w:rPr>
                <w:sz w:val="22"/>
                <w:szCs w:val="22"/>
              </w:rPr>
            </w:pPr>
            <w:r w:rsidRPr="00E403D7">
              <w:rPr>
                <w:sz w:val="22"/>
                <w:szCs w:val="22"/>
              </w:rPr>
              <w:t>0,15</w:t>
            </w:r>
          </w:p>
        </w:tc>
        <w:tc>
          <w:tcPr>
            <w:tcW w:w="957" w:type="pct"/>
            <w:vMerge w:val="restart"/>
            <w:shd w:val="clear" w:color="auto" w:fill="auto"/>
            <w:noWrap/>
            <w:vAlign w:val="center"/>
            <w:hideMark/>
          </w:tcPr>
          <w:p w:rsidR="00E403D7" w:rsidRPr="00E403D7" w:rsidRDefault="00E403D7" w:rsidP="00E403D7">
            <w:pPr>
              <w:autoSpaceDE/>
              <w:autoSpaceDN/>
              <w:adjustRightInd/>
              <w:spacing w:before="0" w:after="0"/>
              <w:jc w:val="center"/>
              <w:rPr>
                <w:sz w:val="22"/>
                <w:szCs w:val="22"/>
              </w:rPr>
            </w:pPr>
            <w:r w:rsidRPr="00E403D7">
              <w:rPr>
                <w:sz w:val="22"/>
                <w:szCs w:val="22"/>
              </w:rPr>
              <w:t>1,00</w:t>
            </w:r>
          </w:p>
        </w:tc>
        <w:tc>
          <w:tcPr>
            <w:tcW w:w="957" w:type="pct"/>
            <w:vMerge w:val="restart"/>
            <w:shd w:val="clear" w:color="auto" w:fill="auto"/>
            <w:noWrap/>
            <w:vAlign w:val="center"/>
            <w:hideMark/>
          </w:tcPr>
          <w:p w:rsidR="00E403D7" w:rsidRPr="00E403D7" w:rsidRDefault="00E403D7" w:rsidP="00E403D7">
            <w:pPr>
              <w:autoSpaceDE/>
              <w:autoSpaceDN/>
              <w:adjustRightInd/>
              <w:spacing w:before="0" w:after="0"/>
              <w:jc w:val="center"/>
              <w:rPr>
                <w:sz w:val="22"/>
                <w:szCs w:val="22"/>
              </w:rPr>
            </w:pPr>
            <w:r w:rsidRPr="00E403D7">
              <w:rPr>
                <w:sz w:val="22"/>
                <w:szCs w:val="22"/>
              </w:rPr>
              <w:t>0,57</w:t>
            </w:r>
          </w:p>
        </w:tc>
        <w:tc>
          <w:tcPr>
            <w:tcW w:w="956" w:type="pct"/>
            <w:vMerge w:val="restart"/>
            <w:shd w:val="clear" w:color="auto" w:fill="auto"/>
            <w:noWrap/>
            <w:vAlign w:val="center"/>
            <w:hideMark/>
          </w:tcPr>
          <w:p w:rsidR="00E403D7" w:rsidRPr="00E403D7" w:rsidRDefault="00E403D7" w:rsidP="00E403D7">
            <w:pPr>
              <w:autoSpaceDE/>
              <w:autoSpaceDN/>
              <w:adjustRightInd/>
              <w:spacing w:before="0" w:after="0"/>
              <w:jc w:val="center"/>
              <w:rPr>
                <w:sz w:val="22"/>
                <w:szCs w:val="22"/>
              </w:rPr>
            </w:pPr>
            <w:r w:rsidRPr="00E403D7">
              <w:rPr>
                <w:sz w:val="22"/>
                <w:szCs w:val="22"/>
              </w:rPr>
              <w:t>49,41%</w:t>
            </w:r>
          </w:p>
        </w:tc>
      </w:tr>
      <w:tr w:rsidR="00E403D7" w:rsidRPr="00E403D7" w:rsidTr="00E403D7">
        <w:trPr>
          <w:trHeight w:val="284"/>
        </w:trPr>
        <w:tc>
          <w:tcPr>
            <w:tcW w:w="931" w:type="pct"/>
            <w:vMerge/>
            <w:vAlign w:val="center"/>
            <w:hideMark/>
          </w:tcPr>
          <w:p w:rsidR="00E403D7" w:rsidRPr="00E403D7" w:rsidRDefault="00E403D7" w:rsidP="00E403D7">
            <w:pPr>
              <w:autoSpaceDE/>
              <w:autoSpaceDN/>
              <w:adjustRightInd/>
              <w:spacing w:before="0" w:after="0"/>
              <w:jc w:val="left"/>
              <w:rPr>
                <w:sz w:val="22"/>
                <w:szCs w:val="22"/>
              </w:rPr>
            </w:pPr>
          </w:p>
        </w:tc>
        <w:tc>
          <w:tcPr>
            <w:tcW w:w="550" w:type="pct"/>
            <w:vMerge/>
            <w:vAlign w:val="center"/>
            <w:hideMark/>
          </w:tcPr>
          <w:p w:rsidR="00E403D7" w:rsidRPr="00E403D7" w:rsidRDefault="00E403D7" w:rsidP="00E403D7">
            <w:pPr>
              <w:autoSpaceDE/>
              <w:autoSpaceDN/>
              <w:adjustRightInd/>
              <w:spacing w:before="0" w:after="0"/>
              <w:jc w:val="left"/>
              <w:rPr>
                <w:sz w:val="22"/>
                <w:szCs w:val="22"/>
              </w:rPr>
            </w:pPr>
          </w:p>
        </w:tc>
        <w:tc>
          <w:tcPr>
            <w:tcW w:w="649" w:type="pct"/>
            <w:vMerge/>
            <w:vAlign w:val="center"/>
            <w:hideMark/>
          </w:tcPr>
          <w:p w:rsidR="00E403D7" w:rsidRPr="00E403D7" w:rsidRDefault="00E403D7" w:rsidP="00E403D7">
            <w:pPr>
              <w:autoSpaceDE/>
              <w:autoSpaceDN/>
              <w:adjustRightInd/>
              <w:spacing w:before="0" w:after="0"/>
              <w:jc w:val="left"/>
              <w:rPr>
                <w:sz w:val="22"/>
                <w:szCs w:val="22"/>
              </w:rPr>
            </w:pPr>
          </w:p>
        </w:tc>
        <w:tc>
          <w:tcPr>
            <w:tcW w:w="957" w:type="pct"/>
            <w:vMerge/>
            <w:vAlign w:val="center"/>
            <w:hideMark/>
          </w:tcPr>
          <w:p w:rsidR="00E403D7" w:rsidRPr="00E403D7" w:rsidRDefault="00E403D7" w:rsidP="00E403D7">
            <w:pPr>
              <w:autoSpaceDE/>
              <w:autoSpaceDN/>
              <w:adjustRightInd/>
              <w:spacing w:before="0" w:after="0"/>
              <w:jc w:val="left"/>
              <w:rPr>
                <w:sz w:val="22"/>
                <w:szCs w:val="22"/>
              </w:rPr>
            </w:pPr>
          </w:p>
        </w:tc>
        <w:tc>
          <w:tcPr>
            <w:tcW w:w="957" w:type="pct"/>
            <w:vMerge/>
            <w:vAlign w:val="center"/>
            <w:hideMark/>
          </w:tcPr>
          <w:p w:rsidR="00E403D7" w:rsidRPr="00E403D7" w:rsidRDefault="00E403D7" w:rsidP="00E403D7">
            <w:pPr>
              <w:autoSpaceDE/>
              <w:autoSpaceDN/>
              <w:adjustRightInd/>
              <w:spacing w:before="0" w:after="0"/>
              <w:jc w:val="left"/>
              <w:rPr>
                <w:sz w:val="22"/>
                <w:szCs w:val="22"/>
              </w:rPr>
            </w:pPr>
          </w:p>
        </w:tc>
        <w:tc>
          <w:tcPr>
            <w:tcW w:w="956" w:type="pct"/>
            <w:vMerge/>
            <w:vAlign w:val="center"/>
            <w:hideMark/>
          </w:tcPr>
          <w:p w:rsidR="00E403D7" w:rsidRPr="00E403D7" w:rsidRDefault="00E403D7" w:rsidP="00E403D7">
            <w:pPr>
              <w:autoSpaceDE/>
              <w:autoSpaceDN/>
              <w:adjustRightInd/>
              <w:spacing w:before="0" w:after="0"/>
              <w:jc w:val="left"/>
              <w:rPr>
                <w:sz w:val="22"/>
                <w:szCs w:val="22"/>
              </w:rPr>
            </w:pPr>
          </w:p>
        </w:tc>
      </w:tr>
      <w:tr w:rsidR="00E403D7" w:rsidRPr="00E403D7" w:rsidTr="00E403D7">
        <w:trPr>
          <w:trHeight w:val="284"/>
        </w:trPr>
        <w:tc>
          <w:tcPr>
            <w:tcW w:w="931" w:type="pct"/>
            <w:vMerge/>
            <w:vAlign w:val="center"/>
            <w:hideMark/>
          </w:tcPr>
          <w:p w:rsidR="00E403D7" w:rsidRPr="00E403D7" w:rsidRDefault="00E403D7" w:rsidP="00E403D7">
            <w:pPr>
              <w:autoSpaceDE/>
              <w:autoSpaceDN/>
              <w:adjustRightInd/>
              <w:spacing w:before="0" w:after="0"/>
              <w:jc w:val="left"/>
              <w:rPr>
                <w:sz w:val="22"/>
                <w:szCs w:val="22"/>
              </w:rPr>
            </w:pPr>
          </w:p>
        </w:tc>
        <w:tc>
          <w:tcPr>
            <w:tcW w:w="550" w:type="pct"/>
            <w:vMerge/>
            <w:vAlign w:val="center"/>
            <w:hideMark/>
          </w:tcPr>
          <w:p w:rsidR="00E403D7" w:rsidRPr="00E403D7" w:rsidRDefault="00E403D7" w:rsidP="00E403D7">
            <w:pPr>
              <w:autoSpaceDE/>
              <w:autoSpaceDN/>
              <w:adjustRightInd/>
              <w:spacing w:before="0" w:after="0"/>
              <w:jc w:val="left"/>
              <w:rPr>
                <w:sz w:val="22"/>
                <w:szCs w:val="22"/>
              </w:rPr>
            </w:pPr>
          </w:p>
        </w:tc>
        <w:tc>
          <w:tcPr>
            <w:tcW w:w="649" w:type="pct"/>
            <w:vMerge/>
            <w:vAlign w:val="center"/>
            <w:hideMark/>
          </w:tcPr>
          <w:p w:rsidR="00E403D7" w:rsidRPr="00E403D7" w:rsidRDefault="00E403D7" w:rsidP="00E403D7">
            <w:pPr>
              <w:autoSpaceDE/>
              <w:autoSpaceDN/>
              <w:adjustRightInd/>
              <w:spacing w:before="0" w:after="0"/>
              <w:jc w:val="left"/>
              <w:rPr>
                <w:sz w:val="22"/>
                <w:szCs w:val="22"/>
              </w:rPr>
            </w:pPr>
          </w:p>
        </w:tc>
        <w:tc>
          <w:tcPr>
            <w:tcW w:w="957" w:type="pct"/>
            <w:vMerge/>
            <w:vAlign w:val="center"/>
            <w:hideMark/>
          </w:tcPr>
          <w:p w:rsidR="00E403D7" w:rsidRPr="00E403D7" w:rsidRDefault="00E403D7" w:rsidP="00E403D7">
            <w:pPr>
              <w:autoSpaceDE/>
              <w:autoSpaceDN/>
              <w:adjustRightInd/>
              <w:spacing w:before="0" w:after="0"/>
              <w:jc w:val="left"/>
              <w:rPr>
                <w:sz w:val="22"/>
                <w:szCs w:val="22"/>
              </w:rPr>
            </w:pPr>
          </w:p>
        </w:tc>
        <w:tc>
          <w:tcPr>
            <w:tcW w:w="957" w:type="pct"/>
            <w:vMerge/>
            <w:vAlign w:val="center"/>
            <w:hideMark/>
          </w:tcPr>
          <w:p w:rsidR="00E403D7" w:rsidRPr="00E403D7" w:rsidRDefault="00E403D7" w:rsidP="00E403D7">
            <w:pPr>
              <w:autoSpaceDE/>
              <w:autoSpaceDN/>
              <w:adjustRightInd/>
              <w:spacing w:before="0" w:after="0"/>
              <w:jc w:val="left"/>
              <w:rPr>
                <w:sz w:val="22"/>
                <w:szCs w:val="22"/>
              </w:rPr>
            </w:pPr>
          </w:p>
        </w:tc>
        <w:tc>
          <w:tcPr>
            <w:tcW w:w="956" w:type="pct"/>
            <w:vMerge/>
            <w:vAlign w:val="center"/>
            <w:hideMark/>
          </w:tcPr>
          <w:p w:rsidR="00E403D7" w:rsidRPr="00E403D7" w:rsidRDefault="00E403D7" w:rsidP="00E403D7">
            <w:pPr>
              <w:autoSpaceDE/>
              <w:autoSpaceDN/>
              <w:adjustRightInd/>
              <w:spacing w:before="0" w:after="0"/>
              <w:jc w:val="left"/>
              <w:rPr>
                <w:sz w:val="22"/>
                <w:szCs w:val="22"/>
              </w:rPr>
            </w:pPr>
          </w:p>
        </w:tc>
      </w:tr>
      <w:tr w:rsidR="00E403D7" w:rsidRPr="00E403D7" w:rsidTr="00E403D7">
        <w:trPr>
          <w:trHeight w:val="284"/>
        </w:trPr>
        <w:tc>
          <w:tcPr>
            <w:tcW w:w="931" w:type="pct"/>
            <w:vMerge w:val="restart"/>
            <w:shd w:val="clear" w:color="auto" w:fill="auto"/>
            <w:vAlign w:val="center"/>
            <w:hideMark/>
          </w:tcPr>
          <w:p w:rsidR="00E403D7" w:rsidRPr="00E403D7" w:rsidRDefault="00E403D7" w:rsidP="00E403D7">
            <w:pPr>
              <w:autoSpaceDE/>
              <w:autoSpaceDN/>
              <w:adjustRightInd/>
              <w:spacing w:before="0" w:after="0"/>
              <w:jc w:val="left"/>
              <w:rPr>
                <w:sz w:val="22"/>
                <w:szCs w:val="22"/>
              </w:rPr>
            </w:pPr>
            <w:r w:rsidRPr="00E403D7">
              <w:rPr>
                <w:sz w:val="22"/>
                <w:szCs w:val="22"/>
              </w:rPr>
              <w:t>Toplam köy konutu içerisindeki inşaat ruhsatı verilme oranı</w:t>
            </w:r>
          </w:p>
        </w:tc>
        <w:tc>
          <w:tcPr>
            <w:tcW w:w="550" w:type="pct"/>
            <w:vMerge w:val="restart"/>
            <w:shd w:val="clear" w:color="auto" w:fill="auto"/>
            <w:noWrap/>
            <w:vAlign w:val="center"/>
            <w:hideMark/>
          </w:tcPr>
          <w:p w:rsidR="00E403D7" w:rsidRPr="00E403D7" w:rsidRDefault="00E403D7" w:rsidP="00E403D7">
            <w:pPr>
              <w:autoSpaceDE/>
              <w:autoSpaceDN/>
              <w:adjustRightInd/>
              <w:spacing w:before="0" w:after="0"/>
              <w:jc w:val="center"/>
              <w:rPr>
                <w:sz w:val="22"/>
                <w:szCs w:val="22"/>
              </w:rPr>
            </w:pPr>
            <w:r w:rsidRPr="00E403D7">
              <w:rPr>
                <w:sz w:val="22"/>
                <w:szCs w:val="22"/>
              </w:rPr>
              <w:t>25,00%</w:t>
            </w:r>
          </w:p>
        </w:tc>
        <w:tc>
          <w:tcPr>
            <w:tcW w:w="649" w:type="pct"/>
            <w:vMerge w:val="restart"/>
            <w:shd w:val="clear" w:color="auto" w:fill="auto"/>
            <w:noWrap/>
            <w:vAlign w:val="center"/>
            <w:hideMark/>
          </w:tcPr>
          <w:p w:rsidR="00E403D7" w:rsidRPr="00E403D7" w:rsidRDefault="00E403D7" w:rsidP="00E403D7">
            <w:pPr>
              <w:autoSpaceDE/>
              <w:autoSpaceDN/>
              <w:adjustRightInd/>
              <w:spacing w:before="0" w:after="0"/>
              <w:jc w:val="center"/>
              <w:rPr>
                <w:sz w:val="22"/>
                <w:szCs w:val="22"/>
              </w:rPr>
            </w:pPr>
            <w:r w:rsidRPr="00E403D7">
              <w:rPr>
                <w:sz w:val="22"/>
                <w:szCs w:val="22"/>
              </w:rPr>
              <w:t>0,03</w:t>
            </w:r>
          </w:p>
        </w:tc>
        <w:tc>
          <w:tcPr>
            <w:tcW w:w="957" w:type="pct"/>
            <w:vMerge w:val="restart"/>
            <w:shd w:val="clear" w:color="auto" w:fill="auto"/>
            <w:noWrap/>
            <w:vAlign w:val="center"/>
            <w:hideMark/>
          </w:tcPr>
          <w:p w:rsidR="00E403D7" w:rsidRPr="00E403D7" w:rsidRDefault="00E403D7" w:rsidP="00E403D7">
            <w:pPr>
              <w:autoSpaceDE/>
              <w:autoSpaceDN/>
              <w:adjustRightInd/>
              <w:spacing w:before="0" w:after="0"/>
              <w:jc w:val="center"/>
              <w:rPr>
                <w:sz w:val="22"/>
                <w:szCs w:val="22"/>
              </w:rPr>
            </w:pPr>
            <w:r w:rsidRPr="00E403D7">
              <w:rPr>
                <w:sz w:val="22"/>
                <w:szCs w:val="22"/>
              </w:rPr>
              <w:t>1,00</w:t>
            </w:r>
          </w:p>
        </w:tc>
        <w:tc>
          <w:tcPr>
            <w:tcW w:w="957" w:type="pct"/>
            <w:vMerge w:val="restart"/>
            <w:shd w:val="clear" w:color="auto" w:fill="auto"/>
            <w:noWrap/>
            <w:vAlign w:val="center"/>
            <w:hideMark/>
          </w:tcPr>
          <w:p w:rsidR="00E403D7" w:rsidRPr="00E403D7" w:rsidRDefault="00E403D7" w:rsidP="00E403D7">
            <w:pPr>
              <w:autoSpaceDE/>
              <w:autoSpaceDN/>
              <w:adjustRightInd/>
              <w:spacing w:before="0" w:after="0"/>
              <w:jc w:val="center"/>
              <w:rPr>
                <w:sz w:val="22"/>
                <w:szCs w:val="22"/>
              </w:rPr>
            </w:pPr>
            <w:r w:rsidRPr="00E403D7">
              <w:rPr>
                <w:sz w:val="22"/>
                <w:szCs w:val="22"/>
              </w:rPr>
              <w:t>0,36</w:t>
            </w:r>
          </w:p>
        </w:tc>
        <w:tc>
          <w:tcPr>
            <w:tcW w:w="956" w:type="pct"/>
            <w:vMerge w:val="restart"/>
            <w:shd w:val="clear" w:color="auto" w:fill="auto"/>
            <w:noWrap/>
            <w:vAlign w:val="center"/>
            <w:hideMark/>
          </w:tcPr>
          <w:p w:rsidR="00E403D7" w:rsidRPr="00E403D7" w:rsidRDefault="00E403D7" w:rsidP="00E403D7">
            <w:pPr>
              <w:autoSpaceDE/>
              <w:autoSpaceDN/>
              <w:adjustRightInd/>
              <w:spacing w:before="0" w:after="0"/>
              <w:jc w:val="center"/>
              <w:rPr>
                <w:sz w:val="22"/>
                <w:szCs w:val="22"/>
              </w:rPr>
            </w:pPr>
            <w:r w:rsidRPr="00E403D7">
              <w:rPr>
                <w:sz w:val="22"/>
                <w:szCs w:val="22"/>
              </w:rPr>
              <w:t>34,02%</w:t>
            </w:r>
          </w:p>
        </w:tc>
      </w:tr>
      <w:tr w:rsidR="00E403D7" w:rsidRPr="00E403D7" w:rsidTr="00E403D7">
        <w:trPr>
          <w:trHeight w:val="284"/>
        </w:trPr>
        <w:tc>
          <w:tcPr>
            <w:tcW w:w="931" w:type="pct"/>
            <w:vMerge/>
            <w:vAlign w:val="center"/>
            <w:hideMark/>
          </w:tcPr>
          <w:p w:rsidR="00E403D7" w:rsidRPr="00E403D7" w:rsidRDefault="00E403D7" w:rsidP="00E403D7">
            <w:pPr>
              <w:autoSpaceDE/>
              <w:autoSpaceDN/>
              <w:adjustRightInd/>
              <w:spacing w:before="0" w:after="0"/>
              <w:jc w:val="left"/>
              <w:rPr>
                <w:sz w:val="22"/>
                <w:szCs w:val="22"/>
              </w:rPr>
            </w:pPr>
          </w:p>
        </w:tc>
        <w:tc>
          <w:tcPr>
            <w:tcW w:w="550" w:type="pct"/>
            <w:vMerge/>
            <w:vAlign w:val="center"/>
            <w:hideMark/>
          </w:tcPr>
          <w:p w:rsidR="00E403D7" w:rsidRPr="00E403D7" w:rsidRDefault="00E403D7" w:rsidP="00E403D7">
            <w:pPr>
              <w:autoSpaceDE/>
              <w:autoSpaceDN/>
              <w:adjustRightInd/>
              <w:spacing w:before="0" w:after="0"/>
              <w:jc w:val="left"/>
              <w:rPr>
                <w:sz w:val="22"/>
                <w:szCs w:val="22"/>
              </w:rPr>
            </w:pPr>
          </w:p>
        </w:tc>
        <w:tc>
          <w:tcPr>
            <w:tcW w:w="649" w:type="pct"/>
            <w:vMerge/>
            <w:vAlign w:val="center"/>
            <w:hideMark/>
          </w:tcPr>
          <w:p w:rsidR="00E403D7" w:rsidRPr="00E403D7" w:rsidRDefault="00E403D7" w:rsidP="00E403D7">
            <w:pPr>
              <w:autoSpaceDE/>
              <w:autoSpaceDN/>
              <w:adjustRightInd/>
              <w:spacing w:before="0" w:after="0"/>
              <w:jc w:val="left"/>
              <w:rPr>
                <w:sz w:val="22"/>
                <w:szCs w:val="22"/>
              </w:rPr>
            </w:pPr>
          </w:p>
        </w:tc>
        <w:tc>
          <w:tcPr>
            <w:tcW w:w="957" w:type="pct"/>
            <w:vMerge/>
            <w:vAlign w:val="center"/>
            <w:hideMark/>
          </w:tcPr>
          <w:p w:rsidR="00E403D7" w:rsidRPr="00E403D7" w:rsidRDefault="00E403D7" w:rsidP="00E403D7">
            <w:pPr>
              <w:autoSpaceDE/>
              <w:autoSpaceDN/>
              <w:adjustRightInd/>
              <w:spacing w:before="0" w:after="0"/>
              <w:jc w:val="left"/>
              <w:rPr>
                <w:sz w:val="22"/>
                <w:szCs w:val="22"/>
              </w:rPr>
            </w:pPr>
          </w:p>
        </w:tc>
        <w:tc>
          <w:tcPr>
            <w:tcW w:w="957" w:type="pct"/>
            <w:vMerge/>
            <w:vAlign w:val="center"/>
            <w:hideMark/>
          </w:tcPr>
          <w:p w:rsidR="00E403D7" w:rsidRPr="00E403D7" w:rsidRDefault="00E403D7" w:rsidP="00E403D7">
            <w:pPr>
              <w:autoSpaceDE/>
              <w:autoSpaceDN/>
              <w:adjustRightInd/>
              <w:spacing w:before="0" w:after="0"/>
              <w:jc w:val="left"/>
              <w:rPr>
                <w:sz w:val="22"/>
                <w:szCs w:val="22"/>
              </w:rPr>
            </w:pPr>
          </w:p>
        </w:tc>
        <w:tc>
          <w:tcPr>
            <w:tcW w:w="956" w:type="pct"/>
            <w:vMerge/>
            <w:vAlign w:val="center"/>
            <w:hideMark/>
          </w:tcPr>
          <w:p w:rsidR="00E403D7" w:rsidRPr="00E403D7" w:rsidRDefault="00E403D7" w:rsidP="00E403D7">
            <w:pPr>
              <w:autoSpaceDE/>
              <w:autoSpaceDN/>
              <w:adjustRightInd/>
              <w:spacing w:before="0" w:after="0"/>
              <w:jc w:val="left"/>
              <w:rPr>
                <w:sz w:val="22"/>
                <w:szCs w:val="22"/>
              </w:rPr>
            </w:pPr>
          </w:p>
        </w:tc>
      </w:tr>
      <w:tr w:rsidR="00E403D7" w:rsidRPr="00E403D7" w:rsidTr="00E403D7">
        <w:trPr>
          <w:trHeight w:val="284"/>
        </w:trPr>
        <w:tc>
          <w:tcPr>
            <w:tcW w:w="931" w:type="pct"/>
            <w:vMerge/>
            <w:vAlign w:val="center"/>
            <w:hideMark/>
          </w:tcPr>
          <w:p w:rsidR="00E403D7" w:rsidRPr="00E403D7" w:rsidRDefault="00E403D7" w:rsidP="00E403D7">
            <w:pPr>
              <w:autoSpaceDE/>
              <w:autoSpaceDN/>
              <w:adjustRightInd/>
              <w:spacing w:before="0" w:after="0"/>
              <w:jc w:val="left"/>
              <w:rPr>
                <w:sz w:val="22"/>
                <w:szCs w:val="22"/>
              </w:rPr>
            </w:pPr>
          </w:p>
        </w:tc>
        <w:tc>
          <w:tcPr>
            <w:tcW w:w="550" w:type="pct"/>
            <w:vMerge/>
            <w:vAlign w:val="center"/>
            <w:hideMark/>
          </w:tcPr>
          <w:p w:rsidR="00E403D7" w:rsidRPr="00E403D7" w:rsidRDefault="00E403D7" w:rsidP="00E403D7">
            <w:pPr>
              <w:autoSpaceDE/>
              <w:autoSpaceDN/>
              <w:adjustRightInd/>
              <w:spacing w:before="0" w:after="0"/>
              <w:jc w:val="left"/>
              <w:rPr>
                <w:sz w:val="22"/>
                <w:szCs w:val="22"/>
              </w:rPr>
            </w:pPr>
          </w:p>
        </w:tc>
        <w:tc>
          <w:tcPr>
            <w:tcW w:w="649" w:type="pct"/>
            <w:vMerge/>
            <w:vAlign w:val="center"/>
            <w:hideMark/>
          </w:tcPr>
          <w:p w:rsidR="00E403D7" w:rsidRPr="00E403D7" w:rsidRDefault="00E403D7" w:rsidP="00E403D7">
            <w:pPr>
              <w:autoSpaceDE/>
              <w:autoSpaceDN/>
              <w:adjustRightInd/>
              <w:spacing w:before="0" w:after="0"/>
              <w:jc w:val="left"/>
              <w:rPr>
                <w:sz w:val="22"/>
                <w:szCs w:val="22"/>
              </w:rPr>
            </w:pPr>
          </w:p>
        </w:tc>
        <w:tc>
          <w:tcPr>
            <w:tcW w:w="957" w:type="pct"/>
            <w:vMerge/>
            <w:vAlign w:val="center"/>
            <w:hideMark/>
          </w:tcPr>
          <w:p w:rsidR="00E403D7" w:rsidRPr="00E403D7" w:rsidRDefault="00E403D7" w:rsidP="00E403D7">
            <w:pPr>
              <w:autoSpaceDE/>
              <w:autoSpaceDN/>
              <w:adjustRightInd/>
              <w:spacing w:before="0" w:after="0"/>
              <w:jc w:val="left"/>
              <w:rPr>
                <w:sz w:val="22"/>
                <w:szCs w:val="22"/>
              </w:rPr>
            </w:pPr>
          </w:p>
        </w:tc>
        <w:tc>
          <w:tcPr>
            <w:tcW w:w="957" w:type="pct"/>
            <w:vMerge/>
            <w:vAlign w:val="center"/>
            <w:hideMark/>
          </w:tcPr>
          <w:p w:rsidR="00E403D7" w:rsidRPr="00E403D7" w:rsidRDefault="00E403D7" w:rsidP="00E403D7">
            <w:pPr>
              <w:autoSpaceDE/>
              <w:autoSpaceDN/>
              <w:adjustRightInd/>
              <w:spacing w:before="0" w:after="0"/>
              <w:jc w:val="left"/>
              <w:rPr>
                <w:sz w:val="22"/>
                <w:szCs w:val="22"/>
              </w:rPr>
            </w:pPr>
          </w:p>
        </w:tc>
        <w:tc>
          <w:tcPr>
            <w:tcW w:w="956" w:type="pct"/>
            <w:vMerge/>
            <w:vAlign w:val="center"/>
            <w:hideMark/>
          </w:tcPr>
          <w:p w:rsidR="00E403D7" w:rsidRPr="00E403D7" w:rsidRDefault="00E403D7" w:rsidP="00E403D7">
            <w:pPr>
              <w:autoSpaceDE/>
              <w:autoSpaceDN/>
              <w:adjustRightInd/>
              <w:spacing w:before="0" w:after="0"/>
              <w:jc w:val="left"/>
              <w:rPr>
                <w:sz w:val="22"/>
                <w:szCs w:val="22"/>
              </w:rPr>
            </w:pPr>
          </w:p>
        </w:tc>
      </w:tr>
      <w:tr w:rsidR="00E403D7" w:rsidRPr="00E403D7" w:rsidTr="00E403D7">
        <w:trPr>
          <w:trHeight w:val="284"/>
        </w:trPr>
        <w:tc>
          <w:tcPr>
            <w:tcW w:w="931" w:type="pct"/>
            <w:vMerge w:val="restart"/>
            <w:shd w:val="clear" w:color="auto" w:fill="auto"/>
            <w:vAlign w:val="center"/>
            <w:hideMark/>
          </w:tcPr>
          <w:p w:rsidR="00E403D7" w:rsidRPr="00E403D7" w:rsidRDefault="00E403D7" w:rsidP="00E403D7">
            <w:pPr>
              <w:autoSpaceDE/>
              <w:autoSpaceDN/>
              <w:adjustRightInd/>
              <w:spacing w:before="0" w:after="0"/>
              <w:jc w:val="left"/>
              <w:rPr>
                <w:sz w:val="22"/>
                <w:szCs w:val="22"/>
              </w:rPr>
            </w:pPr>
            <w:r w:rsidRPr="00E403D7">
              <w:rPr>
                <w:sz w:val="22"/>
                <w:szCs w:val="22"/>
              </w:rPr>
              <w:t xml:space="preserve">Toplam köy konutu içerisindeki </w:t>
            </w:r>
            <w:proofErr w:type="gramStart"/>
            <w:r w:rsidRPr="00E403D7">
              <w:rPr>
                <w:sz w:val="22"/>
                <w:szCs w:val="22"/>
              </w:rPr>
              <w:t>iskan</w:t>
            </w:r>
            <w:proofErr w:type="gramEnd"/>
            <w:r w:rsidRPr="00E403D7">
              <w:rPr>
                <w:sz w:val="22"/>
                <w:szCs w:val="22"/>
              </w:rPr>
              <w:t xml:space="preserve"> izni verilme oranı </w:t>
            </w:r>
          </w:p>
        </w:tc>
        <w:tc>
          <w:tcPr>
            <w:tcW w:w="550" w:type="pct"/>
            <w:vMerge w:val="restart"/>
            <w:shd w:val="clear" w:color="auto" w:fill="auto"/>
            <w:noWrap/>
            <w:vAlign w:val="center"/>
            <w:hideMark/>
          </w:tcPr>
          <w:p w:rsidR="00E403D7" w:rsidRPr="00E403D7" w:rsidRDefault="00E403D7" w:rsidP="00E403D7">
            <w:pPr>
              <w:autoSpaceDE/>
              <w:autoSpaceDN/>
              <w:adjustRightInd/>
              <w:spacing w:before="0" w:after="0"/>
              <w:jc w:val="center"/>
              <w:rPr>
                <w:sz w:val="22"/>
                <w:szCs w:val="22"/>
              </w:rPr>
            </w:pPr>
            <w:r w:rsidRPr="00E403D7">
              <w:rPr>
                <w:sz w:val="22"/>
                <w:szCs w:val="22"/>
              </w:rPr>
              <w:t>25,00%</w:t>
            </w:r>
          </w:p>
        </w:tc>
        <w:tc>
          <w:tcPr>
            <w:tcW w:w="649" w:type="pct"/>
            <w:vMerge w:val="restart"/>
            <w:shd w:val="clear" w:color="auto" w:fill="auto"/>
            <w:noWrap/>
            <w:vAlign w:val="center"/>
            <w:hideMark/>
          </w:tcPr>
          <w:p w:rsidR="00E403D7" w:rsidRPr="00E403D7" w:rsidRDefault="00E403D7" w:rsidP="00E403D7">
            <w:pPr>
              <w:autoSpaceDE/>
              <w:autoSpaceDN/>
              <w:adjustRightInd/>
              <w:spacing w:before="0" w:after="0"/>
              <w:jc w:val="center"/>
              <w:rPr>
                <w:sz w:val="22"/>
                <w:szCs w:val="22"/>
              </w:rPr>
            </w:pPr>
            <w:r w:rsidRPr="00E403D7">
              <w:rPr>
                <w:sz w:val="22"/>
                <w:szCs w:val="22"/>
              </w:rPr>
              <w:t>0,05</w:t>
            </w:r>
          </w:p>
        </w:tc>
        <w:tc>
          <w:tcPr>
            <w:tcW w:w="957" w:type="pct"/>
            <w:vMerge w:val="restart"/>
            <w:shd w:val="clear" w:color="auto" w:fill="auto"/>
            <w:noWrap/>
            <w:vAlign w:val="center"/>
            <w:hideMark/>
          </w:tcPr>
          <w:p w:rsidR="00E403D7" w:rsidRPr="00E403D7" w:rsidRDefault="00E403D7" w:rsidP="00E403D7">
            <w:pPr>
              <w:autoSpaceDE/>
              <w:autoSpaceDN/>
              <w:adjustRightInd/>
              <w:spacing w:before="0" w:after="0"/>
              <w:jc w:val="center"/>
              <w:rPr>
                <w:sz w:val="22"/>
                <w:szCs w:val="22"/>
              </w:rPr>
            </w:pPr>
            <w:r w:rsidRPr="00E403D7">
              <w:rPr>
                <w:sz w:val="22"/>
                <w:szCs w:val="22"/>
              </w:rPr>
              <w:t>1,00</w:t>
            </w:r>
          </w:p>
        </w:tc>
        <w:tc>
          <w:tcPr>
            <w:tcW w:w="957" w:type="pct"/>
            <w:vMerge w:val="restart"/>
            <w:shd w:val="clear" w:color="auto" w:fill="auto"/>
            <w:noWrap/>
            <w:vAlign w:val="center"/>
            <w:hideMark/>
          </w:tcPr>
          <w:p w:rsidR="00E403D7" w:rsidRPr="00E403D7" w:rsidRDefault="00E403D7" w:rsidP="00E403D7">
            <w:pPr>
              <w:autoSpaceDE/>
              <w:autoSpaceDN/>
              <w:adjustRightInd/>
              <w:spacing w:before="0" w:after="0"/>
              <w:jc w:val="center"/>
              <w:rPr>
                <w:sz w:val="22"/>
                <w:szCs w:val="22"/>
              </w:rPr>
            </w:pPr>
            <w:r w:rsidRPr="00E403D7">
              <w:rPr>
                <w:sz w:val="22"/>
                <w:szCs w:val="22"/>
              </w:rPr>
              <w:t>0,07</w:t>
            </w:r>
          </w:p>
        </w:tc>
        <w:tc>
          <w:tcPr>
            <w:tcW w:w="956" w:type="pct"/>
            <w:vMerge w:val="restart"/>
            <w:shd w:val="clear" w:color="auto" w:fill="auto"/>
            <w:noWrap/>
            <w:vAlign w:val="center"/>
            <w:hideMark/>
          </w:tcPr>
          <w:p w:rsidR="00E403D7" w:rsidRPr="00E403D7" w:rsidRDefault="00E403D7" w:rsidP="00E403D7">
            <w:pPr>
              <w:autoSpaceDE/>
              <w:autoSpaceDN/>
              <w:adjustRightInd/>
              <w:spacing w:before="0" w:after="0"/>
              <w:jc w:val="center"/>
              <w:rPr>
                <w:sz w:val="22"/>
                <w:szCs w:val="22"/>
              </w:rPr>
            </w:pPr>
            <w:r w:rsidRPr="00E403D7">
              <w:rPr>
                <w:sz w:val="22"/>
                <w:szCs w:val="22"/>
              </w:rPr>
              <w:t>2,11%</w:t>
            </w:r>
          </w:p>
        </w:tc>
      </w:tr>
      <w:tr w:rsidR="00E403D7" w:rsidRPr="00E403D7" w:rsidTr="00E403D7">
        <w:trPr>
          <w:trHeight w:val="284"/>
        </w:trPr>
        <w:tc>
          <w:tcPr>
            <w:tcW w:w="931" w:type="pct"/>
            <w:vMerge/>
            <w:vAlign w:val="center"/>
            <w:hideMark/>
          </w:tcPr>
          <w:p w:rsidR="00E403D7" w:rsidRPr="00E403D7" w:rsidRDefault="00E403D7" w:rsidP="00E403D7">
            <w:pPr>
              <w:autoSpaceDE/>
              <w:autoSpaceDN/>
              <w:adjustRightInd/>
              <w:spacing w:before="0" w:after="0"/>
              <w:jc w:val="left"/>
              <w:rPr>
                <w:sz w:val="22"/>
                <w:szCs w:val="22"/>
              </w:rPr>
            </w:pPr>
          </w:p>
        </w:tc>
        <w:tc>
          <w:tcPr>
            <w:tcW w:w="550" w:type="pct"/>
            <w:vMerge/>
            <w:vAlign w:val="center"/>
            <w:hideMark/>
          </w:tcPr>
          <w:p w:rsidR="00E403D7" w:rsidRPr="00E403D7" w:rsidRDefault="00E403D7" w:rsidP="00E403D7">
            <w:pPr>
              <w:autoSpaceDE/>
              <w:autoSpaceDN/>
              <w:adjustRightInd/>
              <w:spacing w:before="0" w:after="0"/>
              <w:jc w:val="left"/>
              <w:rPr>
                <w:sz w:val="22"/>
                <w:szCs w:val="22"/>
              </w:rPr>
            </w:pPr>
          </w:p>
        </w:tc>
        <w:tc>
          <w:tcPr>
            <w:tcW w:w="649" w:type="pct"/>
            <w:vMerge/>
            <w:vAlign w:val="center"/>
            <w:hideMark/>
          </w:tcPr>
          <w:p w:rsidR="00E403D7" w:rsidRPr="00E403D7" w:rsidRDefault="00E403D7" w:rsidP="00E403D7">
            <w:pPr>
              <w:autoSpaceDE/>
              <w:autoSpaceDN/>
              <w:adjustRightInd/>
              <w:spacing w:before="0" w:after="0"/>
              <w:jc w:val="left"/>
              <w:rPr>
                <w:sz w:val="22"/>
                <w:szCs w:val="22"/>
              </w:rPr>
            </w:pPr>
          </w:p>
        </w:tc>
        <w:tc>
          <w:tcPr>
            <w:tcW w:w="957" w:type="pct"/>
            <w:vMerge/>
            <w:vAlign w:val="center"/>
            <w:hideMark/>
          </w:tcPr>
          <w:p w:rsidR="00E403D7" w:rsidRPr="00E403D7" w:rsidRDefault="00E403D7" w:rsidP="00E403D7">
            <w:pPr>
              <w:autoSpaceDE/>
              <w:autoSpaceDN/>
              <w:adjustRightInd/>
              <w:spacing w:before="0" w:after="0"/>
              <w:jc w:val="left"/>
              <w:rPr>
                <w:sz w:val="22"/>
                <w:szCs w:val="22"/>
              </w:rPr>
            </w:pPr>
          </w:p>
        </w:tc>
        <w:tc>
          <w:tcPr>
            <w:tcW w:w="957" w:type="pct"/>
            <w:vMerge/>
            <w:vAlign w:val="center"/>
            <w:hideMark/>
          </w:tcPr>
          <w:p w:rsidR="00E403D7" w:rsidRPr="00E403D7" w:rsidRDefault="00E403D7" w:rsidP="00E403D7">
            <w:pPr>
              <w:autoSpaceDE/>
              <w:autoSpaceDN/>
              <w:adjustRightInd/>
              <w:spacing w:before="0" w:after="0"/>
              <w:jc w:val="left"/>
              <w:rPr>
                <w:sz w:val="22"/>
                <w:szCs w:val="22"/>
              </w:rPr>
            </w:pPr>
          </w:p>
        </w:tc>
        <w:tc>
          <w:tcPr>
            <w:tcW w:w="956" w:type="pct"/>
            <w:vMerge/>
            <w:vAlign w:val="center"/>
            <w:hideMark/>
          </w:tcPr>
          <w:p w:rsidR="00E403D7" w:rsidRPr="00E403D7" w:rsidRDefault="00E403D7" w:rsidP="00E403D7">
            <w:pPr>
              <w:autoSpaceDE/>
              <w:autoSpaceDN/>
              <w:adjustRightInd/>
              <w:spacing w:before="0" w:after="0"/>
              <w:jc w:val="left"/>
              <w:rPr>
                <w:sz w:val="22"/>
                <w:szCs w:val="22"/>
              </w:rPr>
            </w:pPr>
          </w:p>
        </w:tc>
      </w:tr>
      <w:tr w:rsidR="00E403D7" w:rsidRPr="00E403D7" w:rsidTr="00E403D7">
        <w:trPr>
          <w:trHeight w:val="284"/>
        </w:trPr>
        <w:tc>
          <w:tcPr>
            <w:tcW w:w="931" w:type="pct"/>
            <w:vMerge/>
            <w:vAlign w:val="center"/>
            <w:hideMark/>
          </w:tcPr>
          <w:p w:rsidR="00E403D7" w:rsidRPr="00E403D7" w:rsidRDefault="00E403D7" w:rsidP="00E403D7">
            <w:pPr>
              <w:autoSpaceDE/>
              <w:autoSpaceDN/>
              <w:adjustRightInd/>
              <w:spacing w:before="0" w:after="0"/>
              <w:jc w:val="left"/>
              <w:rPr>
                <w:sz w:val="22"/>
                <w:szCs w:val="22"/>
              </w:rPr>
            </w:pPr>
          </w:p>
        </w:tc>
        <w:tc>
          <w:tcPr>
            <w:tcW w:w="550" w:type="pct"/>
            <w:vMerge/>
            <w:vAlign w:val="center"/>
            <w:hideMark/>
          </w:tcPr>
          <w:p w:rsidR="00E403D7" w:rsidRPr="00E403D7" w:rsidRDefault="00E403D7" w:rsidP="00E403D7">
            <w:pPr>
              <w:autoSpaceDE/>
              <w:autoSpaceDN/>
              <w:adjustRightInd/>
              <w:spacing w:before="0" w:after="0"/>
              <w:jc w:val="left"/>
              <w:rPr>
                <w:sz w:val="22"/>
                <w:szCs w:val="22"/>
              </w:rPr>
            </w:pPr>
          </w:p>
        </w:tc>
        <w:tc>
          <w:tcPr>
            <w:tcW w:w="649" w:type="pct"/>
            <w:vMerge/>
            <w:vAlign w:val="center"/>
            <w:hideMark/>
          </w:tcPr>
          <w:p w:rsidR="00E403D7" w:rsidRPr="00E403D7" w:rsidRDefault="00E403D7" w:rsidP="00E403D7">
            <w:pPr>
              <w:autoSpaceDE/>
              <w:autoSpaceDN/>
              <w:adjustRightInd/>
              <w:spacing w:before="0" w:after="0"/>
              <w:jc w:val="left"/>
              <w:rPr>
                <w:sz w:val="22"/>
                <w:szCs w:val="22"/>
              </w:rPr>
            </w:pPr>
          </w:p>
        </w:tc>
        <w:tc>
          <w:tcPr>
            <w:tcW w:w="957" w:type="pct"/>
            <w:vMerge/>
            <w:vAlign w:val="center"/>
            <w:hideMark/>
          </w:tcPr>
          <w:p w:rsidR="00E403D7" w:rsidRPr="00E403D7" w:rsidRDefault="00E403D7" w:rsidP="00E403D7">
            <w:pPr>
              <w:autoSpaceDE/>
              <w:autoSpaceDN/>
              <w:adjustRightInd/>
              <w:spacing w:before="0" w:after="0"/>
              <w:jc w:val="left"/>
              <w:rPr>
                <w:sz w:val="22"/>
                <w:szCs w:val="22"/>
              </w:rPr>
            </w:pPr>
          </w:p>
        </w:tc>
        <w:tc>
          <w:tcPr>
            <w:tcW w:w="957" w:type="pct"/>
            <w:vMerge/>
            <w:vAlign w:val="center"/>
            <w:hideMark/>
          </w:tcPr>
          <w:p w:rsidR="00E403D7" w:rsidRPr="00E403D7" w:rsidRDefault="00E403D7" w:rsidP="00E403D7">
            <w:pPr>
              <w:autoSpaceDE/>
              <w:autoSpaceDN/>
              <w:adjustRightInd/>
              <w:spacing w:before="0" w:after="0"/>
              <w:jc w:val="left"/>
              <w:rPr>
                <w:sz w:val="22"/>
                <w:szCs w:val="22"/>
              </w:rPr>
            </w:pPr>
          </w:p>
        </w:tc>
        <w:tc>
          <w:tcPr>
            <w:tcW w:w="956" w:type="pct"/>
            <w:vMerge/>
            <w:vAlign w:val="center"/>
            <w:hideMark/>
          </w:tcPr>
          <w:p w:rsidR="00E403D7" w:rsidRPr="00E403D7" w:rsidRDefault="00E403D7" w:rsidP="00E403D7">
            <w:pPr>
              <w:autoSpaceDE/>
              <w:autoSpaceDN/>
              <w:adjustRightInd/>
              <w:spacing w:before="0" w:after="0"/>
              <w:jc w:val="left"/>
              <w:rPr>
                <w:sz w:val="22"/>
                <w:szCs w:val="22"/>
              </w:rPr>
            </w:pPr>
          </w:p>
        </w:tc>
      </w:tr>
      <w:tr w:rsidR="00E403D7" w:rsidRPr="00E403D7" w:rsidTr="00E403D7">
        <w:trPr>
          <w:trHeight w:val="284"/>
        </w:trPr>
        <w:tc>
          <w:tcPr>
            <w:tcW w:w="5000" w:type="pct"/>
            <w:gridSpan w:val="6"/>
            <w:vMerge w:val="restart"/>
            <w:shd w:val="clear" w:color="000000" w:fill="FABF8F"/>
            <w:vAlign w:val="center"/>
            <w:hideMark/>
          </w:tcPr>
          <w:p w:rsidR="00E403D7" w:rsidRPr="00E403D7" w:rsidRDefault="00E403D7" w:rsidP="00E403D7">
            <w:pPr>
              <w:autoSpaceDE/>
              <w:autoSpaceDN/>
              <w:adjustRightInd/>
              <w:spacing w:before="0" w:after="0"/>
              <w:jc w:val="center"/>
              <w:rPr>
                <w:b/>
                <w:bCs/>
                <w:sz w:val="22"/>
                <w:szCs w:val="22"/>
              </w:rPr>
            </w:pPr>
            <w:r w:rsidRPr="00E403D7">
              <w:rPr>
                <w:b/>
                <w:bCs/>
                <w:sz w:val="22"/>
                <w:szCs w:val="22"/>
              </w:rPr>
              <w:t>Hedefe İlişkin Değerlendirmeler</w:t>
            </w:r>
          </w:p>
        </w:tc>
      </w:tr>
      <w:tr w:rsidR="00E403D7" w:rsidRPr="00E403D7" w:rsidTr="00E403D7">
        <w:trPr>
          <w:trHeight w:val="284"/>
        </w:trPr>
        <w:tc>
          <w:tcPr>
            <w:tcW w:w="5000" w:type="pct"/>
            <w:gridSpan w:val="6"/>
            <w:vMerge/>
            <w:vAlign w:val="center"/>
            <w:hideMark/>
          </w:tcPr>
          <w:p w:rsidR="00E403D7" w:rsidRPr="00E403D7" w:rsidRDefault="00E403D7" w:rsidP="00E403D7">
            <w:pPr>
              <w:autoSpaceDE/>
              <w:autoSpaceDN/>
              <w:adjustRightInd/>
              <w:spacing w:before="0" w:after="0"/>
              <w:jc w:val="left"/>
              <w:rPr>
                <w:b/>
                <w:bCs/>
                <w:sz w:val="22"/>
                <w:szCs w:val="22"/>
              </w:rPr>
            </w:pPr>
          </w:p>
        </w:tc>
      </w:tr>
      <w:tr w:rsidR="00E403D7" w:rsidRPr="00E403D7" w:rsidTr="00E403D7">
        <w:trPr>
          <w:trHeight w:val="284"/>
        </w:trPr>
        <w:tc>
          <w:tcPr>
            <w:tcW w:w="5000" w:type="pct"/>
            <w:gridSpan w:val="6"/>
            <w:vMerge w:val="restart"/>
            <w:shd w:val="clear" w:color="auto" w:fill="auto"/>
            <w:hideMark/>
          </w:tcPr>
          <w:p w:rsidR="00E403D7" w:rsidRDefault="00E403D7" w:rsidP="00E403D7">
            <w:pPr>
              <w:autoSpaceDE/>
              <w:autoSpaceDN/>
              <w:adjustRightInd/>
              <w:spacing w:before="0" w:after="0"/>
              <w:rPr>
                <w:sz w:val="22"/>
                <w:szCs w:val="22"/>
              </w:rPr>
            </w:pPr>
            <w:r w:rsidRPr="00E403D7">
              <w:rPr>
                <w:sz w:val="22"/>
                <w:szCs w:val="22"/>
              </w:rPr>
              <w:t>2024 yılında köy yerleşik alan içerisinde 218 adet yapı için fen ve sağlık kurallarına uygun olduğuna dair rapor düzenlenmiş, muhtarlık tarafından izin verilmiştir. 135 adet yapı ruhsatı ve 28 adet yapı kullanma izni verilmiştir.</w:t>
            </w:r>
          </w:p>
          <w:p w:rsidR="00E403D7" w:rsidRDefault="00E403D7" w:rsidP="00E403D7">
            <w:pPr>
              <w:autoSpaceDE/>
              <w:autoSpaceDN/>
              <w:adjustRightInd/>
              <w:spacing w:before="0" w:after="0"/>
              <w:rPr>
                <w:sz w:val="22"/>
                <w:szCs w:val="22"/>
              </w:rPr>
            </w:pPr>
            <w:r w:rsidRPr="00E403D7">
              <w:rPr>
                <w:sz w:val="22"/>
                <w:szCs w:val="22"/>
              </w:rPr>
              <w:t xml:space="preserve">Yerleşik alan çalışması yapılmamış 17 adet köyün yerleşik alan çalışmaları tamamlanmış, DSİ görüşleri alınarak onaylanması için Düzce İl Tarım ve Orman Müdürlüğü’ne gönderilmiştir.2024 yılı içerisinde 2 adet köyün yerleşik alanı genişletilmiş, 9 adet köyün yerleşik alan genişleme çalışması devam etmektedir. </w:t>
            </w:r>
          </w:p>
          <w:p w:rsidR="00E403D7" w:rsidRDefault="00E403D7" w:rsidP="00E403D7">
            <w:pPr>
              <w:autoSpaceDE/>
              <w:autoSpaceDN/>
              <w:adjustRightInd/>
              <w:spacing w:before="0" w:after="0"/>
              <w:rPr>
                <w:sz w:val="22"/>
                <w:szCs w:val="22"/>
              </w:rPr>
            </w:pPr>
            <w:r w:rsidRPr="00E403D7">
              <w:rPr>
                <w:sz w:val="22"/>
                <w:szCs w:val="22"/>
              </w:rPr>
              <w:lastRenderedPageBreak/>
              <w:t xml:space="preserve">2024 yılında 352 adet ifraz, </w:t>
            </w:r>
            <w:proofErr w:type="spellStart"/>
            <w:r w:rsidRPr="00E403D7">
              <w:rPr>
                <w:sz w:val="22"/>
                <w:szCs w:val="22"/>
              </w:rPr>
              <w:t>tevhid</w:t>
            </w:r>
            <w:proofErr w:type="spellEnd"/>
            <w:r w:rsidRPr="00E403D7">
              <w:rPr>
                <w:sz w:val="22"/>
                <w:szCs w:val="22"/>
              </w:rPr>
              <w:t>, yol terki gibi harita iş ve işlemleri tamamlanmıştır. 2024 yılı içerisinde 15 adet imar planı başvurusu yapılmış, 5 adet imar planı onaylanmıştır.</w:t>
            </w:r>
            <w:r w:rsidRPr="00E403D7">
              <w:rPr>
                <w:sz w:val="22"/>
                <w:szCs w:val="22"/>
              </w:rPr>
              <w:br/>
              <w:t>2024 yılı içerisinde 91 adet kaçak yapıya işlem yapılmıştır. 8 adet kaçak yapıya yıkım kararı alınmıştır.</w:t>
            </w:r>
          </w:p>
          <w:p w:rsidR="00E403D7" w:rsidRDefault="00E403D7" w:rsidP="00E403D7">
            <w:pPr>
              <w:autoSpaceDE/>
              <w:autoSpaceDN/>
              <w:adjustRightInd/>
              <w:spacing w:before="0" w:after="0"/>
              <w:rPr>
                <w:sz w:val="22"/>
                <w:szCs w:val="22"/>
              </w:rPr>
            </w:pPr>
            <w:r w:rsidRPr="00E403D7">
              <w:rPr>
                <w:sz w:val="22"/>
                <w:szCs w:val="22"/>
              </w:rPr>
              <w:t xml:space="preserve">Düzce ili genelinde İl Metruk Bina Değerlendirme Komisyonu tarafından İdaremiz sorumluluk sahası içinde güvenlik önlemi kararı alınan 5, yıkım kararı alınan metruk yapı sayısı 9 olmak üzere toplamda 14 adet metruk bina kayda alınmıştır. Hakkında yıkım kararı çıkan yapılar arasında şu ana kadar yıkım işlemi gerçekleştirilen 5 adet yapı güvenlik önlemi alınarak yıkılmıştır. Yıkım kararına hak sahipleri tarafından itiraz edilen metruk yapı sayısı 2’dir. </w:t>
            </w:r>
          </w:p>
          <w:p w:rsidR="00E403D7" w:rsidRPr="00E403D7" w:rsidRDefault="00E403D7" w:rsidP="00E403D7">
            <w:pPr>
              <w:autoSpaceDE/>
              <w:autoSpaceDN/>
              <w:adjustRightInd/>
              <w:spacing w:before="0" w:after="0"/>
              <w:rPr>
                <w:sz w:val="22"/>
                <w:szCs w:val="22"/>
              </w:rPr>
            </w:pPr>
            <w:r w:rsidRPr="00E403D7">
              <w:rPr>
                <w:sz w:val="22"/>
                <w:szCs w:val="22"/>
              </w:rPr>
              <w:t xml:space="preserve">2024 yılında mekânsal adres kayıt sisteminden vatandaşlarımıza toplamda 1067 adet kapı numarası bilgisi verilmiştir. Düzce Merkez köyler ve ilçe köylerin </w:t>
            </w:r>
            <w:proofErr w:type="spellStart"/>
            <w:r w:rsidRPr="00E403D7">
              <w:rPr>
                <w:sz w:val="22"/>
                <w:szCs w:val="22"/>
              </w:rPr>
              <w:t>numarataj</w:t>
            </w:r>
            <w:proofErr w:type="spellEnd"/>
            <w:r w:rsidRPr="00E403D7">
              <w:rPr>
                <w:sz w:val="22"/>
                <w:szCs w:val="22"/>
              </w:rPr>
              <w:t xml:space="preserve"> listesi tabela birimine gönderilip </w:t>
            </w:r>
            <w:proofErr w:type="spellStart"/>
            <w:r w:rsidRPr="00E403D7">
              <w:rPr>
                <w:sz w:val="22"/>
                <w:szCs w:val="22"/>
              </w:rPr>
              <w:t>levhalanması</w:t>
            </w:r>
            <w:proofErr w:type="spellEnd"/>
            <w:r w:rsidRPr="00E403D7">
              <w:rPr>
                <w:sz w:val="22"/>
                <w:szCs w:val="22"/>
              </w:rPr>
              <w:t xml:space="preserve"> sağlandı, köy muhtarlarına güncel </w:t>
            </w:r>
            <w:proofErr w:type="spellStart"/>
            <w:r w:rsidRPr="00E403D7">
              <w:rPr>
                <w:sz w:val="22"/>
                <w:szCs w:val="22"/>
              </w:rPr>
              <w:t>numarataj</w:t>
            </w:r>
            <w:proofErr w:type="spellEnd"/>
            <w:r w:rsidRPr="00E403D7">
              <w:rPr>
                <w:sz w:val="22"/>
                <w:szCs w:val="22"/>
              </w:rPr>
              <w:t xml:space="preserve"> levhaları dağıtılmak üzere teslim edildi.</w:t>
            </w:r>
          </w:p>
        </w:tc>
      </w:tr>
      <w:tr w:rsidR="00E403D7" w:rsidRPr="00E403D7" w:rsidTr="00E403D7">
        <w:trPr>
          <w:trHeight w:val="284"/>
        </w:trPr>
        <w:tc>
          <w:tcPr>
            <w:tcW w:w="5000" w:type="pct"/>
            <w:gridSpan w:val="6"/>
            <w:vMerge/>
            <w:vAlign w:val="center"/>
            <w:hideMark/>
          </w:tcPr>
          <w:p w:rsidR="00E403D7" w:rsidRPr="00E403D7" w:rsidRDefault="00E403D7" w:rsidP="00E403D7">
            <w:pPr>
              <w:autoSpaceDE/>
              <w:autoSpaceDN/>
              <w:adjustRightInd/>
              <w:spacing w:before="0" w:after="0"/>
              <w:jc w:val="left"/>
              <w:rPr>
                <w:sz w:val="22"/>
                <w:szCs w:val="22"/>
              </w:rPr>
            </w:pPr>
          </w:p>
        </w:tc>
      </w:tr>
      <w:tr w:rsidR="00E403D7" w:rsidRPr="00E403D7" w:rsidTr="00E403D7">
        <w:trPr>
          <w:trHeight w:val="284"/>
        </w:trPr>
        <w:tc>
          <w:tcPr>
            <w:tcW w:w="5000" w:type="pct"/>
            <w:gridSpan w:val="6"/>
            <w:vMerge/>
            <w:vAlign w:val="center"/>
            <w:hideMark/>
          </w:tcPr>
          <w:p w:rsidR="00E403D7" w:rsidRPr="00E403D7" w:rsidRDefault="00E403D7" w:rsidP="00E403D7">
            <w:pPr>
              <w:autoSpaceDE/>
              <w:autoSpaceDN/>
              <w:adjustRightInd/>
              <w:spacing w:before="0" w:after="0"/>
              <w:jc w:val="left"/>
              <w:rPr>
                <w:sz w:val="22"/>
                <w:szCs w:val="22"/>
              </w:rPr>
            </w:pPr>
          </w:p>
        </w:tc>
      </w:tr>
      <w:tr w:rsidR="00E403D7" w:rsidRPr="00E403D7" w:rsidTr="00E403D7">
        <w:trPr>
          <w:trHeight w:val="284"/>
        </w:trPr>
        <w:tc>
          <w:tcPr>
            <w:tcW w:w="5000" w:type="pct"/>
            <w:gridSpan w:val="6"/>
            <w:vMerge/>
            <w:vAlign w:val="center"/>
            <w:hideMark/>
          </w:tcPr>
          <w:p w:rsidR="00E403D7" w:rsidRPr="00E403D7" w:rsidRDefault="00E403D7" w:rsidP="00E403D7">
            <w:pPr>
              <w:autoSpaceDE/>
              <w:autoSpaceDN/>
              <w:adjustRightInd/>
              <w:spacing w:before="0" w:after="0"/>
              <w:jc w:val="left"/>
              <w:rPr>
                <w:sz w:val="22"/>
                <w:szCs w:val="22"/>
              </w:rPr>
            </w:pPr>
          </w:p>
        </w:tc>
      </w:tr>
      <w:tr w:rsidR="00E403D7" w:rsidRPr="00E403D7" w:rsidTr="00E403D7">
        <w:trPr>
          <w:trHeight w:val="284"/>
        </w:trPr>
        <w:tc>
          <w:tcPr>
            <w:tcW w:w="5000" w:type="pct"/>
            <w:gridSpan w:val="6"/>
            <w:vMerge/>
            <w:vAlign w:val="center"/>
            <w:hideMark/>
          </w:tcPr>
          <w:p w:rsidR="00E403D7" w:rsidRPr="00E403D7" w:rsidRDefault="00E403D7" w:rsidP="00E403D7">
            <w:pPr>
              <w:autoSpaceDE/>
              <w:autoSpaceDN/>
              <w:adjustRightInd/>
              <w:spacing w:before="0" w:after="0"/>
              <w:jc w:val="left"/>
              <w:rPr>
                <w:sz w:val="22"/>
                <w:szCs w:val="22"/>
              </w:rPr>
            </w:pPr>
          </w:p>
        </w:tc>
      </w:tr>
      <w:tr w:rsidR="00E403D7" w:rsidRPr="00E403D7" w:rsidTr="00E403D7">
        <w:trPr>
          <w:trHeight w:val="284"/>
        </w:trPr>
        <w:tc>
          <w:tcPr>
            <w:tcW w:w="5000" w:type="pct"/>
            <w:gridSpan w:val="6"/>
            <w:vMerge/>
            <w:vAlign w:val="center"/>
            <w:hideMark/>
          </w:tcPr>
          <w:p w:rsidR="00E403D7" w:rsidRPr="00E403D7" w:rsidRDefault="00E403D7" w:rsidP="00E403D7">
            <w:pPr>
              <w:autoSpaceDE/>
              <w:autoSpaceDN/>
              <w:adjustRightInd/>
              <w:spacing w:before="0" w:after="0"/>
              <w:jc w:val="left"/>
              <w:rPr>
                <w:sz w:val="22"/>
                <w:szCs w:val="22"/>
              </w:rPr>
            </w:pPr>
          </w:p>
        </w:tc>
      </w:tr>
      <w:tr w:rsidR="00E403D7" w:rsidRPr="00E403D7" w:rsidTr="00E403D7">
        <w:trPr>
          <w:trHeight w:val="284"/>
        </w:trPr>
        <w:tc>
          <w:tcPr>
            <w:tcW w:w="5000" w:type="pct"/>
            <w:gridSpan w:val="6"/>
            <w:vMerge/>
            <w:vAlign w:val="center"/>
            <w:hideMark/>
          </w:tcPr>
          <w:p w:rsidR="00E403D7" w:rsidRPr="00E403D7" w:rsidRDefault="00E403D7" w:rsidP="00E403D7">
            <w:pPr>
              <w:autoSpaceDE/>
              <w:autoSpaceDN/>
              <w:adjustRightInd/>
              <w:spacing w:before="0" w:after="0"/>
              <w:jc w:val="left"/>
              <w:rPr>
                <w:sz w:val="22"/>
                <w:szCs w:val="22"/>
              </w:rPr>
            </w:pPr>
          </w:p>
        </w:tc>
      </w:tr>
      <w:tr w:rsidR="00E403D7" w:rsidRPr="00E403D7" w:rsidTr="00E403D7">
        <w:trPr>
          <w:trHeight w:val="284"/>
        </w:trPr>
        <w:tc>
          <w:tcPr>
            <w:tcW w:w="5000" w:type="pct"/>
            <w:gridSpan w:val="6"/>
            <w:vMerge/>
            <w:vAlign w:val="center"/>
            <w:hideMark/>
          </w:tcPr>
          <w:p w:rsidR="00E403D7" w:rsidRPr="00E403D7" w:rsidRDefault="00E403D7" w:rsidP="00E403D7">
            <w:pPr>
              <w:autoSpaceDE/>
              <w:autoSpaceDN/>
              <w:adjustRightInd/>
              <w:spacing w:before="0" w:after="0"/>
              <w:jc w:val="left"/>
              <w:rPr>
                <w:sz w:val="22"/>
                <w:szCs w:val="22"/>
              </w:rPr>
            </w:pPr>
          </w:p>
        </w:tc>
      </w:tr>
      <w:tr w:rsidR="00E403D7" w:rsidRPr="00E403D7" w:rsidTr="00E403D7">
        <w:trPr>
          <w:trHeight w:val="284"/>
        </w:trPr>
        <w:tc>
          <w:tcPr>
            <w:tcW w:w="5000" w:type="pct"/>
            <w:gridSpan w:val="6"/>
            <w:vMerge/>
            <w:vAlign w:val="center"/>
            <w:hideMark/>
          </w:tcPr>
          <w:p w:rsidR="00E403D7" w:rsidRPr="00E403D7" w:rsidRDefault="00E403D7" w:rsidP="00E403D7">
            <w:pPr>
              <w:autoSpaceDE/>
              <w:autoSpaceDN/>
              <w:adjustRightInd/>
              <w:spacing w:before="0" w:after="0"/>
              <w:jc w:val="left"/>
              <w:rPr>
                <w:sz w:val="22"/>
                <w:szCs w:val="22"/>
              </w:rPr>
            </w:pPr>
          </w:p>
        </w:tc>
      </w:tr>
      <w:tr w:rsidR="00E403D7" w:rsidRPr="00E403D7" w:rsidTr="00E403D7">
        <w:trPr>
          <w:trHeight w:val="284"/>
        </w:trPr>
        <w:tc>
          <w:tcPr>
            <w:tcW w:w="5000" w:type="pct"/>
            <w:gridSpan w:val="6"/>
            <w:vMerge/>
            <w:vAlign w:val="center"/>
            <w:hideMark/>
          </w:tcPr>
          <w:p w:rsidR="00E403D7" w:rsidRPr="00E403D7" w:rsidRDefault="00E403D7" w:rsidP="00E403D7">
            <w:pPr>
              <w:autoSpaceDE/>
              <w:autoSpaceDN/>
              <w:adjustRightInd/>
              <w:spacing w:before="0" w:after="0"/>
              <w:jc w:val="left"/>
              <w:rPr>
                <w:sz w:val="22"/>
                <w:szCs w:val="22"/>
              </w:rPr>
            </w:pPr>
          </w:p>
        </w:tc>
      </w:tr>
      <w:tr w:rsidR="00E403D7" w:rsidRPr="00E403D7" w:rsidTr="00E403D7">
        <w:trPr>
          <w:trHeight w:val="284"/>
        </w:trPr>
        <w:tc>
          <w:tcPr>
            <w:tcW w:w="5000" w:type="pct"/>
            <w:gridSpan w:val="6"/>
            <w:vMerge/>
            <w:vAlign w:val="center"/>
            <w:hideMark/>
          </w:tcPr>
          <w:p w:rsidR="00E403D7" w:rsidRPr="00E403D7" w:rsidRDefault="00E403D7" w:rsidP="00E403D7">
            <w:pPr>
              <w:autoSpaceDE/>
              <w:autoSpaceDN/>
              <w:adjustRightInd/>
              <w:spacing w:before="0" w:after="0"/>
              <w:jc w:val="left"/>
              <w:rPr>
                <w:sz w:val="22"/>
                <w:szCs w:val="22"/>
              </w:rPr>
            </w:pPr>
          </w:p>
        </w:tc>
      </w:tr>
      <w:tr w:rsidR="00E403D7" w:rsidRPr="00E403D7" w:rsidTr="00E403D7">
        <w:trPr>
          <w:trHeight w:val="284"/>
        </w:trPr>
        <w:tc>
          <w:tcPr>
            <w:tcW w:w="5000" w:type="pct"/>
            <w:gridSpan w:val="6"/>
            <w:vMerge/>
            <w:vAlign w:val="center"/>
            <w:hideMark/>
          </w:tcPr>
          <w:p w:rsidR="00E403D7" w:rsidRPr="00E403D7" w:rsidRDefault="00E403D7" w:rsidP="00E403D7">
            <w:pPr>
              <w:autoSpaceDE/>
              <w:autoSpaceDN/>
              <w:adjustRightInd/>
              <w:spacing w:before="0" w:after="0"/>
              <w:jc w:val="left"/>
              <w:rPr>
                <w:sz w:val="22"/>
                <w:szCs w:val="22"/>
              </w:rPr>
            </w:pPr>
          </w:p>
        </w:tc>
      </w:tr>
    </w:tbl>
    <w:p w:rsidR="00645320" w:rsidRDefault="00645320" w:rsidP="006B601A">
      <w:pPr>
        <w:tabs>
          <w:tab w:val="left" w:pos="4041"/>
        </w:tabs>
        <w:spacing w:line="360" w:lineRule="auto"/>
        <w:rPr>
          <w:b/>
        </w:rPr>
      </w:pPr>
    </w:p>
    <w:p w:rsidR="00645320" w:rsidRDefault="00645320" w:rsidP="006B601A">
      <w:pPr>
        <w:tabs>
          <w:tab w:val="left" w:pos="4041"/>
        </w:tabs>
        <w:spacing w:line="360" w:lineRule="auto"/>
        <w:rPr>
          <w:b/>
        </w:rPr>
      </w:pPr>
    </w:p>
    <w:p w:rsidR="00645320" w:rsidRDefault="00645320" w:rsidP="006B601A">
      <w:pPr>
        <w:tabs>
          <w:tab w:val="left" w:pos="4041"/>
        </w:tabs>
        <w:spacing w:line="360" w:lineRule="auto"/>
        <w:rPr>
          <w:b/>
        </w:rPr>
      </w:pPr>
    </w:p>
    <w:p w:rsidR="00645320" w:rsidRDefault="00645320" w:rsidP="006B601A">
      <w:pPr>
        <w:tabs>
          <w:tab w:val="left" w:pos="4041"/>
        </w:tabs>
        <w:spacing w:line="360" w:lineRule="auto"/>
        <w:rPr>
          <w:b/>
        </w:rPr>
      </w:pPr>
    </w:p>
    <w:p w:rsidR="00645320" w:rsidRDefault="00645320" w:rsidP="006B601A">
      <w:pPr>
        <w:tabs>
          <w:tab w:val="left" w:pos="4041"/>
        </w:tabs>
        <w:spacing w:line="360" w:lineRule="auto"/>
        <w:rPr>
          <w:b/>
        </w:rPr>
      </w:pPr>
    </w:p>
    <w:p w:rsidR="00645320" w:rsidRDefault="00645320" w:rsidP="006B601A">
      <w:pPr>
        <w:tabs>
          <w:tab w:val="left" w:pos="4041"/>
        </w:tabs>
        <w:spacing w:line="360" w:lineRule="auto"/>
        <w:rPr>
          <w:b/>
        </w:rPr>
      </w:pPr>
    </w:p>
    <w:p w:rsidR="00645320" w:rsidRDefault="00645320" w:rsidP="006B601A">
      <w:pPr>
        <w:tabs>
          <w:tab w:val="left" w:pos="4041"/>
        </w:tabs>
        <w:spacing w:line="360" w:lineRule="auto"/>
        <w:rPr>
          <w:b/>
        </w:rPr>
      </w:pPr>
    </w:p>
    <w:p w:rsidR="00645320" w:rsidRDefault="00645320" w:rsidP="006B601A">
      <w:pPr>
        <w:tabs>
          <w:tab w:val="left" w:pos="4041"/>
        </w:tabs>
        <w:spacing w:line="360" w:lineRule="auto"/>
        <w:rPr>
          <w:b/>
        </w:rPr>
      </w:pPr>
    </w:p>
    <w:p w:rsidR="00645320" w:rsidRDefault="00645320" w:rsidP="006B601A">
      <w:pPr>
        <w:tabs>
          <w:tab w:val="left" w:pos="4041"/>
        </w:tabs>
        <w:spacing w:line="360" w:lineRule="auto"/>
        <w:rPr>
          <w:b/>
        </w:rPr>
      </w:pPr>
    </w:p>
    <w:p w:rsidR="00645320" w:rsidRDefault="00645320" w:rsidP="006B601A">
      <w:pPr>
        <w:tabs>
          <w:tab w:val="left" w:pos="4041"/>
        </w:tabs>
        <w:spacing w:line="360" w:lineRule="auto"/>
        <w:rPr>
          <w:b/>
        </w:rPr>
      </w:pPr>
    </w:p>
    <w:p w:rsidR="00645320" w:rsidRDefault="00645320" w:rsidP="006B601A">
      <w:pPr>
        <w:tabs>
          <w:tab w:val="left" w:pos="4041"/>
        </w:tabs>
        <w:spacing w:line="360" w:lineRule="auto"/>
        <w:rPr>
          <w:b/>
        </w:rPr>
      </w:pPr>
    </w:p>
    <w:p w:rsidR="00645320" w:rsidRDefault="00645320" w:rsidP="006B601A">
      <w:pPr>
        <w:tabs>
          <w:tab w:val="left" w:pos="4041"/>
        </w:tabs>
        <w:spacing w:line="360" w:lineRule="auto"/>
        <w:rPr>
          <w:b/>
        </w:rPr>
      </w:pPr>
    </w:p>
    <w:p w:rsidR="00645320" w:rsidRDefault="00645320" w:rsidP="006B601A">
      <w:pPr>
        <w:tabs>
          <w:tab w:val="left" w:pos="4041"/>
        </w:tabs>
        <w:spacing w:line="360" w:lineRule="auto"/>
        <w:rPr>
          <w:b/>
        </w:rPr>
      </w:pPr>
    </w:p>
    <w:p w:rsidR="00645320" w:rsidRDefault="00645320" w:rsidP="006B601A">
      <w:pPr>
        <w:tabs>
          <w:tab w:val="left" w:pos="4041"/>
        </w:tabs>
        <w:spacing w:line="360" w:lineRule="auto"/>
        <w:rPr>
          <w:b/>
        </w:rPr>
      </w:pPr>
    </w:p>
    <w:p w:rsidR="00645320" w:rsidRDefault="00645320" w:rsidP="006B601A">
      <w:pPr>
        <w:tabs>
          <w:tab w:val="left" w:pos="4041"/>
        </w:tabs>
        <w:spacing w:line="360" w:lineRule="auto"/>
        <w:rPr>
          <w:b/>
        </w:rPr>
      </w:pPr>
    </w:p>
    <w:p w:rsidR="00645320" w:rsidRDefault="00645320" w:rsidP="006B601A">
      <w:pPr>
        <w:tabs>
          <w:tab w:val="left" w:pos="4041"/>
        </w:tabs>
        <w:spacing w:line="360" w:lineRule="auto"/>
        <w:rPr>
          <w:b/>
        </w:rPr>
      </w:pPr>
    </w:p>
    <w:p w:rsidR="00645320" w:rsidRDefault="00645320" w:rsidP="006B601A">
      <w:pPr>
        <w:tabs>
          <w:tab w:val="left" w:pos="4041"/>
        </w:tabs>
        <w:spacing w:line="360" w:lineRule="auto"/>
        <w:rPr>
          <w:b/>
        </w:rPr>
      </w:pPr>
    </w:p>
    <w:p w:rsidR="00645320" w:rsidRDefault="00645320" w:rsidP="006B601A">
      <w:pPr>
        <w:tabs>
          <w:tab w:val="left" w:pos="4041"/>
        </w:tabs>
        <w:spacing w:line="360" w:lineRule="auto"/>
        <w:rPr>
          <w:b/>
        </w:rPr>
      </w:pPr>
    </w:p>
    <w:p w:rsidR="00645320" w:rsidRDefault="00645320" w:rsidP="006B601A">
      <w:pPr>
        <w:tabs>
          <w:tab w:val="left" w:pos="4041"/>
        </w:tabs>
        <w:spacing w:line="360" w:lineRule="auto"/>
        <w:rPr>
          <w:b/>
        </w:rPr>
      </w:pPr>
    </w:p>
    <w:p w:rsidR="00645320" w:rsidRDefault="00645320" w:rsidP="006B601A">
      <w:pPr>
        <w:tabs>
          <w:tab w:val="left" w:pos="4041"/>
        </w:tabs>
        <w:spacing w:line="360" w:lineRule="auto"/>
        <w:rPr>
          <w:b/>
        </w:rPr>
      </w:pPr>
    </w:p>
    <w:p w:rsidR="00645320" w:rsidRDefault="00645320" w:rsidP="006B601A">
      <w:pPr>
        <w:tabs>
          <w:tab w:val="left" w:pos="4041"/>
        </w:tabs>
        <w:spacing w:line="360" w:lineRule="auto"/>
        <w:rPr>
          <w:b/>
        </w:rPr>
      </w:pPr>
    </w:p>
    <w:p w:rsidR="00645320" w:rsidRDefault="00645320" w:rsidP="006B601A">
      <w:pPr>
        <w:tabs>
          <w:tab w:val="left" w:pos="4041"/>
        </w:tabs>
        <w:spacing w:line="360" w:lineRule="auto"/>
        <w:rPr>
          <w:b/>
        </w:rPr>
      </w:pPr>
    </w:p>
    <w:p w:rsidR="00645320" w:rsidRDefault="00645320" w:rsidP="006B601A">
      <w:pPr>
        <w:tabs>
          <w:tab w:val="left" w:pos="4041"/>
        </w:tabs>
        <w:spacing w:line="360" w:lineRule="auto"/>
        <w:rPr>
          <w:b/>
        </w:rPr>
      </w:pPr>
    </w:p>
    <w:tbl>
      <w:tblPr>
        <w:tblW w:w="9144" w:type="dxa"/>
        <w:tblInd w:w="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866"/>
        <w:gridCol w:w="142"/>
        <w:gridCol w:w="992"/>
        <w:gridCol w:w="1701"/>
        <w:gridCol w:w="1134"/>
        <w:gridCol w:w="1418"/>
        <w:gridCol w:w="1891"/>
      </w:tblGrid>
      <w:tr w:rsidR="00900924" w:rsidRPr="00E403D7" w:rsidTr="00E403D7">
        <w:trPr>
          <w:trHeight w:hRule="exact" w:val="284"/>
        </w:trPr>
        <w:tc>
          <w:tcPr>
            <w:tcW w:w="9144" w:type="dxa"/>
            <w:gridSpan w:val="7"/>
            <w:shd w:val="clear" w:color="000000" w:fill="FAC090"/>
            <w:noWrap/>
            <w:vAlign w:val="center"/>
            <w:hideMark/>
          </w:tcPr>
          <w:p w:rsidR="001C0F10" w:rsidRPr="00E403D7" w:rsidRDefault="001C3DE2" w:rsidP="001C0F10">
            <w:pPr>
              <w:autoSpaceDE/>
              <w:autoSpaceDN/>
              <w:adjustRightInd/>
              <w:spacing w:before="0" w:after="0"/>
              <w:jc w:val="center"/>
              <w:rPr>
                <w:b/>
                <w:bCs/>
                <w:sz w:val="22"/>
                <w:szCs w:val="22"/>
              </w:rPr>
            </w:pPr>
            <w:r w:rsidRPr="00E403D7">
              <w:rPr>
                <w:b/>
                <w:bCs/>
                <w:sz w:val="22"/>
                <w:szCs w:val="22"/>
              </w:rPr>
              <w:lastRenderedPageBreak/>
              <w:t>2</w:t>
            </w:r>
            <w:r w:rsidR="001C0F10" w:rsidRPr="00E403D7">
              <w:rPr>
                <w:b/>
                <w:bCs/>
                <w:sz w:val="22"/>
                <w:szCs w:val="22"/>
              </w:rPr>
              <w:t xml:space="preserve">020-2024 DÖNEMİ STRATEJİK PLANI </w:t>
            </w:r>
          </w:p>
        </w:tc>
      </w:tr>
      <w:tr w:rsidR="00900924" w:rsidRPr="00E403D7" w:rsidTr="00E403D7">
        <w:trPr>
          <w:trHeight w:hRule="exact" w:val="284"/>
        </w:trPr>
        <w:tc>
          <w:tcPr>
            <w:tcW w:w="9144" w:type="dxa"/>
            <w:gridSpan w:val="7"/>
            <w:shd w:val="clear" w:color="000000" w:fill="FAC090"/>
            <w:noWrap/>
            <w:vAlign w:val="center"/>
            <w:hideMark/>
          </w:tcPr>
          <w:p w:rsidR="001C0F10" w:rsidRPr="00E403D7" w:rsidRDefault="001C0F10" w:rsidP="001C0F10">
            <w:pPr>
              <w:autoSpaceDE/>
              <w:autoSpaceDN/>
              <w:adjustRightInd/>
              <w:spacing w:before="0" w:after="0"/>
              <w:jc w:val="center"/>
              <w:rPr>
                <w:b/>
                <w:bCs/>
                <w:sz w:val="22"/>
                <w:szCs w:val="22"/>
              </w:rPr>
            </w:pPr>
            <w:r w:rsidRPr="00E403D7">
              <w:rPr>
                <w:b/>
                <w:bCs/>
                <w:sz w:val="22"/>
                <w:szCs w:val="22"/>
              </w:rPr>
              <w:t>STRATEJİK PLAN DEĞERLENDİRME TABLOSU</w:t>
            </w:r>
          </w:p>
        </w:tc>
      </w:tr>
      <w:tr w:rsidR="00900924" w:rsidRPr="00E403D7" w:rsidTr="00E403D7">
        <w:trPr>
          <w:trHeight w:hRule="exact" w:val="284"/>
        </w:trPr>
        <w:tc>
          <w:tcPr>
            <w:tcW w:w="2008" w:type="dxa"/>
            <w:gridSpan w:val="2"/>
            <w:vMerge w:val="restart"/>
            <w:shd w:val="clear" w:color="000000" w:fill="FAC090"/>
            <w:noWrap/>
            <w:vAlign w:val="center"/>
            <w:hideMark/>
          </w:tcPr>
          <w:p w:rsidR="001C0F10" w:rsidRPr="00E403D7" w:rsidRDefault="001C0F10" w:rsidP="00482BCA">
            <w:pPr>
              <w:autoSpaceDE/>
              <w:autoSpaceDN/>
              <w:adjustRightInd/>
              <w:spacing w:before="0" w:after="0"/>
              <w:rPr>
                <w:b/>
                <w:bCs/>
                <w:sz w:val="22"/>
                <w:szCs w:val="22"/>
              </w:rPr>
            </w:pPr>
            <w:r w:rsidRPr="00E403D7">
              <w:rPr>
                <w:b/>
                <w:bCs/>
                <w:sz w:val="22"/>
                <w:szCs w:val="22"/>
              </w:rPr>
              <w:t>A (</w:t>
            </w:r>
            <w:r w:rsidR="00482BCA" w:rsidRPr="00E403D7">
              <w:rPr>
                <w:b/>
                <w:bCs/>
                <w:sz w:val="22"/>
                <w:szCs w:val="22"/>
              </w:rPr>
              <w:t>3</w:t>
            </w:r>
            <w:r w:rsidRPr="00E403D7">
              <w:rPr>
                <w:b/>
                <w:bCs/>
                <w:sz w:val="22"/>
                <w:szCs w:val="22"/>
              </w:rPr>
              <w:t>)</w:t>
            </w:r>
          </w:p>
        </w:tc>
        <w:tc>
          <w:tcPr>
            <w:tcW w:w="7136" w:type="dxa"/>
            <w:gridSpan w:val="5"/>
            <w:vMerge w:val="restart"/>
            <w:shd w:val="clear" w:color="auto" w:fill="auto"/>
            <w:noWrap/>
            <w:vAlign w:val="center"/>
            <w:hideMark/>
          </w:tcPr>
          <w:p w:rsidR="001C0F10" w:rsidRPr="00E403D7" w:rsidRDefault="001C0F10" w:rsidP="001C0F10">
            <w:pPr>
              <w:autoSpaceDE/>
              <w:autoSpaceDN/>
              <w:adjustRightInd/>
              <w:spacing w:before="0" w:after="0"/>
              <w:rPr>
                <w:sz w:val="22"/>
                <w:szCs w:val="22"/>
              </w:rPr>
            </w:pPr>
            <w:r w:rsidRPr="00E403D7">
              <w:rPr>
                <w:sz w:val="22"/>
                <w:szCs w:val="22"/>
              </w:rPr>
              <w:t xml:space="preserve">KÖYLERDE TEMİZ SU KAYNAĞI ALTYAPISININ GÜÇLENDİRİLMESİ </w:t>
            </w:r>
          </w:p>
        </w:tc>
      </w:tr>
      <w:tr w:rsidR="00900924" w:rsidRPr="00E403D7" w:rsidTr="00E403D7">
        <w:trPr>
          <w:trHeight w:hRule="exact" w:val="284"/>
        </w:trPr>
        <w:tc>
          <w:tcPr>
            <w:tcW w:w="2008" w:type="dxa"/>
            <w:gridSpan w:val="2"/>
            <w:vMerge/>
            <w:vAlign w:val="center"/>
            <w:hideMark/>
          </w:tcPr>
          <w:p w:rsidR="001C0F10" w:rsidRPr="00E403D7" w:rsidRDefault="001C0F10" w:rsidP="001C0F10">
            <w:pPr>
              <w:autoSpaceDE/>
              <w:autoSpaceDN/>
              <w:adjustRightInd/>
              <w:spacing w:before="0" w:after="0"/>
              <w:jc w:val="left"/>
              <w:rPr>
                <w:b/>
                <w:bCs/>
                <w:sz w:val="22"/>
                <w:szCs w:val="22"/>
              </w:rPr>
            </w:pPr>
          </w:p>
        </w:tc>
        <w:tc>
          <w:tcPr>
            <w:tcW w:w="7136" w:type="dxa"/>
            <w:gridSpan w:val="5"/>
            <w:vMerge/>
            <w:vAlign w:val="center"/>
            <w:hideMark/>
          </w:tcPr>
          <w:p w:rsidR="001C0F10" w:rsidRPr="00E403D7" w:rsidRDefault="001C0F10" w:rsidP="001C0F10">
            <w:pPr>
              <w:autoSpaceDE/>
              <w:autoSpaceDN/>
              <w:adjustRightInd/>
              <w:spacing w:before="0" w:after="0"/>
              <w:jc w:val="left"/>
              <w:rPr>
                <w:sz w:val="22"/>
                <w:szCs w:val="22"/>
              </w:rPr>
            </w:pPr>
          </w:p>
        </w:tc>
      </w:tr>
      <w:tr w:rsidR="00900924" w:rsidRPr="00E403D7" w:rsidTr="00E403D7">
        <w:trPr>
          <w:trHeight w:hRule="exact" w:val="284"/>
        </w:trPr>
        <w:tc>
          <w:tcPr>
            <w:tcW w:w="2008" w:type="dxa"/>
            <w:gridSpan w:val="2"/>
            <w:vMerge w:val="restart"/>
            <w:shd w:val="clear" w:color="000000" w:fill="FAC090"/>
            <w:noWrap/>
            <w:vAlign w:val="center"/>
            <w:hideMark/>
          </w:tcPr>
          <w:p w:rsidR="001C0F10" w:rsidRPr="00E403D7" w:rsidRDefault="001C0F10" w:rsidP="00482BCA">
            <w:pPr>
              <w:autoSpaceDE/>
              <w:autoSpaceDN/>
              <w:adjustRightInd/>
              <w:spacing w:before="0" w:after="0"/>
              <w:rPr>
                <w:b/>
                <w:bCs/>
                <w:sz w:val="22"/>
                <w:szCs w:val="22"/>
              </w:rPr>
            </w:pPr>
            <w:r w:rsidRPr="00E403D7">
              <w:rPr>
                <w:b/>
                <w:bCs/>
                <w:sz w:val="22"/>
                <w:szCs w:val="22"/>
              </w:rPr>
              <w:t>H (</w:t>
            </w:r>
            <w:proofErr w:type="gramStart"/>
            <w:r w:rsidR="00482BCA" w:rsidRPr="00E403D7">
              <w:rPr>
                <w:b/>
                <w:bCs/>
                <w:sz w:val="22"/>
                <w:szCs w:val="22"/>
              </w:rPr>
              <w:t>3.1</w:t>
            </w:r>
            <w:proofErr w:type="gramEnd"/>
            <w:r w:rsidR="00482BCA" w:rsidRPr="00E403D7">
              <w:rPr>
                <w:b/>
                <w:bCs/>
                <w:sz w:val="22"/>
                <w:szCs w:val="22"/>
              </w:rPr>
              <w:t>)</w:t>
            </w:r>
          </w:p>
        </w:tc>
        <w:tc>
          <w:tcPr>
            <w:tcW w:w="7136" w:type="dxa"/>
            <w:gridSpan w:val="5"/>
            <w:vMerge w:val="restart"/>
            <w:shd w:val="clear" w:color="auto" w:fill="auto"/>
            <w:noWrap/>
            <w:vAlign w:val="center"/>
            <w:hideMark/>
          </w:tcPr>
          <w:p w:rsidR="001C0F10" w:rsidRPr="00E403D7" w:rsidRDefault="001C0F10" w:rsidP="001C0F10">
            <w:pPr>
              <w:autoSpaceDE/>
              <w:autoSpaceDN/>
              <w:adjustRightInd/>
              <w:spacing w:before="0" w:after="0"/>
              <w:rPr>
                <w:sz w:val="22"/>
                <w:szCs w:val="22"/>
              </w:rPr>
            </w:pPr>
            <w:r w:rsidRPr="00E403D7">
              <w:rPr>
                <w:sz w:val="22"/>
                <w:szCs w:val="22"/>
              </w:rPr>
              <w:t>KÖY HALKININ TEMİZ SU KAYNAĞI AĞININ GENİŞLETİLEREK ALT YAPININ SAĞLAMLAŞTIRILMASININ SAĞLANMASI</w:t>
            </w:r>
          </w:p>
        </w:tc>
      </w:tr>
      <w:tr w:rsidR="00900924" w:rsidRPr="00E403D7" w:rsidTr="00E403D7">
        <w:trPr>
          <w:trHeight w:hRule="exact" w:val="284"/>
        </w:trPr>
        <w:tc>
          <w:tcPr>
            <w:tcW w:w="2008" w:type="dxa"/>
            <w:gridSpan w:val="2"/>
            <w:vMerge/>
            <w:vAlign w:val="center"/>
            <w:hideMark/>
          </w:tcPr>
          <w:p w:rsidR="001C0F10" w:rsidRPr="00E403D7" w:rsidRDefault="001C0F10" w:rsidP="001C0F10">
            <w:pPr>
              <w:autoSpaceDE/>
              <w:autoSpaceDN/>
              <w:adjustRightInd/>
              <w:spacing w:before="0" w:after="0"/>
              <w:jc w:val="left"/>
              <w:rPr>
                <w:b/>
                <w:bCs/>
                <w:sz w:val="22"/>
                <w:szCs w:val="22"/>
              </w:rPr>
            </w:pPr>
          </w:p>
        </w:tc>
        <w:tc>
          <w:tcPr>
            <w:tcW w:w="7136" w:type="dxa"/>
            <w:gridSpan w:val="5"/>
            <w:vMerge/>
            <w:vAlign w:val="center"/>
            <w:hideMark/>
          </w:tcPr>
          <w:p w:rsidR="001C0F10" w:rsidRPr="00E403D7" w:rsidRDefault="001C0F10" w:rsidP="001C0F10">
            <w:pPr>
              <w:autoSpaceDE/>
              <w:autoSpaceDN/>
              <w:adjustRightInd/>
              <w:spacing w:before="0" w:after="0"/>
              <w:jc w:val="left"/>
              <w:rPr>
                <w:sz w:val="22"/>
                <w:szCs w:val="22"/>
              </w:rPr>
            </w:pPr>
          </w:p>
        </w:tc>
      </w:tr>
      <w:tr w:rsidR="00900924" w:rsidRPr="00E403D7" w:rsidTr="00E403D7">
        <w:trPr>
          <w:trHeight w:hRule="exact" w:val="284"/>
        </w:trPr>
        <w:tc>
          <w:tcPr>
            <w:tcW w:w="2008" w:type="dxa"/>
            <w:gridSpan w:val="2"/>
            <w:vMerge w:val="restart"/>
            <w:shd w:val="clear" w:color="000000" w:fill="FAC090"/>
            <w:noWrap/>
            <w:vAlign w:val="center"/>
            <w:hideMark/>
          </w:tcPr>
          <w:p w:rsidR="001C0F10" w:rsidRPr="00E403D7" w:rsidRDefault="001C0F10" w:rsidP="001C0F10">
            <w:pPr>
              <w:autoSpaceDE/>
              <w:autoSpaceDN/>
              <w:adjustRightInd/>
              <w:spacing w:before="0" w:after="0"/>
              <w:rPr>
                <w:b/>
                <w:bCs/>
                <w:sz w:val="22"/>
                <w:szCs w:val="22"/>
              </w:rPr>
            </w:pPr>
            <w:r w:rsidRPr="00E403D7">
              <w:rPr>
                <w:b/>
                <w:bCs/>
                <w:sz w:val="22"/>
                <w:szCs w:val="22"/>
              </w:rPr>
              <w:t>Program / Alt Program</w:t>
            </w:r>
          </w:p>
        </w:tc>
        <w:tc>
          <w:tcPr>
            <w:tcW w:w="7136" w:type="dxa"/>
            <w:gridSpan w:val="5"/>
            <w:vMerge w:val="restart"/>
            <w:shd w:val="clear" w:color="auto" w:fill="auto"/>
            <w:noWrap/>
            <w:vAlign w:val="center"/>
            <w:hideMark/>
          </w:tcPr>
          <w:p w:rsidR="001C0F10" w:rsidRPr="00E403D7" w:rsidRDefault="001C0F10" w:rsidP="001C0F10">
            <w:pPr>
              <w:autoSpaceDE/>
              <w:autoSpaceDN/>
              <w:adjustRightInd/>
              <w:spacing w:before="0" w:after="0"/>
              <w:rPr>
                <w:i/>
                <w:iCs/>
                <w:sz w:val="22"/>
                <w:szCs w:val="22"/>
              </w:rPr>
            </w:pPr>
            <w:r w:rsidRPr="00E403D7">
              <w:rPr>
                <w:i/>
                <w:iCs/>
                <w:sz w:val="22"/>
                <w:szCs w:val="22"/>
              </w:rPr>
              <w:t xml:space="preserve">   ---</w:t>
            </w:r>
          </w:p>
        </w:tc>
      </w:tr>
      <w:tr w:rsidR="00900924" w:rsidRPr="00E403D7" w:rsidTr="00E403D7">
        <w:trPr>
          <w:trHeight w:hRule="exact" w:val="284"/>
        </w:trPr>
        <w:tc>
          <w:tcPr>
            <w:tcW w:w="2008" w:type="dxa"/>
            <w:gridSpan w:val="2"/>
            <w:vMerge/>
            <w:vAlign w:val="center"/>
            <w:hideMark/>
          </w:tcPr>
          <w:p w:rsidR="001C0F10" w:rsidRPr="00E403D7" w:rsidRDefault="001C0F10" w:rsidP="001C0F10">
            <w:pPr>
              <w:autoSpaceDE/>
              <w:autoSpaceDN/>
              <w:adjustRightInd/>
              <w:spacing w:before="0" w:after="0"/>
              <w:jc w:val="left"/>
              <w:rPr>
                <w:b/>
                <w:bCs/>
                <w:sz w:val="22"/>
                <w:szCs w:val="22"/>
              </w:rPr>
            </w:pPr>
          </w:p>
        </w:tc>
        <w:tc>
          <w:tcPr>
            <w:tcW w:w="7136" w:type="dxa"/>
            <w:gridSpan w:val="5"/>
            <w:vMerge/>
            <w:vAlign w:val="center"/>
            <w:hideMark/>
          </w:tcPr>
          <w:p w:rsidR="001C0F10" w:rsidRPr="00E403D7" w:rsidRDefault="001C0F10" w:rsidP="001C0F10">
            <w:pPr>
              <w:autoSpaceDE/>
              <w:autoSpaceDN/>
              <w:adjustRightInd/>
              <w:spacing w:before="0" w:after="0"/>
              <w:jc w:val="left"/>
              <w:rPr>
                <w:i/>
                <w:iCs/>
                <w:sz w:val="22"/>
                <w:szCs w:val="22"/>
              </w:rPr>
            </w:pPr>
          </w:p>
        </w:tc>
      </w:tr>
      <w:tr w:rsidR="00900924" w:rsidRPr="00E403D7" w:rsidTr="00E403D7">
        <w:trPr>
          <w:trHeight w:hRule="exact" w:val="284"/>
        </w:trPr>
        <w:tc>
          <w:tcPr>
            <w:tcW w:w="2008" w:type="dxa"/>
            <w:gridSpan w:val="2"/>
            <w:vMerge w:val="restart"/>
            <w:shd w:val="clear" w:color="000000" w:fill="FAC090"/>
            <w:noWrap/>
            <w:vAlign w:val="center"/>
            <w:hideMark/>
          </w:tcPr>
          <w:p w:rsidR="001C0F10" w:rsidRPr="00E403D7" w:rsidRDefault="001C0F10" w:rsidP="001C0F10">
            <w:pPr>
              <w:autoSpaceDE/>
              <w:autoSpaceDN/>
              <w:adjustRightInd/>
              <w:spacing w:before="0" w:after="0"/>
              <w:jc w:val="left"/>
              <w:rPr>
                <w:b/>
                <w:bCs/>
                <w:sz w:val="22"/>
                <w:szCs w:val="22"/>
              </w:rPr>
            </w:pPr>
            <w:r w:rsidRPr="00E403D7">
              <w:rPr>
                <w:b/>
                <w:bCs/>
                <w:sz w:val="22"/>
                <w:szCs w:val="22"/>
              </w:rPr>
              <w:t>Alt Program Hedefi</w:t>
            </w:r>
          </w:p>
        </w:tc>
        <w:tc>
          <w:tcPr>
            <w:tcW w:w="7136" w:type="dxa"/>
            <w:gridSpan w:val="5"/>
            <w:vMerge w:val="restart"/>
            <w:shd w:val="clear" w:color="auto" w:fill="auto"/>
            <w:noWrap/>
            <w:vAlign w:val="center"/>
            <w:hideMark/>
          </w:tcPr>
          <w:p w:rsidR="001C0F10" w:rsidRPr="00E403D7" w:rsidRDefault="001C0F10" w:rsidP="001C0F10">
            <w:pPr>
              <w:autoSpaceDE/>
              <w:autoSpaceDN/>
              <w:adjustRightInd/>
              <w:spacing w:before="0" w:after="0"/>
              <w:rPr>
                <w:i/>
                <w:iCs/>
                <w:sz w:val="22"/>
                <w:szCs w:val="22"/>
              </w:rPr>
            </w:pPr>
            <w:r w:rsidRPr="00E403D7">
              <w:rPr>
                <w:i/>
                <w:iCs/>
                <w:sz w:val="22"/>
                <w:szCs w:val="22"/>
              </w:rPr>
              <w:t xml:space="preserve">   ---</w:t>
            </w:r>
          </w:p>
        </w:tc>
      </w:tr>
      <w:tr w:rsidR="00900924" w:rsidRPr="00E403D7" w:rsidTr="00E403D7">
        <w:trPr>
          <w:trHeight w:hRule="exact" w:val="284"/>
        </w:trPr>
        <w:tc>
          <w:tcPr>
            <w:tcW w:w="2008" w:type="dxa"/>
            <w:gridSpan w:val="2"/>
            <w:vMerge/>
            <w:vAlign w:val="center"/>
            <w:hideMark/>
          </w:tcPr>
          <w:p w:rsidR="001C0F10" w:rsidRPr="00E403D7" w:rsidRDefault="001C0F10" w:rsidP="001C0F10">
            <w:pPr>
              <w:autoSpaceDE/>
              <w:autoSpaceDN/>
              <w:adjustRightInd/>
              <w:spacing w:before="0" w:after="0"/>
              <w:jc w:val="left"/>
              <w:rPr>
                <w:b/>
                <w:bCs/>
                <w:sz w:val="22"/>
                <w:szCs w:val="22"/>
              </w:rPr>
            </w:pPr>
          </w:p>
        </w:tc>
        <w:tc>
          <w:tcPr>
            <w:tcW w:w="7136" w:type="dxa"/>
            <w:gridSpan w:val="5"/>
            <w:vMerge/>
            <w:vAlign w:val="center"/>
            <w:hideMark/>
          </w:tcPr>
          <w:p w:rsidR="001C0F10" w:rsidRPr="00E403D7" w:rsidRDefault="001C0F10" w:rsidP="001C0F10">
            <w:pPr>
              <w:autoSpaceDE/>
              <w:autoSpaceDN/>
              <w:adjustRightInd/>
              <w:spacing w:before="0" w:after="0"/>
              <w:jc w:val="left"/>
              <w:rPr>
                <w:i/>
                <w:iCs/>
                <w:sz w:val="22"/>
                <w:szCs w:val="22"/>
              </w:rPr>
            </w:pPr>
          </w:p>
        </w:tc>
      </w:tr>
      <w:tr w:rsidR="003C617C" w:rsidRPr="00E403D7" w:rsidTr="00E403D7">
        <w:trPr>
          <w:trHeight w:hRule="exact" w:val="284"/>
        </w:trPr>
        <w:tc>
          <w:tcPr>
            <w:tcW w:w="2008" w:type="dxa"/>
            <w:gridSpan w:val="2"/>
            <w:vMerge w:val="restart"/>
            <w:shd w:val="clear" w:color="000000" w:fill="FAC090"/>
            <w:noWrap/>
            <w:vAlign w:val="center"/>
            <w:hideMark/>
          </w:tcPr>
          <w:p w:rsidR="001C0F10" w:rsidRPr="00E403D7" w:rsidRDefault="001C0F10" w:rsidP="001C0F10">
            <w:pPr>
              <w:autoSpaceDE/>
              <w:autoSpaceDN/>
              <w:adjustRightInd/>
              <w:spacing w:before="0" w:after="0"/>
              <w:jc w:val="left"/>
              <w:rPr>
                <w:b/>
                <w:bCs/>
                <w:sz w:val="22"/>
                <w:szCs w:val="22"/>
              </w:rPr>
            </w:pPr>
            <w:r w:rsidRPr="00E403D7">
              <w:rPr>
                <w:b/>
                <w:bCs/>
                <w:sz w:val="22"/>
                <w:szCs w:val="22"/>
              </w:rPr>
              <w:t xml:space="preserve">H </w:t>
            </w:r>
            <w:proofErr w:type="gramStart"/>
            <w:r w:rsidRPr="00E403D7">
              <w:rPr>
                <w:b/>
                <w:bCs/>
                <w:sz w:val="22"/>
                <w:szCs w:val="22"/>
              </w:rPr>
              <w:t>(</w:t>
            </w:r>
            <w:proofErr w:type="gramEnd"/>
            <w:r w:rsidRPr="00E403D7">
              <w:rPr>
                <w:b/>
                <w:bCs/>
                <w:sz w:val="22"/>
                <w:szCs w:val="22"/>
              </w:rPr>
              <w:t>… …) Performansı</w:t>
            </w:r>
          </w:p>
        </w:tc>
        <w:tc>
          <w:tcPr>
            <w:tcW w:w="7136" w:type="dxa"/>
            <w:gridSpan w:val="5"/>
            <w:vMerge w:val="restart"/>
            <w:shd w:val="clear" w:color="auto" w:fill="auto"/>
            <w:noWrap/>
            <w:vAlign w:val="center"/>
            <w:hideMark/>
          </w:tcPr>
          <w:p w:rsidR="001C0F10" w:rsidRPr="00E403D7" w:rsidRDefault="00570AD0" w:rsidP="003C617C">
            <w:pPr>
              <w:autoSpaceDE/>
              <w:autoSpaceDN/>
              <w:adjustRightInd/>
              <w:spacing w:before="0" w:after="0"/>
              <w:rPr>
                <w:sz w:val="22"/>
                <w:szCs w:val="22"/>
              </w:rPr>
            </w:pPr>
            <w:r w:rsidRPr="00E403D7">
              <w:rPr>
                <w:sz w:val="22"/>
                <w:szCs w:val="22"/>
              </w:rPr>
              <w:t>5,</w:t>
            </w:r>
            <w:r w:rsidR="003C617C" w:rsidRPr="00E403D7">
              <w:rPr>
                <w:sz w:val="22"/>
                <w:szCs w:val="22"/>
              </w:rPr>
              <w:t>15</w:t>
            </w:r>
            <w:r w:rsidR="004358BB" w:rsidRPr="00E403D7">
              <w:rPr>
                <w:sz w:val="22"/>
                <w:szCs w:val="22"/>
              </w:rPr>
              <w:t xml:space="preserve"> </w:t>
            </w:r>
            <w:r w:rsidR="001C0F10" w:rsidRPr="00E403D7">
              <w:rPr>
                <w:sz w:val="22"/>
                <w:szCs w:val="22"/>
              </w:rPr>
              <w:t>%</w:t>
            </w:r>
          </w:p>
        </w:tc>
      </w:tr>
      <w:tr w:rsidR="00900924" w:rsidRPr="00E403D7" w:rsidTr="00E403D7">
        <w:trPr>
          <w:trHeight w:hRule="exact" w:val="284"/>
        </w:trPr>
        <w:tc>
          <w:tcPr>
            <w:tcW w:w="2008" w:type="dxa"/>
            <w:gridSpan w:val="2"/>
            <w:vMerge/>
            <w:vAlign w:val="center"/>
            <w:hideMark/>
          </w:tcPr>
          <w:p w:rsidR="001C0F10" w:rsidRPr="00E403D7" w:rsidRDefault="001C0F10" w:rsidP="001C0F10">
            <w:pPr>
              <w:autoSpaceDE/>
              <w:autoSpaceDN/>
              <w:adjustRightInd/>
              <w:spacing w:before="0" w:after="0"/>
              <w:jc w:val="left"/>
              <w:rPr>
                <w:b/>
                <w:bCs/>
                <w:sz w:val="22"/>
                <w:szCs w:val="22"/>
              </w:rPr>
            </w:pPr>
          </w:p>
        </w:tc>
        <w:tc>
          <w:tcPr>
            <w:tcW w:w="7136" w:type="dxa"/>
            <w:gridSpan w:val="5"/>
            <w:vMerge/>
            <w:vAlign w:val="center"/>
            <w:hideMark/>
          </w:tcPr>
          <w:p w:rsidR="001C0F10" w:rsidRPr="00E403D7" w:rsidRDefault="001C0F10" w:rsidP="001C0F10">
            <w:pPr>
              <w:autoSpaceDE/>
              <w:autoSpaceDN/>
              <w:adjustRightInd/>
              <w:spacing w:before="0" w:after="0"/>
              <w:jc w:val="left"/>
              <w:rPr>
                <w:sz w:val="22"/>
                <w:szCs w:val="22"/>
              </w:rPr>
            </w:pPr>
          </w:p>
        </w:tc>
      </w:tr>
      <w:tr w:rsidR="00900924" w:rsidRPr="00E403D7" w:rsidTr="00E403D7">
        <w:trPr>
          <w:trHeight w:hRule="exact" w:val="284"/>
        </w:trPr>
        <w:tc>
          <w:tcPr>
            <w:tcW w:w="2008" w:type="dxa"/>
            <w:gridSpan w:val="2"/>
            <w:vMerge w:val="restart"/>
            <w:shd w:val="clear" w:color="000000" w:fill="FAC090"/>
            <w:noWrap/>
            <w:vAlign w:val="center"/>
            <w:hideMark/>
          </w:tcPr>
          <w:p w:rsidR="001C0F10" w:rsidRPr="00E403D7" w:rsidRDefault="001C0F10" w:rsidP="001C0F10">
            <w:pPr>
              <w:autoSpaceDE/>
              <w:autoSpaceDN/>
              <w:adjustRightInd/>
              <w:spacing w:before="0" w:after="0"/>
              <w:rPr>
                <w:b/>
                <w:bCs/>
                <w:sz w:val="22"/>
                <w:szCs w:val="22"/>
              </w:rPr>
            </w:pPr>
            <w:r w:rsidRPr="00E403D7">
              <w:rPr>
                <w:b/>
                <w:bCs/>
                <w:sz w:val="22"/>
                <w:szCs w:val="22"/>
              </w:rPr>
              <w:t>Sorumlu Birim</w:t>
            </w:r>
          </w:p>
        </w:tc>
        <w:tc>
          <w:tcPr>
            <w:tcW w:w="7136" w:type="dxa"/>
            <w:gridSpan w:val="5"/>
            <w:vMerge w:val="restart"/>
            <w:shd w:val="clear" w:color="auto" w:fill="auto"/>
            <w:noWrap/>
            <w:vAlign w:val="center"/>
            <w:hideMark/>
          </w:tcPr>
          <w:p w:rsidR="001C0F10" w:rsidRPr="00E403D7" w:rsidRDefault="001C0F10" w:rsidP="001C0F10">
            <w:pPr>
              <w:autoSpaceDE/>
              <w:autoSpaceDN/>
              <w:adjustRightInd/>
              <w:spacing w:before="0" w:after="0"/>
              <w:rPr>
                <w:sz w:val="22"/>
                <w:szCs w:val="22"/>
              </w:rPr>
            </w:pPr>
            <w:r w:rsidRPr="00E403D7">
              <w:rPr>
                <w:sz w:val="22"/>
                <w:szCs w:val="22"/>
              </w:rPr>
              <w:t xml:space="preserve">ÇEVRE KORUMA VE KONTROL MÜDÜRLÜĞÜ </w:t>
            </w:r>
          </w:p>
        </w:tc>
      </w:tr>
      <w:tr w:rsidR="00900924" w:rsidRPr="00E403D7" w:rsidTr="00E403D7">
        <w:trPr>
          <w:trHeight w:hRule="exact" w:val="284"/>
        </w:trPr>
        <w:tc>
          <w:tcPr>
            <w:tcW w:w="2008" w:type="dxa"/>
            <w:gridSpan w:val="2"/>
            <w:vMerge/>
            <w:vAlign w:val="center"/>
            <w:hideMark/>
          </w:tcPr>
          <w:p w:rsidR="001C0F10" w:rsidRPr="00E403D7" w:rsidRDefault="001C0F10" w:rsidP="001C0F10">
            <w:pPr>
              <w:autoSpaceDE/>
              <w:autoSpaceDN/>
              <w:adjustRightInd/>
              <w:spacing w:before="0" w:after="0"/>
              <w:jc w:val="left"/>
              <w:rPr>
                <w:b/>
                <w:bCs/>
                <w:sz w:val="22"/>
                <w:szCs w:val="22"/>
              </w:rPr>
            </w:pPr>
          </w:p>
        </w:tc>
        <w:tc>
          <w:tcPr>
            <w:tcW w:w="7136" w:type="dxa"/>
            <w:gridSpan w:val="5"/>
            <w:vMerge/>
            <w:vAlign w:val="center"/>
            <w:hideMark/>
          </w:tcPr>
          <w:p w:rsidR="001C0F10" w:rsidRPr="00E403D7" w:rsidRDefault="001C0F10" w:rsidP="001C0F10">
            <w:pPr>
              <w:autoSpaceDE/>
              <w:autoSpaceDN/>
              <w:adjustRightInd/>
              <w:spacing w:before="0" w:after="0"/>
              <w:jc w:val="left"/>
              <w:rPr>
                <w:sz w:val="22"/>
                <w:szCs w:val="22"/>
              </w:rPr>
            </w:pPr>
          </w:p>
        </w:tc>
      </w:tr>
      <w:tr w:rsidR="00900924" w:rsidRPr="00E403D7" w:rsidTr="00E403D7">
        <w:trPr>
          <w:trHeight w:hRule="exact" w:val="284"/>
        </w:trPr>
        <w:tc>
          <w:tcPr>
            <w:tcW w:w="9144" w:type="dxa"/>
            <w:gridSpan w:val="7"/>
            <w:vMerge w:val="restart"/>
            <w:shd w:val="clear" w:color="auto" w:fill="auto"/>
            <w:noWrap/>
            <w:vAlign w:val="center"/>
            <w:hideMark/>
          </w:tcPr>
          <w:p w:rsidR="001C0F10" w:rsidRPr="00E403D7" w:rsidRDefault="001C0F10" w:rsidP="001C0F10">
            <w:pPr>
              <w:autoSpaceDE/>
              <w:autoSpaceDN/>
              <w:adjustRightInd/>
              <w:spacing w:before="0" w:after="0"/>
              <w:jc w:val="center"/>
              <w:rPr>
                <w:b/>
                <w:bCs/>
                <w:sz w:val="22"/>
                <w:szCs w:val="22"/>
              </w:rPr>
            </w:pPr>
            <w:r w:rsidRPr="00E403D7">
              <w:rPr>
                <w:b/>
                <w:bCs/>
                <w:sz w:val="22"/>
                <w:szCs w:val="22"/>
              </w:rPr>
              <w:t> </w:t>
            </w:r>
          </w:p>
        </w:tc>
      </w:tr>
      <w:tr w:rsidR="00900924" w:rsidRPr="00E403D7" w:rsidTr="00E403D7">
        <w:trPr>
          <w:trHeight w:hRule="exact" w:val="284"/>
        </w:trPr>
        <w:tc>
          <w:tcPr>
            <w:tcW w:w="9144" w:type="dxa"/>
            <w:gridSpan w:val="7"/>
            <w:vMerge/>
            <w:vAlign w:val="center"/>
            <w:hideMark/>
          </w:tcPr>
          <w:p w:rsidR="001C0F10" w:rsidRPr="00E403D7" w:rsidRDefault="001C0F10" w:rsidP="001C0F10">
            <w:pPr>
              <w:autoSpaceDE/>
              <w:autoSpaceDN/>
              <w:adjustRightInd/>
              <w:spacing w:before="0" w:after="0"/>
              <w:jc w:val="left"/>
              <w:rPr>
                <w:b/>
                <w:bCs/>
                <w:sz w:val="22"/>
                <w:szCs w:val="22"/>
              </w:rPr>
            </w:pPr>
          </w:p>
        </w:tc>
      </w:tr>
      <w:tr w:rsidR="001C3DE2" w:rsidRPr="00E403D7" w:rsidTr="00E403D7">
        <w:trPr>
          <w:trHeight w:hRule="exact" w:val="1714"/>
        </w:trPr>
        <w:tc>
          <w:tcPr>
            <w:tcW w:w="1866" w:type="dxa"/>
            <w:shd w:val="clear" w:color="000000" w:fill="FAC090"/>
            <w:vAlign w:val="center"/>
            <w:hideMark/>
          </w:tcPr>
          <w:p w:rsidR="001C3DE2" w:rsidRPr="00E403D7" w:rsidRDefault="001C3DE2" w:rsidP="00E403D7">
            <w:pPr>
              <w:autoSpaceDE/>
              <w:autoSpaceDN/>
              <w:adjustRightInd/>
              <w:spacing w:before="0" w:after="0"/>
              <w:jc w:val="center"/>
              <w:rPr>
                <w:b/>
                <w:bCs/>
                <w:sz w:val="22"/>
                <w:szCs w:val="22"/>
              </w:rPr>
            </w:pPr>
            <w:r w:rsidRPr="00E403D7">
              <w:rPr>
                <w:b/>
                <w:bCs/>
                <w:sz w:val="22"/>
                <w:szCs w:val="22"/>
              </w:rPr>
              <w:t>Performans Göstergesi</w:t>
            </w:r>
          </w:p>
        </w:tc>
        <w:tc>
          <w:tcPr>
            <w:tcW w:w="1134" w:type="dxa"/>
            <w:gridSpan w:val="2"/>
            <w:shd w:val="clear" w:color="000000" w:fill="FAC090"/>
            <w:vAlign w:val="center"/>
            <w:hideMark/>
          </w:tcPr>
          <w:p w:rsidR="001C3DE2" w:rsidRPr="00E403D7" w:rsidRDefault="001C3DE2" w:rsidP="00E403D7">
            <w:pPr>
              <w:autoSpaceDE/>
              <w:autoSpaceDN/>
              <w:adjustRightInd/>
              <w:spacing w:before="0" w:after="0"/>
              <w:jc w:val="center"/>
              <w:rPr>
                <w:b/>
                <w:bCs/>
                <w:sz w:val="22"/>
                <w:szCs w:val="22"/>
              </w:rPr>
            </w:pPr>
            <w:r w:rsidRPr="00E403D7">
              <w:rPr>
                <w:b/>
                <w:bCs/>
                <w:sz w:val="22"/>
                <w:szCs w:val="22"/>
              </w:rPr>
              <w:t>Hedefe</w:t>
            </w:r>
          </w:p>
          <w:p w:rsidR="001C3DE2" w:rsidRPr="00E403D7" w:rsidRDefault="001C3DE2" w:rsidP="00E403D7">
            <w:pPr>
              <w:autoSpaceDE/>
              <w:autoSpaceDN/>
              <w:adjustRightInd/>
              <w:spacing w:before="0" w:after="0"/>
              <w:jc w:val="center"/>
              <w:rPr>
                <w:b/>
                <w:bCs/>
                <w:sz w:val="22"/>
                <w:szCs w:val="22"/>
              </w:rPr>
            </w:pPr>
            <w:r w:rsidRPr="00E403D7">
              <w:rPr>
                <w:b/>
                <w:bCs/>
                <w:sz w:val="22"/>
                <w:szCs w:val="22"/>
              </w:rPr>
              <w:t>Etkisi</w:t>
            </w:r>
          </w:p>
          <w:p w:rsidR="001C3DE2" w:rsidRPr="00E403D7" w:rsidRDefault="001C3DE2" w:rsidP="00E403D7">
            <w:pPr>
              <w:spacing w:before="0" w:after="0"/>
              <w:jc w:val="center"/>
              <w:rPr>
                <w:b/>
                <w:bCs/>
                <w:sz w:val="22"/>
                <w:szCs w:val="22"/>
              </w:rPr>
            </w:pPr>
            <w:r w:rsidRPr="00E403D7">
              <w:rPr>
                <w:b/>
                <w:bCs/>
                <w:sz w:val="22"/>
                <w:szCs w:val="22"/>
              </w:rPr>
              <w:t>(%)</w:t>
            </w:r>
          </w:p>
        </w:tc>
        <w:tc>
          <w:tcPr>
            <w:tcW w:w="1701" w:type="dxa"/>
            <w:shd w:val="clear" w:color="000000" w:fill="FAC090"/>
            <w:vAlign w:val="center"/>
            <w:hideMark/>
          </w:tcPr>
          <w:p w:rsidR="001C3DE2" w:rsidRPr="00E403D7" w:rsidRDefault="001C3DE2" w:rsidP="00E403D7">
            <w:pPr>
              <w:autoSpaceDE/>
              <w:autoSpaceDN/>
              <w:adjustRightInd/>
              <w:spacing w:before="0" w:after="0"/>
              <w:jc w:val="center"/>
              <w:rPr>
                <w:b/>
                <w:bCs/>
                <w:sz w:val="22"/>
                <w:szCs w:val="22"/>
              </w:rPr>
            </w:pPr>
            <w:r w:rsidRPr="00E403D7">
              <w:rPr>
                <w:b/>
                <w:bCs/>
                <w:sz w:val="22"/>
                <w:szCs w:val="22"/>
              </w:rPr>
              <w:t>Plan Dönemi</w:t>
            </w:r>
          </w:p>
          <w:p w:rsidR="001C3DE2" w:rsidRPr="00E403D7" w:rsidRDefault="001C3DE2" w:rsidP="00E403D7">
            <w:pPr>
              <w:autoSpaceDE/>
              <w:autoSpaceDN/>
              <w:adjustRightInd/>
              <w:spacing w:before="0" w:after="0"/>
              <w:jc w:val="center"/>
              <w:rPr>
                <w:b/>
                <w:bCs/>
                <w:sz w:val="22"/>
                <w:szCs w:val="22"/>
              </w:rPr>
            </w:pPr>
            <w:r w:rsidRPr="00E403D7">
              <w:rPr>
                <w:b/>
                <w:bCs/>
                <w:sz w:val="22"/>
                <w:szCs w:val="22"/>
              </w:rPr>
              <w:t>Başlangıç Değeri*</w:t>
            </w:r>
          </w:p>
          <w:p w:rsidR="001C3DE2" w:rsidRPr="00E403D7" w:rsidRDefault="001C3DE2" w:rsidP="00E403D7">
            <w:pPr>
              <w:spacing w:before="0" w:after="0"/>
              <w:jc w:val="center"/>
              <w:rPr>
                <w:b/>
                <w:bCs/>
                <w:sz w:val="22"/>
                <w:szCs w:val="22"/>
              </w:rPr>
            </w:pPr>
            <w:r w:rsidRPr="00E403D7">
              <w:rPr>
                <w:b/>
                <w:bCs/>
                <w:sz w:val="22"/>
                <w:szCs w:val="22"/>
              </w:rPr>
              <w:t>(A)</w:t>
            </w:r>
          </w:p>
        </w:tc>
        <w:tc>
          <w:tcPr>
            <w:tcW w:w="1134" w:type="dxa"/>
            <w:shd w:val="clear" w:color="000000" w:fill="FAC090"/>
            <w:vAlign w:val="center"/>
            <w:hideMark/>
          </w:tcPr>
          <w:p w:rsidR="001C3DE2" w:rsidRPr="00E403D7" w:rsidRDefault="001C3DE2" w:rsidP="00E403D7">
            <w:pPr>
              <w:autoSpaceDE/>
              <w:autoSpaceDN/>
              <w:adjustRightInd/>
              <w:spacing w:before="0" w:after="0"/>
              <w:jc w:val="center"/>
              <w:rPr>
                <w:b/>
                <w:bCs/>
                <w:sz w:val="22"/>
                <w:szCs w:val="22"/>
              </w:rPr>
            </w:pPr>
            <w:r w:rsidRPr="00E403D7">
              <w:rPr>
                <w:b/>
                <w:bCs/>
                <w:sz w:val="22"/>
                <w:szCs w:val="22"/>
              </w:rPr>
              <w:t>İzleme Dönemi</w:t>
            </w:r>
          </w:p>
          <w:p w:rsidR="001C3DE2" w:rsidRPr="00E403D7" w:rsidRDefault="001C3DE2" w:rsidP="00E403D7">
            <w:pPr>
              <w:autoSpaceDE/>
              <w:autoSpaceDN/>
              <w:adjustRightInd/>
              <w:spacing w:before="0" w:after="0"/>
              <w:jc w:val="center"/>
              <w:rPr>
                <w:b/>
                <w:bCs/>
                <w:sz w:val="22"/>
                <w:szCs w:val="22"/>
              </w:rPr>
            </w:pPr>
            <w:r w:rsidRPr="00E403D7">
              <w:rPr>
                <w:b/>
                <w:bCs/>
                <w:sz w:val="22"/>
                <w:szCs w:val="22"/>
              </w:rPr>
              <w:t>Yılsonu Hedef Değeri</w:t>
            </w:r>
          </w:p>
          <w:p w:rsidR="001C3DE2" w:rsidRPr="00E403D7" w:rsidRDefault="001C3DE2" w:rsidP="00E403D7">
            <w:pPr>
              <w:spacing w:before="0" w:after="0"/>
              <w:jc w:val="center"/>
              <w:rPr>
                <w:b/>
                <w:bCs/>
                <w:sz w:val="22"/>
                <w:szCs w:val="22"/>
              </w:rPr>
            </w:pPr>
            <w:r w:rsidRPr="00E403D7">
              <w:rPr>
                <w:b/>
                <w:bCs/>
                <w:sz w:val="22"/>
                <w:szCs w:val="22"/>
              </w:rPr>
              <w:t>(B)</w:t>
            </w:r>
          </w:p>
        </w:tc>
        <w:tc>
          <w:tcPr>
            <w:tcW w:w="1418" w:type="dxa"/>
            <w:shd w:val="clear" w:color="000000" w:fill="FAC090"/>
            <w:vAlign w:val="center"/>
            <w:hideMark/>
          </w:tcPr>
          <w:p w:rsidR="001C3DE2" w:rsidRPr="00E403D7" w:rsidRDefault="001C3DE2" w:rsidP="00E403D7">
            <w:pPr>
              <w:autoSpaceDE/>
              <w:autoSpaceDN/>
              <w:adjustRightInd/>
              <w:spacing w:before="0" w:after="0"/>
              <w:jc w:val="center"/>
              <w:rPr>
                <w:b/>
                <w:bCs/>
                <w:sz w:val="22"/>
                <w:szCs w:val="22"/>
              </w:rPr>
            </w:pPr>
            <w:r w:rsidRPr="00E403D7">
              <w:rPr>
                <w:b/>
                <w:bCs/>
                <w:sz w:val="22"/>
                <w:szCs w:val="22"/>
              </w:rPr>
              <w:t>İzleme Dönemi</w:t>
            </w:r>
          </w:p>
          <w:p w:rsidR="001C3DE2" w:rsidRPr="00E403D7" w:rsidRDefault="001C3DE2" w:rsidP="00E403D7">
            <w:pPr>
              <w:autoSpaceDE/>
              <w:autoSpaceDN/>
              <w:adjustRightInd/>
              <w:spacing w:before="0" w:after="0"/>
              <w:jc w:val="center"/>
              <w:rPr>
                <w:b/>
                <w:bCs/>
                <w:sz w:val="22"/>
                <w:szCs w:val="22"/>
              </w:rPr>
            </w:pPr>
            <w:r w:rsidRPr="00E403D7">
              <w:rPr>
                <w:b/>
                <w:bCs/>
                <w:sz w:val="22"/>
                <w:szCs w:val="22"/>
              </w:rPr>
              <w:t>Gerçekleşme Değeri</w:t>
            </w:r>
          </w:p>
          <w:p w:rsidR="001C3DE2" w:rsidRPr="00E403D7" w:rsidRDefault="001C3DE2" w:rsidP="00E403D7">
            <w:pPr>
              <w:spacing w:before="0" w:after="0"/>
              <w:jc w:val="center"/>
              <w:rPr>
                <w:b/>
                <w:bCs/>
                <w:sz w:val="22"/>
                <w:szCs w:val="22"/>
              </w:rPr>
            </w:pPr>
            <w:r w:rsidRPr="00E403D7">
              <w:rPr>
                <w:b/>
                <w:bCs/>
                <w:sz w:val="22"/>
                <w:szCs w:val="22"/>
              </w:rPr>
              <w:t>(C)</w:t>
            </w:r>
          </w:p>
        </w:tc>
        <w:tc>
          <w:tcPr>
            <w:tcW w:w="1891" w:type="dxa"/>
            <w:shd w:val="clear" w:color="000000" w:fill="FAC090"/>
            <w:noWrap/>
            <w:vAlign w:val="center"/>
            <w:hideMark/>
          </w:tcPr>
          <w:p w:rsidR="001C3DE2" w:rsidRPr="00E403D7" w:rsidRDefault="001C3DE2" w:rsidP="00E403D7">
            <w:pPr>
              <w:autoSpaceDE/>
              <w:autoSpaceDN/>
              <w:adjustRightInd/>
              <w:spacing w:before="0" w:after="0"/>
              <w:jc w:val="center"/>
              <w:rPr>
                <w:b/>
                <w:bCs/>
                <w:sz w:val="22"/>
                <w:szCs w:val="22"/>
              </w:rPr>
            </w:pPr>
            <w:r w:rsidRPr="00E403D7">
              <w:rPr>
                <w:b/>
                <w:bCs/>
                <w:sz w:val="22"/>
                <w:szCs w:val="22"/>
              </w:rPr>
              <w:t>Performans</w:t>
            </w:r>
          </w:p>
          <w:p w:rsidR="001C3DE2" w:rsidRPr="00E403D7" w:rsidRDefault="001C3DE2" w:rsidP="00E403D7">
            <w:pPr>
              <w:autoSpaceDE/>
              <w:autoSpaceDN/>
              <w:adjustRightInd/>
              <w:spacing w:before="0" w:after="0"/>
              <w:jc w:val="center"/>
              <w:rPr>
                <w:b/>
                <w:bCs/>
                <w:sz w:val="22"/>
                <w:szCs w:val="22"/>
              </w:rPr>
            </w:pPr>
            <w:r w:rsidRPr="00E403D7">
              <w:rPr>
                <w:b/>
                <w:bCs/>
                <w:sz w:val="22"/>
                <w:szCs w:val="22"/>
              </w:rPr>
              <w:t>(%)</w:t>
            </w:r>
          </w:p>
          <w:p w:rsidR="001C3DE2" w:rsidRPr="00E403D7" w:rsidRDefault="001C3DE2" w:rsidP="00E403D7">
            <w:pPr>
              <w:spacing w:before="0" w:after="0"/>
              <w:jc w:val="center"/>
              <w:rPr>
                <w:b/>
                <w:bCs/>
                <w:sz w:val="22"/>
                <w:szCs w:val="22"/>
              </w:rPr>
            </w:pPr>
            <w:r w:rsidRPr="00E403D7">
              <w:rPr>
                <w:b/>
                <w:bCs/>
                <w:sz w:val="22"/>
                <w:szCs w:val="22"/>
              </w:rPr>
              <w:t>(C-A) / (B-A)</w:t>
            </w:r>
          </w:p>
        </w:tc>
      </w:tr>
      <w:tr w:rsidR="00900924" w:rsidRPr="00E403D7" w:rsidTr="00E403D7">
        <w:trPr>
          <w:trHeight w:hRule="exact" w:val="284"/>
        </w:trPr>
        <w:tc>
          <w:tcPr>
            <w:tcW w:w="1866" w:type="dxa"/>
            <w:vMerge w:val="restart"/>
            <w:shd w:val="clear" w:color="auto" w:fill="auto"/>
            <w:vAlign w:val="center"/>
            <w:hideMark/>
          </w:tcPr>
          <w:p w:rsidR="001C0F10" w:rsidRPr="00E403D7" w:rsidRDefault="001C0F10" w:rsidP="001C0F10">
            <w:pPr>
              <w:autoSpaceDE/>
              <w:autoSpaceDN/>
              <w:adjustRightInd/>
              <w:spacing w:before="0" w:after="0"/>
              <w:jc w:val="left"/>
              <w:rPr>
                <w:sz w:val="22"/>
                <w:szCs w:val="22"/>
              </w:rPr>
            </w:pPr>
            <w:r w:rsidRPr="00E403D7">
              <w:rPr>
                <w:sz w:val="22"/>
                <w:szCs w:val="22"/>
              </w:rPr>
              <w:t xml:space="preserve">Yönetmeliğe uygun içme suyu deposunun artırılması </w:t>
            </w:r>
          </w:p>
        </w:tc>
        <w:tc>
          <w:tcPr>
            <w:tcW w:w="1134" w:type="dxa"/>
            <w:gridSpan w:val="2"/>
            <w:vMerge w:val="restart"/>
            <w:shd w:val="clear" w:color="auto" w:fill="auto"/>
            <w:noWrap/>
            <w:vAlign w:val="center"/>
            <w:hideMark/>
          </w:tcPr>
          <w:p w:rsidR="001C0F10" w:rsidRPr="00E403D7" w:rsidRDefault="001C0F10" w:rsidP="001C0F10">
            <w:pPr>
              <w:autoSpaceDE/>
              <w:autoSpaceDN/>
              <w:adjustRightInd/>
              <w:spacing w:before="0" w:after="0"/>
              <w:jc w:val="center"/>
              <w:rPr>
                <w:sz w:val="22"/>
                <w:szCs w:val="22"/>
              </w:rPr>
            </w:pPr>
            <w:r w:rsidRPr="00E403D7">
              <w:rPr>
                <w:sz w:val="22"/>
                <w:szCs w:val="22"/>
              </w:rPr>
              <w:t>25,00%</w:t>
            </w:r>
          </w:p>
        </w:tc>
        <w:tc>
          <w:tcPr>
            <w:tcW w:w="1701" w:type="dxa"/>
            <w:vMerge w:val="restart"/>
            <w:shd w:val="clear" w:color="auto" w:fill="auto"/>
            <w:noWrap/>
            <w:vAlign w:val="center"/>
            <w:hideMark/>
          </w:tcPr>
          <w:p w:rsidR="001C0F10" w:rsidRPr="00E403D7" w:rsidRDefault="001C0F10" w:rsidP="001C0F10">
            <w:pPr>
              <w:autoSpaceDE/>
              <w:autoSpaceDN/>
              <w:adjustRightInd/>
              <w:spacing w:before="0" w:after="0"/>
              <w:jc w:val="center"/>
              <w:rPr>
                <w:sz w:val="22"/>
                <w:szCs w:val="22"/>
              </w:rPr>
            </w:pPr>
            <w:r w:rsidRPr="00E403D7">
              <w:rPr>
                <w:sz w:val="22"/>
                <w:szCs w:val="22"/>
              </w:rPr>
              <w:t>389</w:t>
            </w:r>
          </w:p>
        </w:tc>
        <w:tc>
          <w:tcPr>
            <w:tcW w:w="1134" w:type="dxa"/>
            <w:vMerge w:val="restart"/>
            <w:shd w:val="clear" w:color="auto" w:fill="auto"/>
            <w:noWrap/>
            <w:vAlign w:val="center"/>
            <w:hideMark/>
          </w:tcPr>
          <w:p w:rsidR="001C0F10" w:rsidRPr="00E403D7" w:rsidRDefault="004358BB" w:rsidP="001C0F10">
            <w:pPr>
              <w:autoSpaceDE/>
              <w:autoSpaceDN/>
              <w:adjustRightInd/>
              <w:spacing w:before="0" w:after="0"/>
              <w:jc w:val="center"/>
              <w:rPr>
                <w:sz w:val="22"/>
                <w:szCs w:val="22"/>
              </w:rPr>
            </w:pPr>
            <w:r w:rsidRPr="00E403D7">
              <w:rPr>
                <w:sz w:val="22"/>
                <w:szCs w:val="22"/>
              </w:rPr>
              <w:t>10</w:t>
            </w:r>
          </w:p>
        </w:tc>
        <w:tc>
          <w:tcPr>
            <w:tcW w:w="1418" w:type="dxa"/>
            <w:vMerge w:val="restart"/>
            <w:shd w:val="clear" w:color="auto" w:fill="auto"/>
            <w:noWrap/>
            <w:vAlign w:val="center"/>
            <w:hideMark/>
          </w:tcPr>
          <w:p w:rsidR="001C0F10" w:rsidRPr="00E403D7" w:rsidRDefault="003C617C" w:rsidP="001C0F10">
            <w:pPr>
              <w:autoSpaceDE/>
              <w:autoSpaceDN/>
              <w:adjustRightInd/>
              <w:spacing w:before="0" w:after="0"/>
              <w:jc w:val="center"/>
              <w:rPr>
                <w:sz w:val="22"/>
                <w:szCs w:val="22"/>
              </w:rPr>
            </w:pPr>
            <w:r w:rsidRPr="00E403D7">
              <w:rPr>
                <w:sz w:val="22"/>
                <w:szCs w:val="22"/>
              </w:rPr>
              <w:t>9</w:t>
            </w:r>
          </w:p>
        </w:tc>
        <w:tc>
          <w:tcPr>
            <w:tcW w:w="1891" w:type="dxa"/>
            <w:vMerge w:val="restart"/>
            <w:shd w:val="clear" w:color="auto" w:fill="auto"/>
            <w:noWrap/>
            <w:vAlign w:val="center"/>
            <w:hideMark/>
          </w:tcPr>
          <w:p w:rsidR="001C0F10" w:rsidRPr="00E403D7" w:rsidRDefault="003C617C" w:rsidP="001C0F10">
            <w:pPr>
              <w:autoSpaceDE/>
              <w:autoSpaceDN/>
              <w:adjustRightInd/>
              <w:spacing w:before="0" w:after="0"/>
              <w:jc w:val="center"/>
              <w:rPr>
                <w:sz w:val="22"/>
                <w:szCs w:val="22"/>
              </w:rPr>
            </w:pPr>
            <w:r w:rsidRPr="00E403D7">
              <w:rPr>
                <w:sz w:val="22"/>
                <w:szCs w:val="22"/>
              </w:rPr>
              <w:t>100,26</w:t>
            </w:r>
            <w:r w:rsidR="001C0F10" w:rsidRPr="00E403D7">
              <w:rPr>
                <w:sz w:val="22"/>
                <w:szCs w:val="22"/>
              </w:rPr>
              <w:t>%</w:t>
            </w:r>
          </w:p>
        </w:tc>
      </w:tr>
      <w:tr w:rsidR="00900924" w:rsidRPr="00E403D7" w:rsidTr="00E403D7">
        <w:trPr>
          <w:trHeight w:hRule="exact" w:val="284"/>
        </w:trPr>
        <w:tc>
          <w:tcPr>
            <w:tcW w:w="1866" w:type="dxa"/>
            <w:vMerge/>
            <w:vAlign w:val="center"/>
            <w:hideMark/>
          </w:tcPr>
          <w:p w:rsidR="001C0F10" w:rsidRPr="00E403D7" w:rsidRDefault="001C0F10" w:rsidP="001C0F10">
            <w:pPr>
              <w:autoSpaceDE/>
              <w:autoSpaceDN/>
              <w:adjustRightInd/>
              <w:spacing w:before="0" w:after="0"/>
              <w:jc w:val="left"/>
              <w:rPr>
                <w:sz w:val="22"/>
                <w:szCs w:val="22"/>
              </w:rPr>
            </w:pPr>
          </w:p>
        </w:tc>
        <w:tc>
          <w:tcPr>
            <w:tcW w:w="1134" w:type="dxa"/>
            <w:gridSpan w:val="2"/>
            <w:vMerge/>
            <w:vAlign w:val="center"/>
            <w:hideMark/>
          </w:tcPr>
          <w:p w:rsidR="001C0F10" w:rsidRPr="00E403D7" w:rsidRDefault="001C0F10" w:rsidP="001C0F10">
            <w:pPr>
              <w:autoSpaceDE/>
              <w:autoSpaceDN/>
              <w:adjustRightInd/>
              <w:spacing w:before="0" w:after="0"/>
              <w:jc w:val="left"/>
              <w:rPr>
                <w:sz w:val="22"/>
                <w:szCs w:val="22"/>
              </w:rPr>
            </w:pPr>
          </w:p>
        </w:tc>
        <w:tc>
          <w:tcPr>
            <w:tcW w:w="1701" w:type="dxa"/>
            <w:vMerge/>
            <w:vAlign w:val="center"/>
            <w:hideMark/>
          </w:tcPr>
          <w:p w:rsidR="001C0F10" w:rsidRPr="00E403D7" w:rsidRDefault="001C0F10" w:rsidP="001C0F10">
            <w:pPr>
              <w:autoSpaceDE/>
              <w:autoSpaceDN/>
              <w:adjustRightInd/>
              <w:spacing w:before="0" w:after="0"/>
              <w:jc w:val="left"/>
              <w:rPr>
                <w:sz w:val="22"/>
                <w:szCs w:val="22"/>
              </w:rPr>
            </w:pPr>
          </w:p>
        </w:tc>
        <w:tc>
          <w:tcPr>
            <w:tcW w:w="1134" w:type="dxa"/>
            <w:vMerge/>
            <w:vAlign w:val="center"/>
            <w:hideMark/>
          </w:tcPr>
          <w:p w:rsidR="001C0F10" w:rsidRPr="00E403D7" w:rsidRDefault="001C0F10" w:rsidP="001C0F10">
            <w:pPr>
              <w:autoSpaceDE/>
              <w:autoSpaceDN/>
              <w:adjustRightInd/>
              <w:spacing w:before="0" w:after="0"/>
              <w:jc w:val="left"/>
              <w:rPr>
                <w:sz w:val="22"/>
                <w:szCs w:val="22"/>
              </w:rPr>
            </w:pPr>
          </w:p>
        </w:tc>
        <w:tc>
          <w:tcPr>
            <w:tcW w:w="1418" w:type="dxa"/>
            <w:vMerge/>
            <w:vAlign w:val="center"/>
            <w:hideMark/>
          </w:tcPr>
          <w:p w:rsidR="001C0F10" w:rsidRPr="00E403D7" w:rsidRDefault="001C0F10" w:rsidP="001C0F10">
            <w:pPr>
              <w:autoSpaceDE/>
              <w:autoSpaceDN/>
              <w:adjustRightInd/>
              <w:spacing w:before="0" w:after="0"/>
              <w:jc w:val="left"/>
              <w:rPr>
                <w:sz w:val="22"/>
                <w:szCs w:val="22"/>
              </w:rPr>
            </w:pPr>
          </w:p>
        </w:tc>
        <w:tc>
          <w:tcPr>
            <w:tcW w:w="1891" w:type="dxa"/>
            <w:vMerge/>
            <w:vAlign w:val="center"/>
            <w:hideMark/>
          </w:tcPr>
          <w:p w:rsidR="001C0F10" w:rsidRPr="00E403D7" w:rsidRDefault="001C0F10" w:rsidP="001C0F10">
            <w:pPr>
              <w:autoSpaceDE/>
              <w:autoSpaceDN/>
              <w:adjustRightInd/>
              <w:spacing w:before="0" w:after="0"/>
              <w:jc w:val="center"/>
              <w:rPr>
                <w:sz w:val="22"/>
                <w:szCs w:val="22"/>
              </w:rPr>
            </w:pPr>
          </w:p>
        </w:tc>
      </w:tr>
      <w:tr w:rsidR="00900924" w:rsidRPr="00E403D7" w:rsidTr="00E403D7">
        <w:trPr>
          <w:trHeight w:hRule="exact" w:val="284"/>
        </w:trPr>
        <w:tc>
          <w:tcPr>
            <w:tcW w:w="1866" w:type="dxa"/>
            <w:vMerge/>
            <w:vAlign w:val="center"/>
            <w:hideMark/>
          </w:tcPr>
          <w:p w:rsidR="001C0F10" w:rsidRPr="00E403D7" w:rsidRDefault="001C0F10" w:rsidP="001C0F10">
            <w:pPr>
              <w:autoSpaceDE/>
              <w:autoSpaceDN/>
              <w:adjustRightInd/>
              <w:spacing w:before="0" w:after="0"/>
              <w:jc w:val="left"/>
              <w:rPr>
                <w:sz w:val="22"/>
                <w:szCs w:val="22"/>
              </w:rPr>
            </w:pPr>
          </w:p>
        </w:tc>
        <w:tc>
          <w:tcPr>
            <w:tcW w:w="1134" w:type="dxa"/>
            <w:gridSpan w:val="2"/>
            <w:vMerge/>
            <w:vAlign w:val="center"/>
            <w:hideMark/>
          </w:tcPr>
          <w:p w:rsidR="001C0F10" w:rsidRPr="00E403D7" w:rsidRDefault="001C0F10" w:rsidP="001C0F10">
            <w:pPr>
              <w:autoSpaceDE/>
              <w:autoSpaceDN/>
              <w:adjustRightInd/>
              <w:spacing w:before="0" w:after="0"/>
              <w:jc w:val="left"/>
              <w:rPr>
                <w:sz w:val="22"/>
                <w:szCs w:val="22"/>
              </w:rPr>
            </w:pPr>
          </w:p>
        </w:tc>
        <w:tc>
          <w:tcPr>
            <w:tcW w:w="1701" w:type="dxa"/>
            <w:vMerge/>
            <w:vAlign w:val="center"/>
            <w:hideMark/>
          </w:tcPr>
          <w:p w:rsidR="001C0F10" w:rsidRPr="00E403D7" w:rsidRDefault="001C0F10" w:rsidP="001C0F10">
            <w:pPr>
              <w:autoSpaceDE/>
              <w:autoSpaceDN/>
              <w:adjustRightInd/>
              <w:spacing w:before="0" w:after="0"/>
              <w:jc w:val="left"/>
              <w:rPr>
                <w:sz w:val="22"/>
                <w:szCs w:val="22"/>
              </w:rPr>
            </w:pPr>
          </w:p>
        </w:tc>
        <w:tc>
          <w:tcPr>
            <w:tcW w:w="1134" w:type="dxa"/>
            <w:vMerge/>
            <w:vAlign w:val="center"/>
            <w:hideMark/>
          </w:tcPr>
          <w:p w:rsidR="001C0F10" w:rsidRPr="00E403D7" w:rsidRDefault="001C0F10" w:rsidP="001C0F10">
            <w:pPr>
              <w:autoSpaceDE/>
              <w:autoSpaceDN/>
              <w:adjustRightInd/>
              <w:spacing w:before="0" w:after="0"/>
              <w:jc w:val="left"/>
              <w:rPr>
                <w:sz w:val="22"/>
                <w:szCs w:val="22"/>
              </w:rPr>
            </w:pPr>
          </w:p>
        </w:tc>
        <w:tc>
          <w:tcPr>
            <w:tcW w:w="1418" w:type="dxa"/>
            <w:vMerge/>
            <w:vAlign w:val="center"/>
            <w:hideMark/>
          </w:tcPr>
          <w:p w:rsidR="001C0F10" w:rsidRPr="00E403D7" w:rsidRDefault="001C0F10" w:rsidP="001C0F10">
            <w:pPr>
              <w:autoSpaceDE/>
              <w:autoSpaceDN/>
              <w:adjustRightInd/>
              <w:spacing w:before="0" w:after="0"/>
              <w:jc w:val="left"/>
              <w:rPr>
                <w:sz w:val="22"/>
                <w:szCs w:val="22"/>
              </w:rPr>
            </w:pPr>
          </w:p>
        </w:tc>
        <w:tc>
          <w:tcPr>
            <w:tcW w:w="1891" w:type="dxa"/>
            <w:vMerge/>
            <w:vAlign w:val="center"/>
            <w:hideMark/>
          </w:tcPr>
          <w:p w:rsidR="001C0F10" w:rsidRPr="00E403D7" w:rsidRDefault="001C0F10" w:rsidP="001C0F10">
            <w:pPr>
              <w:autoSpaceDE/>
              <w:autoSpaceDN/>
              <w:adjustRightInd/>
              <w:spacing w:before="0" w:after="0"/>
              <w:jc w:val="center"/>
              <w:rPr>
                <w:sz w:val="22"/>
                <w:szCs w:val="22"/>
              </w:rPr>
            </w:pPr>
          </w:p>
        </w:tc>
      </w:tr>
      <w:tr w:rsidR="00900924" w:rsidRPr="00E403D7" w:rsidTr="00E403D7">
        <w:trPr>
          <w:trHeight w:hRule="exact" w:val="284"/>
        </w:trPr>
        <w:tc>
          <w:tcPr>
            <w:tcW w:w="1866" w:type="dxa"/>
            <w:vMerge/>
            <w:vAlign w:val="center"/>
            <w:hideMark/>
          </w:tcPr>
          <w:p w:rsidR="001C0F10" w:rsidRPr="00E403D7" w:rsidRDefault="001C0F10" w:rsidP="001C0F10">
            <w:pPr>
              <w:autoSpaceDE/>
              <w:autoSpaceDN/>
              <w:adjustRightInd/>
              <w:spacing w:before="0" w:after="0"/>
              <w:jc w:val="left"/>
              <w:rPr>
                <w:sz w:val="22"/>
                <w:szCs w:val="22"/>
              </w:rPr>
            </w:pPr>
          </w:p>
        </w:tc>
        <w:tc>
          <w:tcPr>
            <w:tcW w:w="1134" w:type="dxa"/>
            <w:gridSpan w:val="2"/>
            <w:vMerge/>
            <w:vAlign w:val="center"/>
            <w:hideMark/>
          </w:tcPr>
          <w:p w:rsidR="001C0F10" w:rsidRPr="00E403D7" w:rsidRDefault="001C0F10" w:rsidP="001C0F10">
            <w:pPr>
              <w:autoSpaceDE/>
              <w:autoSpaceDN/>
              <w:adjustRightInd/>
              <w:spacing w:before="0" w:after="0"/>
              <w:jc w:val="left"/>
              <w:rPr>
                <w:sz w:val="22"/>
                <w:szCs w:val="22"/>
              </w:rPr>
            </w:pPr>
          </w:p>
        </w:tc>
        <w:tc>
          <w:tcPr>
            <w:tcW w:w="1701" w:type="dxa"/>
            <w:vMerge/>
            <w:vAlign w:val="center"/>
            <w:hideMark/>
          </w:tcPr>
          <w:p w:rsidR="001C0F10" w:rsidRPr="00E403D7" w:rsidRDefault="001C0F10" w:rsidP="001C0F10">
            <w:pPr>
              <w:autoSpaceDE/>
              <w:autoSpaceDN/>
              <w:adjustRightInd/>
              <w:spacing w:before="0" w:after="0"/>
              <w:jc w:val="left"/>
              <w:rPr>
                <w:sz w:val="22"/>
                <w:szCs w:val="22"/>
              </w:rPr>
            </w:pPr>
          </w:p>
        </w:tc>
        <w:tc>
          <w:tcPr>
            <w:tcW w:w="1134" w:type="dxa"/>
            <w:vMerge/>
            <w:vAlign w:val="center"/>
            <w:hideMark/>
          </w:tcPr>
          <w:p w:rsidR="001C0F10" w:rsidRPr="00E403D7" w:rsidRDefault="001C0F10" w:rsidP="001C0F10">
            <w:pPr>
              <w:autoSpaceDE/>
              <w:autoSpaceDN/>
              <w:adjustRightInd/>
              <w:spacing w:before="0" w:after="0"/>
              <w:jc w:val="left"/>
              <w:rPr>
                <w:sz w:val="22"/>
                <w:szCs w:val="22"/>
              </w:rPr>
            </w:pPr>
          </w:p>
        </w:tc>
        <w:tc>
          <w:tcPr>
            <w:tcW w:w="1418" w:type="dxa"/>
            <w:vMerge/>
            <w:vAlign w:val="center"/>
            <w:hideMark/>
          </w:tcPr>
          <w:p w:rsidR="001C0F10" w:rsidRPr="00E403D7" w:rsidRDefault="001C0F10" w:rsidP="001C0F10">
            <w:pPr>
              <w:autoSpaceDE/>
              <w:autoSpaceDN/>
              <w:adjustRightInd/>
              <w:spacing w:before="0" w:after="0"/>
              <w:jc w:val="left"/>
              <w:rPr>
                <w:sz w:val="22"/>
                <w:szCs w:val="22"/>
              </w:rPr>
            </w:pPr>
          </w:p>
        </w:tc>
        <w:tc>
          <w:tcPr>
            <w:tcW w:w="1891" w:type="dxa"/>
            <w:vMerge/>
            <w:vAlign w:val="center"/>
            <w:hideMark/>
          </w:tcPr>
          <w:p w:rsidR="001C0F10" w:rsidRPr="00E403D7" w:rsidRDefault="001C0F10" w:rsidP="001C0F10">
            <w:pPr>
              <w:autoSpaceDE/>
              <w:autoSpaceDN/>
              <w:adjustRightInd/>
              <w:spacing w:before="0" w:after="0"/>
              <w:jc w:val="center"/>
              <w:rPr>
                <w:sz w:val="22"/>
                <w:szCs w:val="22"/>
              </w:rPr>
            </w:pPr>
          </w:p>
        </w:tc>
      </w:tr>
      <w:tr w:rsidR="00900924" w:rsidRPr="00E403D7" w:rsidTr="00E403D7">
        <w:trPr>
          <w:trHeight w:hRule="exact" w:val="284"/>
        </w:trPr>
        <w:tc>
          <w:tcPr>
            <w:tcW w:w="1866" w:type="dxa"/>
            <w:vMerge/>
            <w:vAlign w:val="center"/>
            <w:hideMark/>
          </w:tcPr>
          <w:p w:rsidR="001C0F10" w:rsidRPr="00E403D7" w:rsidRDefault="001C0F10" w:rsidP="001C0F10">
            <w:pPr>
              <w:autoSpaceDE/>
              <w:autoSpaceDN/>
              <w:adjustRightInd/>
              <w:spacing w:before="0" w:after="0"/>
              <w:jc w:val="left"/>
              <w:rPr>
                <w:sz w:val="22"/>
                <w:szCs w:val="22"/>
              </w:rPr>
            </w:pPr>
          </w:p>
        </w:tc>
        <w:tc>
          <w:tcPr>
            <w:tcW w:w="1134" w:type="dxa"/>
            <w:gridSpan w:val="2"/>
            <w:vMerge/>
            <w:vAlign w:val="center"/>
            <w:hideMark/>
          </w:tcPr>
          <w:p w:rsidR="001C0F10" w:rsidRPr="00E403D7" w:rsidRDefault="001C0F10" w:rsidP="001C0F10">
            <w:pPr>
              <w:autoSpaceDE/>
              <w:autoSpaceDN/>
              <w:adjustRightInd/>
              <w:spacing w:before="0" w:after="0"/>
              <w:jc w:val="left"/>
              <w:rPr>
                <w:sz w:val="22"/>
                <w:szCs w:val="22"/>
              </w:rPr>
            </w:pPr>
          </w:p>
        </w:tc>
        <w:tc>
          <w:tcPr>
            <w:tcW w:w="1701" w:type="dxa"/>
            <w:vMerge/>
            <w:vAlign w:val="center"/>
            <w:hideMark/>
          </w:tcPr>
          <w:p w:rsidR="001C0F10" w:rsidRPr="00E403D7" w:rsidRDefault="001C0F10" w:rsidP="001C0F10">
            <w:pPr>
              <w:autoSpaceDE/>
              <w:autoSpaceDN/>
              <w:adjustRightInd/>
              <w:spacing w:before="0" w:after="0"/>
              <w:jc w:val="left"/>
              <w:rPr>
                <w:sz w:val="22"/>
                <w:szCs w:val="22"/>
              </w:rPr>
            </w:pPr>
          </w:p>
        </w:tc>
        <w:tc>
          <w:tcPr>
            <w:tcW w:w="1134" w:type="dxa"/>
            <w:vMerge/>
            <w:vAlign w:val="center"/>
            <w:hideMark/>
          </w:tcPr>
          <w:p w:rsidR="001C0F10" w:rsidRPr="00E403D7" w:rsidRDefault="001C0F10" w:rsidP="001C0F10">
            <w:pPr>
              <w:autoSpaceDE/>
              <w:autoSpaceDN/>
              <w:adjustRightInd/>
              <w:spacing w:before="0" w:after="0"/>
              <w:jc w:val="left"/>
              <w:rPr>
                <w:sz w:val="22"/>
                <w:szCs w:val="22"/>
              </w:rPr>
            </w:pPr>
          </w:p>
        </w:tc>
        <w:tc>
          <w:tcPr>
            <w:tcW w:w="1418" w:type="dxa"/>
            <w:vMerge/>
            <w:vAlign w:val="center"/>
            <w:hideMark/>
          </w:tcPr>
          <w:p w:rsidR="001C0F10" w:rsidRPr="00E403D7" w:rsidRDefault="001C0F10" w:rsidP="001C0F10">
            <w:pPr>
              <w:autoSpaceDE/>
              <w:autoSpaceDN/>
              <w:adjustRightInd/>
              <w:spacing w:before="0" w:after="0"/>
              <w:jc w:val="left"/>
              <w:rPr>
                <w:sz w:val="22"/>
                <w:szCs w:val="22"/>
              </w:rPr>
            </w:pPr>
          </w:p>
        </w:tc>
        <w:tc>
          <w:tcPr>
            <w:tcW w:w="1891" w:type="dxa"/>
            <w:vMerge/>
            <w:vAlign w:val="center"/>
            <w:hideMark/>
          </w:tcPr>
          <w:p w:rsidR="001C0F10" w:rsidRPr="00E403D7" w:rsidRDefault="001C0F10" w:rsidP="001C0F10">
            <w:pPr>
              <w:autoSpaceDE/>
              <w:autoSpaceDN/>
              <w:adjustRightInd/>
              <w:spacing w:before="0" w:after="0"/>
              <w:jc w:val="center"/>
              <w:rPr>
                <w:sz w:val="22"/>
                <w:szCs w:val="22"/>
              </w:rPr>
            </w:pPr>
          </w:p>
        </w:tc>
      </w:tr>
      <w:tr w:rsidR="00570AD0" w:rsidRPr="00E403D7" w:rsidTr="00E403D7">
        <w:trPr>
          <w:trHeight w:hRule="exact" w:val="1129"/>
        </w:trPr>
        <w:tc>
          <w:tcPr>
            <w:tcW w:w="1866" w:type="dxa"/>
            <w:shd w:val="clear" w:color="auto" w:fill="auto"/>
            <w:vAlign w:val="center"/>
            <w:hideMark/>
          </w:tcPr>
          <w:p w:rsidR="001C0F10" w:rsidRPr="00E403D7" w:rsidRDefault="001C0F10" w:rsidP="0039048E">
            <w:pPr>
              <w:autoSpaceDE/>
              <w:autoSpaceDN/>
              <w:adjustRightInd/>
              <w:spacing w:before="0" w:after="0"/>
              <w:jc w:val="left"/>
              <w:rPr>
                <w:sz w:val="22"/>
                <w:szCs w:val="22"/>
              </w:rPr>
            </w:pPr>
            <w:r w:rsidRPr="00E403D7">
              <w:rPr>
                <w:sz w:val="22"/>
                <w:szCs w:val="22"/>
              </w:rPr>
              <w:t>İçme suyu sıkıntısı yaşanan köylerde sondaj çalışması sayısı</w:t>
            </w:r>
          </w:p>
        </w:tc>
        <w:tc>
          <w:tcPr>
            <w:tcW w:w="1134" w:type="dxa"/>
            <w:gridSpan w:val="2"/>
            <w:shd w:val="clear" w:color="auto" w:fill="auto"/>
            <w:noWrap/>
            <w:vAlign w:val="center"/>
            <w:hideMark/>
          </w:tcPr>
          <w:p w:rsidR="001C0F10" w:rsidRPr="00E403D7" w:rsidRDefault="001C0F10" w:rsidP="0039048E">
            <w:pPr>
              <w:autoSpaceDE/>
              <w:autoSpaceDN/>
              <w:adjustRightInd/>
              <w:spacing w:before="0" w:after="0"/>
              <w:jc w:val="center"/>
              <w:rPr>
                <w:sz w:val="22"/>
                <w:szCs w:val="22"/>
              </w:rPr>
            </w:pPr>
            <w:r w:rsidRPr="00E403D7">
              <w:rPr>
                <w:sz w:val="22"/>
                <w:szCs w:val="22"/>
              </w:rPr>
              <w:t>25,00%</w:t>
            </w:r>
          </w:p>
        </w:tc>
        <w:tc>
          <w:tcPr>
            <w:tcW w:w="1701" w:type="dxa"/>
            <w:shd w:val="clear" w:color="auto" w:fill="auto"/>
            <w:noWrap/>
            <w:vAlign w:val="center"/>
            <w:hideMark/>
          </w:tcPr>
          <w:p w:rsidR="001C0F10" w:rsidRPr="00E403D7" w:rsidRDefault="001C0F10" w:rsidP="0039048E">
            <w:pPr>
              <w:autoSpaceDE/>
              <w:autoSpaceDN/>
              <w:adjustRightInd/>
              <w:spacing w:before="0" w:after="0"/>
              <w:jc w:val="center"/>
              <w:rPr>
                <w:sz w:val="22"/>
                <w:szCs w:val="22"/>
              </w:rPr>
            </w:pPr>
            <w:r w:rsidRPr="00E403D7">
              <w:rPr>
                <w:sz w:val="22"/>
                <w:szCs w:val="22"/>
              </w:rPr>
              <w:t>75</w:t>
            </w:r>
          </w:p>
        </w:tc>
        <w:tc>
          <w:tcPr>
            <w:tcW w:w="1134" w:type="dxa"/>
            <w:shd w:val="clear" w:color="auto" w:fill="auto"/>
            <w:noWrap/>
            <w:vAlign w:val="center"/>
            <w:hideMark/>
          </w:tcPr>
          <w:p w:rsidR="001C0F10" w:rsidRPr="00E403D7" w:rsidRDefault="001C0F10" w:rsidP="0039048E">
            <w:pPr>
              <w:autoSpaceDE/>
              <w:autoSpaceDN/>
              <w:adjustRightInd/>
              <w:spacing w:before="0" w:after="0"/>
              <w:jc w:val="center"/>
              <w:rPr>
                <w:sz w:val="22"/>
                <w:szCs w:val="22"/>
              </w:rPr>
            </w:pPr>
            <w:r w:rsidRPr="00E403D7">
              <w:rPr>
                <w:sz w:val="22"/>
                <w:szCs w:val="22"/>
              </w:rPr>
              <w:t>3</w:t>
            </w:r>
          </w:p>
        </w:tc>
        <w:tc>
          <w:tcPr>
            <w:tcW w:w="1418" w:type="dxa"/>
            <w:shd w:val="clear" w:color="auto" w:fill="auto"/>
            <w:noWrap/>
            <w:vAlign w:val="center"/>
            <w:hideMark/>
          </w:tcPr>
          <w:p w:rsidR="001C0F10" w:rsidRPr="00E403D7" w:rsidRDefault="00570AD0" w:rsidP="0039048E">
            <w:pPr>
              <w:autoSpaceDE/>
              <w:autoSpaceDN/>
              <w:adjustRightInd/>
              <w:spacing w:before="0" w:after="0"/>
              <w:jc w:val="center"/>
              <w:rPr>
                <w:sz w:val="22"/>
                <w:szCs w:val="22"/>
              </w:rPr>
            </w:pPr>
            <w:r w:rsidRPr="00E403D7">
              <w:rPr>
                <w:sz w:val="22"/>
                <w:szCs w:val="22"/>
              </w:rPr>
              <w:t>3</w:t>
            </w:r>
          </w:p>
        </w:tc>
        <w:tc>
          <w:tcPr>
            <w:tcW w:w="1891" w:type="dxa"/>
            <w:shd w:val="clear" w:color="auto" w:fill="auto"/>
            <w:noWrap/>
            <w:vAlign w:val="center"/>
            <w:hideMark/>
          </w:tcPr>
          <w:p w:rsidR="001C0F10" w:rsidRPr="00E403D7" w:rsidRDefault="00570AD0" w:rsidP="00570AD0">
            <w:pPr>
              <w:autoSpaceDE/>
              <w:autoSpaceDN/>
              <w:adjustRightInd/>
              <w:spacing w:before="0" w:after="0"/>
              <w:jc w:val="center"/>
              <w:rPr>
                <w:sz w:val="22"/>
                <w:szCs w:val="22"/>
              </w:rPr>
            </w:pPr>
            <w:r w:rsidRPr="00E403D7">
              <w:rPr>
                <w:sz w:val="22"/>
                <w:szCs w:val="22"/>
              </w:rPr>
              <w:t>100</w:t>
            </w:r>
            <w:r w:rsidR="001C0F10" w:rsidRPr="00E403D7">
              <w:rPr>
                <w:sz w:val="22"/>
                <w:szCs w:val="22"/>
              </w:rPr>
              <w:t>%</w:t>
            </w:r>
          </w:p>
        </w:tc>
      </w:tr>
      <w:tr w:rsidR="00570AD0" w:rsidRPr="00E403D7" w:rsidTr="00E403D7">
        <w:trPr>
          <w:trHeight w:hRule="exact" w:val="284"/>
        </w:trPr>
        <w:tc>
          <w:tcPr>
            <w:tcW w:w="1866" w:type="dxa"/>
            <w:vMerge w:val="restart"/>
            <w:shd w:val="clear" w:color="auto" w:fill="auto"/>
            <w:vAlign w:val="center"/>
            <w:hideMark/>
          </w:tcPr>
          <w:p w:rsidR="001C0F10" w:rsidRPr="00E403D7" w:rsidRDefault="001C0F10" w:rsidP="0039048E">
            <w:pPr>
              <w:autoSpaceDE/>
              <w:autoSpaceDN/>
              <w:adjustRightInd/>
              <w:spacing w:before="0" w:after="0"/>
              <w:jc w:val="left"/>
              <w:rPr>
                <w:sz w:val="22"/>
                <w:szCs w:val="22"/>
              </w:rPr>
            </w:pPr>
            <w:r w:rsidRPr="00E403D7">
              <w:rPr>
                <w:sz w:val="22"/>
                <w:szCs w:val="22"/>
              </w:rPr>
              <w:t>Sağlıklı içme suyu şebeke hattının artırılması</w:t>
            </w:r>
          </w:p>
        </w:tc>
        <w:tc>
          <w:tcPr>
            <w:tcW w:w="1134" w:type="dxa"/>
            <w:gridSpan w:val="2"/>
            <w:vMerge w:val="restart"/>
            <w:shd w:val="clear" w:color="auto" w:fill="auto"/>
            <w:noWrap/>
            <w:vAlign w:val="center"/>
            <w:hideMark/>
          </w:tcPr>
          <w:p w:rsidR="001C0F10" w:rsidRPr="00E403D7" w:rsidRDefault="001C0F10" w:rsidP="001C0F10">
            <w:pPr>
              <w:autoSpaceDE/>
              <w:autoSpaceDN/>
              <w:adjustRightInd/>
              <w:spacing w:before="0" w:after="0"/>
              <w:jc w:val="center"/>
              <w:rPr>
                <w:sz w:val="22"/>
                <w:szCs w:val="22"/>
              </w:rPr>
            </w:pPr>
            <w:r w:rsidRPr="00E403D7">
              <w:rPr>
                <w:sz w:val="22"/>
                <w:szCs w:val="22"/>
              </w:rPr>
              <w:t>25,00%</w:t>
            </w:r>
          </w:p>
        </w:tc>
        <w:tc>
          <w:tcPr>
            <w:tcW w:w="1701" w:type="dxa"/>
            <w:vMerge w:val="restart"/>
            <w:shd w:val="clear" w:color="auto" w:fill="auto"/>
            <w:noWrap/>
            <w:vAlign w:val="center"/>
            <w:hideMark/>
          </w:tcPr>
          <w:p w:rsidR="001C0F10" w:rsidRPr="00E403D7" w:rsidRDefault="001C0F10" w:rsidP="001C0F10">
            <w:pPr>
              <w:autoSpaceDE/>
              <w:autoSpaceDN/>
              <w:adjustRightInd/>
              <w:spacing w:before="0" w:after="0"/>
              <w:jc w:val="center"/>
              <w:rPr>
                <w:sz w:val="22"/>
                <w:szCs w:val="22"/>
              </w:rPr>
            </w:pPr>
            <w:r w:rsidRPr="00E403D7">
              <w:rPr>
                <w:sz w:val="22"/>
                <w:szCs w:val="22"/>
              </w:rPr>
              <w:t>35.000</w:t>
            </w:r>
          </w:p>
        </w:tc>
        <w:tc>
          <w:tcPr>
            <w:tcW w:w="1134" w:type="dxa"/>
            <w:vMerge w:val="restart"/>
            <w:shd w:val="clear" w:color="auto" w:fill="auto"/>
            <w:noWrap/>
            <w:vAlign w:val="center"/>
            <w:hideMark/>
          </w:tcPr>
          <w:p w:rsidR="001C0F10" w:rsidRPr="00E403D7" w:rsidRDefault="001C0F10" w:rsidP="001C0F10">
            <w:pPr>
              <w:autoSpaceDE/>
              <w:autoSpaceDN/>
              <w:adjustRightInd/>
              <w:spacing w:before="0" w:after="0"/>
              <w:jc w:val="center"/>
              <w:rPr>
                <w:sz w:val="22"/>
                <w:szCs w:val="22"/>
              </w:rPr>
            </w:pPr>
            <w:r w:rsidRPr="00E403D7">
              <w:rPr>
                <w:sz w:val="22"/>
                <w:szCs w:val="22"/>
              </w:rPr>
              <w:t>20.000</w:t>
            </w:r>
          </w:p>
        </w:tc>
        <w:tc>
          <w:tcPr>
            <w:tcW w:w="1418" w:type="dxa"/>
            <w:vMerge w:val="restart"/>
            <w:shd w:val="clear" w:color="auto" w:fill="auto"/>
            <w:noWrap/>
            <w:vAlign w:val="center"/>
            <w:hideMark/>
          </w:tcPr>
          <w:p w:rsidR="001C0F10" w:rsidRPr="00E403D7" w:rsidRDefault="00570AD0" w:rsidP="001C0F10">
            <w:pPr>
              <w:autoSpaceDE/>
              <w:autoSpaceDN/>
              <w:adjustRightInd/>
              <w:spacing w:before="0" w:after="0"/>
              <w:jc w:val="center"/>
              <w:rPr>
                <w:sz w:val="22"/>
                <w:szCs w:val="22"/>
              </w:rPr>
            </w:pPr>
            <w:r w:rsidRPr="00E403D7">
              <w:rPr>
                <w:sz w:val="22"/>
                <w:szCs w:val="22"/>
              </w:rPr>
              <w:t>49385</w:t>
            </w:r>
          </w:p>
        </w:tc>
        <w:tc>
          <w:tcPr>
            <w:tcW w:w="1891" w:type="dxa"/>
            <w:vMerge w:val="restart"/>
            <w:shd w:val="clear" w:color="auto" w:fill="auto"/>
            <w:noWrap/>
            <w:vAlign w:val="center"/>
            <w:hideMark/>
          </w:tcPr>
          <w:p w:rsidR="001C0F10" w:rsidRPr="00E403D7" w:rsidRDefault="004358BB" w:rsidP="00570AD0">
            <w:pPr>
              <w:autoSpaceDE/>
              <w:autoSpaceDN/>
              <w:adjustRightInd/>
              <w:spacing w:before="0" w:after="0"/>
              <w:jc w:val="center"/>
              <w:rPr>
                <w:sz w:val="22"/>
                <w:szCs w:val="22"/>
              </w:rPr>
            </w:pPr>
            <w:r w:rsidRPr="00E403D7">
              <w:rPr>
                <w:sz w:val="22"/>
                <w:szCs w:val="22"/>
              </w:rPr>
              <w:t>-</w:t>
            </w:r>
            <w:r w:rsidR="00570AD0" w:rsidRPr="00E403D7">
              <w:rPr>
                <w:sz w:val="22"/>
                <w:szCs w:val="22"/>
              </w:rPr>
              <w:t>95,90</w:t>
            </w:r>
            <w:r w:rsidR="001C0F10" w:rsidRPr="00E403D7">
              <w:rPr>
                <w:sz w:val="22"/>
                <w:szCs w:val="22"/>
              </w:rPr>
              <w:t>%</w:t>
            </w:r>
          </w:p>
        </w:tc>
      </w:tr>
      <w:tr w:rsidR="00900924" w:rsidRPr="00E403D7" w:rsidTr="00E403D7">
        <w:trPr>
          <w:trHeight w:hRule="exact" w:val="284"/>
        </w:trPr>
        <w:tc>
          <w:tcPr>
            <w:tcW w:w="1866" w:type="dxa"/>
            <w:vMerge/>
            <w:vAlign w:val="center"/>
            <w:hideMark/>
          </w:tcPr>
          <w:p w:rsidR="001C0F10" w:rsidRPr="00E403D7" w:rsidRDefault="001C0F10" w:rsidP="001C0F10">
            <w:pPr>
              <w:autoSpaceDE/>
              <w:autoSpaceDN/>
              <w:adjustRightInd/>
              <w:spacing w:before="0" w:after="0"/>
              <w:jc w:val="left"/>
              <w:rPr>
                <w:sz w:val="22"/>
                <w:szCs w:val="22"/>
              </w:rPr>
            </w:pPr>
          </w:p>
        </w:tc>
        <w:tc>
          <w:tcPr>
            <w:tcW w:w="1134" w:type="dxa"/>
            <w:gridSpan w:val="2"/>
            <w:vMerge/>
            <w:vAlign w:val="center"/>
            <w:hideMark/>
          </w:tcPr>
          <w:p w:rsidR="001C0F10" w:rsidRPr="00E403D7" w:rsidRDefault="001C0F10" w:rsidP="001C0F10">
            <w:pPr>
              <w:autoSpaceDE/>
              <w:autoSpaceDN/>
              <w:adjustRightInd/>
              <w:spacing w:before="0" w:after="0"/>
              <w:jc w:val="left"/>
              <w:rPr>
                <w:sz w:val="22"/>
                <w:szCs w:val="22"/>
              </w:rPr>
            </w:pPr>
          </w:p>
        </w:tc>
        <w:tc>
          <w:tcPr>
            <w:tcW w:w="1701" w:type="dxa"/>
            <w:vMerge/>
            <w:vAlign w:val="center"/>
            <w:hideMark/>
          </w:tcPr>
          <w:p w:rsidR="001C0F10" w:rsidRPr="00E403D7" w:rsidRDefault="001C0F10" w:rsidP="001C0F10">
            <w:pPr>
              <w:autoSpaceDE/>
              <w:autoSpaceDN/>
              <w:adjustRightInd/>
              <w:spacing w:before="0" w:after="0"/>
              <w:jc w:val="left"/>
              <w:rPr>
                <w:sz w:val="22"/>
                <w:szCs w:val="22"/>
              </w:rPr>
            </w:pPr>
          </w:p>
        </w:tc>
        <w:tc>
          <w:tcPr>
            <w:tcW w:w="1134" w:type="dxa"/>
            <w:vMerge/>
            <w:vAlign w:val="center"/>
            <w:hideMark/>
          </w:tcPr>
          <w:p w:rsidR="001C0F10" w:rsidRPr="00E403D7" w:rsidRDefault="001C0F10" w:rsidP="001C0F10">
            <w:pPr>
              <w:autoSpaceDE/>
              <w:autoSpaceDN/>
              <w:adjustRightInd/>
              <w:spacing w:before="0" w:after="0"/>
              <w:jc w:val="left"/>
              <w:rPr>
                <w:sz w:val="22"/>
                <w:szCs w:val="22"/>
              </w:rPr>
            </w:pPr>
          </w:p>
        </w:tc>
        <w:tc>
          <w:tcPr>
            <w:tcW w:w="1418" w:type="dxa"/>
            <w:vMerge/>
            <w:vAlign w:val="center"/>
            <w:hideMark/>
          </w:tcPr>
          <w:p w:rsidR="001C0F10" w:rsidRPr="00E403D7" w:rsidRDefault="001C0F10" w:rsidP="001C0F10">
            <w:pPr>
              <w:autoSpaceDE/>
              <w:autoSpaceDN/>
              <w:adjustRightInd/>
              <w:spacing w:before="0" w:after="0"/>
              <w:jc w:val="left"/>
              <w:rPr>
                <w:sz w:val="22"/>
                <w:szCs w:val="22"/>
              </w:rPr>
            </w:pPr>
          </w:p>
        </w:tc>
        <w:tc>
          <w:tcPr>
            <w:tcW w:w="1891" w:type="dxa"/>
            <w:vMerge/>
            <w:vAlign w:val="center"/>
            <w:hideMark/>
          </w:tcPr>
          <w:p w:rsidR="001C0F10" w:rsidRPr="00E403D7" w:rsidRDefault="001C0F10" w:rsidP="001C0F10">
            <w:pPr>
              <w:autoSpaceDE/>
              <w:autoSpaceDN/>
              <w:adjustRightInd/>
              <w:spacing w:before="0" w:after="0"/>
              <w:jc w:val="center"/>
              <w:rPr>
                <w:sz w:val="22"/>
                <w:szCs w:val="22"/>
              </w:rPr>
            </w:pPr>
          </w:p>
        </w:tc>
      </w:tr>
      <w:tr w:rsidR="00900924" w:rsidRPr="00E403D7" w:rsidTr="00E403D7">
        <w:trPr>
          <w:trHeight w:hRule="exact" w:val="284"/>
        </w:trPr>
        <w:tc>
          <w:tcPr>
            <w:tcW w:w="1866" w:type="dxa"/>
            <w:vMerge/>
            <w:vAlign w:val="center"/>
            <w:hideMark/>
          </w:tcPr>
          <w:p w:rsidR="001C0F10" w:rsidRPr="00E403D7" w:rsidRDefault="001C0F10" w:rsidP="001C0F10">
            <w:pPr>
              <w:autoSpaceDE/>
              <w:autoSpaceDN/>
              <w:adjustRightInd/>
              <w:spacing w:before="0" w:after="0"/>
              <w:jc w:val="left"/>
              <w:rPr>
                <w:sz w:val="22"/>
                <w:szCs w:val="22"/>
              </w:rPr>
            </w:pPr>
          </w:p>
        </w:tc>
        <w:tc>
          <w:tcPr>
            <w:tcW w:w="1134" w:type="dxa"/>
            <w:gridSpan w:val="2"/>
            <w:vMerge/>
            <w:vAlign w:val="center"/>
            <w:hideMark/>
          </w:tcPr>
          <w:p w:rsidR="001C0F10" w:rsidRPr="00E403D7" w:rsidRDefault="001C0F10" w:rsidP="001C0F10">
            <w:pPr>
              <w:autoSpaceDE/>
              <w:autoSpaceDN/>
              <w:adjustRightInd/>
              <w:spacing w:before="0" w:after="0"/>
              <w:jc w:val="left"/>
              <w:rPr>
                <w:sz w:val="22"/>
                <w:szCs w:val="22"/>
              </w:rPr>
            </w:pPr>
          </w:p>
        </w:tc>
        <w:tc>
          <w:tcPr>
            <w:tcW w:w="1701" w:type="dxa"/>
            <w:vMerge/>
            <w:vAlign w:val="center"/>
            <w:hideMark/>
          </w:tcPr>
          <w:p w:rsidR="001C0F10" w:rsidRPr="00E403D7" w:rsidRDefault="001C0F10" w:rsidP="001C0F10">
            <w:pPr>
              <w:autoSpaceDE/>
              <w:autoSpaceDN/>
              <w:adjustRightInd/>
              <w:spacing w:before="0" w:after="0"/>
              <w:jc w:val="left"/>
              <w:rPr>
                <w:sz w:val="22"/>
                <w:szCs w:val="22"/>
              </w:rPr>
            </w:pPr>
          </w:p>
        </w:tc>
        <w:tc>
          <w:tcPr>
            <w:tcW w:w="1134" w:type="dxa"/>
            <w:vMerge/>
            <w:vAlign w:val="center"/>
            <w:hideMark/>
          </w:tcPr>
          <w:p w:rsidR="001C0F10" w:rsidRPr="00E403D7" w:rsidRDefault="001C0F10" w:rsidP="001C0F10">
            <w:pPr>
              <w:autoSpaceDE/>
              <w:autoSpaceDN/>
              <w:adjustRightInd/>
              <w:spacing w:before="0" w:after="0"/>
              <w:jc w:val="left"/>
              <w:rPr>
                <w:sz w:val="22"/>
                <w:szCs w:val="22"/>
              </w:rPr>
            </w:pPr>
          </w:p>
        </w:tc>
        <w:tc>
          <w:tcPr>
            <w:tcW w:w="1418" w:type="dxa"/>
            <w:vMerge/>
            <w:vAlign w:val="center"/>
            <w:hideMark/>
          </w:tcPr>
          <w:p w:rsidR="001C0F10" w:rsidRPr="00E403D7" w:rsidRDefault="001C0F10" w:rsidP="001C0F10">
            <w:pPr>
              <w:autoSpaceDE/>
              <w:autoSpaceDN/>
              <w:adjustRightInd/>
              <w:spacing w:before="0" w:after="0"/>
              <w:jc w:val="left"/>
              <w:rPr>
                <w:sz w:val="22"/>
                <w:szCs w:val="22"/>
              </w:rPr>
            </w:pPr>
          </w:p>
        </w:tc>
        <w:tc>
          <w:tcPr>
            <w:tcW w:w="1891" w:type="dxa"/>
            <w:vMerge/>
            <w:vAlign w:val="center"/>
            <w:hideMark/>
          </w:tcPr>
          <w:p w:rsidR="001C0F10" w:rsidRPr="00E403D7" w:rsidRDefault="001C0F10" w:rsidP="001C0F10">
            <w:pPr>
              <w:autoSpaceDE/>
              <w:autoSpaceDN/>
              <w:adjustRightInd/>
              <w:spacing w:before="0" w:after="0"/>
              <w:jc w:val="center"/>
              <w:rPr>
                <w:sz w:val="22"/>
                <w:szCs w:val="22"/>
              </w:rPr>
            </w:pPr>
          </w:p>
        </w:tc>
      </w:tr>
      <w:tr w:rsidR="00900924" w:rsidRPr="00E403D7" w:rsidTr="00E403D7">
        <w:trPr>
          <w:trHeight w:hRule="exact" w:val="284"/>
        </w:trPr>
        <w:tc>
          <w:tcPr>
            <w:tcW w:w="1866" w:type="dxa"/>
            <w:vMerge w:val="restart"/>
            <w:shd w:val="clear" w:color="auto" w:fill="auto"/>
            <w:vAlign w:val="center"/>
            <w:hideMark/>
          </w:tcPr>
          <w:p w:rsidR="001C0F10" w:rsidRPr="00E403D7" w:rsidRDefault="001C0F10" w:rsidP="001C0F10">
            <w:pPr>
              <w:autoSpaceDE/>
              <w:autoSpaceDN/>
              <w:adjustRightInd/>
              <w:spacing w:before="0" w:after="0"/>
              <w:jc w:val="left"/>
              <w:rPr>
                <w:sz w:val="22"/>
                <w:szCs w:val="22"/>
              </w:rPr>
            </w:pPr>
            <w:r w:rsidRPr="00E403D7">
              <w:rPr>
                <w:sz w:val="22"/>
                <w:szCs w:val="22"/>
              </w:rPr>
              <w:t xml:space="preserve">Sağlıklı isale hattının artırılması </w:t>
            </w:r>
          </w:p>
        </w:tc>
        <w:tc>
          <w:tcPr>
            <w:tcW w:w="1134" w:type="dxa"/>
            <w:gridSpan w:val="2"/>
            <w:vMerge w:val="restart"/>
            <w:shd w:val="clear" w:color="auto" w:fill="auto"/>
            <w:noWrap/>
            <w:vAlign w:val="center"/>
            <w:hideMark/>
          </w:tcPr>
          <w:p w:rsidR="001C0F10" w:rsidRPr="00E403D7" w:rsidRDefault="001C0F10" w:rsidP="001C0F10">
            <w:pPr>
              <w:autoSpaceDE/>
              <w:autoSpaceDN/>
              <w:adjustRightInd/>
              <w:spacing w:before="0" w:after="0"/>
              <w:jc w:val="center"/>
              <w:rPr>
                <w:sz w:val="22"/>
                <w:szCs w:val="22"/>
              </w:rPr>
            </w:pPr>
            <w:r w:rsidRPr="00E403D7">
              <w:rPr>
                <w:sz w:val="22"/>
                <w:szCs w:val="22"/>
              </w:rPr>
              <w:t>25,00%</w:t>
            </w:r>
          </w:p>
        </w:tc>
        <w:tc>
          <w:tcPr>
            <w:tcW w:w="1701" w:type="dxa"/>
            <w:vMerge w:val="restart"/>
            <w:shd w:val="clear" w:color="auto" w:fill="auto"/>
            <w:noWrap/>
            <w:vAlign w:val="center"/>
            <w:hideMark/>
          </w:tcPr>
          <w:p w:rsidR="001C0F10" w:rsidRPr="00E403D7" w:rsidRDefault="001C0F10" w:rsidP="001C0F10">
            <w:pPr>
              <w:autoSpaceDE/>
              <w:autoSpaceDN/>
              <w:adjustRightInd/>
              <w:spacing w:before="0" w:after="0"/>
              <w:jc w:val="center"/>
              <w:rPr>
                <w:sz w:val="22"/>
                <w:szCs w:val="22"/>
              </w:rPr>
            </w:pPr>
            <w:r w:rsidRPr="00E403D7">
              <w:rPr>
                <w:sz w:val="22"/>
                <w:szCs w:val="22"/>
              </w:rPr>
              <w:t>35.000</w:t>
            </w:r>
          </w:p>
        </w:tc>
        <w:tc>
          <w:tcPr>
            <w:tcW w:w="1134" w:type="dxa"/>
            <w:vMerge w:val="restart"/>
            <w:shd w:val="clear" w:color="auto" w:fill="auto"/>
            <w:noWrap/>
            <w:vAlign w:val="center"/>
            <w:hideMark/>
          </w:tcPr>
          <w:p w:rsidR="001C0F10" w:rsidRPr="00E403D7" w:rsidRDefault="001C0F10" w:rsidP="001C0F10">
            <w:pPr>
              <w:autoSpaceDE/>
              <w:autoSpaceDN/>
              <w:adjustRightInd/>
              <w:spacing w:before="0" w:after="0"/>
              <w:jc w:val="center"/>
              <w:rPr>
                <w:sz w:val="22"/>
                <w:szCs w:val="22"/>
              </w:rPr>
            </w:pPr>
            <w:r w:rsidRPr="00E403D7">
              <w:rPr>
                <w:sz w:val="22"/>
                <w:szCs w:val="22"/>
              </w:rPr>
              <w:t>20.000</w:t>
            </w:r>
          </w:p>
        </w:tc>
        <w:tc>
          <w:tcPr>
            <w:tcW w:w="1418" w:type="dxa"/>
            <w:vMerge w:val="restart"/>
            <w:shd w:val="clear" w:color="auto" w:fill="auto"/>
            <w:noWrap/>
            <w:vAlign w:val="center"/>
            <w:hideMark/>
          </w:tcPr>
          <w:p w:rsidR="001C0F10" w:rsidRPr="00E403D7" w:rsidRDefault="00570AD0" w:rsidP="001C0F10">
            <w:pPr>
              <w:autoSpaceDE/>
              <w:autoSpaceDN/>
              <w:adjustRightInd/>
              <w:spacing w:before="0" w:after="0"/>
              <w:jc w:val="center"/>
              <w:rPr>
                <w:sz w:val="22"/>
                <w:szCs w:val="22"/>
              </w:rPr>
            </w:pPr>
            <w:r w:rsidRPr="00E403D7">
              <w:rPr>
                <w:sz w:val="22"/>
                <w:szCs w:val="22"/>
              </w:rPr>
              <w:t>47565</w:t>
            </w:r>
          </w:p>
        </w:tc>
        <w:tc>
          <w:tcPr>
            <w:tcW w:w="1891" w:type="dxa"/>
            <w:vMerge w:val="restart"/>
            <w:shd w:val="clear" w:color="auto" w:fill="auto"/>
            <w:noWrap/>
            <w:vAlign w:val="center"/>
            <w:hideMark/>
          </w:tcPr>
          <w:p w:rsidR="001C0F10" w:rsidRPr="00E403D7" w:rsidRDefault="00570AD0" w:rsidP="001C0F10">
            <w:pPr>
              <w:tabs>
                <w:tab w:val="left" w:pos="1243"/>
              </w:tabs>
              <w:autoSpaceDE/>
              <w:autoSpaceDN/>
              <w:adjustRightInd/>
              <w:spacing w:before="0" w:after="0"/>
              <w:jc w:val="center"/>
              <w:rPr>
                <w:sz w:val="22"/>
                <w:szCs w:val="22"/>
              </w:rPr>
            </w:pPr>
            <w:r w:rsidRPr="00E403D7">
              <w:rPr>
                <w:sz w:val="22"/>
                <w:szCs w:val="22"/>
              </w:rPr>
              <w:t>-83,77</w:t>
            </w:r>
            <w:r w:rsidR="001C0F10" w:rsidRPr="00E403D7">
              <w:rPr>
                <w:sz w:val="22"/>
                <w:szCs w:val="22"/>
              </w:rPr>
              <w:t>%</w:t>
            </w:r>
          </w:p>
        </w:tc>
      </w:tr>
      <w:tr w:rsidR="00900924" w:rsidRPr="00E403D7" w:rsidTr="00E403D7">
        <w:trPr>
          <w:trHeight w:hRule="exact" w:val="284"/>
        </w:trPr>
        <w:tc>
          <w:tcPr>
            <w:tcW w:w="1866" w:type="dxa"/>
            <w:vMerge/>
            <w:vAlign w:val="center"/>
            <w:hideMark/>
          </w:tcPr>
          <w:p w:rsidR="001C0F10" w:rsidRPr="00E403D7" w:rsidRDefault="001C0F10" w:rsidP="001C0F10">
            <w:pPr>
              <w:autoSpaceDE/>
              <w:autoSpaceDN/>
              <w:adjustRightInd/>
              <w:spacing w:before="0" w:after="0"/>
              <w:jc w:val="left"/>
              <w:rPr>
                <w:sz w:val="22"/>
                <w:szCs w:val="22"/>
              </w:rPr>
            </w:pPr>
          </w:p>
        </w:tc>
        <w:tc>
          <w:tcPr>
            <w:tcW w:w="1134" w:type="dxa"/>
            <w:gridSpan w:val="2"/>
            <w:vMerge/>
            <w:vAlign w:val="center"/>
            <w:hideMark/>
          </w:tcPr>
          <w:p w:rsidR="001C0F10" w:rsidRPr="00E403D7" w:rsidRDefault="001C0F10" w:rsidP="001C0F10">
            <w:pPr>
              <w:autoSpaceDE/>
              <w:autoSpaceDN/>
              <w:adjustRightInd/>
              <w:spacing w:before="0" w:after="0"/>
              <w:jc w:val="left"/>
              <w:rPr>
                <w:sz w:val="22"/>
                <w:szCs w:val="22"/>
              </w:rPr>
            </w:pPr>
          </w:p>
        </w:tc>
        <w:tc>
          <w:tcPr>
            <w:tcW w:w="1701" w:type="dxa"/>
            <w:vMerge/>
            <w:vAlign w:val="center"/>
            <w:hideMark/>
          </w:tcPr>
          <w:p w:rsidR="001C0F10" w:rsidRPr="00E403D7" w:rsidRDefault="001C0F10" w:rsidP="001C0F10">
            <w:pPr>
              <w:autoSpaceDE/>
              <w:autoSpaceDN/>
              <w:adjustRightInd/>
              <w:spacing w:before="0" w:after="0"/>
              <w:jc w:val="left"/>
              <w:rPr>
                <w:sz w:val="22"/>
                <w:szCs w:val="22"/>
              </w:rPr>
            </w:pPr>
          </w:p>
        </w:tc>
        <w:tc>
          <w:tcPr>
            <w:tcW w:w="1134" w:type="dxa"/>
            <w:vMerge/>
            <w:vAlign w:val="center"/>
            <w:hideMark/>
          </w:tcPr>
          <w:p w:rsidR="001C0F10" w:rsidRPr="00E403D7" w:rsidRDefault="001C0F10" w:rsidP="001C0F10">
            <w:pPr>
              <w:autoSpaceDE/>
              <w:autoSpaceDN/>
              <w:adjustRightInd/>
              <w:spacing w:before="0" w:after="0"/>
              <w:jc w:val="left"/>
              <w:rPr>
                <w:sz w:val="22"/>
                <w:szCs w:val="22"/>
              </w:rPr>
            </w:pPr>
          </w:p>
        </w:tc>
        <w:tc>
          <w:tcPr>
            <w:tcW w:w="1418" w:type="dxa"/>
            <w:vMerge/>
            <w:vAlign w:val="center"/>
            <w:hideMark/>
          </w:tcPr>
          <w:p w:rsidR="001C0F10" w:rsidRPr="00E403D7" w:rsidRDefault="001C0F10" w:rsidP="001C0F10">
            <w:pPr>
              <w:autoSpaceDE/>
              <w:autoSpaceDN/>
              <w:adjustRightInd/>
              <w:spacing w:before="0" w:after="0"/>
              <w:jc w:val="left"/>
              <w:rPr>
                <w:sz w:val="22"/>
                <w:szCs w:val="22"/>
              </w:rPr>
            </w:pPr>
          </w:p>
        </w:tc>
        <w:tc>
          <w:tcPr>
            <w:tcW w:w="1891" w:type="dxa"/>
            <w:vMerge/>
            <w:vAlign w:val="center"/>
            <w:hideMark/>
          </w:tcPr>
          <w:p w:rsidR="001C0F10" w:rsidRPr="00E403D7" w:rsidRDefault="001C0F10" w:rsidP="001C0F10">
            <w:pPr>
              <w:autoSpaceDE/>
              <w:autoSpaceDN/>
              <w:adjustRightInd/>
              <w:spacing w:before="0" w:after="0"/>
              <w:jc w:val="left"/>
              <w:rPr>
                <w:sz w:val="22"/>
                <w:szCs w:val="22"/>
              </w:rPr>
            </w:pPr>
          </w:p>
        </w:tc>
      </w:tr>
      <w:tr w:rsidR="00900924" w:rsidRPr="00E403D7" w:rsidTr="00E403D7">
        <w:trPr>
          <w:trHeight w:hRule="exact" w:val="284"/>
        </w:trPr>
        <w:tc>
          <w:tcPr>
            <w:tcW w:w="1866" w:type="dxa"/>
            <w:vMerge/>
            <w:vAlign w:val="center"/>
            <w:hideMark/>
          </w:tcPr>
          <w:p w:rsidR="001C0F10" w:rsidRPr="00E403D7" w:rsidRDefault="001C0F10" w:rsidP="001C0F10">
            <w:pPr>
              <w:autoSpaceDE/>
              <w:autoSpaceDN/>
              <w:adjustRightInd/>
              <w:spacing w:before="0" w:after="0"/>
              <w:jc w:val="left"/>
              <w:rPr>
                <w:sz w:val="22"/>
                <w:szCs w:val="22"/>
              </w:rPr>
            </w:pPr>
          </w:p>
        </w:tc>
        <w:tc>
          <w:tcPr>
            <w:tcW w:w="1134" w:type="dxa"/>
            <w:gridSpan w:val="2"/>
            <w:vMerge/>
            <w:vAlign w:val="center"/>
            <w:hideMark/>
          </w:tcPr>
          <w:p w:rsidR="001C0F10" w:rsidRPr="00E403D7" w:rsidRDefault="001C0F10" w:rsidP="001C0F10">
            <w:pPr>
              <w:autoSpaceDE/>
              <w:autoSpaceDN/>
              <w:adjustRightInd/>
              <w:spacing w:before="0" w:after="0"/>
              <w:jc w:val="left"/>
              <w:rPr>
                <w:sz w:val="22"/>
                <w:szCs w:val="22"/>
              </w:rPr>
            </w:pPr>
          </w:p>
        </w:tc>
        <w:tc>
          <w:tcPr>
            <w:tcW w:w="1701" w:type="dxa"/>
            <w:vMerge/>
            <w:vAlign w:val="center"/>
            <w:hideMark/>
          </w:tcPr>
          <w:p w:rsidR="001C0F10" w:rsidRPr="00E403D7" w:rsidRDefault="001C0F10" w:rsidP="001C0F10">
            <w:pPr>
              <w:autoSpaceDE/>
              <w:autoSpaceDN/>
              <w:adjustRightInd/>
              <w:spacing w:before="0" w:after="0"/>
              <w:jc w:val="left"/>
              <w:rPr>
                <w:sz w:val="22"/>
                <w:szCs w:val="22"/>
              </w:rPr>
            </w:pPr>
          </w:p>
        </w:tc>
        <w:tc>
          <w:tcPr>
            <w:tcW w:w="1134" w:type="dxa"/>
            <w:vMerge/>
            <w:vAlign w:val="center"/>
            <w:hideMark/>
          </w:tcPr>
          <w:p w:rsidR="001C0F10" w:rsidRPr="00E403D7" w:rsidRDefault="001C0F10" w:rsidP="001C0F10">
            <w:pPr>
              <w:autoSpaceDE/>
              <w:autoSpaceDN/>
              <w:adjustRightInd/>
              <w:spacing w:before="0" w:after="0"/>
              <w:jc w:val="left"/>
              <w:rPr>
                <w:sz w:val="22"/>
                <w:szCs w:val="22"/>
              </w:rPr>
            </w:pPr>
          </w:p>
        </w:tc>
        <w:tc>
          <w:tcPr>
            <w:tcW w:w="1418" w:type="dxa"/>
            <w:vMerge/>
            <w:vAlign w:val="center"/>
            <w:hideMark/>
          </w:tcPr>
          <w:p w:rsidR="001C0F10" w:rsidRPr="00E403D7" w:rsidRDefault="001C0F10" w:rsidP="001C0F10">
            <w:pPr>
              <w:autoSpaceDE/>
              <w:autoSpaceDN/>
              <w:adjustRightInd/>
              <w:spacing w:before="0" w:after="0"/>
              <w:jc w:val="left"/>
              <w:rPr>
                <w:sz w:val="22"/>
                <w:szCs w:val="22"/>
              </w:rPr>
            </w:pPr>
          </w:p>
        </w:tc>
        <w:tc>
          <w:tcPr>
            <w:tcW w:w="1891" w:type="dxa"/>
            <w:vMerge/>
            <w:vAlign w:val="center"/>
            <w:hideMark/>
          </w:tcPr>
          <w:p w:rsidR="001C0F10" w:rsidRPr="00E403D7" w:rsidRDefault="001C0F10" w:rsidP="001C0F10">
            <w:pPr>
              <w:autoSpaceDE/>
              <w:autoSpaceDN/>
              <w:adjustRightInd/>
              <w:spacing w:before="0" w:after="0"/>
              <w:jc w:val="left"/>
              <w:rPr>
                <w:sz w:val="22"/>
                <w:szCs w:val="22"/>
              </w:rPr>
            </w:pPr>
          </w:p>
        </w:tc>
      </w:tr>
      <w:tr w:rsidR="00900924" w:rsidRPr="00E403D7" w:rsidTr="00E403D7">
        <w:trPr>
          <w:trHeight w:hRule="exact" w:val="284"/>
        </w:trPr>
        <w:tc>
          <w:tcPr>
            <w:tcW w:w="9144" w:type="dxa"/>
            <w:gridSpan w:val="7"/>
            <w:vMerge w:val="restart"/>
            <w:shd w:val="clear" w:color="000000" w:fill="FAC090"/>
            <w:vAlign w:val="center"/>
            <w:hideMark/>
          </w:tcPr>
          <w:p w:rsidR="001C0F10" w:rsidRPr="00E403D7" w:rsidRDefault="001C0F10" w:rsidP="001C0F10">
            <w:pPr>
              <w:autoSpaceDE/>
              <w:autoSpaceDN/>
              <w:adjustRightInd/>
              <w:spacing w:before="0" w:after="0"/>
              <w:jc w:val="center"/>
              <w:rPr>
                <w:b/>
                <w:bCs/>
                <w:sz w:val="22"/>
                <w:szCs w:val="22"/>
              </w:rPr>
            </w:pPr>
            <w:r w:rsidRPr="00E403D7">
              <w:rPr>
                <w:b/>
                <w:bCs/>
                <w:sz w:val="22"/>
                <w:szCs w:val="22"/>
              </w:rPr>
              <w:t>Hedefe İlişkin Değerlendirmeler</w:t>
            </w:r>
          </w:p>
        </w:tc>
      </w:tr>
      <w:tr w:rsidR="00A926F9" w:rsidRPr="00E403D7" w:rsidTr="00E403D7">
        <w:trPr>
          <w:trHeight w:hRule="exact" w:val="284"/>
        </w:trPr>
        <w:tc>
          <w:tcPr>
            <w:tcW w:w="9144" w:type="dxa"/>
            <w:gridSpan w:val="7"/>
            <w:vMerge/>
            <w:vAlign w:val="center"/>
            <w:hideMark/>
          </w:tcPr>
          <w:p w:rsidR="001C0F10" w:rsidRPr="00E403D7" w:rsidRDefault="001C0F10" w:rsidP="001C0F10">
            <w:pPr>
              <w:autoSpaceDE/>
              <w:autoSpaceDN/>
              <w:adjustRightInd/>
              <w:spacing w:before="0" w:after="0"/>
              <w:jc w:val="left"/>
              <w:rPr>
                <w:b/>
                <w:bCs/>
                <w:sz w:val="22"/>
                <w:szCs w:val="22"/>
              </w:rPr>
            </w:pPr>
          </w:p>
        </w:tc>
      </w:tr>
      <w:tr w:rsidR="00A926F9" w:rsidRPr="00E403D7" w:rsidTr="00E403D7">
        <w:trPr>
          <w:trHeight w:hRule="exact" w:val="284"/>
        </w:trPr>
        <w:tc>
          <w:tcPr>
            <w:tcW w:w="9144" w:type="dxa"/>
            <w:gridSpan w:val="7"/>
            <w:vMerge w:val="restart"/>
            <w:shd w:val="clear" w:color="auto" w:fill="auto"/>
            <w:noWrap/>
            <w:vAlign w:val="center"/>
            <w:hideMark/>
          </w:tcPr>
          <w:p w:rsidR="001C0F10" w:rsidRPr="00E403D7" w:rsidRDefault="00570AD0" w:rsidP="00A926F9">
            <w:pPr>
              <w:autoSpaceDE/>
              <w:autoSpaceDN/>
              <w:adjustRightInd/>
              <w:spacing w:before="0" w:after="0"/>
              <w:rPr>
                <w:sz w:val="22"/>
                <w:szCs w:val="22"/>
              </w:rPr>
            </w:pPr>
            <w:r w:rsidRPr="00E403D7">
              <w:rPr>
                <w:sz w:val="22"/>
                <w:szCs w:val="22"/>
              </w:rPr>
              <w:t>2024</w:t>
            </w:r>
            <w:r w:rsidR="004358BB" w:rsidRPr="00E403D7">
              <w:rPr>
                <w:sz w:val="22"/>
                <w:szCs w:val="22"/>
              </w:rPr>
              <w:t xml:space="preserve"> yılında yönetmeliğe uygun </w:t>
            </w:r>
            <w:r w:rsidR="00A926F9" w:rsidRPr="00E403D7">
              <w:rPr>
                <w:sz w:val="22"/>
                <w:szCs w:val="22"/>
              </w:rPr>
              <w:t>6</w:t>
            </w:r>
            <w:r w:rsidR="004358BB" w:rsidRPr="00E403D7">
              <w:rPr>
                <w:sz w:val="22"/>
                <w:szCs w:val="22"/>
              </w:rPr>
              <w:t xml:space="preserve"> adet içme suyu deposu tadilatı</w:t>
            </w:r>
            <w:r w:rsidR="00A926F9" w:rsidRPr="00E403D7">
              <w:rPr>
                <w:sz w:val="22"/>
                <w:szCs w:val="22"/>
              </w:rPr>
              <w:t xml:space="preserve"> bakım ve onarımı yapılmıştır. </w:t>
            </w:r>
            <w:proofErr w:type="spellStart"/>
            <w:r w:rsidR="003C617C" w:rsidRPr="00E403D7">
              <w:rPr>
                <w:sz w:val="22"/>
                <w:szCs w:val="22"/>
              </w:rPr>
              <w:t>Köydes</w:t>
            </w:r>
            <w:proofErr w:type="spellEnd"/>
            <w:r w:rsidR="003C617C" w:rsidRPr="00E403D7">
              <w:rPr>
                <w:sz w:val="22"/>
                <w:szCs w:val="22"/>
              </w:rPr>
              <w:t xml:space="preserve"> kapsamında yapılan içme suyu deposu sayısı 3 adettir. </w:t>
            </w:r>
            <w:r w:rsidR="00A926F9" w:rsidRPr="00E403D7">
              <w:rPr>
                <w:sz w:val="22"/>
                <w:szCs w:val="22"/>
              </w:rPr>
              <w:t>3</w:t>
            </w:r>
            <w:r w:rsidR="004358BB" w:rsidRPr="00E403D7">
              <w:rPr>
                <w:sz w:val="22"/>
                <w:szCs w:val="22"/>
              </w:rPr>
              <w:t xml:space="preserve"> adet Sondaj çalışması yapılarak köylerin temiz ve sağlıklı içme suyuna kavuşması amaçlanmıştır. 49</w:t>
            </w:r>
            <w:r w:rsidR="00A926F9" w:rsidRPr="00E403D7">
              <w:rPr>
                <w:sz w:val="22"/>
                <w:szCs w:val="22"/>
              </w:rPr>
              <w:t>385</w:t>
            </w:r>
            <w:r w:rsidR="004358BB" w:rsidRPr="00E403D7">
              <w:rPr>
                <w:sz w:val="22"/>
                <w:szCs w:val="22"/>
              </w:rPr>
              <w:t xml:space="preserve"> metre içme suyu şebeke hattı ve </w:t>
            </w:r>
            <w:r w:rsidR="00A926F9" w:rsidRPr="00E403D7">
              <w:rPr>
                <w:sz w:val="22"/>
                <w:szCs w:val="22"/>
              </w:rPr>
              <w:t>47565</w:t>
            </w:r>
            <w:r w:rsidR="004358BB" w:rsidRPr="00E403D7">
              <w:rPr>
                <w:sz w:val="22"/>
                <w:szCs w:val="22"/>
              </w:rPr>
              <w:t xml:space="preserve"> metre isale hattı döşemesi gerçekleştirilmiştir.</w:t>
            </w:r>
          </w:p>
        </w:tc>
      </w:tr>
      <w:tr w:rsidR="00900924" w:rsidRPr="00E403D7" w:rsidTr="00E403D7">
        <w:trPr>
          <w:trHeight w:hRule="exact" w:val="284"/>
        </w:trPr>
        <w:tc>
          <w:tcPr>
            <w:tcW w:w="9144" w:type="dxa"/>
            <w:gridSpan w:val="7"/>
            <w:vMerge/>
            <w:vAlign w:val="center"/>
            <w:hideMark/>
          </w:tcPr>
          <w:p w:rsidR="001C0F10" w:rsidRPr="00E403D7" w:rsidRDefault="001C0F10" w:rsidP="001C0F10">
            <w:pPr>
              <w:autoSpaceDE/>
              <w:autoSpaceDN/>
              <w:adjustRightInd/>
              <w:spacing w:before="0" w:after="0"/>
              <w:jc w:val="left"/>
              <w:rPr>
                <w:sz w:val="22"/>
                <w:szCs w:val="22"/>
              </w:rPr>
            </w:pPr>
          </w:p>
        </w:tc>
      </w:tr>
      <w:tr w:rsidR="00900924" w:rsidRPr="00E403D7" w:rsidTr="00E403D7">
        <w:trPr>
          <w:trHeight w:hRule="exact" w:val="284"/>
        </w:trPr>
        <w:tc>
          <w:tcPr>
            <w:tcW w:w="9144" w:type="dxa"/>
            <w:gridSpan w:val="7"/>
            <w:vMerge/>
            <w:vAlign w:val="center"/>
            <w:hideMark/>
          </w:tcPr>
          <w:p w:rsidR="001C0F10" w:rsidRPr="00E403D7" w:rsidRDefault="001C0F10" w:rsidP="001C0F10">
            <w:pPr>
              <w:autoSpaceDE/>
              <w:autoSpaceDN/>
              <w:adjustRightInd/>
              <w:spacing w:before="0" w:after="0"/>
              <w:jc w:val="left"/>
              <w:rPr>
                <w:sz w:val="22"/>
                <w:szCs w:val="22"/>
              </w:rPr>
            </w:pPr>
          </w:p>
        </w:tc>
      </w:tr>
      <w:tr w:rsidR="00900924" w:rsidRPr="00E403D7" w:rsidTr="00E403D7">
        <w:trPr>
          <w:trHeight w:hRule="exact" w:val="284"/>
        </w:trPr>
        <w:tc>
          <w:tcPr>
            <w:tcW w:w="9144" w:type="dxa"/>
            <w:gridSpan w:val="7"/>
            <w:vMerge/>
            <w:vAlign w:val="center"/>
            <w:hideMark/>
          </w:tcPr>
          <w:p w:rsidR="001C0F10" w:rsidRPr="00E403D7" w:rsidRDefault="001C0F10" w:rsidP="001C0F10">
            <w:pPr>
              <w:autoSpaceDE/>
              <w:autoSpaceDN/>
              <w:adjustRightInd/>
              <w:spacing w:before="0" w:after="0"/>
              <w:jc w:val="left"/>
              <w:rPr>
                <w:sz w:val="22"/>
                <w:szCs w:val="22"/>
              </w:rPr>
            </w:pPr>
          </w:p>
        </w:tc>
      </w:tr>
      <w:tr w:rsidR="00900924" w:rsidRPr="00E403D7" w:rsidTr="00E403D7">
        <w:trPr>
          <w:trHeight w:hRule="exact" w:val="284"/>
        </w:trPr>
        <w:tc>
          <w:tcPr>
            <w:tcW w:w="9144" w:type="dxa"/>
            <w:gridSpan w:val="7"/>
            <w:vMerge/>
            <w:vAlign w:val="center"/>
            <w:hideMark/>
          </w:tcPr>
          <w:p w:rsidR="001C0F10" w:rsidRPr="00E403D7" w:rsidRDefault="001C0F10" w:rsidP="001C0F10">
            <w:pPr>
              <w:autoSpaceDE/>
              <w:autoSpaceDN/>
              <w:adjustRightInd/>
              <w:spacing w:before="0" w:after="0"/>
              <w:jc w:val="left"/>
              <w:rPr>
                <w:sz w:val="22"/>
                <w:szCs w:val="22"/>
              </w:rPr>
            </w:pPr>
          </w:p>
        </w:tc>
      </w:tr>
      <w:tr w:rsidR="00900924" w:rsidRPr="00E403D7" w:rsidTr="00E403D7">
        <w:trPr>
          <w:trHeight w:hRule="exact" w:val="284"/>
        </w:trPr>
        <w:tc>
          <w:tcPr>
            <w:tcW w:w="9144" w:type="dxa"/>
            <w:gridSpan w:val="7"/>
            <w:vMerge/>
            <w:vAlign w:val="center"/>
            <w:hideMark/>
          </w:tcPr>
          <w:p w:rsidR="001C0F10" w:rsidRPr="00E403D7" w:rsidRDefault="001C0F10" w:rsidP="001C0F10">
            <w:pPr>
              <w:autoSpaceDE/>
              <w:autoSpaceDN/>
              <w:adjustRightInd/>
              <w:spacing w:before="0" w:after="0"/>
              <w:jc w:val="left"/>
              <w:rPr>
                <w:sz w:val="22"/>
                <w:szCs w:val="22"/>
              </w:rPr>
            </w:pPr>
          </w:p>
        </w:tc>
      </w:tr>
    </w:tbl>
    <w:p w:rsidR="004F387D" w:rsidRPr="00716B92" w:rsidRDefault="004F387D" w:rsidP="006B601A">
      <w:pPr>
        <w:tabs>
          <w:tab w:val="left" w:pos="4041"/>
        </w:tabs>
        <w:spacing w:line="360" w:lineRule="auto"/>
        <w:rPr>
          <w:b/>
          <w:sz w:val="22"/>
          <w:szCs w:val="22"/>
        </w:rPr>
      </w:pPr>
    </w:p>
    <w:p w:rsidR="00051D69" w:rsidRPr="00716B92" w:rsidRDefault="00CC12FC" w:rsidP="006B601A">
      <w:pPr>
        <w:tabs>
          <w:tab w:val="left" w:pos="4041"/>
        </w:tabs>
        <w:spacing w:line="360" w:lineRule="auto"/>
        <w:rPr>
          <w:b/>
          <w:sz w:val="22"/>
          <w:szCs w:val="22"/>
        </w:rPr>
      </w:pPr>
      <w:r w:rsidRPr="00716B92">
        <w:rPr>
          <w:b/>
          <w:sz w:val="22"/>
          <w:szCs w:val="22"/>
        </w:rPr>
        <w:t xml:space="preserve">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225"/>
        <w:gridCol w:w="1008"/>
        <w:gridCol w:w="1264"/>
        <w:gridCol w:w="1661"/>
        <w:gridCol w:w="1444"/>
        <w:gridCol w:w="1460"/>
      </w:tblGrid>
      <w:tr w:rsidR="00051D69" w:rsidRPr="00716B92" w:rsidTr="00E403D7">
        <w:trPr>
          <w:trHeight w:val="284"/>
        </w:trPr>
        <w:tc>
          <w:tcPr>
            <w:tcW w:w="5000" w:type="pct"/>
            <w:gridSpan w:val="6"/>
            <w:shd w:val="clear" w:color="000000" w:fill="FAC090"/>
            <w:noWrap/>
            <w:vAlign w:val="center"/>
            <w:hideMark/>
          </w:tcPr>
          <w:p w:rsidR="00051D69" w:rsidRPr="00716B92" w:rsidRDefault="00051D69" w:rsidP="00051D69">
            <w:pPr>
              <w:autoSpaceDE/>
              <w:autoSpaceDN/>
              <w:adjustRightInd/>
              <w:spacing w:before="0" w:after="0"/>
              <w:jc w:val="center"/>
              <w:rPr>
                <w:b/>
                <w:bCs/>
                <w:sz w:val="22"/>
                <w:szCs w:val="22"/>
              </w:rPr>
            </w:pPr>
            <w:r w:rsidRPr="00716B92">
              <w:rPr>
                <w:b/>
                <w:bCs/>
                <w:sz w:val="22"/>
                <w:szCs w:val="22"/>
              </w:rPr>
              <w:lastRenderedPageBreak/>
              <w:t xml:space="preserve">2020-2024 DÖNEMİ STRATEJİK PLANI </w:t>
            </w:r>
          </w:p>
        </w:tc>
      </w:tr>
      <w:tr w:rsidR="00051D69" w:rsidRPr="00716B92" w:rsidTr="00E403D7">
        <w:trPr>
          <w:trHeight w:val="284"/>
        </w:trPr>
        <w:tc>
          <w:tcPr>
            <w:tcW w:w="5000" w:type="pct"/>
            <w:gridSpan w:val="6"/>
            <w:shd w:val="clear" w:color="000000" w:fill="FAC090"/>
            <w:noWrap/>
            <w:vAlign w:val="center"/>
            <w:hideMark/>
          </w:tcPr>
          <w:p w:rsidR="00051D69" w:rsidRPr="00716B92" w:rsidRDefault="00051D69" w:rsidP="00051D69">
            <w:pPr>
              <w:autoSpaceDE/>
              <w:autoSpaceDN/>
              <w:adjustRightInd/>
              <w:spacing w:before="0" w:after="0"/>
              <w:jc w:val="center"/>
              <w:rPr>
                <w:b/>
                <w:bCs/>
                <w:sz w:val="22"/>
                <w:szCs w:val="22"/>
              </w:rPr>
            </w:pPr>
            <w:r w:rsidRPr="00716B92">
              <w:rPr>
                <w:b/>
                <w:bCs/>
                <w:sz w:val="22"/>
                <w:szCs w:val="22"/>
              </w:rPr>
              <w:t>STRATEJİK PLAN DEĞERLENDİRME TABLOSU</w:t>
            </w:r>
          </w:p>
        </w:tc>
      </w:tr>
      <w:tr w:rsidR="00051D69" w:rsidRPr="00716B92" w:rsidTr="00E403D7">
        <w:trPr>
          <w:trHeight w:val="284"/>
        </w:trPr>
        <w:tc>
          <w:tcPr>
            <w:tcW w:w="1228" w:type="pct"/>
            <w:vMerge w:val="restart"/>
            <w:shd w:val="clear" w:color="000000" w:fill="FAC090"/>
            <w:noWrap/>
            <w:vAlign w:val="center"/>
            <w:hideMark/>
          </w:tcPr>
          <w:p w:rsidR="00051D69" w:rsidRPr="00716B92" w:rsidRDefault="00051D69" w:rsidP="00482BCA">
            <w:pPr>
              <w:autoSpaceDE/>
              <w:autoSpaceDN/>
              <w:adjustRightInd/>
              <w:spacing w:before="0" w:after="0"/>
              <w:rPr>
                <w:b/>
                <w:bCs/>
                <w:sz w:val="22"/>
                <w:szCs w:val="22"/>
              </w:rPr>
            </w:pPr>
            <w:r w:rsidRPr="00716B92">
              <w:rPr>
                <w:b/>
                <w:bCs/>
                <w:sz w:val="22"/>
                <w:szCs w:val="22"/>
              </w:rPr>
              <w:t>A (</w:t>
            </w:r>
            <w:r w:rsidR="00482BCA" w:rsidRPr="00716B92">
              <w:rPr>
                <w:b/>
                <w:bCs/>
                <w:sz w:val="22"/>
                <w:szCs w:val="22"/>
              </w:rPr>
              <w:t>4</w:t>
            </w:r>
            <w:r w:rsidRPr="00716B92">
              <w:rPr>
                <w:b/>
                <w:bCs/>
                <w:sz w:val="22"/>
                <w:szCs w:val="22"/>
              </w:rPr>
              <w:t>)</w:t>
            </w:r>
          </w:p>
        </w:tc>
        <w:tc>
          <w:tcPr>
            <w:tcW w:w="3772" w:type="pct"/>
            <w:gridSpan w:val="5"/>
            <w:vMerge w:val="restart"/>
            <w:shd w:val="clear" w:color="auto" w:fill="auto"/>
            <w:noWrap/>
            <w:vAlign w:val="center"/>
            <w:hideMark/>
          </w:tcPr>
          <w:p w:rsidR="00051D69" w:rsidRPr="00716B92" w:rsidRDefault="00051D69" w:rsidP="00051D69">
            <w:pPr>
              <w:autoSpaceDE/>
              <w:autoSpaceDN/>
              <w:adjustRightInd/>
              <w:spacing w:before="0" w:after="0"/>
              <w:rPr>
                <w:sz w:val="22"/>
                <w:szCs w:val="22"/>
              </w:rPr>
            </w:pPr>
            <w:r w:rsidRPr="00716B92">
              <w:rPr>
                <w:sz w:val="22"/>
                <w:szCs w:val="22"/>
              </w:rPr>
              <w:t xml:space="preserve">KÖYLERDE TEMİZ SU KAYNAĞI ALTYAPISININ GÜÇLENDİRİLMESİ </w:t>
            </w:r>
          </w:p>
        </w:tc>
      </w:tr>
      <w:tr w:rsidR="00051D69" w:rsidRPr="00716B92" w:rsidTr="00E403D7">
        <w:trPr>
          <w:trHeight w:val="284"/>
        </w:trPr>
        <w:tc>
          <w:tcPr>
            <w:tcW w:w="1228" w:type="pct"/>
            <w:vMerge/>
            <w:vAlign w:val="center"/>
            <w:hideMark/>
          </w:tcPr>
          <w:p w:rsidR="00051D69" w:rsidRPr="00716B92" w:rsidRDefault="00051D69" w:rsidP="00051D69">
            <w:pPr>
              <w:autoSpaceDE/>
              <w:autoSpaceDN/>
              <w:adjustRightInd/>
              <w:spacing w:before="0" w:after="0"/>
              <w:jc w:val="left"/>
              <w:rPr>
                <w:b/>
                <w:bCs/>
                <w:sz w:val="22"/>
                <w:szCs w:val="22"/>
              </w:rPr>
            </w:pPr>
          </w:p>
        </w:tc>
        <w:tc>
          <w:tcPr>
            <w:tcW w:w="3772" w:type="pct"/>
            <w:gridSpan w:val="5"/>
            <w:vMerge/>
            <w:vAlign w:val="center"/>
            <w:hideMark/>
          </w:tcPr>
          <w:p w:rsidR="00051D69" w:rsidRPr="00716B92" w:rsidRDefault="00051D69" w:rsidP="00051D69">
            <w:pPr>
              <w:autoSpaceDE/>
              <w:autoSpaceDN/>
              <w:adjustRightInd/>
              <w:spacing w:before="0" w:after="0"/>
              <w:jc w:val="left"/>
              <w:rPr>
                <w:sz w:val="22"/>
                <w:szCs w:val="22"/>
              </w:rPr>
            </w:pPr>
          </w:p>
        </w:tc>
      </w:tr>
      <w:tr w:rsidR="00051D69" w:rsidRPr="00716B92" w:rsidTr="00E403D7">
        <w:trPr>
          <w:trHeight w:val="284"/>
        </w:trPr>
        <w:tc>
          <w:tcPr>
            <w:tcW w:w="1228" w:type="pct"/>
            <w:vMerge w:val="restart"/>
            <w:shd w:val="clear" w:color="000000" w:fill="FAC090"/>
            <w:noWrap/>
            <w:vAlign w:val="center"/>
            <w:hideMark/>
          </w:tcPr>
          <w:p w:rsidR="00051D69" w:rsidRPr="00716B92" w:rsidRDefault="00051D69" w:rsidP="00482BCA">
            <w:pPr>
              <w:autoSpaceDE/>
              <w:autoSpaceDN/>
              <w:adjustRightInd/>
              <w:spacing w:before="0" w:after="0"/>
              <w:rPr>
                <w:b/>
                <w:bCs/>
                <w:sz w:val="22"/>
                <w:szCs w:val="22"/>
              </w:rPr>
            </w:pPr>
            <w:r w:rsidRPr="00716B92">
              <w:rPr>
                <w:b/>
                <w:bCs/>
                <w:sz w:val="22"/>
                <w:szCs w:val="22"/>
              </w:rPr>
              <w:t>H (</w:t>
            </w:r>
            <w:proofErr w:type="gramStart"/>
            <w:r w:rsidR="00482BCA" w:rsidRPr="00716B92">
              <w:rPr>
                <w:b/>
                <w:bCs/>
                <w:sz w:val="22"/>
                <w:szCs w:val="22"/>
              </w:rPr>
              <w:t>4.1</w:t>
            </w:r>
            <w:proofErr w:type="gramEnd"/>
            <w:r w:rsidR="00482BCA" w:rsidRPr="00716B92">
              <w:rPr>
                <w:b/>
                <w:bCs/>
                <w:sz w:val="22"/>
                <w:szCs w:val="22"/>
              </w:rPr>
              <w:t>)</w:t>
            </w:r>
          </w:p>
        </w:tc>
        <w:tc>
          <w:tcPr>
            <w:tcW w:w="3772" w:type="pct"/>
            <w:gridSpan w:val="5"/>
            <w:vMerge w:val="restart"/>
            <w:shd w:val="clear" w:color="auto" w:fill="auto"/>
            <w:noWrap/>
            <w:vAlign w:val="center"/>
            <w:hideMark/>
          </w:tcPr>
          <w:p w:rsidR="00051D69" w:rsidRPr="00716B92" w:rsidRDefault="00051D69" w:rsidP="00051D69">
            <w:pPr>
              <w:autoSpaceDE/>
              <w:autoSpaceDN/>
              <w:adjustRightInd/>
              <w:spacing w:before="0" w:after="0"/>
              <w:rPr>
                <w:sz w:val="22"/>
                <w:szCs w:val="22"/>
              </w:rPr>
            </w:pPr>
            <w:r w:rsidRPr="00716B92">
              <w:rPr>
                <w:sz w:val="22"/>
                <w:szCs w:val="22"/>
              </w:rPr>
              <w:t xml:space="preserve">YENİLENEBİLİR ENERJİ KAYNAKLARI SİSTEMLERİNİN KURULMASI </w:t>
            </w:r>
          </w:p>
        </w:tc>
      </w:tr>
      <w:tr w:rsidR="00051D69" w:rsidRPr="00716B92" w:rsidTr="00E403D7">
        <w:trPr>
          <w:trHeight w:val="284"/>
        </w:trPr>
        <w:tc>
          <w:tcPr>
            <w:tcW w:w="1228" w:type="pct"/>
            <w:vMerge/>
            <w:vAlign w:val="center"/>
            <w:hideMark/>
          </w:tcPr>
          <w:p w:rsidR="00051D69" w:rsidRPr="00716B92" w:rsidRDefault="00051D69" w:rsidP="00051D69">
            <w:pPr>
              <w:autoSpaceDE/>
              <w:autoSpaceDN/>
              <w:adjustRightInd/>
              <w:spacing w:before="0" w:after="0"/>
              <w:jc w:val="left"/>
              <w:rPr>
                <w:b/>
                <w:bCs/>
                <w:sz w:val="22"/>
                <w:szCs w:val="22"/>
              </w:rPr>
            </w:pPr>
          </w:p>
        </w:tc>
        <w:tc>
          <w:tcPr>
            <w:tcW w:w="3772" w:type="pct"/>
            <w:gridSpan w:val="5"/>
            <w:vMerge/>
            <w:vAlign w:val="center"/>
            <w:hideMark/>
          </w:tcPr>
          <w:p w:rsidR="00051D69" w:rsidRPr="00716B92" w:rsidRDefault="00051D69" w:rsidP="00051D69">
            <w:pPr>
              <w:autoSpaceDE/>
              <w:autoSpaceDN/>
              <w:adjustRightInd/>
              <w:spacing w:before="0" w:after="0"/>
              <w:jc w:val="left"/>
              <w:rPr>
                <w:sz w:val="22"/>
                <w:szCs w:val="22"/>
              </w:rPr>
            </w:pPr>
          </w:p>
        </w:tc>
      </w:tr>
      <w:tr w:rsidR="00051D69" w:rsidRPr="00716B92" w:rsidTr="00E403D7">
        <w:trPr>
          <w:trHeight w:val="284"/>
        </w:trPr>
        <w:tc>
          <w:tcPr>
            <w:tcW w:w="1228" w:type="pct"/>
            <w:vMerge w:val="restart"/>
            <w:shd w:val="clear" w:color="000000" w:fill="FAC090"/>
            <w:noWrap/>
            <w:vAlign w:val="center"/>
            <w:hideMark/>
          </w:tcPr>
          <w:p w:rsidR="00051D69" w:rsidRPr="00716B92" w:rsidRDefault="00051D69" w:rsidP="00051D69">
            <w:pPr>
              <w:autoSpaceDE/>
              <w:autoSpaceDN/>
              <w:adjustRightInd/>
              <w:spacing w:before="0" w:after="0"/>
              <w:rPr>
                <w:b/>
                <w:bCs/>
                <w:sz w:val="22"/>
                <w:szCs w:val="22"/>
              </w:rPr>
            </w:pPr>
            <w:r w:rsidRPr="00716B92">
              <w:rPr>
                <w:b/>
                <w:bCs/>
                <w:sz w:val="22"/>
                <w:szCs w:val="22"/>
              </w:rPr>
              <w:t>Program / Alt Program</w:t>
            </w:r>
          </w:p>
        </w:tc>
        <w:tc>
          <w:tcPr>
            <w:tcW w:w="3772" w:type="pct"/>
            <w:gridSpan w:val="5"/>
            <w:vMerge w:val="restart"/>
            <w:shd w:val="clear" w:color="auto" w:fill="auto"/>
            <w:noWrap/>
            <w:vAlign w:val="center"/>
            <w:hideMark/>
          </w:tcPr>
          <w:p w:rsidR="00051D69" w:rsidRPr="00716B92" w:rsidRDefault="00051D69" w:rsidP="00051D69">
            <w:pPr>
              <w:autoSpaceDE/>
              <w:autoSpaceDN/>
              <w:adjustRightInd/>
              <w:spacing w:before="0" w:after="0"/>
              <w:rPr>
                <w:i/>
                <w:iCs/>
                <w:sz w:val="22"/>
                <w:szCs w:val="22"/>
              </w:rPr>
            </w:pPr>
            <w:r w:rsidRPr="00716B92">
              <w:rPr>
                <w:i/>
                <w:iCs/>
                <w:sz w:val="22"/>
                <w:szCs w:val="22"/>
              </w:rPr>
              <w:t xml:space="preserve">   ---</w:t>
            </w:r>
          </w:p>
        </w:tc>
      </w:tr>
      <w:tr w:rsidR="00051D69" w:rsidRPr="00716B92" w:rsidTr="00E403D7">
        <w:trPr>
          <w:trHeight w:val="284"/>
        </w:trPr>
        <w:tc>
          <w:tcPr>
            <w:tcW w:w="1228" w:type="pct"/>
            <w:vMerge/>
            <w:vAlign w:val="center"/>
            <w:hideMark/>
          </w:tcPr>
          <w:p w:rsidR="00051D69" w:rsidRPr="00716B92" w:rsidRDefault="00051D69" w:rsidP="00051D69">
            <w:pPr>
              <w:autoSpaceDE/>
              <w:autoSpaceDN/>
              <w:adjustRightInd/>
              <w:spacing w:before="0" w:after="0"/>
              <w:jc w:val="left"/>
              <w:rPr>
                <w:b/>
                <w:bCs/>
                <w:sz w:val="22"/>
                <w:szCs w:val="22"/>
              </w:rPr>
            </w:pPr>
          </w:p>
        </w:tc>
        <w:tc>
          <w:tcPr>
            <w:tcW w:w="3772" w:type="pct"/>
            <w:gridSpan w:val="5"/>
            <w:vMerge/>
            <w:vAlign w:val="center"/>
            <w:hideMark/>
          </w:tcPr>
          <w:p w:rsidR="00051D69" w:rsidRPr="00716B92" w:rsidRDefault="00051D69" w:rsidP="00051D69">
            <w:pPr>
              <w:autoSpaceDE/>
              <w:autoSpaceDN/>
              <w:adjustRightInd/>
              <w:spacing w:before="0" w:after="0"/>
              <w:jc w:val="left"/>
              <w:rPr>
                <w:i/>
                <w:iCs/>
                <w:sz w:val="22"/>
                <w:szCs w:val="22"/>
              </w:rPr>
            </w:pPr>
          </w:p>
        </w:tc>
      </w:tr>
      <w:tr w:rsidR="00051D69" w:rsidRPr="00716B92" w:rsidTr="00E403D7">
        <w:trPr>
          <w:trHeight w:val="284"/>
        </w:trPr>
        <w:tc>
          <w:tcPr>
            <w:tcW w:w="1228" w:type="pct"/>
            <w:vMerge w:val="restart"/>
            <w:shd w:val="clear" w:color="000000" w:fill="FAC090"/>
            <w:noWrap/>
            <w:vAlign w:val="center"/>
            <w:hideMark/>
          </w:tcPr>
          <w:p w:rsidR="00051D69" w:rsidRPr="00716B92" w:rsidRDefault="00051D69" w:rsidP="00051D69">
            <w:pPr>
              <w:autoSpaceDE/>
              <w:autoSpaceDN/>
              <w:adjustRightInd/>
              <w:spacing w:before="0" w:after="0"/>
              <w:jc w:val="left"/>
              <w:rPr>
                <w:b/>
                <w:bCs/>
                <w:sz w:val="22"/>
                <w:szCs w:val="22"/>
              </w:rPr>
            </w:pPr>
            <w:r w:rsidRPr="00716B92">
              <w:rPr>
                <w:b/>
                <w:bCs/>
                <w:sz w:val="22"/>
                <w:szCs w:val="22"/>
              </w:rPr>
              <w:t>Alt Program Hedefi</w:t>
            </w:r>
          </w:p>
        </w:tc>
        <w:tc>
          <w:tcPr>
            <w:tcW w:w="3772" w:type="pct"/>
            <w:gridSpan w:val="5"/>
            <w:vMerge w:val="restart"/>
            <w:shd w:val="clear" w:color="auto" w:fill="auto"/>
            <w:noWrap/>
            <w:vAlign w:val="center"/>
            <w:hideMark/>
          </w:tcPr>
          <w:p w:rsidR="00051D69" w:rsidRPr="00716B92" w:rsidRDefault="00051D69" w:rsidP="00051D69">
            <w:pPr>
              <w:autoSpaceDE/>
              <w:autoSpaceDN/>
              <w:adjustRightInd/>
              <w:spacing w:before="0" w:after="0"/>
              <w:rPr>
                <w:i/>
                <w:iCs/>
                <w:sz w:val="22"/>
                <w:szCs w:val="22"/>
              </w:rPr>
            </w:pPr>
            <w:r w:rsidRPr="00716B92">
              <w:rPr>
                <w:i/>
                <w:iCs/>
                <w:sz w:val="22"/>
                <w:szCs w:val="22"/>
              </w:rPr>
              <w:t xml:space="preserve">   ---</w:t>
            </w:r>
          </w:p>
        </w:tc>
      </w:tr>
      <w:tr w:rsidR="00051D69" w:rsidRPr="00716B92" w:rsidTr="00E403D7">
        <w:trPr>
          <w:trHeight w:val="284"/>
        </w:trPr>
        <w:tc>
          <w:tcPr>
            <w:tcW w:w="1228" w:type="pct"/>
            <w:vMerge/>
            <w:vAlign w:val="center"/>
            <w:hideMark/>
          </w:tcPr>
          <w:p w:rsidR="00051D69" w:rsidRPr="00716B92" w:rsidRDefault="00051D69" w:rsidP="00051D69">
            <w:pPr>
              <w:autoSpaceDE/>
              <w:autoSpaceDN/>
              <w:adjustRightInd/>
              <w:spacing w:before="0" w:after="0"/>
              <w:jc w:val="left"/>
              <w:rPr>
                <w:b/>
                <w:bCs/>
                <w:sz w:val="22"/>
                <w:szCs w:val="22"/>
              </w:rPr>
            </w:pPr>
          </w:p>
        </w:tc>
        <w:tc>
          <w:tcPr>
            <w:tcW w:w="3772" w:type="pct"/>
            <w:gridSpan w:val="5"/>
            <w:vMerge/>
            <w:vAlign w:val="center"/>
            <w:hideMark/>
          </w:tcPr>
          <w:p w:rsidR="00051D69" w:rsidRPr="00716B92" w:rsidRDefault="00051D69" w:rsidP="00051D69">
            <w:pPr>
              <w:autoSpaceDE/>
              <w:autoSpaceDN/>
              <w:adjustRightInd/>
              <w:spacing w:before="0" w:after="0"/>
              <w:jc w:val="left"/>
              <w:rPr>
                <w:i/>
                <w:iCs/>
                <w:sz w:val="22"/>
                <w:szCs w:val="22"/>
              </w:rPr>
            </w:pPr>
          </w:p>
        </w:tc>
      </w:tr>
      <w:tr w:rsidR="00051D69" w:rsidRPr="00716B92" w:rsidTr="00E403D7">
        <w:trPr>
          <w:trHeight w:val="284"/>
        </w:trPr>
        <w:tc>
          <w:tcPr>
            <w:tcW w:w="1228" w:type="pct"/>
            <w:vMerge w:val="restart"/>
            <w:shd w:val="clear" w:color="000000" w:fill="FAC090"/>
            <w:noWrap/>
            <w:vAlign w:val="center"/>
            <w:hideMark/>
          </w:tcPr>
          <w:p w:rsidR="00051D69" w:rsidRPr="00716B92" w:rsidRDefault="00051D69" w:rsidP="00051D69">
            <w:pPr>
              <w:autoSpaceDE/>
              <w:autoSpaceDN/>
              <w:adjustRightInd/>
              <w:spacing w:before="0" w:after="0"/>
              <w:jc w:val="left"/>
              <w:rPr>
                <w:b/>
                <w:bCs/>
                <w:sz w:val="22"/>
                <w:szCs w:val="22"/>
              </w:rPr>
            </w:pPr>
            <w:r w:rsidRPr="00716B92">
              <w:rPr>
                <w:b/>
                <w:bCs/>
                <w:sz w:val="22"/>
                <w:szCs w:val="22"/>
              </w:rPr>
              <w:t xml:space="preserve">H </w:t>
            </w:r>
            <w:proofErr w:type="gramStart"/>
            <w:r w:rsidRPr="00716B92">
              <w:rPr>
                <w:b/>
                <w:bCs/>
                <w:sz w:val="22"/>
                <w:szCs w:val="22"/>
              </w:rPr>
              <w:t>(</w:t>
            </w:r>
            <w:proofErr w:type="gramEnd"/>
            <w:r w:rsidRPr="00716B92">
              <w:rPr>
                <w:b/>
                <w:bCs/>
                <w:sz w:val="22"/>
                <w:szCs w:val="22"/>
              </w:rPr>
              <w:t>… …) Performansı</w:t>
            </w:r>
          </w:p>
        </w:tc>
        <w:tc>
          <w:tcPr>
            <w:tcW w:w="3772" w:type="pct"/>
            <w:gridSpan w:val="5"/>
            <w:vMerge w:val="restart"/>
            <w:shd w:val="clear" w:color="auto" w:fill="auto"/>
            <w:noWrap/>
            <w:vAlign w:val="center"/>
            <w:hideMark/>
          </w:tcPr>
          <w:p w:rsidR="00051D69" w:rsidRPr="00716B92" w:rsidRDefault="00051D69" w:rsidP="00051D69">
            <w:pPr>
              <w:autoSpaceDE/>
              <w:autoSpaceDN/>
              <w:adjustRightInd/>
              <w:spacing w:before="0" w:after="0"/>
              <w:rPr>
                <w:sz w:val="22"/>
                <w:szCs w:val="22"/>
              </w:rPr>
            </w:pPr>
            <w:r w:rsidRPr="00716B92">
              <w:rPr>
                <w:sz w:val="22"/>
                <w:szCs w:val="22"/>
              </w:rPr>
              <w:t>150,00%</w:t>
            </w:r>
          </w:p>
        </w:tc>
      </w:tr>
      <w:tr w:rsidR="00051D69" w:rsidRPr="00716B92" w:rsidTr="00E403D7">
        <w:trPr>
          <w:trHeight w:val="284"/>
        </w:trPr>
        <w:tc>
          <w:tcPr>
            <w:tcW w:w="1228" w:type="pct"/>
            <w:vMerge/>
            <w:vAlign w:val="center"/>
            <w:hideMark/>
          </w:tcPr>
          <w:p w:rsidR="00051D69" w:rsidRPr="00716B92" w:rsidRDefault="00051D69" w:rsidP="00051D69">
            <w:pPr>
              <w:autoSpaceDE/>
              <w:autoSpaceDN/>
              <w:adjustRightInd/>
              <w:spacing w:before="0" w:after="0"/>
              <w:jc w:val="left"/>
              <w:rPr>
                <w:b/>
                <w:bCs/>
                <w:sz w:val="22"/>
                <w:szCs w:val="22"/>
              </w:rPr>
            </w:pPr>
          </w:p>
        </w:tc>
        <w:tc>
          <w:tcPr>
            <w:tcW w:w="3772" w:type="pct"/>
            <w:gridSpan w:val="5"/>
            <w:vMerge/>
            <w:vAlign w:val="center"/>
            <w:hideMark/>
          </w:tcPr>
          <w:p w:rsidR="00051D69" w:rsidRPr="00716B92" w:rsidRDefault="00051D69" w:rsidP="00051D69">
            <w:pPr>
              <w:autoSpaceDE/>
              <w:autoSpaceDN/>
              <w:adjustRightInd/>
              <w:spacing w:before="0" w:after="0"/>
              <w:jc w:val="left"/>
              <w:rPr>
                <w:sz w:val="22"/>
                <w:szCs w:val="22"/>
              </w:rPr>
            </w:pPr>
          </w:p>
        </w:tc>
      </w:tr>
      <w:tr w:rsidR="00051D69" w:rsidRPr="00716B92" w:rsidTr="00E403D7">
        <w:trPr>
          <w:trHeight w:val="284"/>
        </w:trPr>
        <w:tc>
          <w:tcPr>
            <w:tcW w:w="1228" w:type="pct"/>
            <w:vMerge w:val="restart"/>
            <w:shd w:val="clear" w:color="000000" w:fill="FAC090"/>
            <w:noWrap/>
            <w:vAlign w:val="center"/>
            <w:hideMark/>
          </w:tcPr>
          <w:p w:rsidR="00051D69" w:rsidRPr="00716B92" w:rsidRDefault="00051D69" w:rsidP="00051D69">
            <w:pPr>
              <w:autoSpaceDE/>
              <w:autoSpaceDN/>
              <w:adjustRightInd/>
              <w:spacing w:before="0" w:after="0"/>
              <w:rPr>
                <w:b/>
                <w:bCs/>
                <w:sz w:val="22"/>
                <w:szCs w:val="22"/>
              </w:rPr>
            </w:pPr>
            <w:r w:rsidRPr="00716B92">
              <w:rPr>
                <w:b/>
                <w:bCs/>
                <w:sz w:val="22"/>
                <w:szCs w:val="22"/>
              </w:rPr>
              <w:t>Sorumlu Birim</w:t>
            </w:r>
          </w:p>
        </w:tc>
        <w:tc>
          <w:tcPr>
            <w:tcW w:w="3772" w:type="pct"/>
            <w:gridSpan w:val="5"/>
            <w:vMerge w:val="restart"/>
            <w:shd w:val="clear" w:color="auto" w:fill="auto"/>
            <w:noWrap/>
            <w:vAlign w:val="center"/>
            <w:hideMark/>
          </w:tcPr>
          <w:p w:rsidR="00051D69" w:rsidRPr="00716B92" w:rsidRDefault="00051D69" w:rsidP="00051D69">
            <w:pPr>
              <w:autoSpaceDE/>
              <w:autoSpaceDN/>
              <w:adjustRightInd/>
              <w:spacing w:before="0" w:after="0"/>
              <w:rPr>
                <w:sz w:val="22"/>
                <w:szCs w:val="22"/>
              </w:rPr>
            </w:pPr>
            <w:r w:rsidRPr="00716B92">
              <w:rPr>
                <w:sz w:val="22"/>
                <w:szCs w:val="22"/>
              </w:rPr>
              <w:t xml:space="preserve">ÇEVRE KORUMA VE KONTROL MÜDÜRLÜĞÜ </w:t>
            </w:r>
          </w:p>
        </w:tc>
      </w:tr>
      <w:tr w:rsidR="00051D69" w:rsidRPr="00716B92" w:rsidTr="00E403D7">
        <w:trPr>
          <w:trHeight w:val="284"/>
        </w:trPr>
        <w:tc>
          <w:tcPr>
            <w:tcW w:w="1228" w:type="pct"/>
            <w:vMerge/>
            <w:vAlign w:val="center"/>
            <w:hideMark/>
          </w:tcPr>
          <w:p w:rsidR="00051D69" w:rsidRPr="00716B92" w:rsidRDefault="00051D69" w:rsidP="00051D69">
            <w:pPr>
              <w:autoSpaceDE/>
              <w:autoSpaceDN/>
              <w:adjustRightInd/>
              <w:spacing w:before="0" w:after="0"/>
              <w:jc w:val="left"/>
              <w:rPr>
                <w:b/>
                <w:bCs/>
                <w:sz w:val="22"/>
                <w:szCs w:val="22"/>
              </w:rPr>
            </w:pPr>
          </w:p>
        </w:tc>
        <w:tc>
          <w:tcPr>
            <w:tcW w:w="3772" w:type="pct"/>
            <w:gridSpan w:val="5"/>
            <w:vMerge/>
            <w:vAlign w:val="center"/>
            <w:hideMark/>
          </w:tcPr>
          <w:p w:rsidR="00051D69" w:rsidRPr="00716B92" w:rsidRDefault="00051D69" w:rsidP="00051D69">
            <w:pPr>
              <w:autoSpaceDE/>
              <w:autoSpaceDN/>
              <w:adjustRightInd/>
              <w:spacing w:before="0" w:after="0"/>
              <w:jc w:val="left"/>
              <w:rPr>
                <w:sz w:val="22"/>
                <w:szCs w:val="22"/>
              </w:rPr>
            </w:pPr>
          </w:p>
        </w:tc>
      </w:tr>
      <w:tr w:rsidR="00051D69" w:rsidRPr="00716B92" w:rsidTr="00E403D7">
        <w:trPr>
          <w:trHeight w:val="284"/>
        </w:trPr>
        <w:tc>
          <w:tcPr>
            <w:tcW w:w="5000" w:type="pct"/>
            <w:gridSpan w:val="6"/>
            <w:vMerge w:val="restart"/>
            <w:shd w:val="clear" w:color="auto" w:fill="auto"/>
            <w:noWrap/>
            <w:vAlign w:val="center"/>
            <w:hideMark/>
          </w:tcPr>
          <w:p w:rsidR="00051D69" w:rsidRPr="00716B92" w:rsidRDefault="00051D69" w:rsidP="00051D69">
            <w:pPr>
              <w:autoSpaceDE/>
              <w:autoSpaceDN/>
              <w:adjustRightInd/>
              <w:spacing w:before="0" w:after="0"/>
              <w:jc w:val="center"/>
              <w:rPr>
                <w:b/>
                <w:bCs/>
                <w:sz w:val="22"/>
                <w:szCs w:val="22"/>
              </w:rPr>
            </w:pPr>
            <w:r w:rsidRPr="00716B92">
              <w:rPr>
                <w:b/>
                <w:bCs/>
                <w:sz w:val="22"/>
                <w:szCs w:val="22"/>
              </w:rPr>
              <w:t> </w:t>
            </w:r>
          </w:p>
        </w:tc>
      </w:tr>
      <w:tr w:rsidR="00051D69" w:rsidRPr="00716B92" w:rsidTr="00E403D7">
        <w:trPr>
          <w:trHeight w:val="284"/>
        </w:trPr>
        <w:tc>
          <w:tcPr>
            <w:tcW w:w="5000" w:type="pct"/>
            <w:gridSpan w:val="6"/>
            <w:vMerge/>
            <w:vAlign w:val="center"/>
            <w:hideMark/>
          </w:tcPr>
          <w:p w:rsidR="00051D69" w:rsidRPr="00716B92" w:rsidRDefault="00051D69" w:rsidP="00051D69">
            <w:pPr>
              <w:autoSpaceDE/>
              <w:autoSpaceDN/>
              <w:adjustRightInd/>
              <w:spacing w:before="0" w:after="0"/>
              <w:jc w:val="left"/>
              <w:rPr>
                <w:b/>
                <w:bCs/>
                <w:sz w:val="22"/>
                <w:szCs w:val="22"/>
              </w:rPr>
            </w:pPr>
          </w:p>
        </w:tc>
      </w:tr>
      <w:tr w:rsidR="00E403D7" w:rsidRPr="00716B92" w:rsidTr="00DD1753">
        <w:trPr>
          <w:trHeight w:val="1265"/>
        </w:trPr>
        <w:tc>
          <w:tcPr>
            <w:tcW w:w="1228" w:type="pct"/>
            <w:shd w:val="clear" w:color="000000" w:fill="FAC090"/>
            <w:vAlign w:val="center"/>
            <w:hideMark/>
          </w:tcPr>
          <w:p w:rsidR="00E403D7" w:rsidRPr="00716B92" w:rsidRDefault="00E403D7" w:rsidP="00051D69">
            <w:pPr>
              <w:autoSpaceDE/>
              <w:autoSpaceDN/>
              <w:adjustRightInd/>
              <w:spacing w:before="0" w:after="0"/>
              <w:jc w:val="left"/>
              <w:rPr>
                <w:b/>
                <w:bCs/>
                <w:sz w:val="22"/>
                <w:szCs w:val="22"/>
              </w:rPr>
            </w:pPr>
            <w:r w:rsidRPr="00716B92">
              <w:rPr>
                <w:b/>
                <w:bCs/>
                <w:sz w:val="22"/>
                <w:szCs w:val="22"/>
              </w:rPr>
              <w:t>Performans Göstergesi</w:t>
            </w:r>
          </w:p>
        </w:tc>
        <w:tc>
          <w:tcPr>
            <w:tcW w:w="555" w:type="pct"/>
            <w:shd w:val="clear" w:color="000000" w:fill="FAC090"/>
            <w:vAlign w:val="center"/>
            <w:hideMark/>
          </w:tcPr>
          <w:p w:rsidR="00E403D7" w:rsidRPr="00716B92" w:rsidRDefault="00E403D7" w:rsidP="00051D69">
            <w:pPr>
              <w:autoSpaceDE/>
              <w:autoSpaceDN/>
              <w:adjustRightInd/>
              <w:spacing w:before="0" w:after="0"/>
              <w:jc w:val="center"/>
              <w:rPr>
                <w:b/>
                <w:bCs/>
                <w:sz w:val="22"/>
                <w:szCs w:val="22"/>
              </w:rPr>
            </w:pPr>
            <w:r w:rsidRPr="00716B92">
              <w:rPr>
                <w:b/>
                <w:bCs/>
                <w:sz w:val="22"/>
                <w:szCs w:val="22"/>
              </w:rPr>
              <w:t>Hedefe</w:t>
            </w:r>
          </w:p>
          <w:p w:rsidR="00E403D7" w:rsidRPr="00716B92" w:rsidRDefault="00E403D7" w:rsidP="00051D69">
            <w:pPr>
              <w:autoSpaceDE/>
              <w:autoSpaceDN/>
              <w:adjustRightInd/>
              <w:spacing w:before="0" w:after="0"/>
              <w:jc w:val="center"/>
              <w:rPr>
                <w:b/>
                <w:bCs/>
                <w:sz w:val="22"/>
                <w:szCs w:val="22"/>
              </w:rPr>
            </w:pPr>
            <w:r w:rsidRPr="00716B92">
              <w:rPr>
                <w:b/>
                <w:bCs/>
                <w:sz w:val="22"/>
                <w:szCs w:val="22"/>
              </w:rPr>
              <w:t>Etkisi</w:t>
            </w:r>
          </w:p>
          <w:p w:rsidR="00E403D7" w:rsidRPr="00716B92" w:rsidRDefault="00E403D7" w:rsidP="00051D69">
            <w:pPr>
              <w:spacing w:before="0" w:after="0"/>
              <w:jc w:val="center"/>
              <w:rPr>
                <w:b/>
                <w:bCs/>
                <w:sz w:val="22"/>
                <w:szCs w:val="22"/>
              </w:rPr>
            </w:pPr>
            <w:r w:rsidRPr="00716B92">
              <w:rPr>
                <w:b/>
                <w:bCs/>
                <w:sz w:val="22"/>
                <w:szCs w:val="22"/>
              </w:rPr>
              <w:t>(%)</w:t>
            </w:r>
          </w:p>
        </w:tc>
        <w:tc>
          <w:tcPr>
            <w:tcW w:w="697" w:type="pct"/>
            <w:shd w:val="clear" w:color="000000" w:fill="FAC090"/>
            <w:vAlign w:val="center"/>
            <w:hideMark/>
          </w:tcPr>
          <w:p w:rsidR="00E403D7" w:rsidRPr="00716B92" w:rsidRDefault="00E403D7" w:rsidP="00051D69">
            <w:pPr>
              <w:autoSpaceDE/>
              <w:autoSpaceDN/>
              <w:adjustRightInd/>
              <w:spacing w:before="0" w:after="0"/>
              <w:jc w:val="center"/>
              <w:rPr>
                <w:b/>
                <w:bCs/>
                <w:sz w:val="22"/>
                <w:szCs w:val="22"/>
              </w:rPr>
            </w:pPr>
            <w:r w:rsidRPr="00716B92">
              <w:rPr>
                <w:b/>
                <w:bCs/>
                <w:sz w:val="22"/>
                <w:szCs w:val="22"/>
              </w:rPr>
              <w:t>Plan Dönemi</w:t>
            </w:r>
          </w:p>
          <w:p w:rsidR="00E403D7" w:rsidRPr="00716B92" w:rsidRDefault="00E403D7" w:rsidP="00051D69">
            <w:pPr>
              <w:autoSpaceDE/>
              <w:autoSpaceDN/>
              <w:adjustRightInd/>
              <w:spacing w:before="0" w:after="0"/>
              <w:jc w:val="center"/>
              <w:rPr>
                <w:b/>
                <w:bCs/>
                <w:sz w:val="22"/>
                <w:szCs w:val="22"/>
              </w:rPr>
            </w:pPr>
            <w:r w:rsidRPr="00716B92">
              <w:rPr>
                <w:b/>
                <w:bCs/>
                <w:sz w:val="22"/>
                <w:szCs w:val="22"/>
              </w:rPr>
              <w:t>Başlangıç Değeri*</w:t>
            </w:r>
          </w:p>
          <w:p w:rsidR="00E403D7" w:rsidRPr="00716B92" w:rsidRDefault="00E403D7" w:rsidP="00051D69">
            <w:pPr>
              <w:spacing w:before="0" w:after="0"/>
              <w:jc w:val="center"/>
              <w:rPr>
                <w:b/>
                <w:bCs/>
                <w:sz w:val="22"/>
                <w:szCs w:val="22"/>
              </w:rPr>
            </w:pPr>
            <w:r w:rsidRPr="00716B92">
              <w:rPr>
                <w:b/>
                <w:bCs/>
                <w:sz w:val="22"/>
                <w:szCs w:val="22"/>
              </w:rPr>
              <w:t>(A)</w:t>
            </w:r>
          </w:p>
        </w:tc>
        <w:tc>
          <w:tcPr>
            <w:tcW w:w="917" w:type="pct"/>
            <w:shd w:val="clear" w:color="000000" w:fill="FAC090"/>
            <w:vAlign w:val="center"/>
            <w:hideMark/>
          </w:tcPr>
          <w:p w:rsidR="00E403D7" w:rsidRPr="00716B92" w:rsidRDefault="00E403D7" w:rsidP="00051D69">
            <w:pPr>
              <w:autoSpaceDE/>
              <w:autoSpaceDN/>
              <w:adjustRightInd/>
              <w:spacing w:before="0" w:after="0"/>
              <w:jc w:val="center"/>
              <w:rPr>
                <w:b/>
                <w:bCs/>
                <w:sz w:val="22"/>
                <w:szCs w:val="22"/>
              </w:rPr>
            </w:pPr>
            <w:r w:rsidRPr="00716B92">
              <w:rPr>
                <w:b/>
                <w:bCs/>
                <w:sz w:val="22"/>
                <w:szCs w:val="22"/>
              </w:rPr>
              <w:t>İzleme Dönemi</w:t>
            </w:r>
          </w:p>
          <w:p w:rsidR="00E403D7" w:rsidRPr="00716B92" w:rsidRDefault="00E403D7" w:rsidP="00051D69">
            <w:pPr>
              <w:autoSpaceDE/>
              <w:autoSpaceDN/>
              <w:adjustRightInd/>
              <w:spacing w:before="0" w:after="0"/>
              <w:jc w:val="center"/>
              <w:rPr>
                <w:b/>
                <w:bCs/>
                <w:sz w:val="22"/>
                <w:szCs w:val="22"/>
              </w:rPr>
            </w:pPr>
            <w:r w:rsidRPr="00716B92">
              <w:rPr>
                <w:b/>
                <w:bCs/>
                <w:sz w:val="22"/>
                <w:szCs w:val="22"/>
              </w:rPr>
              <w:t>Yılsonu Hedef Değeri</w:t>
            </w:r>
          </w:p>
          <w:p w:rsidR="00E403D7" w:rsidRPr="00716B92" w:rsidRDefault="00E403D7" w:rsidP="00051D69">
            <w:pPr>
              <w:spacing w:before="0" w:after="0"/>
              <w:jc w:val="center"/>
              <w:rPr>
                <w:b/>
                <w:bCs/>
                <w:sz w:val="22"/>
                <w:szCs w:val="22"/>
              </w:rPr>
            </w:pPr>
            <w:r w:rsidRPr="00716B92">
              <w:rPr>
                <w:b/>
                <w:bCs/>
                <w:sz w:val="22"/>
                <w:szCs w:val="22"/>
              </w:rPr>
              <w:t>(B)</w:t>
            </w:r>
          </w:p>
        </w:tc>
        <w:tc>
          <w:tcPr>
            <w:tcW w:w="797" w:type="pct"/>
            <w:shd w:val="clear" w:color="000000" w:fill="FAC090"/>
            <w:vAlign w:val="center"/>
            <w:hideMark/>
          </w:tcPr>
          <w:p w:rsidR="00E403D7" w:rsidRPr="00716B92" w:rsidRDefault="00E403D7" w:rsidP="00051D69">
            <w:pPr>
              <w:autoSpaceDE/>
              <w:autoSpaceDN/>
              <w:adjustRightInd/>
              <w:spacing w:before="0" w:after="0"/>
              <w:jc w:val="center"/>
              <w:rPr>
                <w:b/>
                <w:bCs/>
                <w:sz w:val="22"/>
                <w:szCs w:val="22"/>
              </w:rPr>
            </w:pPr>
            <w:r w:rsidRPr="00716B92">
              <w:rPr>
                <w:b/>
                <w:bCs/>
                <w:sz w:val="22"/>
                <w:szCs w:val="22"/>
              </w:rPr>
              <w:t>İzleme Dönemi</w:t>
            </w:r>
          </w:p>
          <w:p w:rsidR="00E403D7" w:rsidRPr="00716B92" w:rsidRDefault="00E403D7" w:rsidP="00051D69">
            <w:pPr>
              <w:autoSpaceDE/>
              <w:autoSpaceDN/>
              <w:adjustRightInd/>
              <w:spacing w:before="0" w:after="0"/>
              <w:jc w:val="center"/>
              <w:rPr>
                <w:b/>
                <w:bCs/>
                <w:sz w:val="22"/>
                <w:szCs w:val="22"/>
              </w:rPr>
            </w:pPr>
            <w:r w:rsidRPr="00716B92">
              <w:rPr>
                <w:b/>
                <w:bCs/>
                <w:sz w:val="22"/>
                <w:szCs w:val="22"/>
              </w:rPr>
              <w:t>Gerçekleşme Değeri</w:t>
            </w:r>
          </w:p>
          <w:p w:rsidR="00E403D7" w:rsidRPr="00716B92" w:rsidRDefault="00E403D7" w:rsidP="00051D69">
            <w:pPr>
              <w:spacing w:before="0" w:after="0"/>
              <w:jc w:val="center"/>
              <w:rPr>
                <w:b/>
                <w:bCs/>
                <w:sz w:val="22"/>
                <w:szCs w:val="22"/>
              </w:rPr>
            </w:pPr>
            <w:r w:rsidRPr="00716B92">
              <w:rPr>
                <w:b/>
                <w:bCs/>
                <w:sz w:val="22"/>
                <w:szCs w:val="22"/>
              </w:rPr>
              <w:t xml:space="preserve">(C) </w:t>
            </w:r>
          </w:p>
        </w:tc>
        <w:tc>
          <w:tcPr>
            <w:tcW w:w="806" w:type="pct"/>
            <w:shd w:val="clear" w:color="000000" w:fill="FAC090"/>
            <w:noWrap/>
            <w:vAlign w:val="center"/>
            <w:hideMark/>
          </w:tcPr>
          <w:p w:rsidR="00E403D7" w:rsidRPr="00716B92" w:rsidRDefault="00E403D7" w:rsidP="00051D69">
            <w:pPr>
              <w:autoSpaceDE/>
              <w:autoSpaceDN/>
              <w:adjustRightInd/>
              <w:spacing w:before="0" w:after="0"/>
              <w:jc w:val="center"/>
              <w:rPr>
                <w:b/>
                <w:bCs/>
                <w:sz w:val="22"/>
                <w:szCs w:val="22"/>
              </w:rPr>
            </w:pPr>
            <w:r w:rsidRPr="00716B92">
              <w:rPr>
                <w:b/>
                <w:bCs/>
                <w:sz w:val="22"/>
                <w:szCs w:val="22"/>
              </w:rPr>
              <w:t xml:space="preserve">Performans </w:t>
            </w:r>
          </w:p>
          <w:p w:rsidR="00E403D7" w:rsidRPr="00716B92" w:rsidRDefault="00E403D7" w:rsidP="00051D69">
            <w:pPr>
              <w:autoSpaceDE/>
              <w:autoSpaceDN/>
              <w:adjustRightInd/>
              <w:spacing w:before="0" w:after="0"/>
              <w:jc w:val="center"/>
              <w:rPr>
                <w:b/>
                <w:bCs/>
                <w:sz w:val="22"/>
                <w:szCs w:val="22"/>
              </w:rPr>
            </w:pPr>
            <w:r w:rsidRPr="00716B92">
              <w:rPr>
                <w:b/>
                <w:bCs/>
                <w:sz w:val="22"/>
                <w:szCs w:val="22"/>
              </w:rPr>
              <w:t>(%)</w:t>
            </w:r>
          </w:p>
          <w:p w:rsidR="00E403D7" w:rsidRPr="00716B92" w:rsidRDefault="00E403D7" w:rsidP="00051D69">
            <w:pPr>
              <w:spacing w:before="0" w:after="0"/>
              <w:jc w:val="center"/>
              <w:rPr>
                <w:b/>
                <w:bCs/>
                <w:sz w:val="22"/>
                <w:szCs w:val="22"/>
              </w:rPr>
            </w:pPr>
            <w:r w:rsidRPr="00716B92">
              <w:rPr>
                <w:b/>
                <w:bCs/>
                <w:sz w:val="22"/>
                <w:szCs w:val="22"/>
              </w:rPr>
              <w:t>(C-A) / (B-A)</w:t>
            </w:r>
          </w:p>
        </w:tc>
      </w:tr>
      <w:tr w:rsidR="00051D69" w:rsidRPr="00716B92" w:rsidTr="00DD1753">
        <w:trPr>
          <w:trHeight w:val="284"/>
        </w:trPr>
        <w:tc>
          <w:tcPr>
            <w:tcW w:w="1228" w:type="pct"/>
            <w:vMerge w:val="restart"/>
            <w:shd w:val="clear" w:color="auto" w:fill="auto"/>
            <w:vAlign w:val="center"/>
            <w:hideMark/>
          </w:tcPr>
          <w:p w:rsidR="00051D69" w:rsidRPr="00716B92" w:rsidRDefault="00051D69" w:rsidP="00051D69">
            <w:pPr>
              <w:autoSpaceDE/>
              <w:autoSpaceDN/>
              <w:adjustRightInd/>
              <w:spacing w:before="0" w:after="0"/>
              <w:jc w:val="left"/>
              <w:rPr>
                <w:sz w:val="22"/>
                <w:szCs w:val="22"/>
              </w:rPr>
            </w:pPr>
            <w:proofErr w:type="spellStart"/>
            <w:r w:rsidRPr="00716B92">
              <w:rPr>
                <w:sz w:val="22"/>
                <w:szCs w:val="22"/>
              </w:rPr>
              <w:t>Ges</w:t>
            </w:r>
            <w:proofErr w:type="spellEnd"/>
            <w:r w:rsidRPr="00716B92">
              <w:rPr>
                <w:sz w:val="22"/>
                <w:szCs w:val="22"/>
              </w:rPr>
              <w:t xml:space="preserve"> yapımı </w:t>
            </w:r>
          </w:p>
        </w:tc>
        <w:tc>
          <w:tcPr>
            <w:tcW w:w="555" w:type="pct"/>
            <w:vMerge w:val="restart"/>
            <w:shd w:val="clear" w:color="auto" w:fill="auto"/>
            <w:noWrap/>
            <w:vAlign w:val="center"/>
            <w:hideMark/>
          </w:tcPr>
          <w:p w:rsidR="00051D69" w:rsidRPr="00716B92" w:rsidRDefault="00051D69" w:rsidP="00051D69">
            <w:pPr>
              <w:autoSpaceDE/>
              <w:autoSpaceDN/>
              <w:adjustRightInd/>
              <w:spacing w:before="0" w:after="0"/>
              <w:jc w:val="center"/>
              <w:rPr>
                <w:sz w:val="22"/>
                <w:szCs w:val="22"/>
              </w:rPr>
            </w:pPr>
            <w:r w:rsidRPr="00716B92">
              <w:rPr>
                <w:sz w:val="22"/>
                <w:szCs w:val="22"/>
              </w:rPr>
              <w:t>100,00%</w:t>
            </w:r>
          </w:p>
        </w:tc>
        <w:tc>
          <w:tcPr>
            <w:tcW w:w="697" w:type="pct"/>
            <w:vMerge w:val="restart"/>
            <w:shd w:val="clear" w:color="auto" w:fill="auto"/>
            <w:noWrap/>
            <w:vAlign w:val="center"/>
            <w:hideMark/>
          </w:tcPr>
          <w:p w:rsidR="00051D69" w:rsidRPr="00716B92" w:rsidRDefault="00051D69" w:rsidP="00051D69">
            <w:pPr>
              <w:autoSpaceDE/>
              <w:autoSpaceDN/>
              <w:adjustRightInd/>
              <w:spacing w:before="0" w:after="0"/>
              <w:jc w:val="center"/>
              <w:rPr>
                <w:sz w:val="22"/>
                <w:szCs w:val="22"/>
              </w:rPr>
            </w:pPr>
            <w:r w:rsidRPr="00716B92">
              <w:rPr>
                <w:sz w:val="22"/>
                <w:szCs w:val="22"/>
              </w:rPr>
              <w:t>3</w:t>
            </w:r>
          </w:p>
        </w:tc>
        <w:tc>
          <w:tcPr>
            <w:tcW w:w="917" w:type="pct"/>
            <w:vMerge w:val="restart"/>
            <w:shd w:val="clear" w:color="auto" w:fill="auto"/>
            <w:noWrap/>
            <w:vAlign w:val="center"/>
            <w:hideMark/>
          </w:tcPr>
          <w:p w:rsidR="00051D69" w:rsidRPr="00716B92" w:rsidRDefault="00051D69" w:rsidP="00051D69">
            <w:pPr>
              <w:autoSpaceDE/>
              <w:autoSpaceDN/>
              <w:adjustRightInd/>
              <w:spacing w:before="0" w:after="0"/>
              <w:jc w:val="center"/>
              <w:rPr>
                <w:sz w:val="22"/>
                <w:szCs w:val="22"/>
              </w:rPr>
            </w:pPr>
            <w:r w:rsidRPr="00716B92">
              <w:rPr>
                <w:sz w:val="22"/>
                <w:szCs w:val="22"/>
              </w:rPr>
              <w:t>1</w:t>
            </w:r>
          </w:p>
        </w:tc>
        <w:tc>
          <w:tcPr>
            <w:tcW w:w="797" w:type="pct"/>
            <w:vMerge w:val="restart"/>
            <w:shd w:val="clear" w:color="auto" w:fill="auto"/>
            <w:noWrap/>
            <w:vAlign w:val="center"/>
            <w:hideMark/>
          </w:tcPr>
          <w:p w:rsidR="00051D69" w:rsidRPr="00716B92" w:rsidRDefault="00051D69" w:rsidP="00051D69">
            <w:pPr>
              <w:autoSpaceDE/>
              <w:autoSpaceDN/>
              <w:adjustRightInd/>
              <w:spacing w:before="0" w:after="0"/>
              <w:jc w:val="center"/>
              <w:rPr>
                <w:sz w:val="22"/>
                <w:szCs w:val="22"/>
              </w:rPr>
            </w:pPr>
            <w:r w:rsidRPr="00716B92">
              <w:rPr>
                <w:sz w:val="22"/>
                <w:szCs w:val="22"/>
              </w:rPr>
              <w:t>0</w:t>
            </w:r>
          </w:p>
        </w:tc>
        <w:tc>
          <w:tcPr>
            <w:tcW w:w="806" w:type="pct"/>
            <w:vMerge w:val="restart"/>
            <w:shd w:val="clear" w:color="auto" w:fill="auto"/>
            <w:noWrap/>
            <w:vAlign w:val="center"/>
            <w:hideMark/>
          </w:tcPr>
          <w:p w:rsidR="00051D69" w:rsidRPr="00716B92" w:rsidRDefault="00051D69" w:rsidP="00051D69">
            <w:pPr>
              <w:autoSpaceDE/>
              <w:autoSpaceDN/>
              <w:adjustRightInd/>
              <w:spacing w:before="0" w:after="0"/>
              <w:jc w:val="center"/>
              <w:rPr>
                <w:sz w:val="22"/>
                <w:szCs w:val="22"/>
              </w:rPr>
            </w:pPr>
            <w:r w:rsidRPr="00716B92">
              <w:rPr>
                <w:sz w:val="22"/>
                <w:szCs w:val="22"/>
              </w:rPr>
              <w:t>150,00%</w:t>
            </w:r>
          </w:p>
        </w:tc>
      </w:tr>
      <w:tr w:rsidR="00051D69" w:rsidRPr="00716B92" w:rsidTr="00DD1753">
        <w:trPr>
          <w:trHeight w:val="284"/>
        </w:trPr>
        <w:tc>
          <w:tcPr>
            <w:tcW w:w="1228" w:type="pct"/>
            <w:vMerge/>
            <w:vAlign w:val="center"/>
            <w:hideMark/>
          </w:tcPr>
          <w:p w:rsidR="00051D69" w:rsidRPr="00716B92" w:rsidRDefault="00051D69" w:rsidP="00051D69">
            <w:pPr>
              <w:autoSpaceDE/>
              <w:autoSpaceDN/>
              <w:adjustRightInd/>
              <w:spacing w:before="0" w:after="0"/>
              <w:jc w:val="left"/>
              <w:rPr>
                <w:sz w:val="22"/>
                <w:szCs w:val="22"/>
              </w:rPr>
            </w:pPr>
          </w:p>
        </w:tc>
        <w:tc>
          <w:tcPr>
            <w:tcW w:w="555" w:type="pct"/>
            <w:vMerge/>
            <w:vAlign w:val="center"/>
            <w:hideMark/>
          </w:tcPr>
          <w:p w:rsidR="00051D69" w:rsidRPr="00716B92" w:rsidRDefault="00051D69" w:rsidP="00051D69">
            <w:pPr>
              <w:autoSpaceDE/>
              <w:autoSpaceDN/>
              <w:adjustRightInd/>
              <w:spacing w:before="0" w:after="0"/>
              <w:jc w:val="left"/>
              <w:rPr>
                <w:sz w:val="22"/>
                <w:szCs w:val="22"/>
              </w:rPr>
            </w:pPr>
          </w:p>
        </w:tc>
        <w:tc>
          <w:tcPr>
            <w:tcW w:w="697" w:type="pct"/>
            <w:vMerge/>
            <w:vAlign w:val="center"/>
            <w:hideMark/>
          </w:tcPr>
          <w:p w:rsidR="00051D69" w:rsidRPr="00716B92" w:rsidRDefault="00051D69" w:rsidP="00051D69">
            <w:pPr>
              <w:autoSpaceDE/>
              <w:autoSpaceDN/>
              <w:adjustRightInd/>
              <w:spacing w:before="0" w:after="0"/>
              <w:jc w:val="left"/>
              <w:rPr>
                <w:sz w:val="22"/>
                <w:szCs w:val="22"/>
              </w:rPr>
            </w:pPr>
          </w:p>
        </w:tc>
        <w:tc>
          <w:tcPr>
            <w:tcW w:w="917" w:type="pct"/>
            <w:vMerge/>
            <w:vAlign w:val="center"/>
            <w:hideMark/>
          </w:tcPr>
          <w:p w:rsidR="00051D69" w:rsidRPr="00716B92" w:rsidRDefault="00051D69" w:rsidP="00051D69">
            <w:pPr>
              <w:autoSpaceDE/>
              <w:autoSpaceDN/>
              <w:adjustRightInd/>
              <w:spacing w:before="0" w:after="0"/>
              <w:jc w:val="left"/>
              <w:rPr>
                <w:sz w:val="22"/>
                <w:szCs w:val="22"/>
              </w:rPr>
            </w:pPr>
          </w:p>
        </w:tc>
        <w:tc>
          <w:tcPr>
            <w:tcW w:w="797" w:type="pct"/>
            <w:vMerge/>
            <w:vAlign w:val="center"/>
            <w:hideMark/>
          </w:tcPr>
          <w:p w:rsidR="00051D69" w:rsidRPr="00716B92" w:rsidRDefault="00051D69" w:rsidP="00051D69">
            <w:pPr>
              <w:autoSpaceDE/>
              <w:autoSpaceDN/>
              <w:adjustRightInd/>
              <w:spacing w:before="0" w:after="0"/>
              <w:jc w:val="left"/>
              <w:rPr>
                <w:sz w:val="22"/>
                <w:szCs w:val="22"/>
              </w:rPr>
            </w:pPr>
          </w:p>
        </w:tc>
        <w:tc>
          <w:tcPr>
            <w:tcW w:w="806" w:type="pct"/>
            <w:vMerge/>
            <w:vAlign w:val="center"/>
            <w:hideMark/>
          </w:tcPr>
          <w:p w:rsidR="00051D69" w:rsidRPr="00716B92" w:rsidRDefault="00051D69" w:rsidP="00051D69">
            <w:pPr>
              <w:autoSpaceDE/>
              <w:autoSpaceDN/>
              <w:adjustRightInd/>
              <w:spacing w:before="0" w:after="0"/>
              <w:jc w:val="left"/>
              <w:rPr>
                <w:sz w:val="22"/>
                <w:szCs w:val="22"/>
              </w:rPr>
            </w:pPr>
          </w:p>
        </w:tc>
      </w:tr>
      <w:tr w:rsidR="00051D69" w:rsidRPr="00716B92" w:rsidTr="00DD1753">
        <w:trPr>
          <w:trHeight w:val="284"/>
        </w:trPr>
        <w:tc>
          <w:tcPr>
            <w:tcW w:w="1228" w:type="pct"/>
            <w:vMerge/>
            <w:vAlign w:val="center"/>
            <w:hideMark/>
          </w:tcPr>
          <w:p w:rsidR="00051D69" w:rsidRPr="00716B92" w:rsidRDefault="00051D69" w:rsidP="00051D69">
            <w:pPr>
              <w:autoSpaceDE/>
              <w:autoSpaceDN/>
              <w:adjustRightInd/>
              <w:spacing w:before="0" w:after="0"/>
              <w:jc w:val="left"/>
              <w:rPr>
                <w:sz w:val="22"/>
                <w:szCs w:val="22"/>
              </w:rPr>
            </w:pPr>
          </w:p>
        </w:tc>
        <w:tc>
          <w:tcPr>
            <w:tcW w:w="555" w:type="pct"/>
            <w:vMerge/>
            <w:vAlign w:val="center"/>
            <w:hideMark/>
          </w:tcPr>
          <w:p w:rsidR="00051D69" w:rsidRPr="00716B92" w:rsidRDefault="00051D69" w:rsidP="00051D69">
            <w:pPr>
              <w:autoSpaceDE/>
              <w:autoSpaceDN/>
              <w:adjustRightInd/>
              <w:spacing w:before="0" w:after="0"/>
              <w:jc w:val="left"/>
              <w:rPr>
                <w:sz w:val="22"/>
                <w:szCs w:val="22"/>
              </w:rPr>
            </w:pPr>
          </w:p>
        </w:tc>
        <w:tc>
          <w:tcPr>
            <w:tcW w:w="697" w:type="pct"/>
            <w:vMerge/>
            <w:vAlign w:val="center"/>
            <w:hideMark/>
          </w:tcPr>
          <w:p w:rsidR="00051D69" w:rsidRPr="00716B92" w:rsidRDefault="00051D69" w:rsidP="00051D69">
            <w:pPr>
              <w:autoSpaceDE/>
              <w:autoSpaceDN/>
              <w:adjustRightInd/>
              <w:spacing w:before="0" w:after="0"/>
              <w:jc w:val="left"/>
              <w:rPr>
                <w:sz w:val="22"/>
                <w:szCs w:val="22"/>
              </w:rPr>
            </w:pPr>
          </w:p>
        </w:tc>
        <w:tc>
          <w:tcPr>
            <w:tcW w:w="917" w:type="pct"/>
            <w:vMerge/>
            <w:vAlign w:val="center"/>
            <w:hideMark/>
          </w:tcPr>
          <w:p w:rsidR="00051D69" w:rsidRPr="00716B92" w:rsidRDefault="00051D69" w:rsidP="00051D69">
            <w:pPr>
              <w:autoSpaceDE/>
              <w:autoSpaceDN/>
              <w:adjustRightInd/>
              <w:spacing w:before="0" w:after="0"/>
              <w:jc w:val="left"/>
              <w:rPr>
                <w:sz w:val="22"/>
                <w:szCs w:val="22"/>
              </w:rPr>
            </w:pPr>
          </w:p>
        </w:tc>
        <w:tc>
          <w:tcPr>
            <w:tcW w:w="797" w:type="pct"/>
            <w:vMerge/>
            <w:vAlign w:val="center"/>
            <w:hideMark/>
          </w:tcPr>
          <w:p w:rsidR="00051D69" w:rsidRPr="00716B92" w:rsidRDefault="00051D69" w:rsidP="00051D69">
            <w:pPr>
              <w:autoSpaceDE/>
              <w:autoSpaceDN/>
              <w:adjustRightInd/>
              <w:spacing w:before="0" w:after="0"/>
              <w:jc w:val="left"/>
              <w:rPr>
                <w:sz w:val="22"/>
                <w:szCs w:val="22"/>
              </w:rPr>
            </w:pPr>
          </w:p>
        </w:tc>
        <w:tc>
          <w:tcPr>
            <w:tcW w:w="806" w:type="pct"/>
            <w:vMerge/>
            <w:vAlign w:val="center"/>
            <w:hideMark/>
          </w:tcPr>
          <w:p w:rsidR="00051D69" w:rsidRPr="00716B92" w:rsidRDefault="00051D69" w:rsidP="00051D69">
            <w:pPr>
              <w:autoSpaceDE/>
              <w:autoSpaceDN/>
              <w:adjustRightInd/>
              <w:spacing w:before="0" w:after="0"/>
              <w:jc w:val="left"/>
              <w:rPr>
                <w:sz w:val="22"/>
                <w:szCs w:val="22"/>
              </w:rPr>
            </w:pPr>
          </w:p>
        </w:tc>
      </w:tr>
      <w:tr w:rsidR="00051D69" w:rsidRPr="00716B92" w:rsidTr="00E403D7">
        <w:trPr>
          <w:trHeight w:val="284"/>
        </w:trPr>
        <w:tc>
          <w:tcPr>
            <w:tcW w:w="5000" w:type="pct"/>
            <w:gridSpan w:val="6"/>
            <w:vMerge w:val="restart"/>
            <w:shd w:val="clear" w:color="000000" w:fill="FAC090"/>
            <w:vAlign w:val="center"/>
            <w:hideMark/>
          </w:tcPr>
          <w:p w:rsidR="00051D69" w:rsidRPr="00716B92" w:rsidRDefault="00051D69" w:rsidP="00051D69">
            <w:pPr>
              <w:autoSpaceDE/>
              <w:autoSpaceDN/>
              <w:adjustRightInd/>
              <w:spacing w:before="0" w:after="0"/>
              <w:jc w:val="center"/>
              <w:rPr>
                <w:b/>
                <w:bCs/>
                <w:sz w:val="22"/>
                <w:szCs w:val="22"/>
              </w:rPr>
            </w:pPr>
            <w:r w:rsidRPr="00716B92">
              <w:rPr>
                <w:b/>
                <w:bCs/>
                <w:sz w:val="22"/>
                <w:szCs w:val="22"/>
              </w:rPr>
              <w:t>Hedefe İlişkin Değerlendirmeler</w:t>
            </w:r>
          </w:p>
        </w:tc>
      </w:tr>
      <w:tr w:rsidR="00051D69" w:rsidRPr="00716B92" w:rsidTr="00E403D7">
        <w:trPr>
          <w:trHeight w:val="284"/>
        </w:trPr>
        <w:tc>
          <w:tcPr>
            <w:tcW w:w="5000" w:type="pct"/>
            <w:gridSpan w:val="6"/>
            <w:vMerge/>
            <w:vAlign w:val="center"/>
            <w:hideMark/>
          </w:tcPr>
          <w:p w:rsidR="00051D69" w:rsidRPr="00716B92" w:rsidRDefault="00051D69" w:rsidP="00051D69">
            <w:pPr>
              <w:autoSpaceDE/>
              <w:autoSpaceDN/>
              <w:adjustRightInd/>
              <w:spacing w:before="0" w:after="0"/>
              <w:jc w:val="left"/>
              <w:rPr>
                <w:b/>
                <w:bCs/>
                <w:sz w:val="22"/>
                <w:szCs w:val="22"/>
              </w:rPr>
            </w:pPr>
          </w:p>
        </w:tc>
      </w:tr>
      <w:tr w:rsidR="00051D69" w:rsidRPr="00716B92" w:rsidTr="00E403D7">
        <w:trPr>
          <w:trHeight w:val="284"/>
        </w:trPr>
        <w:tc>
          <w:tcPr>
            <w:tcW w:w="5000" w:type="pct"/>
            <w:gridSpan w:val="6"/>
            <w:vMerge w:val="restart"/>
            <w:shd w:val="clear" w:color="auto" w:fill="auto"/>
            <w:noWrap/>
            <w:hideMark/>
          </w:tcPr>
          <w:p w:rsidR="003C617C" w:rsidRPr="00716B92" w:rsidRDefault="003C617C" w:rsidP="00051D69">
            <w:pPr>
              <w:autoSpaceDE/>
              <w:autoSpaceDN/>
              <w:adjustRightInd/>
              <w:spacing w:before="0" w:after="0"/>
              <w:rPr>
                <w:sz w:val="22"/>
                <w:szCs w:val="22"/>
              </w:rPr>
            </w:pPr>
          </w:p>
          <w:p w:rsidR="00051D69" w:rsidRPr="00716B92" w:rsidRDefault="00900924" w:rsidP="00051D69">
            <w:pPr>
              <w:autoSpaceDE/>
              <w:autoSpaceDN/>
              <w:adjustRightInd/>
              <w:spacing w:before="0" w:after="0"/>
              <w:rPr>
                <w:sz w:val="22"/>
                <w:szCs w:val="22"/>
              </w:rPr>
            </w:pPr>
            <w:r w:rsidRPr="00716B92">
              <w:rPr>
                <w:sz w:val="22"/>
                <w:szCs w:val="22"/>
              </w:rPr>
              <w:t>2024</w:t>
            </w:r>
            <w:r w:rsidR="004358BB" w:rsidRPr="00716B92">
              <w:rPr>
                <w:sz w:val="22"/>
                <w:szCs w:val="22"/>
              </w:rPr>
              <w:t xml:space="preserve"> yılında </w:t>
            </w:r>
            <w:proofErr w:type="spellStart"/>
            <w:r w:rsidR="004358BB" w:rsidRPr="00716B92">
              <w:rPr>
                <w:sz w:val="22"/>
                <w:szCs w:val="22"/>
              </w:rPr>
              <w:t>Ges</w:t>
            </w:r>
            <w:proofErr w:type="spellEnd"/>
            <w:r w:rsidR="004358BB" w:rsidRPr="00716B92">
              <w:rPr>
                <w:sz w:val="22"/>
                <w:szCs w:val="22"/>
              </w:rPr>
              <w:t xml:space="preserve"> projesi yapılmamıştır.</w:t>
            </w:r>
          </w:p>
        </w:tc>
      </w:tr>
      <w:tr w:rsidR="00051D69" w:rsidRPr="00716B92" w:rsidTr="00E403D7">
        <w:trPr>
          <w:trHeight w:val="620"/>
        </w:trPr>
        <w:tc>
          <w:tcPr>
            <w:tcW w:w="5000" w:type="pct"/>
            <w:gridSpan w:val="6"/>
            <w:vMerge/>
            <w:vAlign w:val="center"/>
            <w:hideMark/>
          </w:tcPr>
          <w:p w:rsidR="00051D69" w:rsidRPr="00716B92" w:rsidRDefault="00051D69" w:rsidP="00051D69">
            <w:pPr>
              <w:autoSpaceDE/>
              <w:autoSpaceDN/>
              <w:adjustRightInd/>
              <w:spacing w:before="0" w:after="0"/>
              <w:jc w:val="left"/>
              <w:rPr>
                <w:sz w:val="22"/>
                <w:szCs w:val="22"/>
              </w:rPr>
            </w:pPr>
          </w:p>
        </w:tc>
      </w:tr>
    </w:tbl>
    <w:p w:rsidR="00051D69" w:rsidRDefault="00CC12FC" w:rsidP="006B601A">
      <w:pPr>
        <w:tabs>
          <w:tab w:val="left" w:pos="4041"/>
        </w:tabs>
        <w:spacing w:line="360" w:lineRule="auto"/>
        <w:rPr>
          <w:b/>
          <w:sz w:val="22"/>
          <w:szCs w:val="22"/>
        </w:rPr>
      </w:pPr>
      <w:r w:rsidRPr="00716B92">
        <w:rPr>
          <w:b/>
          <w:sz w:val="22"/>
          <w:szCs w:val="22"/>
        </w:rPr>
        <w:t xml:space="preserve"> </w:t>
      </w:r>
    </w:p>
    <w:p w:rsidR="00DD1753" w:rsidRDefault="00DD1753" w:rsidP="006B601A">
      <w:pPr>
        <w:tabs>
          <w:tab w:val="left" w:pos="4041"/>
        </w:tabs>
        <w:spacing w:line="360" w:lineRule="auto"/>
        <w:rPr>
          <w:b/>
          <w:sz w:val="22"/>
          <w:szCs w:val="22"/>
        </w:rPr>
      </w:pPr>
    </w:p>
    <w:p w:rsidR="00DD1753" w:rsidRDefault="00DD1753" w:rsidP="006B601A">
      <w:pPr>
        <w:tabs>
          <w:tab w:val="left" w:pos="4041"/>
        </w:tabs>
        <w:spacing w:line="360" w:lineRule="auto"/>
        <w:rPr>
          <w:b/>
          <w:sz w:val="22"/>
          <w:szCs w:val="22"/>
        </w:rPr>
      </w:pPr>
    </w:p>
    <w:p w:rsidR="00DD1753" w:rsidRDefault="00DD1753" w:rsidP="006B601A">
      <w:pPr>
        <w:tabs>
          <w:tab w:val="left" w:pos="4041"/>
        </w:tabs>
        <w:spacing w:line="360" w:lineRule="auto"/>
        <w:rPr>
          <w:b/>
          <w:sz w:val="22"/>
          <w:szCs w:val="22"/>
        </w:rPr>
      </w:pPr>
    </w:p>
    <w:p w:rsidR="00DD1753" w:rsidRDefault="00DD1753" w:rsidP="006B601A">
      <w:pPr>
        <w:tabs>
          <w:tab w:val="left" w:pos="4041"/>
        </w:tabs>
        <w:spacing w:line="360" w:lineRule="auto"/>
        <w:rPr>
          <w:b/>
          <w:sz w:val="22"/>
          <w:szCs w:val="22"/>
        </w:rPr>
      </w:pPr>
    </w:p>
    <w:p w:rsidR="00DD1753" w:rsidRDefault="00DD1753" w:rsidP="006B601A">
      <w:pPr>
        <w:tabs>
          <w:tab w:val="left" w:pos="4041"/>
        </w:tabs>
        <w:spacing w:line="360" w:lineRule="auto"/>
        <w:rPr>
          <w:b/>
          <w:sz w:val="22"/>
          <w:szCs w:val="22"/>
        </w:rPr>
      </w:pPr>
    </w:p>
    <w:p w:rsidR="00DD1753" w:rsidRDefault="00DD1753" w:rsidP="006B601A">
      <w:pPr>
        <w:tabs>
          <w:tab w:val="left" w:pos="4041"/>
        </w:tabs>
        <w:spacing w:line="360" w:lineRule="auto"/>
        <w:rPr>
          <w:b/>
          <w:sz w:val="22"/>
          <w:szCs w:val="22"/>
        </w:rPr>
      </w:pPr>
    </w:p>
    <w:p w:rsidR="00DD1753" w:rsidRDefault="00DD1753" w:rsidP="006B601A">
      <w:pPr>
        <w:tabs>
          <w:tab w:val="left" w:pos="4041"/>
        </w:tabs>
        <w:spacing w:line="360" w:lineRule="auto"/>
        <w:rPr>
          <w:b/>
          <w:sz w:val="22"/>
          <w:szCs w:val="22"/>
        </w:rPr>
      </w:pPr>
    </w:p>
    <w:p w:rsidR="00DD1753" w:rsidRDefault="00DD1753" w:rsidP="006B601A">
      <w:pPr>
        <w:tabs>
          <w:tab w:val="left" w:pos="4041"/>
        </w:tabs>
        <w:spacing w:line="360" w:lineRule="auto"/>
        <w:rPr>
          <w:b/>
          <w:sz w:val="22"/>
          <w:szCs w:val="22"/>
        </w:rPr>
      </w:pPr>
    </w:p>
    <w:p w:rsidR="00DD1753" w:rsidRPr="00716B92" w:rsidRDefault="00DD1753" w:rsidP="006B601A">
      <w:pPr>
        <w:tabs>
          <w:tab w:val="left" w:pos="4041"/>
        </w:tabs>
        <w:spacing w:line="360" w:lineRule="auto"/>
        <w:rPr>
          <w:b/>
          <w:sz w:val="22"/>
          <w:szCs w:val="22"/>
        </w:rPr>
      </w:pPr>
    </w:p>
    <w:p w:rsidR="00051D69" w:rsidRDefault="00051D69" w:rsidP="006B601A">
      <w:pPr>
        <w:tabs>
          <w:tab w:val="left" w:pos="4041"/>
        </w:tabs>
        <w:spacing w:line="360" w:lineRule="auto"/>
        <w:rPr>
          <w:b/>
        </w:rPr>
      </w:pPr>
    </w:p>
    <w:p w:rsidR="00716B92" w:rsidRDefault="00716B92" w:rsidP="006B601A">
      <w:pPr>
        <w:tabs>
          <w:tab w:val="left" w:pos="4041"/>
        </w:tabs>
        <w:spacing w:line="360" w:lineRule="auto"/>
        <w:rPr>
          <w:b/>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689"/>
        <w:gridCol w:w="816"/>
        <w:gridCol w:w="1142"/>
        <w:gridCol w:w="1430"/>
        <w:gridCol w:w="1559"/>
        <w:gridCol w:w="1426"/>
      </w:tblGrid>
      <w:tr w:rsidR="00E403D7" w:rsidRPr="00E403D7" w:rsidTr="003E6F13">
        <w:trPr>
          <w:trHeight w:val="284"/>
        </w:trPr>
        <w:tc>
          <w:tcPr>
            <w:tcW w:w="5000" w:type="pct"/>
            <w:gridSpan w:val="6"/>
            <w:shd w:val="clear" w:color="000000" w:fill="FABF8F"/>
            <w:noWrap/>
            <w:vAlign w:val="center"/>
            <w:hideMark/>
          </w:tcPr>
          <w:p w:rsidR="00E403D7" w:rsidRPr="00E403D7" w:rsidRDefault="00E403D7" w:rsidP="00E403D7">
            <w:pPr>
              <w:autoSpaceDE/>
              <w:autoSpaceDN/>
              <w:adjustRightInd/>
              <w:spacing w:before="0" w:after="0"/>
              <w:jc w:val="center"/>
              <w:rPr>
                <w:b/>
                <w:bCs/>
                <w:sz w:val="22"/>
                <w:szCs w:val="22"/>
              </w:rPr>
            </w:pPr>
            <w:r w:rsidRPr="00E403D7">
              <w:rPr>
                <w:b/>
                <w:bCs/>
                <w:sz w:val="22"/>
                <w:szCs w:val="22"/>
              </w:rPr>
              <w:lastRenderedPageBreak/>
              <w:t xml:space="preserve">2020-2024 DÖNEMİ STRATEJİK PLANI </w:t>
            </w:r>
          </w:p>
        </w:tc>
      </w:tr>
      <w:tr w:rsidR="00E403D7" w:rsidRPr="00E403D7" w:rsidTr="003E6F13">
        <w:trPr>
          <w:trHeight w:val="284"/>
        </w:trPr>
        <w:tc>
          <w:tcPr>
            <w:tcW w:w="5000" w:type="pct"/>
            <w:gridSpan w:val="6"/>
            <w:shd w:val="clear" w:color="000000" w:fill="FABF8F"/>
            <w:noWrap/>
            <w:vAlign w:val="center"/>
            <w:hideMark/>
          </w:tcPr>
          <w:p w:rsidR="00E403D7" w:rsidRPr="00E403D7" w:rsidRDefault="00E403D7" w:rsidP="00E403D7">
            <w:pPr>
              <w:autoSpaceDE/>
              <w:autoSpaceDN/>
              <w:adjustRightInd/>
              <w:spacing w:before="0" w:after="0"/>
              <w:jc w:val="center"/>
              <w:rPr>
                <w:b/>
                <w:bCs/>
                <w:sz w:val="22"/>
                <w:szCs w:val="22"/>
              </w:rPr>
            </w:pPr>
            <w:r w:rsidRPr="00E403D7">
              <w:rPr>
                <w:b/>
                <w:bCs/>
                <w:sz w:val="22"/>
                <w:szCs w:val="22"/>
              </w:rPr>
              <w:t>STRATEJİK PLAN DEĞERLENDİRME TABLOSU</w:t>
            </w:r>
          </w:p>
        </w:tc>
      </w:tr>
      <w:tr w:rsidR="00E403D7" w:rsidRPr="00E403D7" w:rsidTr="003E6F13">
        <w:trPr>
          <w:trHeight w:val="284"/>
        </w:trPr>
        <w:tc>
          <w:tcPr>
            <w:tcW w:w="1484" w:type="pct"/>
            <w:vMerge w:val="restart"/>
            <w:shd w:val="clear" w:color="000000" w:fill="FABF8F"/>
            <w:noWrap/>
            <w:vAlign w:val="center"/>
            <w:hideMark/>
          </w:tcPr>
          <w:p w:rsidR="00E403D7" w:rsidRPr="00E403D7" w:rsidRDefault="00E403D7" w:rsidP="00E403D7">
            <w:pPr>
              <w:autoSpaceDE/>
              <w:autoSpaceDN/>
              <w:adjustRightInd/>
              <w:spacing w:before="0" w:after="0"/>
              <w:rPr>
                <w:b/>
                <w:bCs/>
                <w:sz w:val="22"/>
                <w:szCs w:val="22"/>
              </w:rPr>
            </w:pPr>
            <w:r w:rsidRPr="00E403D7">
              <w:rPr>
                <w:b/>
                <w:bCs/>
                <w:sz w:val="22"/>
                <w:szCs w:val="22"/>
              </w:rPr>
              <w:t>A (…)</w:t>
            </w:r>
          </w:p>
        </w:tc>
        <w:tc>
          <w:tcPr>
            <w:tcW w:w="3516" w:type="pct"/>
            <w:gridSpan w:val="5"/>
            <w:vMerge w:val="restart"/>
            <w:shd w:val="clear" w:color="auto" w:fill="auto"/>
            <w:noWrap/>
            <w:vAlign w:val="center"/>
            <w:hideMark/>
          </w:tcPr>
          <w:p w:rsidR="00E403D7" w:rsidRPr="00E403D7" w:rsidRDefault="00E403D7" w:rsidP="00E403D7">
            <w:pPr>
              <w:autoSpaceDE/>
              <w:autoSpaceDN/>
              <w:adjustRightInd/>
              <w:spacing w:before="0" w:after="0"/>
              <w:rPr>
                <w:sz w:val="22"/>
                <w:szCs w:val="22"/>
              </w:rPr>
            </w:pPr>
            <w:r w:rsidRPr="00E403D7">
              <w:rPr>
                <w:sz w:val="22"/>
                <w:szCs w:val="22"/>
              </w:rPr>
              <w:t>KÖY YOLLARI AĞININ GENİŞLETİLMESİ</w:t>
            </w:r>
          </w:p>
        </w:tc>
      </w:tr>
      <w:tr w:rsidR="00E403D7" w:rsidRPr="00E403D7" w:rsidTr="003E6F13">
        <w:trPr>
          <w:trHeight w:val="284"/>
        </w:trPr>
        <w:tc>
          <w:tcPr>
            <w:tcW w:w="1484" w:type="pct"/>
            <w:vMerge/>
            <w:vAlign w:val="center"/>
            <w:hideMark/>
          </w:tcPr>
          <w:p w:rsidR="00E403D7" w:rsidRPr="00E403D7" w:rsidRDefault="00E403D7" w:rsidP="00E403D7">
            <w:pPr>
              <w:autoSpaceDE/>
              <w:autoSpaceDN/>
              <w:adjustRightInd/>
              <w:spacing w:before="0" w:after="0"/>
              <w:jc w:val="left"/>
              <w:rPr>
                <w:b/>
                <w:bCs/>
                <w:sz w:val="22"/>
                <w:szCs w:val="22"/>
              </w:rPr>
            </w:pPr>
          </w:p>
        </w:tc>
        <w:tc>
          <w:tcPr>
            <w:tcW w:w="3516" w:type="pct"/>
            <w:gridSpan w:val="5"/>
            <w:vMerge/>
            <w:vAlign w:val="center"/>
            <w:hideMark/>
          </w:tcPr>
          <w:p w:rsidR="00E403D7" w:rsidRPr="00E403D7" w:rsidRDefault="00E403D7" w:rsidP="00E403D7">
            <w:pPr>
              <w:autoSpaceDE/>
              <w:autoSpaceDN/>
              <w:adjustRightInd/>
              <w:spacing w:before="0" w:after="0"/>
              <w:jc w:val="left"/>
              <w:rPr>
                <w:sz w:val="22"/>
                <w:szCs w:val="22"/>
              </w:rPr>
            </w:pPr>
          </w:p>
        </w:tc>
      </w:tr>
      <w:tr w:rsidR="00E403D7" w:rsidRPr="00E403D7" w:rsidTr="003E6F13">
        <w:trPr>
          <w:trHeight w:val="284"/>
        </w:trPr>
        <w:tc>
          <w:tcPr>
            <w:tcW w:w="1484" w:type="pct"/>
            <w:vMerge w:val="restart"/>
            <w:shd w:val="clear" w:color="000000" w:fill="FABF8F"/>
            <w:noWrap/>
            <w:vAlign w:val="center"/>
            <w:hideMark/>
          </w:tcPr>
          <w:p w:rsidR="00E403D7" w:rsidRPr="00E403D7" w:rsidRDefault="00E403D7" w:rsidP="00E403D7">
            <w:pPr>
              <w:autoSpaceDE/>
              <w:autoSpaceDN/>
              <w:adjustRightInd/>
              <w:spacing w:before="0" w:after="0"/>
              <w:rPr>
                <w:b/>
                <w:bCs/>
                <w:sz w:val="22"/>
                <w:szCs w:val="22"/>
              </w:rPr>
            </w:pPr>
            <w:r w:rsidRPr="00E403D7">
              <w:rPr>
                <w:b/>
                <w:bCs/>
                <w:sz w:val="22"/>
                <w:szCs w:val="22"/>
              </w:rPr>
              <w:t xml:space="preserve">H </w:t>
            </w:r>
            <w:proofErr w:type="gramStart"/>
            <w:r w:rsidRPr="00E403D7">
              <w:rPr>
                <w:b/>
                <w:bCs/>
                <w:sz w:val="22"/>
                <w:szCs w:val="22"/>
              </w:rPr>
              <w:t>(</w:t>
            </w:r>
            <w:proofErr w:type="gramEnd"/>
            <w:r w:rsidRPr="00E403D7">
              <w:rPr>
                <w:b/>
                <w:bCs/>
                <w:sz w:val="22"/>
                <w:szCs w:val="22"/>
              </w:rPr>
              <w:t>… …)</w:t>
            </w:r>
          </w:p>
        </w:tc>
        <w:tc>
          <w:tcPr>
            <w:tcW w:w="3516" w:type="pct"/>
            <w:gridSpan w:val="5"/>
            <w:vMerge w:val="restart"/>
            <w:shd w:val="clear" w:color="auto" w:fill="auto"/>
            <w:noWrap/>
            <w:vAlign w:val="center"/>
            <w:hideMark/>
          </w:tcPr>
          <w:p w:rsidR="00E403D7" w:rsidRPr="00E403D7" w:rsidRDefault="00E403D7" w:rsidP="00E403D7">
            <w:pPr>
              <w:autoSpaceDE/>
              <w:autoSpaceDN/>
              <w:adjustRightInd/>
              <w:spacing w:before="0" w:after="0"/>
              <w:rPr>
                <w:sz w:val="22"/>
                <w:szCs w:val="22"/>
              </w:rPr>
            </w:pPr>
            <w:r w:rsidRPr="00E403D7">
              <w:rPr>
                <w:sz w:val="22"/>
                <w:szCs w:val="22"/>
              </w:rPr>
              <w:t xml:space="preserve">İLİMİZ KÖY YOLLARI AĞININ GENİŞLETİLMESİ VE SAĞLIKLI YOLLARA SAHİP OLUNMASI AMACIYLA SANAT YAPILARININ YAPILMASI </w:t>
            </w:r>
          </w:p>
        </w:tc>
      </w:tr>
      <w:tr w:rsidR="00E403D7" w:rsidRPr="00E403D7" w:rsidTr="003E6F13">
        <w:trPr>
          <w:trHeight w:val="284"/>
        </w:trPr>
        <w:tc>
          <w:tcPr>
            <w:tcW w:w="1484" w:type="pct"/>
            <w:vMerge/>
            <w:vAlign w:val="center"/>
            <w:hideMark/>
          </w:tcPr>
          <w:p w:rsidR="00E403D7" w:rsidRPr="00E403D7" w:rsidRDefault="00E403D7" w:rsidP="00E403D7">
            <w:pPr>
              <w:autoSpaceDE/>
              <w:autoSpaceDN/>
              <w:adjustRightInd/>
              <w:spacing w:before="0" w:after="0"/>
              <w:jc w:val="left"/>
              <w:rPr>
                <w:b/>
                <w:bCs/>
                <w:sz w:val="22"/>
                <w:szCs w:val="22"/>
              </w:rPr>
            </w:pPr>
          </w:p>
        </w:tc>
        <w:tc>
          <w:tcPr>
            <w:tcW w:w="3516" w:type="pct"/>
            <w:gridSpan w:val="5"/>
            <w:vMerge/>
            <w:vAlign w:val="center"/>
            <w:hideMark/>
          </w:tcPr>
          <w:p w:rsidR="00E403D7" w:rsidRPr="00E403D7" w:rsidRDefault="00E403D7" w:rsidP="00E403D7">
            <w:pPr>
              <w:autoSpaceDE/>
              <w:autoSpaceDN/>
              <w:adjustRightInd/>
              <w:spacing w:before="0" w:after="0"/>
              <w:jc w:val="left"/>
              <w:rPr>
                <w:sz w:val="22"/>
                <w:szCs w:val="22"/>
              </w:rPr>
            </w:pPr>
          </w:p>
        </w:tc>
      </w:tr>
      <w:tr w:rsidR="00E403D7" w:rsidRPr="00E403D7" w:rsidTr="003E6F13">
        <w:trPr>
          <w:trHeight w:val="284"/>
        </w:trPr>
        <w:tc>
          <w:tcPr>
            <w:tcW w:w="1484" w:type="pct"/>
            <w:vMerge w:val="restart"/>
            <w:shd w:val="clear" w:color="000000" w:fill="FABF8F"/>
            <w:noWrap/>
            <w:vAlign w:val="center"/>
            <w:hideMark/>
          </w:tcPr>
          <w:p w:rsidR="00E403D7" w:rsidRPr="00E403D7" w:rsidRDefault="00E403D7" w:rsidP="00E403D7">
            <w:pPr>
              <w:autoSpaceDE/>
              <w:autoSpaceDN/>
              <w:adjustRightInd/>
              <w:spacing w:before="0" w:after="0"/>
              <w:rPr>
                <w:b/>
                <w:bCs/>
                <w:sz w:val="22"/>
                <w:szCs w:val="22"/>
              </w:rPr>
            </w:pPr>
            <w:r w:rsidRPr="00E403D7">
              <w:rPr>
                <w:b/>
                <w:bCs/>
                <w:sz w:val="22"/>
                <w:szCs w:val="22"/>
              </w:rPr>
              <w:t>Program / Alt Program</w:t>
            </w:r>
          </w:p>
        </w:tc>
        <w:tc>
          <w:tcPr>
            <w:tcW w:w="3516" w:type="pct"/>
            <w:gridSpan w:val="5"/>
            <w:vMerge w:val="restart"/>
            <w:shd w:val="clear" w:color="auto" w:fill="auto"/>
            <w:noWrap/>
            <w:vAlign w:val="center"/>
            <w:hideMark/>
          </w:tcPr>
          <w:p w:rsidR="00E403D7" w:rsidRPr="00E403D7" w:rsidRDefault="00E403D7" w:rsidP="00E403D7">
            <w:pPr>
              <w:autoSpaceDE/>
              <w:autoSpaceDN/>
              <w:adjustRightInd/>
              <w:spacing w:before="0" w:after="0"/>
              <w:rPr>
                <w:i/>
                <w:iCs/>
                <w:sz w:val="22"/>
                <w:szCs w:val="22"/>
              </w:rPr>
            </w:pPr>
            <w:r w:rsidRPr="00E403D7">
              <w:rPr>
                <w:i/>
                <w:iCs/>
                <w:sz w:val="22"/>
                <w:szCs w:val="22"/>
              </w:rPr>
              <w:t xml:space="preserve">   ---</w:t>
            </w:r>
          </w:p>
        </w:tc>
      </w:tr>
      <w:tr w:rsidR="00E403D7" w:rsidRPr="00E403D7" w:rsidTr="003E6F13">
        <w:trPr>
          <w:trHeight w:val="284"/>
        </w:trPr>
        <w:tc>
          <w:tcPr>
            <w:tcW w:w="1484" w:type="pct"/>
            <w:vMerge/>
            <w:vAlign w:val="center"/>
            <w:hideMark/>
          </w:tcPr>
          <w:p w:rsidR="00E403D7" w:rsidRPr="00E403D7" w:rsidRDefault="00E403D7" w:rsidP="00E403D7">
            <w:pPr>
              <w:autoSpaceDE/>
              <w:autoSpaceDN/>
              <w:adjustRightInd/>
              <w:spacing w:before="0" w:after="0"/>
              <w:jc w:val="left"/>
              <w:rPr>
                <w:b/>
                <w:bCs/>
                <w:sz w:val="22"/>
                <w:szCs w:val="22"/>
              </w:rPr>
            </w:pPr>
          </w:p>
        </w:tc>
        <w:tc>
          <w:tcPr>
            <w:tcW w:w="3516" w:type="pct"/>
            <w:gridSpan w:val="5"/>
            <w:vMerge/>
            <w:vAlign w:val="center"/>
            <w:hideMark/>
          </w:tcPr>
          <w:p w:rsidR="00E403D7" w:rsidRPr="00E403D7" w:rsidRDefault="00E403D7" w:rsidP="00E403D7">
            <w:pPr>
              <w:autoSpaceDE/>
              <w:autoSpaceDN/>
              <w:adjustRightInd/>
              <w:spacing w:before="0" w:after="0"/>
              <w:jc w:val="left"/>
              <w:rPr>
                <w:i/>
                <w:iCs/>
                <w:sz w:val="22"/>
                <w:szCs w:val="22"/>
              </w:rPr>
            </w:pPr>
          </w:p>
        </w:tc>
      </w:tr>
      <w:tr w:rsidR="00E403D7" w:rsidRPr="00E403D7" w:rsidTr="003E6F13">
        <w:trPr>
          <w:trHeight w:val="284"/>
        </w:trPr>
        <w:tc>
          <w:tcPr>
            <w:tcW w:w="1484" w:type="pct"/>
            <w:vMerge w:val="restart"/>
            <w:shd w:val="clear" w:color="000000" w:fill="FABF8F"/>
            <w:noWrap/>
            <w:vAlign w:val="center"/>
            <w:hideMark/>
          </w:tcPr>
          <w:p w:rsidR="00E403D7" w:rsidRPr="00E403D7" w:rsidRDefault="00E403D7" w:rsidP="00E403D7">
            <w:pPr>
              <w:autoSpaceDE/>
              <w:autoSpaceDN/>
              <w:adjustRightInd/>
              <w:spacing w:before="0" w:after="0"/>
              <w:jc w:val="left"/>
              <w:rPr>
                <w:b/>
                <w:bCs/>
                <w:sz w:val="22"/>
                <w:szCs w:val="22"/>
              </w:rPr>
            </w:pPr>
            <w:r w:rsidRPr="00E403D7">
              <w:rPr>
                <w:b/>
                <w:bCs/>
                <w:sz w:val="22"/>
                <w:szCs w:val="22"/>
              </w:rPr>
              <w:t>Alt Program Hedefi</w:t>
            </w:r>
          </w:p>
        </w:tc>
        <w:tc>
          <w:tcPr>
            <w:tcW w:w="3516" w:type="pct"/>
            <w:gridSpan w:val="5"/>
            <w:vMerge w:val="restart"/>
            <w:shd w:val="clear" w:color="auto" w:fill="auto"/>
            <w:noWrap/>
            <w:vAlign w:val="center"/>
            <w:hideMark/>
          </w:tcPr>
          <w:p w:rsidR="00E403D7" w:rsidRPr="00E403D7" w:rsidRDefault="00E403D7" w:rsidP="00E403D7">
            <w:pPr>
              <w:autoSpaceDE/>
              <w:autoSpaceDN/>
              <w:adjustRightInd/>
              <w:spacing w:before="0" w:after="0"/>
              <w:rPr>
                <w:i/>
                <w:iCs/>
                <w:sz w:val="22"/>
                <w:szCs w:val="22"/>
              </w:rPr>
            </w:pPr>
            <w:r w:rsidRPr="00E403D7">
              <w:rPr>
                <w:i/>
                <w:iCs/>
                <w:sz w:val="22"/>
                <w:szCs w:val="22"/>
              </w:rPr>
              <w:t xml:space="preserve">   ---</w:t>
            </w:r>
          </w:p>
        </w:tc>
      </w:tr>
      <w:tr w:rsidR="00E403D7" w:rsidRPr="00E403D7" w:rsidTr="003E6F13">
        <w:trPr>
          <w:trHeight w:val="284"/>
        </w:trPr>
        <w:tc>
          <w:tcPr>
            <w:tcW w:w="1484" w:type="pct"/>
            <w:vMerge/>
            <w:vAlign w:val="center"/>
            <w:hideMark/>
          </w:tcPr>
          <w:p w:rsidR="00E403D7" w:rsidRPr="00E403D7" w:rsidRDefault="00E403D7" w:rsidP="00E403D7">
            <w:pPr>
              <w:autoSpaceDE/>
              <w:autoSpaceDN/>
              <w:adjustRightInd/>
              <w:spacing w:before="0" w:after="0"/>
              <w:jc w:val="left"/>
              <w:rPr>
                <w:b/>
                <w:bCs/>
                <w:sz w:val="22"/>
                <w:szCs w:val="22"/>
              </w:rPr>
            </w:pPr>
          </w:p>
        </w:tc>
        <w:tc>
          <w:tcPr>
            <w:tcW w:w="3516" w:type="pct"/>
            <w:gridSpan w:val="5"/>
            <w:vMerge/>
            <w:vAlign w:val="center"/>
            <w:hideMark/>
          </w:tcPr>
          <w:p w:rsidR="00E403D7" w:rsidRPr="00E403D7" w:rsidRDefault="00E403D7" w:rsidP="00E403D7">
            <w:pPr>
              <w:autoSpaceDE/>
              <w:autoSpaceDN/>
              <w:adjustRightInd/>
              <w:spacing w:before="0" w:after="0"/>
              <w:jc w:val="left"/>
              <w:rPr>
                <w:i/>
                <w:iCs/>
                <w:sz w:val="22"/>
                <w:szCs w:val="22"/>
              </w:rPr>
            </w:pPr>
          </w:p>
        </w:tc>
      </w:tr>
      <w:tr w:rsidR="00E403D7" w:rsidRPr="00E403D7" w:rsidTr="003E6F13">
        <w:trPr>
          <w:trHeight w:val="284"/>
        </w:trPr>
        <w:tc>
          <w:tcPr>
            <w:tcW w:w="1484" w:type="pct"/>
            <w:vMerge w:val="restart"/>
            <w:shd w:val="clear" w:color="000000" w:fill="FABF8F"/>
            <w:noWrap/>
            <w:vAlign w:val="center"/>
            <w:hideMark/>
          </w:tcPr>
          <w:p w:rsidR="00E403D7" w:rsidRPr="00E403D7" w:rsidRDefault="00E403D7" w:rsidP="00E403D7">
            <w:pPr>
              <w:autoSpaceDE/>
              <w:autoSpaceDN/>
              <w:adjustRightInd/>
              <w:spacing w:before="0" w:after="0"/>
              <w:jc w:val="left"/>
              <w:rPr>
                <w:b/>
                <w:bCs/>
                <w:sz w:val="22"/>
                <w:szCs w:val="22"/>
              </w:rPr>
            </w:pPr>
            <w:r w:rsidRPr="00E403D7">
              <w:rPr>
                <w:b/>
                <w:bCs/>
                <w:sz w:val="22"/>
                <w:szCs w:val="22"/>
              </w:rPr>
              <w:t xml:space="preserve">H </w:t>
            </w:r>
            <w:proofErr w:type="gramStart"/>
            <w:r w:rsidRPr="00E403D7">
              <w:rPr>
                <w:b/>
                <w:bCs/>
                <w:sz w:val="22"/>
                <w:szCs w:val="22"/>
              </w:rPr>
              <w:t>(</w:t>
            </w:r>
            <w:proofErr w:type="gramEnd"/>
            <w:r w:rsidRPr="00E403D7">
              <w:rPr>
                <w:b/>
                <w:bCs/>
                <w:sz w:val="22"/>
                <w:szCs w:val="22"/>
              </w:rPr>
              <w:t>… …) Performansı</w:t>
            </w:r>
          </w:p>
        </w:tc>
        <w:tc>
          <w:tcPr>
            <w:tcW w:w="3516" w:type="pct"/>
            <w:gridSpan w:val="5"/>
            <w:vMerge w:val="restart"/>
            <w:shd w:val="clear" w:color="auto" w:fill="auto"/>
            <w:noWrap/>
            <w:vAlign w:val="center"/>
            <w:hideMark/>
          </w:tcPr>
          <w:p w:rsidR="00E403D7" w:rsidRPr="00E403D7" w:rsidRDefault="00E403D7" w:rsidP="00E403D7">
            <w:pPr>
              <w:autoSpaceDE/>
              <w:autoSpaceDN/>
              <w:adjustRightInd/>
              <w:spacing w:before="0" w:after="0"/>
              <w:rPr>
                <w:sz w:val="22"/>
                <w:szCs w:val="22"/>
              </w:rPr>
            </w:pPr>
            <w:r w:rsidRPr="00E403D7">
              <w:rPr>
                <w:sz w:val="22"/>
                <w:szCs w:val="22"/>
              </w:rPr>
              <w:t>2473,41%</w:t>
            </w:r>
          </w:p>
        </w:tc>
      </w:tr>
      <w:tr w:rsidR="00E403D7" w:rsidRPr="00E403D7" w:rsidTr="003E6F13">
        <w:trPr>
          <w:trHeight w:val="284"/>
        </w:trPr>
        <w:tc>
          <w:tcPr>
            <w:tcW w:w="1484" w:type="pct"/>
            <w:vMerge/>
            <w:vAlign w:val="center"/>
            <w:hideMark/>
          </w:tcPr>
          <w:p w:rsidR="00E403D7" w:rsidRPr="00E403D7" w:rsidRDefault="00E403D7" w:rsidP="00E403D7">
            <w:pPr>
              <w:autoSpaceDE/>
              <w:autoSpaceDN/>
              <w:adjustRightInd/>
              <w:spacing w:before="0" w:after="0"/>
              <w:jc w:val="left"/>
              <w:rPr>
                <w:b/>
                <w:bCs/>
                <w:sz w:val="22"/>
                <w:szCs w:val="22"/>
              </w:rPr>
            </w:pPr>
          </w:p>
        </w:tc>
        <w:tc>
          <w:tcPr>
            <w:tcW w:w="3516" w:type="pct"/>
            <w:gridSpan w:val="5"/>
            <w:vMerge/>
            <w:vAlign w:val="center"/>
            <w:hideMark/>
          </w:tcPr>
          <w:p w:rsidR="00E403D7" w:rsidRPr="00E403D7" w:rsidRDefault="00E403D7" w:rsidP="00E403D7">
            <w:pPr>
              <w:autoSpaceDE/>
              <w:autoSpaceDN/>
              <w:adjustRightInd/>
              <w:spacing w:before="0" w:after="0"/>
              <w:jc w:val="left"/>
              <w:rPr>
                <w:sz w:val="22"/>
                <w:szCs w:val="22"/>
              </w:rPr>
            </w:pPr>
          </w:p>
        </w:tc>
      </w:tr>
      <w:tr w:rsidR="00E403D7" w:rsidRPr="00E403D7" w:rsidTr="003E6F13">
        <w:trPr>
          <w:trHeight w:val="284"/>
        </w:trPr>
        <w:tc>
          <w:tcPr>
            <w:tcW w:w="1484" w:type="pct"/>
            <w:vMerge w:val="restart"/>
            <w:shd w:val="clear" w:color="000000" w:fill="FABF8F"/>
            <w:noWrap/>
            <w:vAlign w:val="center"/>
            <w:hideMark/>
          </w:tcPr>
          <w:p w:rsidR="00E403D7" w:rsidRPr="00E403D7" w:rsidRDefault="00E403D7" w:rsidP="00E403D7">
            <w:pPr>
              <w:autoSpaceDE/>
              <w:autoSpaceDN/>
              <w:adjustRightInd/>
              <w:spacing w:before="0" w:after="0"/>
              <w:rPr>
                <w:b/>
                <w:bCs/>
                <w:sz w:val="22"/>
                <w:szCs w:val="22"/>
              </w:rPr>
            </w:pPr>
            <w:r w:rsidRPr="00E403D7">
              <w:rPr>
                <w:b/>
                <w:bCs/>
                <w:sz w:val="22"/>
                <w:szCs w:val="22"/>
              </w:rPr>
              <w:t>Sorumlu Birim</w:t>
            </w:r>
          </w:p>
        </w:tc>
        <w:tc>
          <w:tcPr>
            <w:tcW w:w="3516" w:type="pct"/>
            <w:gridSpan w:val="5"/>
            <w:vMerge w:val="restart"/>
            <w:shd w:val="clear" w:color="auto" w:fill="auto"/>
            <w:noWrap/>
            <w:vAlign w:val="center"/>
            <w:hideMark/>
          </w:tcPr>
          <w:p w:rsidR="00E403D7" w:rsidRPr="00E403D7" w:rsidRDefault="00E403D7" w:rsidP="00E403D7">
            <w:pPr>
              <w:autoSpaceDE/>
              <w:autoSpaceDN/>
              <w:adjustRightInd/>
              <w:spacing w:before="0" w:after="0"/>
              <w:rPr>
                <w:sz w:val="22"/>
                <w:szCs w:val="22"/>
              </w:rPr>
            </w:pPr>
            <w:r w:rsidRPr="00E403D7">
              <w:rPr>
                <w:sz w:val="22"/>
                <w:szCs w:val="22"/>
              </w:rPr>
              <w:t xml:space="preserve">YOL VE ULAŞIM HİZMETLERİ MÜDÜRLÜĞÜ </w:t>
            </w:r>
          </w:p>
        </w:tc>
      </w:tr>
      <w:tr w:rsidR="00E403D7" w:rsidRPr="00E403D7" w:rsidTr="003E6F13">
        <w:trPr>
          <w:trHeight w:val="284"/>
        </w:trPr>
        <w:tc>
          <w:tcPr>
            <w:tcW w:w="1484" w:type="pct"/>
            <w:vMerge/>
            <w:vAlign w:val="center"/>
            <w:hideMark/>
          </w:tcPr>
          <w:p w:rsidR="00E403D7" w:rsidRPr="00E403D7" w:rsidRDefault="00E403D7" w:rsidP="00E403D7">
            <w:pPr>
              <w:autoSpaceDE/>
              <w:autoSpaceDN/>
              <w:adjustRightInd/>
              <w:spacing w:before="0" w:after="0"/>
              <w:jc w:val="left"/>
              <w:rPr>
                <w:b/>
                <w:bCs/>
                <w:sz w:val="22"/>
                <w:szCs w:val="22"/>
              </w:rPr>
            </w:pPr>
          </w:p>
        </w:tc>
        <w:tc>
          <w:tcPr>
            <w:tcW w:w="3516" w:type="pct"/>
            <w:gridSpan w:val="5"/>
            <w:vMerge/>
            <w:vAlign w:val="center"/>
            <w:hideMark/>
          </w:tcPr>
          <w:p w:rsidR="00E403D7" w:rsidRPr="00E403D7" w:rsidRDefault="00E403D7" w:rsidP="00E403D7">
            <w:pPr>
              <w:autoSpaceDE/>
              <w:autoSpaceDN/>
              <w:adjustRightInd/>
              <w:spacing w:before="0" w:after="0"/>
              <w:jc w:val="left"/>
              <w:rPr>
                <w:sz w:val="22"/>
                <w:szCs w:val="22"/>
              </w:rPr>
            </w:pPr>
          </w:p>
        </w:tc>
      </w:tr>
      <w:tr w:rsidR="00E403D7" w:rsidRPr="00E403D7" w:rsidTr="003E6F13">
        <w:trPr>
          <w:trHeight w:val="284"/>
        </w:trPr>
        <w:tc>
          <w:tcPr>
            <w:tcW w:w="5000" w:type="pct"/>
            <w:gridSpan w:val="6"/>
            <w:vMerge w:val="restart"/>
            <w:shd w:val="clear" w:color="auto" w:fill="auto"/>
            <w:noWrap/>
            <w:vAlign w:val="center"/>
            <w:hideMark/>
          </w:tcPr>
          <w:p w:rsidR="00E403D7" w:rsidRPr="00E403D7" w:rsidRDefault="00E403D7" w:rsidP="00E403D7">
            <w:pPr>
              <w:autoSpaceDE/>
              <w:autoSpaceDN/>
              <w:adjustRightInd/>
              <w:spacing w:before="0" w:after="0"/>
              <w:jc w:val="center"/>
              <w:rPr>
                <w:b/>
                <w:bCs/>
                <w:sz w:val="22"/>
                <w:szCs w:val="22"/>
              </w:rPr>
            </w:pPr>
            <w:r w:rsidRPr="00E403D7">
              <w:rPr>
                <w:b/>
                <w:bCs/>
                <w:sz w:val="22"/>
                <w:szCs w:val="22"/>
              </w:rPr>
              <w:t> </w:t>
            </w:r>
          </w:p>
        </w:tc>
      </w:tr>
      <w:tr w:rsidR="00E403D7" w:rsidRPr="00E403D7" w:rsidTr="003E6F13">
        <w:trPr>
          <w:trHeight w:val="284"/>
        </w:trPr>
        <w:tc>
          <w:tcPr>
            <w:tcW w:w="5000" w:type="pct"/>
            <w:gridSpan w:val="6"/>
            <w:vMerge/>
            <w:vAlign w:val="center"/>
            <w:hideMark/>
          </w:tcPr>
          <w:p w:rsidR="00E403D7" w:rsidRPr="00E403D7" w:rsidRDefault="00E403D7" w:rsidP="00E403D7">
            <w:pPr>
              <w:autoSpaceDE/>
              <w:autoSpaceDN/>
              <w:adjustRightInd/>
              <w:spacing w:before="0" w:after="0"/>
              <w:jc w:val="left"/>
              <w:rPr>
                <w:b/>
                <w:bCs/>
                <w:sz w:val="22"/>
                <w:szCs w:val="22"/>
              </w:rPr>
            </w:pPr>
          </w:p>
        </w:tc>
      </w:tr>
      <w:tr w:rsidR="003E6F13" w:rsidRPr="00E403D7" w:rsidTr="003E6F13">
        <w:trPr>
          <w:trHeight w:val="284"/>
        </w:trPr>
        <w:tc>
          <w:tcPr>
            <w:tcW w:w="1484" w:type="pct"/>
            <w:shd w:val="clear" w:color="000000" w:fill="FABF8F"/>
            <w:vAlign w:val="center"/>
            <w:hideMark/>
          </w:tcPr>
          <w:p w:rsidR="003E6F13" w:rsidRPr="00E403D7" w:rsidRDefault="003E6F13" w:rsidP="00E403D7">
            <w:pPr>
              <w:autoSpaceDE/>
              <w:autoSpaceDN/>
              <w:adjustRightInd/>
              <w:spacing w:before="0" w:after="0"/>
              <w:jc w:val="left"/>
              <w:rPr>
                <w:b/>
                <w:bCs/>
                <w:sz w:val="22"/>
                <w:szCs w:val="22"/>
              </w:rPr>
            </w:pPr>
            <w:r w:rsidRPr="00E403D7">
              <w:rPr>
                <w:b/>
                <w:bCs/>
                <w:sz w:val="22"/>
                <w:szCs w:val="22"/>
              </w:rPr>
              <w:t>Performans Göstergesi</w:t>
            </w:r>
          </w:p>
        </w:tc>
        <w:tc>
          <w:tcPr>
            <w:tcW w:w="450" w:type="pct"/>
            <w:shd w:val="clear" w:color="000000" w:fill="FABF8F"/>
            <w:vAlign w:val="center"/>
            <w:hideMark/>
          </w:tcPr>
          <w:p w:rsidR="003E6F13" w:rsidRPr="00E403D7" w:rsidRDefault="003E6F13" w:rsidP="00E403D7">
            <w:pPr>
              <w:autoSpaceDE/>
              <w:autoSpaceDN/>
              <w:adjustRightInd/>
              <w:spacing w:before="0" w:after="0"/>
              <w:jc w:val="center"/>
              <w:rPr>
                <w:b/>
                <w:bCs/>
                <w:sz w:val="22"/>
                <w:szCs w:val="22"/>
              </w:rPr>
            </w:pPr>
            <w:r w:rsidRPr="00E403D7">
              <w:rPr>
                <w:b/>
                <w:bCs/>
                <w:sz w:val="22"/>
                <w:szCs w:val="22"/>
              </w:rPr>
              <w:t>Hedefe</w:t>
            </w:r>
          </w:p>
          <w:p w:rsidR="003E6F13" w:rsidRPr="00E403D7" w:rsidRDefault="003E6F13" w:rsidP="00E403D7">
            <w:pPr>
              <w:autoSpaceDE/>
              <w:autoSpaceDN/>
              <w:adjustRightInd/>
              <w:spacing w:before="0" w:after="0"/>
              <w:jc w:val="center"/>
              <w:rPr>
                <w:b/>
                <w:bCs/>
                <w:sz w:val="22"/>
                <w:szCs w:val="22"/>
              </w:rPr>
            </w:pPr>
            <w:r w:rsidRPr="00E403D7">
              <w:rPr>
                <w:b/>
                <w:bCs/>
                <w:sz w:val="22"/>
                <w:szCs w:val="22"/>
              </w:rPr>
              <w:t>Etkisi</w:t>
            </w:r>
          </w:p>
          <w:p w:rsidR="003E6F13" w:rsidRPr="00E403D7" w:rsidRDefault="003E6F13" w:rsidP="00E403D7">
            <w:pPr>
              <w:spacing w:before="0" w:after="0"/>
              <w:jc w:val="center"/>
              <w:rPr>
                <w:b/>
                <w:bCs/>
                <w:sz w:val="22"/>
                <w:szCs w:val="22"/>
              </w:rPr>
            </w:pPr>
            <w:r w:rsidRPr="00E403D7">
              <w:rPr>
                <w:b/>
                <w:bCs/>
                <w:sz w:val="22"/>
                <w:szCs w:val="22"/>
              </w:rPr>
              <w:t>(%)</w:t>
            </w:r>
          </w:p>
        </w:tc>
        <w:tc>
          <w:tcPr>
            <w:tcW w:w="630" w:type="pct"/>
            <w:shd w:val="clear" w:color="000000" w:fill="FABF8F"/>
            <w:vAlign w:val="center"/>
            <w:hideMark/>
          </w:tcPr>
          <w:p w:rsidR="003E6F13" w:rsidRPr="00E403D7" w:rsidRDefault="003E6F13" w:rsidP="00E403D7">
            <w:pPr>
              <w:autoSpaceDE/>
              <w:autoSpaceDN/>
              <w:adjustRightInd/>
              <w:spacing w:before="0" w:after="0"/>
              <w:jc w:val="center"/>
              <w:rPr>
                <w:b/>
                <w:bCs/>
                <w:sz w:val="22"/>
                <w:szCs w:val="22"/>
              </w:rPr>
            </w:pPr>
            <w:r w:rsidRPr="00E403D7">
              <w:rPr>
                <w:b/>
                <w:bCs/>
                <w:sz w:val="22"/>
                <w:szCs w:val="22"/>
              </w:rPr>
              <w:t>Plan Dönemi</w:t>
            </w:r>
          </w:p>
          <w:p w:rsidR="003E6F13" w:rsidRPr="00E403D7" w:rsidRDefault="003E6F13" w:rsidP="00E403D7">
            <w:pPr>
              <w:autoSpaceDE/>
              <w:autoSpaceDN/>
              <w:adjustRightInd/>
              <w:spacing w:before="0" w:after="0"/>
              <w:jc w:val="center"/>
              <w:rPr>
                <w:b/>
                <w:bCs/>
                <w:sz w:val="22"/>
                <w:szCs w:val="22"/>
              </w:rPr>
            </w:pPr>
            <w:r w:rsidRPr="00E403D7">
              <w:rPr>
                <w:b/>
                <w:bCs/>
                <w:sz w:val="22"/>
                <w:szCs w:val="22"/>
              </w:rPr>
              <w:t>Başlangıç Değeri*</w:t>
            </w:r>
          </w:p>
          <w:p w:rsidR="003E6F13" w:rsidRPr="00E403D7" w:rsidRDefault="003E6F13" w:rsidP="00E403D7">
            <w:pPr>
              <w:spacing w:before="0" w:after="0"/>
              <w:jc w:val="center"/>
              <w:rPr>
                <w:b/>
                <w:bCs/>
                <w:sz w:val="22"/>
                <w:szCs w:val="22"/>
              </w:rPr>
            </w:pPr>
            <w:r w:rsidRPr="00E403D7">
              <w:rPr>
                <w:b/>
                <w:bCs/>
                <w:sz w:val="22"/>
                <w:szCs w:val="22"/>
              </w:rPr>
              <w:t>(A)</w:t>
            </w:r>
          </w:p>
        </w:tc>
        <w:tc>
          <w:tcPr>
            <w:tcW w:w="789" w:type="pct"/>
            <w:shd w:val="clear" w:color="000000" w:fill="FABF8F"/>
            <w:vAlign w:val="center"/>
            <w:hideMark/>
          </w:tcPr>
          <w:p w:rsidR="003E6F13" w:rsidRPr="00E403D7" w:rsidRDefault="003E6F13" w:rsidP="00E403D7">
            <w:pPr>
              <w:autoSpaceDE/>
              <w:autoSpaceDN/>
              <w:adjustRightInd/>
              <w:spacing w:before="0" w:after="0"/>
              <w:jc w:val="center"/>
              <w:rPr>
                <w:b/>
                <w:bCs/>
                <w:sz w:val="22"/>
                <w:szCs w:val="22"/>
              </w:rPr>
            </w:pPr>
            <w:r w:rsidRPr="00E403D7">
              <w:rPr>
                <w:b/>
                <w:bCs/>
                <w:sz w:val="22"/>
                <w:szCs w:val="22"/>
              </w:rPr>
              <w:t>İzleme Dönemi</w:t>
            </w:r>
          </w:p>
          <w:p w:rsidR="003E6F13" w:rsidRPr="00E403D7" w:rsidRDefault="003E6F13" w:rsidP="00E403D7">
            <w:pPr>
              <w:autoSpaceDE/>
              <w:autoSpaceDN/>
              <w:adjustRightInd/>
              <w:spacing w:before="0" w:after="0"/>
              <w:jc w:val="center"/>
              <w:rPr>
                <w:b/>
                <w:bCs/>
                <w:sz w:val="22"/>
                <w:szCs w:val="22"/>
              </w:rPr>
            </w:pPr>
            <w:r w:rsidRPr="00E403D7">
              <w:rPr>
                <w:b/>
                <w:bCs/>
                <w:sz w:val="22"/>
                <w:szCs w:val="22"/>
              </w:rPr>
              <w:t>Yılsonu Hedef Değeri</w:t>
            </w:r>
          </w:p>
          <w:p w:rsidR="003E6F13" w:rsidRPr="00E403D7" w:rsidRDefault="003E6F13" w:rsidP="00E403D7">
            <w:pPr>
              <w:spacing w:before="0" w:after="0"/>
              <w:jc w:val="center"/>
              <w:rPr>
                <w:b/>
                <w:bCs/>
                <w:sz w:val="22"/>
                <w:szCs w:val="22"/>
              </w:rPr>
            </w:pPr>
            <w:r w:rsidRPr="00E403D7">
              <w:rPr>
                <w:b/>
                <w:bCs/>
                <w:sz w:val="22"/>
                <w:szCs w:val="22"/>
              </w:rPr>
              <w:t>(B)</w:t>
            </w:r>
          </w:p>
        </w:tc>
        <w:tc>
          <w:tcPr>
            <w:tcW w:w="860" w:type="pct"/>
            <w:shd w:val="clear" w:color="000000" w:fill="FABF8F"/>
            <w:vAlign w:val="center"/>
            <w:hideMark/>
          </w:tcPr>
          <w:p w:rsidR="003E6F13" w:rsidRPr="00E403D7" w:rsidRDefault="003E6F13" w:rsidP="00E403D7">
            <w:pPr>
              <w:autoSpaceDE/>
              <w:autoSpaceDN/>
              <w:adjustRightInd/>
              <w:spacing w:before="0" w:after="0"/>
              <w:jc w:val="center"/>
              <w:rPr>
                <w:b/>
                <w:bCs/>
                <w:sz w:val="22"/>
                <w:szCs w:val="22"/>
              </w:rPr>
            </w:pPr>
            <w:r w:rsidRPr="00E403D7">
              <w:rPr>
                <w:b/>
                <w:bCs/>
                <w:sz w:val="22"/>
                <w:szCs w:val="22"/>
              </w:rPr>
              <w:t>İzleme Dönemi</w:t>
            </w:r>
          </w:p>
          <w:p w:rsidR="003E6F13" w:rsidRPr="00E403D7" w:rsidRDefault="003E6F13" w:rsidP="00E403D7">
            <w:pPr>
              <w:autoSpaceDE/>
              <w:autoSpaceDN/>
              <w:adjustRightInd/>
              <w:spacing w:before="0" w:after="0"/>
              <w:jc w:val="center"/>
              <w:rPr>
                <w:b/>
                <w:bCs/>
                <w:sz w:val="22"/>
                <w:szCs w:val="22"/>
              </w:rPr>
            </w:pPr>
            <w:r w:rsidRPr="00E403D7">
              <w:rPr>
                <w:b/>
                <w:bCs/>
                <w:sz w:val="22"/>
                <w:szCs w:val="22"/>
              </w:rPr>
              <w:t>Gerçekleşme Değeri</w:t>
            </w:r>
          </w:p>
          <w:p w:rsidR="003E6F13" w:rsidRPr="00E403D7" w:rsidRDefault="003E6F13" w:rsidP="00E403D7">
            <w:pPr>
              <w:spacing w:before="0" w:after="0"/>
              <w:jc w:val="center"/>
              <w:rPr>
                <w:b/>
                <w:bCs/>
                <w:sz w:val="22"/>
                <w:szCs w:val="22"/>
              </w:rPr>
            </w:pPr>
            <w:r w:rsidRPr="00E403D7">
              <w:rPr>
                <w:b/>
                <w:bCs/>
                <w:sz w:val="22"/>
                <w:szCs w:val="22"/>
              </w:rPr>
              <w:t xml:space="preserve">(C) </w:t>
            </w:r>
          </w:p>
        </w:tc>
        <w:tc>
          <w:tcPr>
            <w:tcW w:w="787" w:type="pct"/>
            <w:shd w:val="clear" w:color="000000" w:fill="FABF8F"/>
            <w:noWrap/>
            <w:vAlign w:val="center"/>
            <w:hideMark/>
          </w:tcPr>
          <w:p w:rsidR="003E6F13" w:rsidRPr="00E403D7" w:rsidRDefault="003E6F13" w:rsidP="00E403D7">
            <w:pPr>
              <w:autoSpaceDE/>
              <w:autoSpaceDN/>
              <w:adjustRightInd/>
              <w:spacing w:before="0" w:after="0"/>
              <w:jc w:val="center"/>
              <w:rPr>
                <w:b/>
                <w:bCs/>
                <w:sz w:val="22"/>
                <w:szCs w:val="22"/>
              </w:rPr>
            </w:pPr>
            <w:r w:rsidRPr="00E403D7">
              <w:rPr>
                <w:b/>
                <w:bCs/>
                <w:sz w:val="22"/>
                <w:szCs w:val="22"/>
              </w:rPr>
              <w:t xml:space="preserve">Performans </w:t>
            </w:r>
          </w:p>
          <w:p w:rsidR="003E6F13" w:rsidRPr="00E403D7" w:rsidRDefault="003E6F13" w:rsidP="00E403D7">
            <w:pPr>
              <w:autoSpaceDE/>
              <w:autoSpaceDN/>
              <w:adjustRightInd/>
              <w:spacing w:before="0" w:after="0"/>
              <w:jc w:val="center"/>
              <w:rPr>
                <w:b/>
                <w:bCs/>
                <w:sz w:val="22"/>
                <w:szCs w:val="22"/>
              </w:rPr>
            </w:pPr>
            <w:r w:rsidRPr="00E403D7">
              <w:rPr>
                <w:b/>
                <w:bCs/>
                <w:sz w:val="22"/>
                <w:szCs w:val="22"/>
              </w:rPr>
              <w:t>(%)</w:t>
            </w:r>
          </w:p>
          <w:p w:rsidR="003E6F13" w:rsidRPr="00E403D7" w:rsidRDefault="003E6F13" w:rsidP="00E403D7">
            <w:pPr>
              <w:spacing w:before="0" w:after="0"/>
              <w:jc w:val="center"/>
              <w:rPr>
                <w:b/>
                <w:bCs/>
                <w:sz w:val="22"/>
                <w:szCs w:val="22"/>
              </w:rPr>
            </w:pPr>
            <w:r w:rsidRPr="00E403D7">
              <w:rPr>
                <w:b/>
                <w:bCs/>
                <w:sz w:val="22"/>
                <w:szCs w:val="22"/>
              </w:rPr>
              <w:t>(C-A) / (B-A)</w:t>
            </w:r>
          </w:p>
        </w:tc>
      </w:tr>
      <w:tr w:rsidR="003E6F13" w:rsidRPr="00E403D7" w:rsidTr="003E6F13">
        <w:trPr>
          <w:trHeight w:val="284"/>
        </w:trPr>
        <w:tc>
          <w:tcPr>
            <w:tcW w:w="1484" w:type="pct"/>
            <w:vMerge w:val="restart"/>
            <w:shd w:val="clear" w:color="auto" w:fill="auto"/>
            <w:vAlign w:val="center"/>
            <w:hideMark/>
          </w:tcPr>
          <w:p w:rsidR="00E403D7" w:rsidRPr="00E403D7" w:rsidRDefault="00E403D7" w:rsidP="00E403D7">
            <w:pPr>
              <w:autoSpaceDE/>
              <w:autoSpaceDN/>
              <w:adjustRightInd/>
              <w:spacing w:before="0" w:after="0"/>
              <w:jc w:val="left"/>
              <w:rPr>
                <w:sz w:val="22"/>
                <w:szCs w:val="22"/>
              </w:rPr>
            </w:pPr>
            <w:r w:rsidRPr="00E403D7">
              <w:rPr>
                <w:sz w:val="22"/>
                <w:szCs w:val="22"/>
              </w:rPr>
              <w:t>Köy yolu ağı içerisindeki yapılan köy yolu oranı</w:t>
            </w:r>
          </w:p>
        </w:tc>
        <w:tc>
          <w:tcPr>
            <w:tcW w:w="450" w:type="pct"/>
            <w:vMerge w:val="restart"/>
            <w:shd w:val="clear" w:color="auto" w:fill="auto"/>
            <w:noWrap/>
            <w:vAlign w:val="center"/>
            <w:hideMark/>
          </w:tcPr>
          <w:p w:rsidR="00E403D7" w:rsidRPr="00E403D7" w:rsidRDefault="00E403D7" w:rsidP="00E403D7">
            <w:pPr>
              <w:autoSpaceDE/>
              <w:autoSpaceDN/>
              <w:adjustRightInd/>
              <w:spacing w:before="0" w:after="0"/>
              <w:jc w:val="center"/>
              <w:rPr>
                <w:sz w:val="22"/>
                <w:szCs w:val="22"/>
              </w:rPr>
            </w:pPr>
            <w:r w:rsidRPr="00E403D7">
              <w:rPr>
                <w:sz w:val="22"/>
                <w:szCs w:val="22"/>
              </w:rPr>
              <w:t>25,00%</w:t>
            </w:r>
          </w:p>
        </w:tc>
        <w:tc>
          <w:tcPr>
            <w:tcW w:w="630" w:type="pct"/>
            <w:vMerge w:val="restart"/>
            <w:shd w:val="clear" w:color="auto" w:fill="auto"/>
            <w:noWrap/>
            <w:vAlign w:val="center"/>
            <w:hideMark/>
          </w:tcPr>
          <w:p w:rsidR="00E403D7" w:rsidRPr="00E403D7" w:rsidRDefault="00E403D7" w:rsidP="00E403D7">
            <w:pPr>
              <w:autoSpaceDE/>
              <w:autoSpaceDN/>
              <w:adjustRightInd/>
              <w:spacing w:before="0" w:after="0"/>
              <w:jc w:val="center"/>
              <w:rPr>
                <w:sz w:val="22"/>
                <w:szCs w:val="22"/>
              </w:rPr>
            </w:pPr>
            <w:r w:rsidRPr="00E403D7">
              <w:rPr>
                <w:sz w:val="22"/>
                <w:szCs w:val="22"/>
              </w:rPr>
              <w:t>75,00</w:t>
            </w:r>
          </w:p>
        </w:tc>
        <w:tc>
          <w:tcPr>
            <w:tcW w:w="789" w:type="pct"/>
            <w:vMerge w:val="restart"/>
            <w:shd w:val="clear" w:color="auto" w:fill="auto"/>
            <w:noWrap/>
            <w:vAlign w:val="center"/>
            <w:hideMark/>
          </w:tcPr>
          <w:p w:rsidR="00E403D7" w:rsidRPr="00E403D7" w:rsidRDefault="00E403D7" w:rsidP="00E403D7">
            <w:pPr>
              <w:autoSpaceDE/>
              <w:autoSpaceDN/>
              <w:adjustRightInd/>
              <w:spacing w:before="0" w:after="0"/>
              <w:jc w:val="center"/>
              <w:rPr>
                <w:sz w:val="22"/>
                <w:szCs w:val="22"/>
              </w:rPr>
            </w:pPr>
            <w:r w:rsidRPr="00E403D7">
              <w:rPr>
                <w:sz w:val="22"/>
                <w:szCs w:val="22"/>
              </w:rPr>
              <w:t>45,00</w:t>
            </w:r>
          </w:p>
        </w:tc>
        <w:tc>
          <w:tcPr>
            <w:tcW w:w="860" w:type="pct"/>
            <w:vMerge w:val="restart"/>
            <w:shd w:val="clear" w:color="auto" w:fill="auto"/>
            <w:noWrap/>
            <w:vAlign w:val="center"/>
            <w:hideMark/>
          </w:tcPr>
          <w:p w:rsidR="00E403D7" w:rsidRPr="00E403D7" w:rsidRDefault="00E403D7" w:rsidP="00E403D7">
            <w:pPr>
              <w:autoSpaceDE/>
              <w:autoSpaceDN/>
              <w:adjustRightInd/>
              <w:spacing w:before="0" w:after="0"/>
              <w:jc w:val="center"/>
              <w:rPr>
                <w:sz w:val="22"/>
                <w:szCs w:val="22"/>
              </w:rPr>
            </w:pPr>
            <w:r w:rsidRPr="00E403D7">
              <w:rPr>
                <w:sz w:val="22"/>
                <w:szCs w:val="22"/>
              </w:rPr>
              <w:t>15,60</w:t>
            </w:r>
          </w:p>
        </w:tc>
        <w:tc>
          <w:tcPr>
            <w:tcW w:w="787" w:type="pct"/>
            <w:vMerge w:val="restart"/>
            <w:shd w:val="clear" w:color="auto" w:fill="auto"/>
            <w:noWrap/>
            <w:vAlign w:val="center"/>
            <w:hideMark/>
          </w:tcPr>
          <w:p w:rsidR="00E403D7" w:rsidRPr="00E403D7" w:rsidRDefault="00E403D7" w:rsidP="00E403D7">
            <w:pPr>
              <w:autoSpaceDE/>
              <w:autoSpaceDN/>
              <w:adjustRightInd/>
              <w:spacing w:before="0" w:after="0"/>
              <w:jc w:val="center"/>
              <w:rPr>
                <w:sz w:val="22"/>
                <w:szCs w:val="22"/>
              </w:rPr>
            </w:pPr>
            <w:r w:rsidRPr="00E403D7">
              <w:rPr>
                <w:sz w:val="22"/>
                <w:szCs w:val="22"/>
              </w:rPr>
              <w:t>198,00%</w:t>
            </w:r>
          </w:p>
        </w:tc>
      </w:tr>
      <w:tr w:rsidR="003E6F13" w:rsidRPr="00E403D7" w:rsidTr="003E6F13">
        <w:trPr>
          <w:trHeight w:val="284"/>
        </w:trPr>
        <w:tc>
          <w:tcPr>
            <w:tcW w:w="1484" w:type="pct"/>
            <w:vMerge/>
            <w:vAlign w:val="center"/>
            <w:hideMark/>
          </w:tcPr>
          <w:p w:rsidR="00E403D7" w:rsidRPr="00E403D7" w:rsidRDefault="00E403D7" w:rsidP="00E403D7">
            <w:pPr>
              <w:autoSpaceDE/>
              <w:autoSpaceDN/>
              <w:adjustRightInd/>
              <w:spacing w:before="0" w:after="0"/>
              <w:jc w:val="left"/>
              <w:rPr>
                <w:sz w:val="22"/>
                <w:szCs w:val="22"/>
              </w:rPr>
            </w:pPr>
          </w:p>
        </w:tc>
        <w:tc>
          <w:tcPr>
            <w:tcW w:w="450" w:type="pct"/>
            <w:vMerge/>
            <w:vAlign w:val="center"/>
            <w:hideMark/>
          </w:tcPr>
          <w:p w:rsidR="00E403D7" w:rsidRPr="00E403D7" w:rsidRDefault="00E403D7" w:rsidP="00E403D7">
            <w:pPr>
              <w:autoSpaceDE/>
              <w:autoSpaceDN/>
              <w:adjustRightInd/>
              <w:spacing w:before="0" w:after="0"/>
              <w:jc w:val="left"/>
              <w:rPr>
                <w:sz w:val="22"/>
                <w:szCs w:val="22"/>
              </w:rPr>
            </w:pPr>
          </w:p>
        </w:tc>
        <w:tc>
          <w:tcPr>
            <w:tcW w:w="630" w:type="pct"/>
            <w:vMerge/>
            <w:vAlign w:val="center"/>
            <w:hideMark/>
          </w:tcPr>
          <w:p w:rsidR="00E403D7" w:rsidRPr="00E403D7" w:rsidRDefault="00E403D7" w:rsidP="00E403D7">
            <w:pPr>
              <w:autoSpaceDE/>
              <w:autoSpaceDN/>
              <w:adjustRightInd/>
              <w:spacing w:before="0" w:after="0"/>
              <w:jc w:val="left"/>
              <w:rPr>
                <w:sz w:val="22"/>
                <w:szCs w:val="22"/>
              </w:rPr>
            </w:pPr>
          </w:p>
        </w:tc>
        <w:tc>
          <w:tcPr>
            <w:tcW w:w="789" w:type="pct"/>
            <w:vMerge/>
            <w:vAlign w:val="center"/>
            <w:hideMark/>
          </w:tcPr>
          <w:p w:rsidR="00E403D7" w:rsidRPr="00E403D7" w:rsidRDefault="00E403D7" w:rsidP="00E403D7">
            <w:pPr>
              <w:autoSpaceDE/>
              <w:autoSpaceDN/>
              <w:adjustRightInd/>
              <w:spacing w:before="0" w:after="0"/>
              <w:jc w:val="left"/>
              <w:rPr>
                <w:sz w:val="22"/>
                <w:szCs w:val="22"/>
              </w:rPr>
            </w:pPr>
          </w:p>
        </w:tc>
        <w:tc>
          <w:tcPr>
            <w:tcW w:w="860" w:type="pct"/>
            <w:vMerge/>
            <w:vAlign w:val="center"/>
            <w:hideMark/>
          </w:tcPr>
          <w:p w:rsidR="00E403D7" w:rsidRPr="00E403D7" w:rsidRDefault="00E403D7" w:rsidP="00E403D7">
            <w:pPr>
              <w:autoSpaceDE/>
              <w:autoSpaceDN/>
              <w:adjustRightInd/>
              <w:spacing w:before="0" w:after="0"/>
              <w:jc w:val="left"/>
              <w:rPr>
                <w:sz w:val="22"/>
                <w:szCs w:val="22"/>
              </w:rPr>
            </w:pPr>
          </w:p>
        </w:tc>
        <w:tc>
          <w:tcPr>
            <w:tcW w:w="787" w:type="pct"/>
            <w:vMerge/>
            <w:vAlign w:val="center"/>
            <w:hideMark/>
          </w:tcPr>
          <w:p w:rsidR="00E403D7" w:rsidRPr="00E403D7" w:rsidRDefault="00E403D7" w:rsidP="00E403D7">
            <w:pPr>
              <w:autoSpaceDE/>
              <w:autoSpaceDN/>
              <w:adjustRightInd/>
              <w:spacing w:before="0" w:after="0"/>
              <w:jc w:val="left"/>
              <w:rPr>
                <w:sz w:val="22"/>
                <w:szCs w:val="22"/>
              </w:rPr>
            </w:pPr>
          </w:p>
        </w:tc>
      </w:tr>
      <w:tr w:rsidR="003E6F13" w:rsidRPr="00E403D7" w:rsidTr="003E6F13">
        <w:trPr>
          <w:trHeight w:val="284"/>
        </w:trPr>
        <w:tc>
          <w:tcPr>
            <w:tcW w:w="1484" w:type="pct"/>
            <w:vMerge/>
            <w:vAlign w:val="center"/>
            <w:hideMark/>
          </w:tcPr>
          <w:p w:rsidR="00E403D7" w:rsidRPr="00E403D7" w:rsidRDefault="00E403D7" w:rsidP="00E403D7">
            <w:pPr>
              <w:autoSpaceDE/>
              <w:autoSpaceDN/>
              <w:adjustRightInd/>
              <w:spacing w:before="0" w:after="0"/>
              <w:jc w:val="left"/>
              <w:rPr>
                <w:sz w:val="22"/>
                <w:szCs w:val="22"/>
              </w:rPr>
            </w:pPr>
          </w:p>
        </w:tc>
        <w:tc>
          <w:tcPr>
            <w:tcW w:w="450" w:type="pct"/>
            <w:vMerge/>
            <w:vAlign w:val="center"/>
            <w:hideMark/>
          </w:tcPr>
          <w:p w:rsidR="00E403D7" w:rsidRPr="00E403D7" w:rsidRDefault="00E403D7" w:rsidP="00E403D7">
            <w:pPr>
              <w:autoSpaceDE/>
              <w:autoSpaceDN/>
              <w:adjustRightInd/>
              <w:spacing w:before="0" w:after="0"/>
              <w:jc w:val="left"/>
              <w:rPr>
                <w:sz w:val="22"/>
                <w:szCs w:val="22"/>
              </w:rPr>
            </w:pPr>
          </w:p>
        </w:tc>
        <w:tc>
          <w:tcPr>
            <w:tcW w:w="630" w:type="pct"/>
            <w:vMerge/>
            <w:vAlign w:val="center"/>
            <w:hideMark/>
          </w:tcPr>
          <w:p w:rsidR="00E403D7" w:rsidRPr="00E403D7" w:rsidRDefault="00E403D7" w:rsidP="00E403D7">
            <w:pPr>
              <w:autoSpaceDE/>
              <w:autoSpaceDN/>
              <w:adjustRightInd/>
              <w:spacing w:before="0" w:after="0"/>
              <w:jc w:val="left"/>
              <w:rPr>
                <w:sz w:val="22"/>
                <w:szCs w:val="22"/>
              </w:rPr>
            </w:pPr>
          </w:p>
        </w:tc>
        <w:tc>
          <w:tcPr>
            <w:tcW w:w="789" w:type="pct"/>
            <w:vMerge/>
            <w:vAlign w:val="center"/>
            <w:hideMark/>
          </w:tcPr>
          <w:p w:rsidR="00E403D7" w:rsidRPr="00E403D7" w:rsidRDefault="00E403D7" w:rsidP="00E403D7">
            <w:pPr>
              <w:autoSpaceDE/>
              <w:autoSpaceDN/>
              <w:adjustRightInd/>
              <w:spacing w:before="0" w:after="0"/>
              <w:jc w:val="left"/>
              <w:rPr>
                <w:sz w:val="22"/>
                <w:szCs w:val="22"/>
              </w:rPr>
            </w:pPr>
          </w:p>
        </w:tc>
        <w:tc>
          <w:tcPr>
            <w:tcW w:w="860" w:type="pct"/>
            <w:vMerge/>
            <w:vAlign w:val="center"/>
            <w:hideMark/>
          </w:tcPr>
          <w:p w:rsidR="00E403D7" w:rsidRPr="00E403D7" w:rsidRDefault="00E403D7" w:rsidP="00E403D7">
            <w:pPr>
              <w:autoSpaceDE/>
              <w:autoSpaceDN/>
              <w:adjustRightInd/>
              <w:spacing w:before="0" w:after="0"/>
              <w:jc w:val="left"/>
              <w:rPr>
                <w:sz w:val="22"/>
                <w:szCs w:val="22"/>
              </w:rPr>
            </w:pPr>
          </w:p>
        </w:tc>
        <w:tc>
          <w:tcPr>
            <w:tcW w:w="787" w:type="pct"/>
            <w:vMerge/>
            <w:vAlign w:val="center"/>
            <w:hideMark/>
          </w:tcPr>
          <w:p w:rsidR="00E403D7" w:rsidRPr="00E403D7" w:rsidRDefault="00E403D7" w:rsidP="00E403D7">
            <w:pPr>
              <w:autoSpaceDE/>
              <w:autoSpaceDN/>
              <w:adjustRightInd/>
              <w:spacing w:before="0" w:after="0"/>
              <w:jc w:val="left"/>
              <w:rPr>
                <w:sz w:val="22"/>
                <w:szCs w:val="22"/>
              </w:rPr>
            </w:pPr>
          </w:p>
        </w:tc>
      </w:tr>
      <w:tr w:rsidR="003E6F13" w:rsidRPr="00E403D7" w:rsidTr="003E6F13">
        <w:trPr>
          <w:trHeight w:val="284"/>
        </w:trPr>
        <w:tc>
          <w:tcPr>
            <w:tcW w:w="1484" w:type="pct"/>
            <w:vMerge w:val="restart"/>
            <w:shd w:val="clear" w:color="auto" w:fill="auto"/>
            <w:vAlign w:val="center"/>
            <w:hideMark/>
          </w:tcPr>
          <w:p w:rsidR="00E403D7" w:rsidRPr="00E403D7" w:rsidRDefault="00E403D7" w:rsidP="00E403D7">
            <w:pPr>
              <w:autoSpaceDE/>
              <w:autoSpaceDN/>
              <w:adjustRightInd/>
              <w:spacing w:before="0" w:after="0"/>
              <w:jc w:val="left"/>
              <w:rPr>
                <w:sz w:val="22"/>
                <w:szCs w:val="22"/>
              </w:rPr>
            </w:pPr>
            <w:r w:rsidRPr="00E403D7">
              <w:rPr>
                <w:sz w:val="22"/>
                <w:szCs w:val="22"/>
              </w:rPr>
              <w:t>Köy yolu ağı içerisindeki bakımı yapılan köy yolu oranı</w:t>
            </w:r>
          </w:p>
        </w:tc>
        <w:tc>
          <w:tcPr>
            <w:tcW w:w="450" w:type="pct"/>
            <w:vMerge w:val="restart"/>
            <w:shd w:val="clear" w:color="auto" w:fill="auto"/>
            <w:noWrap/>
            <w:vAlign w:val="center"/>
            <w:hideMark/>
          </w:tcPr>
          <w:p w:rsidR="00E403D7" w:rsidRPr="00E403D7" w:rsidRDefault="00E403D7" w:rsidP="00E403D7">
            <w:pPr>
              <w:autoSpaceDE/>
              <w:autoSpaceDN/>
              <w:adjustRightInd/>
              <w:spacing w:before="0" w:after="0"/>
              <w:jc w:val="center"/>
              <w:rPr>
                <w:sz w:val="22"/>
                <w:szCs w:val="22"/>
              </w:rPr>
            </w:pPr>
            <w:r w:rsidRPr="00E403D7">
              <w:rPr>
                <w:sz w:val="22"/>
                <w:szCs w:val="22"/>
              </w:rPr>
              <w:t>25,00%</w:t>
            </w:r>
          </w:p>
        </w:tc>
        <w:tc>
          <w:tcPr>
            <w:tcW w:w="630" w:type="pct"/>
            <w:vMerge w:val="restart"/>
            <w:shd w:val="clear" w:color="auto" w:fill="auto"/>
            <w:noWrap/>
            <w:vAlign w:val="center"/>
            <w:hideMark/>
          </w:tcPr>
          <w:p w:rsidR="00E403D7" w:rsidRPr="00E403D7" w:rsidRDefault="00E403D7" w:rsidP="00E403D7">
            <w:pPr>
              <w:autoSpaceDE/>
              <w:autoSpaceDN/>
              <w:adjustRightInd/>
              <w:spacing w:before="0" w:after="0"/>
              <w:jc w:val="center"/>
              <w:rPr>
                <w:sz w:val="22"/>
                <w:szCs w:val="22"/>
              </w:rPr>
            </w:pPr>
            <w:r w:rsidRPr="00E403D7">
              <w:rPr>
                <w:sz w:val="22"/>
                <w:szCs w:val="22"/>
              </w:rPr>
              <w:t>10.000,00</w:t>
            </w:r>
          </w:p>
        </w:tc>
        <w:tc>
          <w:tcPr>
            <w:tcW w:w="789" w:type="pct"/>
            <w:vMerge w:val="restart"/>
            <w:shd w:val="clear" w:color="auto" w:fill="auto"/>
            <w:noWrap/>
            <w:vAlign w:val="center"/>
            <w:hideMark/>
          </w:tcPr>
          <w:p w:rsidR="00E403D7" w:rsidRPr="00E403D7" w:rsidRDefault="00E403D7" w:rsidP="00E403D7">
            <w:pPr>
              <w:autoSpaceDE/>
              <w:autoSpaceDN/>
              <w:adjustRightInd/>
              <w:spacing w:before="0" w:after="0"/>
              <w:jc w:val="center"/>
              <w:rPr>
                <w:sz w:val="22"/>
                <w:szCs w:val="22"/>
              </w:rPr>
            </w:pPr>
            <w:r w:rsidRPr="00E403D7">
              <w:rPr>
                <w:sz w:val="22"/>
                <w:szCs w:val="22"/>
              </w:rPr>
              <w:t>10,00</w:t>
            </w:r>
          </w:p>
        </w:tc>
        <w:tc>
          <w:tcPr>
            <w:tcW w:w="860" w:type="pct"/>
            <w:vMerge w:val="restart"/>
            <w:shd w:val="clear" w:color="auto" w:fill="auto"/>
            <w:noWrap/>
            <w:vAlign w:val="center"/>
            <w:hideMark/>
          </w:tcPr>
          <w:p w:rsidR="00E403D7" w:rsidRPr="00E403D7" w:rsidRDefault="00E403D7" w:rsidP="00E403D7">
            <w:pPr>
              <w:autoSpaceDE/>
              <w:autoSpaceDN/>
              <w:adjustRightInd/>
              <w:spacing w:before="0" w:after="0"/>
              <w:jc w:val="center"/>
              <w:rPr>
                <w:sz w:val="22"/>
                <w:szCs w:val="22"/>
              </w:rPr>
            </w:pPr>
            <w:r w:rsidRPr="00E403D7">
              <w:rPr>
                <w:sz w:val="22"/>
                <w:szCs w:val="22"/>
              </w:rPr>
              <w:t>210,00</w:t>
            </w:r>
          </w:p>
        </w:tc>
        <w:tc>
          <w:tcPr>
            <w:tcW w:w="787" w:type="pct"/>
            <w:vMerge w:val="restart"/>
            <w:shd w:val="clear" w:color="auto" w:fill="auto"/>
            <w:noWrap/>
            <w:vAlign w:val="center"/>
            <w:hideMark/>
          </w:tcPr>
          <w:p w:rsidR="00E403D7" w:rsidRPr="00E403D7" w:rsidRDefault="00E403D7" w:rsidP="00E403D7">
            <w:pPr>
              <w:autoSpaceDE/>
              <w:autoSpaceDN/>
              <w:adjustRightInd/>
              <w:spacing w:before="0" w:after="0"/>
              <w:jc w:val="center"/>
              <w:rPr>
                <w:sz w:val="22"/>
                <w:szCs w:val="22"/>
              </w:rPr>
            </w:pPr>
            <w:r w:rsidRPr="00E403D7">
              <w:rPr>
                <w:sz w:val="22"/>
                <w:szCs w:val="22"/>
              </w:rPr>
              <w:t>98,00%</w:t>
            </w:r>
          </w:p>
        </w:tc>
      </w:tr>
      <w:tr w:rsidR="003E6F13" w:rsidRPr="00E403D7" w:rsidTr="003E6F13">
        <w:trPr>
          <w:trHeight w:val="284"/>
        </w:trPr>
        <w:tc>
          <w:tcPr>
            <w:tcW w:w="1484" w:type="pct"/>
            <w:vMerge/>
            <w:vAlign w:val="center"/>
            <w:hideMark/>
          </w:tcPr>
          <w:p w:rsidR="00E403D7" w:rsidRPr="00E403D7" w:rsidRDefault="00E403D7" w:rsidP="00E403D7">
            <w:pPr>
              <w:autoSpaceDE/>
              <w:autoSpaceDN/>
              <w:adjustRightInd/>
              <w:spacing w:before="0" w:after="0"/>
              <w:jc w:val="left"/>
              <w:rPr>
                <w:sz w:val="22"/>
                <w:szCs w:val="22"/>
              </w:rPr>
            </w:pPr>
          </w:p>
        </w:tc>
        <w:tc>
          <w:tcPr>
            <w:tcW w:w="450" w:type="pct"/>
            <w:vMerge/>
            <w:vAlign w:val="center"/>
            <w:hideMark/>
          </w:tcPr>
          <w:p w:rsidR="00E403D7" w:rsidRPr="00E403D7" w:rsidRDefault="00E403D7" w:rsidP="00E403D7">
            <w:pPr>
              <w:autoSpaceDE/>
              <w:autoSpaceDN/>
              <w:adjustRightInd/>
              <w:spacing w:before="0" w:after="0"/>
              <w:jc w:val="left"/>
              <w:rPr>
                <w:sz w:val="22"/>
                <w:szCs w:val="22"/>
              </w:rPr>
            </w:pPr>
          </w:p>
        </w:tc>
        <w:tc>
          <w:tcPr>
            <w:tcW w:w="630" w:type="pct"/>
            <w:vMerge/>
            <w:vAlign w:val="center"/>
            <w:hideMark/>
          </w:tcPr>
          <w:p w:rsidR="00E403D7" w:rsidRPr="00E403D7" w:rsidRDefault="00E403D7" w:rsidP="00E403D7">
            <w:pPr>
              <w:autoSpaceDE/>
              <w:autoSpaceDN/>
              <w:adjustRightInd/>
              <w:spacing w:before="0" w:after="0"/>
              <w:jc w:val="left"/>
              <w:rPr>
                <w:sz w:val="22"/>
                <w:szCs w:val="22"/>
              </w:rPr>
            </w:pPr>
          </w:p>
        </w:tc>
        <w:tc>
          <w:tcPr>
            <w:tcW w:w="789" w:type="pct"/>
            <w:vMerge/>
            <w:vAlign w:val="center"/>
            <w:hideMark/>
          </w:tcPr>
          <w:p w:rsidR="00E403D7" w:rsidRPr="00E403D7" w:rsidRDefault="00E403D7" w:rsidP="00E403D7">
            <w:pPr>
              <w:autoSpaceDE/>
              <w:autoSpaceDN/>
              <w:adjustRightInd/>
              <w:spacing w:before="0" w:after="0"/>
              <w:jc w:val="left"/>
              <w:rPr>
                <w:sz w:val="22"/>
                <w:szCs w:val="22"/>
              </w:rPr>
            </w:pPr>
          </w:p>
        </w:tc>
        <w:tc>
          <w:tcPr>
            <w:tcW w:w="860" w:type="pct"/>
            <w:vMerge/>
            <w:vAlign w:val="center"/>
            <w:hideMark/>
          </w:tcPr>
          <w:p w:rsidR="00E403D7" w:rsidRPr="00E403D7" w:rsidRDefault="00E403D7" w:rsidP="00E403D7">
            <w:pPr>
              <w:autoSpaceDE/>
              <w:autoSpaceDN/>
              <w:adjustRightInd/>
              <w:spacing w:before="0" w:after="0"/>
              <w:jc w:val="left"/>
              <w:rPr>
                <w:sz w:val="22"/>
                <w:szCs w:val="22"/>
              </w:rPr>
            </w:pPr>
          </w:p>
        </w:tc>
        <w:tc>
          <w:tcPr>
            <w:tcW w:w="787" w:type="pct"/>
            <w:vMerge/>
            <w:vAlign w:val="center"/>
            <w:hideMark/>
          </w:tcPr>
          <w:p w:rsidR="00E403D7" w:rsidRPr="00E403D7" w:rsidRDefault="00E403D7" w:rsidP="00E403D7">
            <w:pPr>
              <w:autoSpaceDE/>
              <w:autoSpaceDN/>
              <w:adjustRightInd/>
              <w:spacing w:before="0" w:after="0"/>
              <w:jc w:val="left"/>
              <w:rPr>
                <w:sz w:val="22"/>
                <w:szCs w:val="22"/>
              </w:rPr>
            </w:pPr>
          </w:p>
        </w:tc>
      </w:tr>
      <w:tr w:rsidR="003E6F13" w:rsidRPr="00E403D7" w:rsidTr="003E6F13">
        <w:trPr>
          <w:trHeight w:val="284"/>
        </w:trPr>
        <w:tc>
          <w:tcPr>
            <w:tcW w:w="1484" w:type="pct"/>
            <w:vMerge/>
            <w:vAlign w:val="center"/>
            <w:hideMark/>
          </w:tcPr>
          <w:p w:rsidR="00E403D7" w:rsidRPr="00E403D7" w:rsidRDefault="00E403D7" w:rsidP="00E403D7">
            <w:pPr>
              <w:autoSpaceDE/>
              <w:autoSpaceDN/>
              <w:adjustRightInd/>
              <w:spacing w:before="0" w:after="0"/>
              <w:jc w:val="left"/>
              <w:rPr>
                <w:sz w:val="22"/>
                <w:szCs w:val="22"/>
              </w:rPr>
            </w:pPr>
          </w:p>
        </w:tc>
        <w:tc>
          <w:tcPr>
            <w:tcW w:w="450" w:type="pct"/>
            <w:vMerge/>
            <w:vAlign w:val="center"/>
            <w:hideMark/>
          </w:tcPr>
          <w:p w:rsidR="00E403D7" w:rsidRPr="00E403D7" w:rsidRDefault="00E403D7" w:rsidP="00E403D7">
            <w:pPr>
              <w:autoSpaceDE/>
              <w:autoSpaceDN/>
              <w:adjustRightInd/>
              <w:spacing w:before="0" w:after="0"/>
              <w:jc w:val="left"/>
              <w:rPr>
                <w:sz w:val="22"/>
                <w:szCs w:val="22"/>
              </w:rPr>
            </w:pPr>
          </w:p>
        </w:tc>
        <w:tc>
          <w:tcPr>
            <w:tcW w:w="630" w:type="pct"/>
            <w:vMerge/>
            <w:vAlign w:val="center"/>
            <w:hideMark/>
          </w:tcPr>
          <w:p w:rsidR="00E403D7" w:rsidRPr="00E403D7" w:rsidRDefault="00E403D7" w:rsidP="00E403D7">
            <w:pPr>
              <w:autoSpaceDE/>
              <w:autoSpaceDN/>
              <w:adjustRightInd/>
              <w:spacing w:before="0" w:after="0"/>
              <w:jc w:val="left"/>
              <w:rPr>
                <w:sz w:val="22"/>
                <w:szCs w:val="22"/>
              </w:rPr>
            </w:pPr>
          </w:p>
        </w:tc>
        <w:tc>
          <w:tcPr>
            <w:tcW w:w="789" w:type="pct"/>
            <w:vMerge/>
            <w:vAlign w:val="center"/>
            <w:hideMark/>
          </w:tcPr>
          <w:p w:rsidR="00E403D7" w:rsidRPr="00E403D7" w:rsidRDefault="00E403D7" w:rsidP="00E403D7">
            <w:pPr>
              <w:autoSpaceDE/>
              <w:autoSpaceDN/>
              <w:adjustRightInd/>
              <w:spacing w:before="0" w:after="0"/>
              <w:jc w:val="left"/>
              <w:rPr>
                <w:sz w:val="22"/>
                <w:szCs w:val="22"/>
              </w:rPr>
            </w:pPr>
          </w:p>
        </w:tc>
        <w:tc>
          <w:tcPr>
            <w:tcW w:w="860" w:type="pct"/>
            <w:vMerge/>
            <w:vAlign w:val="center"/>
            <w:hideMark/>
          </w:tcPr>
          <w:p w:rsidR="00E403D7" w:rsidRPr="00E403D7" w:rsidRDefault="00E403D7" w:rsidP="00E403D7">
            <w:pPr>
              <w:autoSpaceDE/>
              <w:autoSpaceDN/>
              <w:adjustRightInd/>
              <w:spacing w:before="0" w:after="0"/>
              <w:jc w:val="left"/>
              <w:rPr>
                <w:sz w:val="22"/>
                <w:szCs w:val="22"/>
              </w:rPr>
            </w:pPr>
          </w:p>
        </w:tc>
        <w:tc>
          <w:tcPr>
            <w:tcW w:w="787" w:type="pct"/>
            <w:vMerge/>
            <w:vAlign w:val="center"/>
            <w:hideMark/>
          </w:tcPr>
          <w:p w:rsidR="00E403D7" w:rsidRPr="00E403D7" w:rsidRDefault="00E403D7" w:rsidP="00E403D7">
            <w:pPr>
              <w:autoSpaceDE/>
              <w:autoSpaceDN/>
              <w:adjustRightInd/>
              <w:spacing w:before="0" w:after="0"/>
              <w:jc w:val="left"/>
              <w:rPr>
                <w:sz w:val="22"/>
                <w:szCs w:val="22"/>
              </w:rPr>
            </w:pPr>
          </w:p>
        </w:tc>
      </w:tr>
      <w:tr w:rsidR="003E6F13" w:rsidRPr="00E403D7" w:rsidTr="003E6F13">
        <w:trPr>
          <w:trHeight w:val="284"/>
        </w:trPr>
        <w:tc>
          <w:tcPr>
            <w:tcW w:w="1484" w:type="pct"/>
            <w:vMerge w:val="restart"/>
            <w:shd w:val="clear" w:color="auto" w:fill="auto"/>
            <w:vAlign w:val="center"/>
            <w:hideMark/>
          </w:tcPr>
          <w:p w:rsidR="00E403D7" w:rsidRPr="00E403D7" w:rsidRDefault="00E403D7" w:rsidP="00E403D7">
            <w:pPr>
              <w:autoSpaceDE/>
              <w:autoSpaceDN/>
              <w:adjustRightInd/>
              <w:spacing w:before="0" w:after="0"/>
              <w:jc w:val="left"/>
              <w:rPr>
                <w:sz w:val="22"/>
                <w:szCs w:val="22"/>
              </w:rPr>
            </w:pPr>
            <w:r w:rsidRPr="00E403D7">
              <w:rPr>
                <w:sz w:val="22"/>
                <w:szCs w:val="22"/>
              </w:rPr>
              <w:t xml:space="preserve">Sanat yapıları içinde boru alımı ve v kanalı yapımı </w:t>
            </w:r>
          </w:p>
        </w:tc>
        <w:tc>
          <w:tcPr>
            <w:tcW w:w="450" w:type="pct"/>
            <w:vMerge w:val="restart"/>
            <w:shd w:val="clear" w:color="auto" w:fill="auto"/>
            <w:noWrap/>
            <w:vAlign w:val="center"/>
            <w:hideMark/>
          </w:tcPr>
          <w:p w:rsidR="00E403D7" w:rsidRPr="00E403D7" w:rsidRDefault="00E403D7" w:rsidP="00E403D7">
            <w:pPr>
              <w:autoSpaceDE/>
              <w:autoSpaceDN/>
              <w:adjustRightInd/>
              <w:spacing w:before="0" w:after="0"/>
              <w:jc w:val="center"/>
              <w:rPr>
                <w:sz w:val="22"/>
                <w:szCs w:val="22"/>
              </w:rPr>
            </w:pPr>
            <w:r w:rsidRPr="00E403D7">
              <w:rPr>
                <w:sz w:val="22"/>
                <w:szCs w:val="22"/>
              </w:rPr>
              <w:t>25,00%</w:t>
            </w:r>
          </w:p>
        </w:tc>
        <w:tc>
          <w:tcPr>
            <w:tcW w:w="630" w:type="pct"/>
            <w:vMerge w:val="restart"/>
            <w:shd w:val="clear" w:color="auto" w:fill="auto"/>
            <w:vAlign w:val="center"/>
            <w:hideMark/>
          </w:tcPr>
          <w:p w:rsidR="00E403D7" w:rsidRPr="00E403D7" w:rsidRDefault="00E403D7" w:rsidP="00E403D7">
            <w:pPr>
              <w:autoSpaceDE/>
              <w:autoSpaceDN/>
              <w:adjustRightInd/>
              <w:spacing w:before="0" w:after="0"/>
              <w:jc w:val="center"/>
              <w:rPr>
                <w:sz w:val="22"/>
                <w:szCs w:val="22"/>
              </w:rPr>
            </w:pPr>
            <w:r w:rsidRPr="00E403D7">
              <w:rPr>
                <w:sz w:val="22"/>
                <w:szCs w:val="22"/>
              </w:rPr>
              <w:t xml:space="preserve">5542 </w:t>
            </w:r>
            <w:proofErr w:type="spellStart"/>
            <w:r w:rsidRPr="00E403D7">
              <w:rPr>
                <w:sz w:val="22"/>
                <w:szCs w:val="22"/>
              </w:rPr>
              <w:t>koruge</w:t>
            </w:r>
            <w:proofErr w:type="spellEnd"/>
            <w:r w:rsidRPr="00E403D7">
              <w:rPr>
                <w:sz w:val="22"/>
                <w:szCs w:val="22"/>
              </w:rPr>
              <w:t xml:space="preserve">                                 270 </w:t>
            </w:r>
            <w:proofErr w:type="spellStart"/>
            <w:r w:rsidRPr="00E403D7">
              <w:rPr>
                <w:sz w:val="22"/>
                <w:szCs w:val="22"/>
              </w:rPr>
              <w:t>ctp</w:t>
            </w:r>
            <w:proofErr w:type="spellEnd"/>
          </w:p>
        </w:tc>
        <w:tc>
          <w:tcPr>
            <w:tcW w:w="789" w:type="pct"/>
            <w:vMerge w:val="restart"/>
            <w:shd w:val="clear" w:color="auto" w:fill="auto"/>
            <w:vAlign w:val="center"/>
            <w:hideMark/>
          </w:tcPr>
          <w:p w:rsidR="00E403D7" w:rsidRPr="00E403D7" w:rsidRDefault="00E403D7" w:rsidP="00E403D7">
            <w:pPr>
              <w:autoSpaceDE/>
              <w:autoSpaceDN/>
              <w:adjustRightInd/>
              <w:spacing w:before="0" w:after="0"/>
              <w:jc w:val="center"/>
              <w:rPr>
                <w:sz w:val="22"/>
                <w:szCs w:val="22"/>
              </w:rPr>
            </w:pPr>
            <w:r w:rsidRPr="00E403D7">
              <w:rPr>
                <w:sz w:val="22"/>
                <w:szCs w:val="22"/>
              </w:rPr>
              <w:t xml:space="preserve">8000 </w:t>
            </w:r>
            <w:proofErr w:type="spellStart"/>
            <w:r w:rsidRPr="00E403D7">
              <w:rPr>
                <w:sz w:val="22"/>
                <w:szCs w:val="22"/>
              </w:rPr>
              <w:t>koruge</w:t>
            </w:r>
            <w:proofErr w:type="spellEnd"/>
            <w:r w:rsidRPr="00E403D7">
              <w:rPr>
                <w:sz w:val="22"/>
                <w:szCs w:val="22"/>
              </w:rPr>
              <w:t xml:space="preserve">                                 500 </w:t>
            </w:r>
            <w:proofErr w:type="spellStart"/>
            <w:r w:rsidRPr="00E403D7">
              <w:rPr>
                <w:sz w:val="22"/>
                <w:szCs w:val="22"/>
              </w:rPr>
              <w:t>ctp</w:t>
            </w:r>
            <w:proofErr w:type="spellEnd"/>
          </w:p>
        </w:tc>
        <w:tc>
          <w:tcPr>
            <w:tcW w:w="860" w:type="pct"/>
            <w:vMerge w:val="restart"/>
            <w:shd w:val="clear" w:color="auto" w:fill="auto"/>
            <w:vAlign w:val="center"/>
            <w:hideMark/>
          </w:tcPr>
          <w:p w:rsidR="00E403D7" w:rsidRPr="00E403D7" w:rsidRDefault="00E403D7" w:rsidP="00E403D7">
            <w:pPr>
              <w:autoSpaceDE/>
              <w:autoSpaceDN/>
              <w:adjustRightInd/>
              <w:spacing w:before="0" w:after="0"/>
              <w:jc w:val="center"/>
              <w:rPr>
                <w:sz w:val="22"/>
                <w:szCs w:val="22"/>
              </w:rPr>
            </w:pPr>
            <w:proofErr w:type="gramStart"/>
            <w:r w:rsidRPr="00E403D7">
              <w:rPr>
                <w:sz w:val="22"/>
                <w:szCs w:val="22"/>
              </w:rPr>
              <w:t xml:space="preserve">3276  </w:t>
            </w:r>
            <w:proofErr w:type="spellStart"/>
            <w:r w:rsidRPr="00E403D7">
              <w:rPr>
                <w:sz w:val="22"/>
                <w:szCs w:val="22"/>
              </w:rPr>
              <w:t>koruge</w:t>
            </w:r>
            <w:proofErr w:type="spellEnd"/>
            <w:proofErr w:type="gramEnd"/>
            <w:r w:rsidRPr="00E403D7">
              <w:rPr>
                <w:sz w:val="22"/>
                <w:szCs w:val="22"/>
              </w:rPr>
              <w:t xml:space="preserve">                                 0 </w:t>
            </w:r>
            <w:proofErr w:type="spellStart"/>
            <w:r w:rsidRPr="00E403D7">
              <w:rPr>
                <w:sz w:val="22"/>
                <w:szCs w:val="22"/>
              </w:rPr>
              <w:t>ctp</w:t>
            </w:r>
            <w:proofErr w:type="spellEnd"/>
          </w:p>
        </w:tc>
        <w:tc>
          <w:tcPr>
            <w:tcW w:w="787" w:type="pct"/>
            <w:vMerge w:val="restart"/>
            <w:shd w:val="clear" w:color="auto" w:fill="auto"/>
            <w:vAlign w:val="center"/>
            <w:hideMark/>
          </w:tcPr>
          <w:p w:rsidR="00E403D7" w:rsidRPr="00E403D7" w:rsidRDefault="00E403D7" w:rsidP="00E403D7">
            <w:pPr>
              <w:autoSpaceDE/>
              <w:autoSpaceDN/>
              <w:adjustRightInd/>
              <w:spacing w:before="0" w:after="0"/>
              <w:jc w:val="center"/>
              <w:rPr>
                <w:sz w:val="22"/>
                <w:szCs w:val="22"/>
              </w:rPr>
            </w:pPr>
            <w:r w:rsidRPr="00E403D7">
              <w:rPr>
                <w:sz w:val="22"/>
                <w:szCs w:val="22"/>
              </w:rPr>
              <w:t>89%                                                 5,97%</w:t>
            </w:r>
          </w:p>
        </w:tc>
      </w:tr>
      <w:tr w:rsidR="003E6F13" w:rsidRPr="00E403D7" w:rsidTr="003E6F13">
        <w:trPr>
          <w:trHeight w:val="284"/>
        </w:trPr>
        <w:tc>
          <w:tcPr>
            <w:tcW w:w="1484" w:type="pct"/>
            <w:vMerge/>
            <w:vAlign w:val="center"/>
            <w:hideMark/>
          </w:tcPr>
          <w:p w:rsidR="00E403D7" w:rsidRPr="00E403D7" w:rsidRDefault="00E403D7" w:rsidP="00E403D7">
            <w:pPr>
              <w:autoSpaceDE/>
              <w:autoSpaceDN/>
              <w:adjustRightInd/>
              <w:spacing w:before="0" w:after="0"/>
              <w:jc w:val="left"/>
              <w:rPr>
                <w:sz w:val="22"/>
                <w:szCs w:val="22"/>
              </w:rPr>
            </w:pPr>
          </w:p>
        </w:tc>
        <w:tc>
          <w:tcPr>
            <w:tcW w:w="450" w:type="pct"/>
            <w:vMerge/>
            <w:vAlign w:val="center"/>
            <w:hideMark/>
          </w:tcPr>
          <w:p w:rsidR="00E403D7" w:rsidRPr="00E403D7" w:rsidRDefault="00E403D7" w:rsidP="00E403D7">
            <w:pPr>
              <w:autoSpaceDE/>
              <w:autoSpaceDN/>
              <w:adjustRightInd/>
              <w:spacing w:before="0" w:after="0"/>
              <w:jc w:val="left"/>
              <w:rPr>
                <w:sz w:val="22"/>
                <w:szCs w:val="22"/>
              </w:rPr>
            </w:pPr>
          </w:p>
        </w:tc>
        <w:tc>
          <w:tcPr>
            <w:tcW w:w="630" w:type="pct"/>
            <w:vMerge/>
            <w:vAlign w:val="center"/>
            <w:hideMark/>
          </w:tcPr>
          <w:p w:rsidR="00E403D7" w:rsidRPr="00E403D7" w:rsidRDefault="00E403D7" w:rsidP="00E403D7">
            <w:pPr>
              <w:autoSpaceDE/>
              <w:autoSpaceDN/>
              <w:adjustRightInd/>
              <w:spacing w:before="0" w:after="0"/>
              <w:jc w:val="left"/>
              <w:rPr>
                <w:sz w:val="22"/>
                <w:szCs w:val="22"/>
              </w:rPr>
            </w:pPr>
          </w:p>
        </w:tc>
        <w:tc>
          <w:tcPr>
            <w:tcW w:w="789" w:type="pct"/>
            <w:vMerge/>
            <w:vAlign w:val="center"/>
            <w:hideMark/>
          </w:tcPr>
          <w:p w:rsidR="00E403D7" w:rsidRPr="00E403D7" w:rsidRDefault="00E403D7" w:rsidP="00E403D7">
            <w:pPr>
              <w:autoSpaceDE/>
              <w:autoSpaceDN/>
              <w:adjustRightInd/>
              <w:spacing w:before="0" w:after="0"/>
              <w:jc w:val="left"/>
              <w:rPr>
                <w:sz w:val="22"/>
                <w:szCs w:val="22"/>
              </w:rPr>
            </w:pPr>
          </w:p>
        </w:tc>
        <w:tc>
          <w:tcPr>
            <w:tcW w:w="860" w:type="pct"/>
            <w:vMerge/>
            <w:vAlign w:val="center"/>
            <w:hideMark/>
          </w:tcPr>
          <w:p w:rsidR="00E403D7" w:rsidRPr="00E403D7" w:rsidRDefault="00E403D7" w:rsidP="00E403D7">
            <w:pPr>
              <w:autoSpaceDE/>
              <w:autoSpaceDN/>
              <w:adjustRightInd/>
              <w:spacing w:before="0" w:after="0"/>
              <w:jc w:val="left"/>
              <w:rPr>
                <w:sz w:val="22"/>
                <w:szCs w:val="22"/>
              </w:rPr>
            </w:pPr>
          </w:p>
        </w:tc>
        <w:tc>
          <w:tcPr>
            <w:tcW w:w="787" w:type="pct"/>
            <w:vMerge/>
            <w:vAlign w:val="center"/>
            <w:hideMark/>
          </w:tcPr>
          <w:p w:rsidR="00E403D7" w:rsidRPr="00E403D7" w:rsidRDefault="00E403D7" w:rsidP="00E403D7">
            <w:pPr>
              <w:autoSpaceDE/>
              <w:autoSpaceDN/>
              <w:adjustRightInd/>
              <w:spacing w:before="0" w:after="0"/>
              <w:jc w:val="left"/>
              <w:rPr>
                <w:sz w:val="22"/>
                <w:szCs w:val="22"/>
              </w:rPr>
            </w:pPr>
          </w:p>
        </w:tc>
      </w:tr>
      <w:tr w:rsidR="003E6F13" w:rsidRPr="00E403D7" w:rsidTr="003E6F13">
        <w:trPr>
          <w:trHeight w:val="284"/>
        </w:trPr>
        <w:tc>
          <w:tcPr>
            <w:tcW w:w="1484" w:type="pct"/>
            <w:vMerge/>
            <w:vAlign w:val="center"/>
            <w:hideMark/>
          </w:tcPr>
          <w:p w:rsidR="00E403D7" w:rsidRPr="00E403D7" w:rsidRDefault="00E403D7" w:rsidP="00E403D7">
            <w:pPr>
              <w:autoSpaceDE/>
              <w:autoSpaceDN/>
              <w:adjustRightInd/>
              <w:spacing w:before="0" w:after="0"/>
              <w:jc w:val="left"/>
              <w:rPr>
                <w:sz w:val="22"/>
                <w:szCs w:val="22"/>
              </w:rPr>
            </w:pPr>
          </w:p>
        </w:tc>
        <w:tc>
          <w:tcPr>
            <w:tcW w:w="450" w:type="pct"/>
            <w:vMerge/>
            <w:vAlign w:val="center"/>
            <w:hideMark/>
          </w:tcPr>
          <w:p w:rsidR="00E403D7" w:rsidRPr="00E403D7" w:rsidRDefault="00E403D7" w:rsidP="00E403D7">
            <w:pPr>
              <w:autoSpaceDE/>
              <w:autoSpaceDN/>
              <w:adjustRightInd/>
              <w:spacing w:before="0" w:after="0"/>
              <w:jc w:val="left"/>
              <w:rPr>
                <w:sz w:val="22"/>
                <w:szCs w:val="22"/>
              </w:rPr>
            </w:pPr>
          </w:p>
        </w:tc>
        <w:tc>
          <w:tcPr>
            <w:tcW w:w="630" w:type="pct"/>
            <w:vMerge/>
            <w:vAlign w:val="center"/>
            <w:hideMark/>
          </w:tcPr>
          <w:p w:rsidR="00E403D7" w:rsidRPr="00E403D7" w:rsidRDefault="00E403D7" w:rsidP="00E403D7">
            <w:pPr>
              <w:autoSpaceDE/>
              <w:autoSpaceDN/>
              <w:adjustRightInd/>
              <w:spacing w:before="0" w:after="0"/>
              <w:jc w:val="left"/>
              <w:rPr>
                <w:sz w:val="22"/>
                <w:szCs w:val="22"/>
              </w:rPr>
            </w:pPr>
          </w:p>
        </w:tc>
        <w:tc>
          <w:tcPr>
            <w:tcW w:w="789" w:type="pct"/>
            <w:vMerge/>
            <w:vAlign w:val="center"/>
            <w:hideMark/>
          </w:tcPr>
          <w:p w:rsidR="00E403D7" w:rsidRPr="00E403D7" w:rsidRDefault="00E403D7" w:rsidP="00E403D7">
            <w:pPr>
              <w:autoSpaceDE/>
              <w:autoSpaceDN/>
              <w:adjustRightInd/>
              <w:spacing w:before="0" w:after="0"/>
              <w:jc w:val="left"/>
              <w:rPr>
                <w:sz w:val="22"/>
                <w:szCs w:val="22"/>
              </w:rPr>
            </w:pPr>
          </w:p>
        </w:tc>
        <w:tc>
          <w:tcPr>
            <w:tcW w:w="860" w:type="pct"/>
            <w:vMerge/>
            <w:vAlign w:val="center"/>
            <w:hideMark/>
          </w:tcPr>
          <w:p w:rsidR="00E403D7" w:rsidRPr="00E403D7" w:rsidRDefault="00E403D7" w:rsidP="00E403D7">
            <w:pPr>
              <w:autoSpaceDE/>
              <w:autoSpaceDN/>
              <w:adjustRightInd/>
              <w:spacing w:before="0" w:after="0"/>
              <w:jc w:val="left"/>
              <w:rPr>
                <w:sz w:val="22"/>
                <w:szCs w:val="22"/>
              </w:rPr>
            </w:pPr>
          </w:p>
        </w:tc>
        <w:tc>
          <w:tcPr>
            <w:tcW w:w="787" w:type="pct"/>
            <w:vMerge/>
            <w:vAlign w:val="center"/>
            <w:hideMark/>
          </w:tcPr>
          <w:p w:rsidR="00E403D7" w:rsidRPr="00E403D7" w:rsidRDefault="00E403D7" w:rsidP="00E403D7">
            <w:pPr>
              <w:autoSpaceDE/>
              <w:autoSpaceDN/>
              <w:adjustRightInd/>
              <w:spacing w:before="0" w:after="0"/>
              <w:jc w:val="left"/>
              <w:rPr>
                <w:sz w:val="22"/>
                <w:szCs w:val="22"/>
              </w:rPr>
            </w:pPr>
          </w:p>
        </w:tc>
      </w:tr>
      <w:tr w:rsidR="003E6F13" w:rsidRPr="00E403D7" w:rsidTr="003E6F13">
        <w:trPr>
          <w:trHeight w:val="284"/>
        </w:trPr>
        <w:tc>
          <w:tcPr>
            <w:tcW w:w="1484" w:type="pct"/>
            <w:vMerge w:val="restart"/>
            <w:shd w:val="clear" w:color="auto" w:fill="auto"/>
            <w:vAlign w:val="center"/>
            <w:hideMark/>
          </w:tcPr>
          <w:p w:rsidR="00E403D7" w:rsidRPr="00E403D7" w:rsidRDefault="00E403D7" w:rsidP="00E403D7">
            <w:pPr>
              <w:autoSpaceDE/>
              <w:autoSpaceDN/>
              <w:adjustRightInd/>
              <w:spacing w:before="0" w:after="0"/>
              <w:jc w:val="left"/>
              <w:rPr>
                <w:sz w:val="22"/>
                <w:szCs w:val="22"/>
              </w:rPr>
            </w:pPr>
            <w:r w:rsidRPr="00E403D7">
              <w:rPr>
                <w:sz w:val="22"/>
                <w:szCs w:val="22"/>
              </w:rPr>
              <w:t xml:space="preserve">Köy yolu ağı içerisindeki yapılan yol çizgi çalışmaları oranı </w:t>
            </w:r>
          </w:p>
        </w:tc>
        <w:tc>
          <w:tcPr>
            <w:tcW w:w="450" w:type="pct"/>
            <w:vMerge w:val="restart"/>
            <w:shd w:val="clear" w:color="auto" w:fill="auto"/>
            <w:noWrap/>
            <w:vAlign w:val="center"/>
            <w:hideMark/>
          </w:tcPr>
          <w:p w:rsidR="00E403D7" w:rsidRPr="00E403D7" w:rsidRDefault="00E403D7" w:rsidP="00E403D7">
            <w:pPr>
              <w:autoSpaceDE/>
              <w:autoSpaceDN/>
              <w:adjustRightInd/>
              <w:spacing w:before="0" w:after="0"/>
              <w:jc w:val="center"/>
              <w:rPr>
                <w:sz w:val="22"/>
                <w:szCs w:val="22"/>
              </w:rPr>
            </w:pPr>
            <w:r w:rsidRPr="00E403D7">
              <w:rPr>
                <w:sz w:val="22"/>
                <w:szCs w:val="22"/>
              </w:rPr>
              <w:t>25,00%</w:t>
            </w:r>
          </w:p>
        </w:tc>
        <w:tc>
          <w:tcPr>
            <w:tcW w:w="630" w:type="pct"/>
            <w:vMerge w:val="restart"/>
            <w:shd w:val="clear" w:color="auto" w:fill="auto"/>
            <w:noWrap/>
            <w:vAlign w:val="center"/>
            <w:hideMark/>
          </w:tcPr>
          <w:p w:rsidR="00E403D7" w:rsidRPr="00E403D7" w:rsidRDefault="00E403D7" w:rsidP="00E403D7">
            <w:pPr>
              <w:autoSpaceDE/>
              <w:autoSpaceDN/>
              <w:adjustRightInd/>
              <w:spacing w:before="0" w:after="0"/>
              <w:jc w:val="center"/>
              <w:rPr>
                <w:sz w:val="22"/>
                <w:szCs w:val="22"/>
              </w:rPr>
            </w:pPr>
            <w:r w:rsidRPr="00E403D7">
              <w:rPr>
                <w:sz w:val="22"/>
                <w:szCs w:val="22"/>
              </w:rPr>
              <w:t>78.074,00</w:t>
            </w:r>
          </w:p>
        </w:tc>
        <w:tc>
          <w:tcPr>
            <w:tcW w:w="789" w:type="pct"/>
            <w:vMerge w:val="restart"/>
            <w:shd w:val="clear" w:color="auto" w:fill="auto"/>
            <w:noWrap/>
            <w:vAlign w:val="center"/>
            <w:hideMark/>
          </w:tcPr>
          <w:p w:rsidR="00E403D7" w:rsidRPr="00E403D7" w:rsidRDefault="00E403D7" w:rsidP="00E403D7">
            <w:pPr>
              <w:autoSpaceDE/>
              <w:autoSpaceDN/>
              <w:adjustRightInd/>
              <w:spacing w:before="0" w:after="0"/>
              <w:jc w:val="center"/>
              <w:rPr>
                <w:sz w:val="22"/>
                <w:szCs w:val="22"/>
              </w:rPr>
            </w:pPr>
            <w:r w:rsidRPr="00E403D7">
              <w:rPr>
                <w:sz w:val="22"/>
                <w:szCs w:val="22"/>
              </w:rPr>
              <w:t>500,00</w:t>
            </w:r>
          </w:p>
        </w:tc>
        <w:tc>
          <w:tcPr>
            <w:tcW w:w="860" w:type="pct"/>
            <w:vMerge w:val="restart"/>
            <w:shd w:val="clear" w:color="auto" w:fill="auto"/>
            <w:noWrap/>
            <w:vAlign w:val="center"/>
            <w:hideMark/>
          </w:tcPr>
          <w:p w:rsidR="00E403D7" w:rsidRPr="00E403D7" w:rsidRDefault="00E403D7" w:rsidP="00E403D7">
            <w:pPr>
              <w:autoSpaceDE/>
              <w:autoSpaceDN/>
              <w:adjustRightInd/>
              <w:spacing w:before="0" w:after="0"/>
              <w:jc w:val="center"/>
              <w:rPr>
                <w:sz w:val="22"/>
                <w:szCs w:val="22"/>
              </w:rPr>
            </w:pPr>
            <w:r w:rsidRPr="00E403D7">
              <w:rPr>
                <w:sz w:val="22"/>
                <w:szCs w:val="22"/>
              </w:rPr>
              <w:t>16,00</w:t>
            </w:r>
          </w:p>
        </w:tc>
        <w:tc>
          <w:tcPr>
            <w:tcW w:w="787" w:type="pct"/>
            <w:vMerge w:val="restart"/>
            <w:shd w:val="clear" w:color="auto" w:fill="auto"/>
            <w:noWrap/>
            <w:vAlign w:val="center"/>
            <w:hideMark/>
          </w:tcPr>
          <w:p w:rsidR="00E403D7" w:rsidRPr="00E403D7" w:rsidRDefault="00E403D7" w:rsidP="00E403D7">
            <w:pPr>
              <w:autoSpaceDE/>
              <w:autoSpaceDN/>
              <w:adjustRightInd/>
              <w:spacing w:before="0" w:after="0"/>
              <w:jc w:val="center"/>
              <w:rPr>
                <w:sz w:val="22"/>
                <w:szCs w:val="22"/>
              </w:rPr>
            </w:pPr>
            <w:r w:rsidRPr="00E403D7">
              <w:rPr>
                <w:sz w:val="22"/>
                <w:szCs w:val="22"/>
              </w:rPr>
              <w:t>100,62%</w:t>
            </w:r>
          </w:p>
        </w:tc>
      </w:tr>
      <w:tr w:rsidR="003E6F13" w:rsidRPr="00E403D7" w:rsidTr="003E6F13">
        <w:trPr>
          <w:trHeight w:val="284"/>
        </w:trPr>
        <w:tc>
          <w:tcPr>
            <w:tcW w:w="1484" w:type="pct"/>
            <w:vMerge/>
            <w:vAlign w:val="center"/>
            <w:hideMark/>
          </w:tcPr>
          <w:p w:rsidR="00E403D7" w:rsidRPr="00E403D7" w:rsidRDefault="00E403D7" w:rsidP="00E403D7">
            <w:pPr>
              <w:autoSpaceDE/>
              <w:autoSpaceDN/>
              <w:adjustRightInd/>
              <w:spacing w:before="0" w:after="0"/>
              <w:jc w:val="left"/>
              <w:rPr>
                <w:sz w:val="22"/>
                <w:szCs w:val="22"/>
              </w:rPr>
            </w:pPr>
          </w:p>
        </w:tc>
        <w:tc>
          <w:tcPr>
            <w:tcW w:w="450" w:type="pct"/>
            <w:vMerge/>
            <w:vAlign w:val="center"/>
            <w:hideMark/>
          </w:tcPr>
          <w:p w:rsidR="00E403D7" w:rsidRPr="00E403D7" w:rsidRDefault="00E403D7" w:rsidP="00E403D7">
            <w:pPr>
              <w:autoSpaceDE/>
              <w:autoSpaceDN/>
              <w:adjustRightInd/>
              <w:spacing w:before="0" w:after="0"/>
              <w:jc w:val="left"/>
              <w:rPr>
                <w:sz w:val="22"/>
                <w:szCs w:val="22"/>
              </w:rPr>
            </w:pPr>
          </w:p>
        </w:tc>
        <w:tc>
          <w:tcPr>
            <w:tcW w:w="630" w:type="pct"/>
            <w:vMerge/>
            <w:vAlign w:val="center"/>
            <w:hideMark/>
          </w:tcPr>
          <w:p w:rsidR="00E403D7" w:rsidRPr="00E403D7" w:rsidRDefault="00E403D7" w:rsidP="00E403D7">
            <w:pPr>
              <w:autoSpaceDE/>
              <w:autoSpaceDN/>
              <w:adjustRightInd/>
              <w:spacing w:before="0" w:after="0"/>
              <w:jc w:val="left"/>
              <w:rPr>
                <w:sz w:val="22"/>
                <w:szCs w:val="22"/>
              </w:rPr>
            </w:pPr>
          </w:p>
        </w:tc>
        <w:tc>
          <w:tcPr>
            <w:tcW w:w="789" w:type="pct"/>
            <w:vMerge/>
            <w:vAlign w:val="center"/>
            <w:hideMark/>
          </w:tcPr>
          <w:p w:rsidR="00E403D7" w:rsidRPr="00E403D7" w:rsidRDefault="00E403D7" w:rsidP="00E403D7">
            <w:pPr>
              <w:autoSpaceDE/>
              <w:autoSpaceDN/>
              <w:adjustRightInd/>
              <w:spacing w:before="0" w:after="0"/>
              <w:jc w:val="left"/>
              <w:rPr>
                <w:sz w:val="22"/>
                <w:szCs w:val="22"/>
              </w:rPr>
            </w:pPr>
          </w:p>
        </w:tc>
        <w:tc>
          <w:tcPr>
            <w:tcW w:w="860" w:type="pct"/>
            <w:vMerge/>
            <w:vAlign w:val="center"/>
            <w:hideMark/>
          </w:tcPr>
          <w:p w:rsidR="00E403D7" w:rsidRPr="00E403D7" w:rsidRDefault="00E403D7" w:rsidP="00E403D7">
            <w:pPr>
              <w:autoSpaceDE/>
              <w:autoSpaceDN/>
              <w:adjustRightInd/>
              <w:spacing w:before="0" w:after="0"/>
              <w:jc w:val="left"/>
              <w:rPr>
                <w:sz w:val="22"/>
                <w:szCs w:val="22"/>
              </w:rPr>
            </w:pPr>
          </w:p>
        </w:tc>
        <w:tc>
          <w:tcPr>
            <w:tcW w:w="787" w:type="pct"/>
            <w:vMerge/>
            <w:vAlign w:val="center"/>
            <w:hideMark/>
          </w:tcPr>
          <w:p w:rsidR="00E403D7" w:rsidRPr="00E403D7" w:rsidRDefault="00E403D7" w:rsidP="00E403D7">
            <w:pPr>
              <w:autoSpaceDE/>
              <w:autoSpaceDN/>
              <w:adjustRightInd/>
              <w:spacing w:before="0" w:after="0"/>
              <w:jc w:val="left"/>
              <w:rPr>
                <w:sz w:val="22"/>
                <w:szCs w:val="22"/>
              </w:rPr>
            </w:pPr>
          </w:p>
        </w:tc>
      </w:tr>
      <w:tr w:rsidR="003E6F13" w:rsidRPr="00E403D7" w:rsidTr="003E6F13">
        <w:trPr>
          <w:trHeight w:val="284"/>
        </w:trPr>
        <w:tc>
          <w:tcPr>
            <w:tcW w:w="1484" w:type="pct"/>
            <w:vMerge/>
            <w:vAlign w:val="center"/>
            <w:hideMark/>
          </w:tcPr>
          <w:p w:rsidR="00E403D7" w:rsidRPr="00E403D7" w:rsidRDefault="00E403D7" w:rsidP="00E403D7">
            <w:pPr>
              <w:autoSpaceDE/>
              <w:autoSpaceDN/>
              <w:adjustRightInd/>
              <w:spacing w:before="0" w:after="0"/>
              <w:jc w:val="left"/>
              <w:rPr>
                <w:sz w:val="22"/>
                <w:szCs w:val="22"/>
              </w:rPr>
            </w:pPr>
          </w:p>
        </w:tc>
        <w:tc>
          <w:tcPr>
            <w:tcW w:w="450" w:type="pct"/>
            <w:vMerge/>
            <w:vAlign w:val="center"/>
            <w:hideMark/>
          </w:tcPr>
          <w:p w:rsidR="00E403D7" w:rsidRPr="00E403D7" w:rsidRDefault="00E403D7" w:rsidP="00E403D7">
            <w:pPr>
              <w:autoSpaceDE/>
              <w:autoSpaceDN/>
              <w:adjustRightInd/>
              <w:spacing w:before="0" w:after="0"/>
              <w:jc w:val="left"/>
              <w:rPr>
                <w:sz w:val="22"/>
                <w:szCs w:val="22"/>
              </w:rPr>
            </w:pPr>
          </w:p>
        </w:tc>
        <w:tc>
          <w:tcPr>
            <w:tcW w:w="630" w:type="pct"/>
            <w:vMerge/>
            <w:vAlign w:val="center"/>
            <w:hideMark/>
          </w:tcPr>
          <w:p w:rsidR="00E403D7" w:rsidRPr="00E403D7" w:rsidRDefault="00E403D7" w:rsidP="00E403D7">
            <w:pPr>
              <w:autoSpaceDE/>
              <w:autoSpaceDN/>
              <w:adjustRightInd/>
              <w:spacing w:before="0" w:after="0"/>
              <w:jc w:val="left"/>
              <w:rPr>
                <w:sz w:val="22"/>
                <w:szCs w:val="22"/>
              </w:rPr>
            </w:pPr>
          </w:p>
        </w:tc>
        <w:tc>
          <w:tcPr>
            <w:tcW w:w="789" w:type="pct"/>
            <w:vMerge/>
            <w:vAlign w:val="center"/>
            <w:hideMark/>
          </w:tcPr>
          <w:p w:rsidR="00E403D7" w:rsidRPr="00E403D7" w:rsidRDefault="00E403D7" w:rsidP="00E403D7">
            <w:pPr>
              <w:autoSpaceDE/>
              <w:autoSpaceDN/>
              <w:adjustRightInd/>
              <w:spacing w:before="0" w:after="0"/>
              <w:jc w:val="left"/>
              <w:rPr>
                <w:sz w:val="22"/>
                <w:szCs w:val="22"/>
              </w:rPr>
            </w:pPr>
          </w:p>
        </w:tc>
        <w:tc>
          <w:tcPr>
            <w:tcW w:w="860" w:type="pct"/>
            <w:vMerge/>
            <w:vAlign w:val="center"/>
            <w:hideMark/>
          </w:tcPr>
          <w:p w:rsidR="00E403D7" w:rsidRPr="00E403D7" w:rsidRDefault="00E403D7" w:rsidP="00E403D7">
            <w:pPr>
              <w:autoSpaceDE/>
              <w:autoSpaceDN/>
              <w:adjustRightInd/>
              <w:spacing w:before="0" w:after="0"/>
              <w:jc w:val="left"/>
              <w:rPr>
                <w:sz w:val="22"/>
                <w:szCs w:val="22"/>
              </w:rPr>
            </w:pPr>
          </w:p>
        </w:tc>
        <w:tc>
          <w:tcPr>
            <w:tcW w:w="787" w:type="pct"/>
            <w:vMerge/>
            <w:vAlign w:val="center"/>
            <w:hideMark/>
          </w:tcPr>
          <w:p w:rsidR="00E403D7" w:rsidRPr="00E403D7" w:rsidRDefault="00E403D7" w:rsidP="00E403D7">
            <w:pPr>
              <w:autoSpaceDE/>
              <w:autoSpaceDN/>
              <w:adjustRightInd/>
              <w:spacing w:before="0" w:after="0"/>
              <w:jc w:val="left"/>
              <w:rPr>
                <w:sz w:val="22"/>
                <w:szCs w:val="22"/>
              </w:rPr>
            </w:pPr>
          </w:p>
        </w:tc>
      </w:tr>
      <w:tr w:rsidR="00E403D7" w:rsidRPr="00E403D7" w:rsidTr="003E6F13">
        <w:trPr>
          <w:trHeight w:val="284"/>
        </w:trPr>
        <w:tc>
          <w:tcPr>
            <w:tcW w:w="5000" w:type="pct"/>
            <w:gridSpan w:val="6"/>
            <w:vMerge w:val="restart"/>
            <w:shd w:val="clear" w:color="000000" w:fill="FABF8F"/>
            <w:vAlign w:val="center"/>
            <w:hideMark/>
          </w:tcPr>
          <w:p w:rsidR="00E403D7" w:rsidRPr="00E403D7" w:rsidRDefault="00E403D7" w:rsidP="00E403D7">
            <w:pPr>
              <w:autoSpaceDE/>
              <w:autoSpaceDN/>
              <w:adjustRightInd/>
              <w:spacing w:before="0" w:after="0"/>
              <w:jc w:val="center"/>
              <w:rPr>
                <w:b/>
                <w:bCs/>
                <w:sz w:val="22"/>
                <w:szCs w:val="22"/>
              </w:rPr>
            </w:pPr>
            <w:r w:rsidRPr="00E403D7">
              <w:rPr>
                <w:b/>
                <w:bCs/>
                <w:sz w:val="22"/>
                <w:szCs w:val="22"/>
              </w:rPr>
              <w:t>Hedefe İlişkin Değerlendirmeler</w:t>
            </w:r>
          </w:p>
        </w:tc>
      </w:tr>
      <w:tr w:rsidR="00E403D7" w:rsidRPr="00E403D7" w:rsidTr="003E6F13">
        <w:trPr>
          <w:trHeight w:val="284"/>
        </w:trPr>
        <w:tc>
          <w:tcPr>
            <w:tcW w:w="5000" w:type="pct"/>
            <w:gridSpan w:val="6"/>
            <w:vMerge/>
            <w:vAlign w:val="center"/>
            <w:hideMark/>
          </w:tcPr>
          <w:p w:rsidR="00E403D7" w:rsidRPr="00E403D7" w:rsidRDefault="00E403D7" w:rsidP="00E403D7">
            <w:pPr>
              <w:autoSpaceDE/>
              <w:autoSpaceDN/>
              <w:adjustRightInd/>
              <w:spacing w:before="0" w:after="0"/>
              <w:jc w:val="left"/>
              <w:rPr>
                <w:b/>
                <w:bCs/>
                <w:sz w:val="22"/>
                <w:szCs w:val="22"/>
              </w:rPr>
            </w:pPr>
          </w:p>
        </w:tc>
      </w:tr>
      <w:tr w:rsidR="00E403D7" w:rsidRPr="00E403D7" w:rsidTr="003E6F13">
        <w:trPr>
          <w:trHeight w:val="284"/>
        </w:trPr>
        <w:tc>
          <w:tcPr>
            <w:tcW w:w="5000" w:type="pct"/>
            <w:gridSpan w:val="6"/>
            <w:vMerge w:val="restart"/>
            <w:shd w:val="clear" w:color="auto" w:fill="auto"/>
            <w:hideMark/>
          </w:tcPr>
          <w:p w:rsidR="00E403D7" w:rsidRPr="00E403D7" w:rsidRDefault="00E403D7" w:rsidP="00E403D7">
            <w:pPr>
              <w:autoSpaceDE/>
              <w:autoSpaceDN/>
              <w:adjustRightInd/>
              <w:spacing w:before="0" w:after="0"/>
              <w:rPr>
                <w:sz w:val="22"/>
                <w:szCs w:val="22"/>
              </w:rPr>
            </w:pPr>
            <w:r w:rsidRPr="00E403D7">
              <w:rPr>
                <w:sz w:val="22"/>
                <w:szCs w:val="22"/>
              </w:rPr>
              <w:t>2024 yılı içerisinde ilimiz genelinde 8,11 km BSK (sıcak asfalt), yapım işi çalışması gerçekleştirilmiştir.</w:t>
            </w:r>
            <w:r w:rsidRPr="00E403D7">
              <w:rPr>
                <w:sz w:val="22"/>
                <w:szCs w:val="22"/>
              </w:rPr>
              <w:br/>
              <w:t xml:space="preserve">2024 yılı içerisinde ilimiz genelinde 4,2 km’si </w:t>
            </w:r>
            <w:proofErr w:type="spellStart"/>
            <w:r w:rsidRPr="00E403D7">
              <w:rPr>
                <w:sz w:val="22"/>
                <w:szCs w:val="22"/>
              </w:rPr>
              <w:t>Korugöl</w:t>
            </w:r>
            <w:proofErr w:type="spellEnd"/>
            <w:r w:rsidRPr="00E403D7">
              <w:rPr>
                <w:sz w:val="22"/>
                <w:szCs w:val="22"/>
              </w:rPr>
              <w:t xml:space="preserve"> Tabiat Parkına ulaşımı sağlayan yola olmak üzere toplamda 4,55 km SSB yol (silindirle sıkıştırılmış beton), yapım çalışması gerçekleştirilmiştir.</w:t>
            </w:r>
            <w:r w:rsidRPr="00E403D7">
              <w:rPr>
                <w:sz w:val="22"/>
                <w:szCs w:val="22"/>
              </w:rPr>
              <w:br/>
              <w:t>2024 yılı içerisinde ilimiz genelinde 2,5 km soğuk asfalt (sathi kaplama) yol yapım çalışması gerçekleştirilmiş olup mevsim şartlarının elverişli olması durumunda ilimiz genelinde 25 km soğuk asfalt yol yapılması planlanmaktadır.</w:t>
            </w:r>
            <w:r w:rsidRPr="00E403D7">
              <w:rPr>
                <w:sz w:val="22"/>
                <w:szCs w:val="22"/>
              </w:rPr>
              <w:br/>
              <w:t>2024 yılı içerisinde ilimiz genelinde 8,11 km BSK (sıcak asfalt), yapım işi çalışması gerçekleştirilmiştir.</w:t>
            </w:r>
            <w:r w:rsidRPr="00E403D7">
              <w:rPr>
                <w:sz w:val="22"/>
                <w:szCs w:val="22"/>
              </w:rPr>
              <w:br/>
              <w:t xml:space="preserve">2024 yılı içerisinde ilimiz genelinde 4,2 km’si </w:t>
            </w:r>
            <w:proofErr w:type="spellStart"/>
            <w:r w:rsidRPr="00E403D7">
              <w:rPr>
                <w:sz w:val="22"/>
                <w:szCs w:val="22"/>
              </w:rPr>
              <w:t>Korugöl</w:t>
            </w:r>
            <w:proofErr w:type="spellEnd"/>
            <w:r w:rsidRPr="00E403D7">
              <w:rPr>
                <w:sz w:val="22"/>
                <w:szCs w:val="22"/>
              </w:rPr>
              <w:t xml:space="preserve"> Tabiat Parkına ulaşımı sağlayan yola olmak üzere toplamda 4,55 km SSB yol (silindirle sıkıştırılmış beton), yapım çalışması gerçekleştirilmiştir.</w:t>
            </w:r>
            <w:r w:rsidRPr="00E403D7">
              <w:rPr>
                <w:sz w:val="22"/>
                <w:szCs w:val="22"/>
              </w:rPr>
              <w:br/>
              <w:t>2024 yılı içerisinde ilimiz genelinde 2,5 km soğuk asfalt (sathi kaplama) yol yapım çalışması gerçekleştirilmiş olup mevsim şartlarının elverişli olması durumunda ilimiz genelinde 25 km soğuk asfalt yol yapılması planlanmaktadır.</w:t>
            </w:r>
          </w:p>
        </w:tc>
      </w:tr>
      <w:tr w:rsidR="00E403D7" w:rsidRPr="00E403D7" w:rsidTr="003E6F13">
        <w:trPr>
          <w:trHeight w:val="284"/>
        </w:trPr>
        <w:tc>
          <w:tcPr>
            <w:tcW w:w="5000" w:type="pct"/>
            <w:gridSpan w:val="6"/>
            <w:vMerge/>
            <w:vAlign w:val="center"/>
            <w:hideMark/>
          </w:tcPr>
          <w:p w:rsidR="00E403D7" w:rsidRPr="00E403D7" w:rsidRDefault="00E403D7" w:rsidP="00E403D7">
            <w:pPr>
              <w:autoSpaceDE/>
              <w:autoSpaceDN/>
              <w:adjustRightInd/>
              <w:spacing w:before="0" w:after="0"/>
              <w:jc w:val="left"/>
              <w:rPr>
                <w:sz w:val="22"/>
                <w:szCs w:val="22"/>
              </w:rPr>
            </w:pPr>
          </w:p>
        </w:tc>
      </w:tr>
      <w:tr w:rsidR="00E403D7" w:rsidRPr="00E403D7" w:rsidTr="003E6F13">
        <w:trPr>
          <w:trHeight w:val="284"/>
        </w:trPr>
        <w:tc>
          <w:tcPr>
            <w:tcW w:w="5000" w:type="pct"/>
            <w:gridSpan w:val="6"/>
            <w:vMerge/>
            <w:vAlign w:val="center"/>
            <w:hideMark/>
          </w:tcPr>
          <w:p w:rsidR="00E403D7" w:rsidRPr="00E403D7" w:rsidRDefault="00E403D7" w:rsidP="00E403D7">
            <w:pPr>
              <w:autoSpaceDE/>
              <w:autoSpaceDN/>
              <w:adjustRightInd/>
              <w:spacing w:before="0" w:after="0"/>
              <w:jc w:val="left"/>
              <w:rPr>
                <w:sz w:val="22"/>
                <w:szCs w:val="22"/>
              </w:rPr>
            </w:pPr>
          </w:p>
        </w:tc>
      </w:tr>
      <w:tr w:rsidR="00E403D7" w:rsidRPr="00E403D7" w:rsidTr="003E6F13">
        <w:trPr>
          <w:trHeight w:val="284"/>
        </w:trPr>
        <w:tc>
          <w:tcPr>
            <w:tcW w:w="5000" w:type="pct"/>
            <w:gridSpan w:val="6"/>
            <w:vMerge/>
            <w:vAlign w:val="center"/>
            <w:hideMark/>
          </w:tcPr>
          <w:p w:rsidR="00E403D7" w:rsidRPr="00E403D7" w:rsidRDefault="00E403D7" w:rsidP="00E403D7">
            <w:pPr>
              <w:autoSpaceDE/>
              <w:autoSpaceDN/>
              <w:adjustRightInd/>
              <w:spacing w:before="0" w:after="0"/>
              <w:jc w:val="left"/>
              <w:rPr>
                <w:sz w:val="22"/>
                <w:szCs w:val="22"/>
              </w:rPr>
            </w:pPr>
          </w:p>
        </w:tc>
      </w:tr>
      <w:tr w:rsidR="00E403D7" w:rsidRPr="00E403D7" w:rsidTr="003E6F13">
        <w:trPr>
          <w:trHeight w:val="284"/>
        </w:trPr>
        <w:tc>
          <w:tcPr>
            <w:tcW w:w="5000" w:type="pct"/>
            <w:gridSpan w:val="6"/>
            <w:vMerge/>
            <w:vAlign w:val="center"/>
            <w:hideMark/>
          </w:tcPr>
          <w:p w:rsidR="00E403D7" w:rsidRPr="00E403D7" w:rsidRDefault="00E403D7" w:rsidP="00E403D7">
            <w:pPr>
              <w:autoSpaceDE/>
              <w:autoSpaceDN/>
              <w:adjustRightInd/>
              <w:spacing w:before="0" w:after="0"/>
              <w:jc w:val="left"/>
              <w:rPr>
                <w:sz w:val="22"/>
                <w:szCs w:val="22"/>
              </w:rPr>
            </w:pPr>
          </w:p>
        </w:tc>
      </w:tr>
      <w:tr w:rsidR="00E403D7" w:rsidRPr="00E403D7" w:rsidTr="003E6F13">
        <w:trPr>
          <w:trHeight w:val="284"/>
        </w:trPr>
        <w:tc>
          <w:tcPr>
            <w:tcW w:w="5000" w:type="pct"/>
            <w:gridSpan w:val="6"/>
            <w:vMerge/>
            <w:vAlign w:val="center"/>
            <w:hideMark/>
          </w:tcPr>
          <w:p w:rsidR="00E403D7" w:rsidRPr="00E403D7" w:rsidRDefault="00E403D7" w:rsidP="00E403D7">
            <w:pPr>
              <w:autoSpaceDE/>
              <w:autoSpaceDN/>
              <w:adjustRightInd/>
              <w:spacing w:before="0" w:after="0"/>
              <w:jc w:val="left"/>
              <w:rPr>
                <w:sz w:val="22"/>
                <w:szCs w:val="22"/>
              </w:rPr>
            </w:pPr>
          </w:p>
        </w:tc>
      </w:tr>
      <w:tr w:rsidR="00E403D7" w:rsidRPr="00E403D7" w:rsidTr="003E6F13">
        <w:trPr>
          <w:trHeight w:val="284"/>
        </w:trPr>
        <w:tc>
          <w:tcPr>
            <w:tcW w:w="5000" w:type="pct"/>
            <w:gridSpan w:val="6"/>
            <w:vMerge/>
            <w:vAlign w:val="center"/>
            <w:hideMark/>
          </w:tcPr>
          <w:p w:rsidR="00E403D7" w:rsidRPr="00E403D7" w:rsidRDefault="00E403D7" w:rsidP="00E403D7">
            <w:pPr>
              <w:autoSpaceDE/>
              <w:autoSpaceDN/>
              <w:adjustRightInd/>
              <w:spacing w:before="0" w:after="0"/>
              <w:jc w:val="left"/>
              <w:rPr>
                <w:sz w:val="22"/>
                <w:szCs w:val="22"/>
              </w:rPr>
            </w:pPr>
          </w:p>
        </w:tc>
      </w:tr>
      <w:tr w:rsidR="00E403D7" w:rsidRPr="00E403D7" w:rsidTr="003E6F13">
        <w:trPr>
          <w:trHeight w:val="284"/>
        </w:trPr>
        <w:tc>
          <w:tcPr>
            <w:tcW w:w="5000" w:type="pct"/>
            <w:gridSpan w:val="6"/>
            <w:vMerge/>
            <w:vAlign w:val="center"/>
            <w:hideMark/>
          </w:tcPr>
          <w:p w:rsidR="00E403D7" w:rsidRPr="00E403D7" w:rsidRDefault="00E403D7" w:rsidP="00E403D7">
            <w:pPr>
              <w:autoSpaceDE/>
              <w:autoSpaceDN/>
              <w:adjustRightInd/>
              <w:spacing w:before="0" w:after="0"/>
              <w:jc w:val="left"/>
              <w:rPr>
                <w:sz w:val="22"/>
                <w:szCs w:val="22"/>
              </w:rPr>
            </w:pPr>
          </w:p>
        </w:tc>
      </w:tr>
      <w:tr w:rsidR="00E403D7" w:rsidRPr="00E403D7" w:rsidTr="003E6F13">
        <w:trPr>
          <w:trHeight w:val="284"/>
        </w:trPr>
        <w:tc>
          <w:tcPr>
            <w:tcW w:w="5000" w:type="pct"/>
            <w:gridSpan w:val="6"/>
            <w:vMerge/>
            <w:vAlign w:val="center"/>
            <w:hideMark/>
          </w:tcPr>
          <w:p w:rsidR="00E403D7" w:rsidRPr="00E403D7" w:rsidRDefault="00E403D7" w:rsidP="00E403D7">
            <w:pPr>
              <w:autoSpaceDE/>
              <w:autoSpaceDN/>
              <w:adjustRightInd/>
              <w:spacing w:before="0" w:after="0"/>
              <w:jc w:val="left"/>
              <w:rPr>
                <w:sz w:val="22"/>
                <w:szCs w:val="22"/>
              </w:rPr>
            </w:pPr>
          </w:p>
        </w:tc>
      </w:tr>
      <w:tr w:rsidR="00E403D7" w:rsidRPr="00E403D7" w:rsidTr="003E6F13">
        <w:trPr>
          <w:trHeight w:val="284"/>
        </w:trPr>
        <w:tc>
          <w:tcPr>
            <w:tcW w:w="5000" w:type="pct"/>
            <w:gridSpan w:val="6"/>
            <w:vMerge/>
            <w:vAlign w:val="center"/>
            <w:hideMark/>
          </w:tcPr>
          <w:p w:rsidR="00E403D7" w:rsidRPr="00E403D7" w:rsidRDefault="00E403D7" w:rsidP="00E403D7">
            <w:pPr>
              <w:autoSpaceDE/>
              <w:autoSpaceDN/>
              <w:adjustRightInd/>
              <w:spacing w:before="0" w:after="0"/>
              <w:jc w:val="left"/>
              <w:rPr>
                <w:sz w:val="22"/>
                <w:szCs w:val="22"/>
              </w:rPr>
            </w:pPr>
          </w:p>
        </w:tc>
      </w:tr>
      <w:tr w:rsidR="00E403D7" w:rsidRPr="00E403D7" w:rsidTr="003E6F13">
        <w:trPr>
          <w:trHeight w:val="284"/>
        </w:trPr>
        <w:tc>
          <w:tcPr>
            <w:tcW w:w="5000" w:type="pct"/>
            <w:gridSpan w:val="6"/>
            <w:vMerge/>
            <w:vAlign w:val="center"/>
            <w:hideMark/>
          </w:tcPr>
          <w:p w:rsidR="00E403D7" w:rsidRPr="00E403D7" w:rsidRDefault="00E403D7" w:rsidP="00E403D7">
            <w:pPr>
              <w:autoSpaceDE/>
              <w:autoSpaceDN/>
              <w:adjustRightInd/>
              <w:spacing w:before="0" w:after="0"/>
              <w:jc w:val="left"/>
              <w:rPr>
                <w:sz w:val="22"/>
                <w:szCs w:val="22"/>
              </w:rPr>
            </w:pPr>
          </w:p>
        </w:tc>
      </w:tr>
      <w:tr w:rsidR="00E403D7" w:rsidRPr="00E403D7" w:rsidTr="003E6F13">
        <w:trPr>
          <w:trHeight w:val="284"/>
        </w:trPr>
        <w:tc>
          <w:tcPr>
            <w:tcW w:w="5000" w:type="pct"/>
            <w:gridSpan w:val="6"/>
            <w:vMerge/>
            <w:vAlign w:val="center"/>
            <w:hideMark/>
          </w:tcPr>
          <w:p w:rsidR="00E403D7" w:rsidRPr="00E403D7" w:rsidRDefault="00E403D7" w:rsidP="00E403D7">
            <w:pPr>
              <w:autoSpaceDE/>
              <w:autoSpaceDN/>
              <w:adjustRightInd/>
              <w:spacing w:before="0" w:after="0"/>
              <w:jc w:val="left"/>
              <w:rPr>
                <w:sz w:val="22"/>
                <w:szCs w:val="22"/>
              </w:rPr>
            </w:pPr>
          </w:p>
        </w:tc>
      </w:tr>
    </w:tbl>
    <w:p w:rsidR="00106E9B" w:rsidRDefault="00106E9B" w:rsidP="006B601A">
      <w:pPr>
        <w:tabs>
          <w:tab w:val="left" w:pos="4041"/>
        </w:tabs>
        <w:spacing w:line="360" w:lineRule="auto"/>
        <w:rPr>
          <w:b/>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979"/>
        <w:gridCol w:w="1109"/>
        <w:gridCol w:w="1539"/>
        <w:gridCol w:w="1548"/>
        <w:gridCol w:w="1435"/>
        <w:gridCol w:w="1452"/>
      </w:tblGrid>
      <w:tr w:rsidR="00106E9B" w:rsidRPr="00106E9B" w:rsidTr="00106E9B">
        <w:trPr>
          <w:trHeight w:val="284"/>
        </w:trPr>
        <w:tc>
          <w:tcPr>
            <w:tcW w:w="5000" w:type="pct"/>
            <w:gridSpan w:val="6"/>
            <w:shd w:val="clear" w:color="000000" w:fill="FABF8F"/>
            <w:noWrap/>
            <w:vAlign w:val="center"/>
            <w:hideMark/>
          </w:tcPr>
          <w:p w:rsidR="00106E9B" w:rsidRPr="00106E9B" w:rsidRDefault="00106E9B" w:rsidP="00106E9B">
            <w:pPr>
              <w:autoSpaceDE/>
              <w:autoSpaceDN/>
              <w:adjustRightInd/>
              <w:spacing w:before="0" w:after="0"/>
              <w:jc w:val="center"/>
              <w:rPr>
                <w:b/>
                <w:bCs/>
                <w:sz w:val="22"/>
                <w:szCs w:val="22"/>
              </w:rPr>
            </w:pPr>
            <w:r w:rsidRPr="00106E9B">
              <w:rPr>
                <w:b/>
                <w:bCs/>
                <w:sz w:val="22"/>
                <w:szCs w:val="22"/>
              </w:rPr>
              <w:t xml:space="preserve">2020-2024 DÖNEMİ STRATEJİK PLANI </w:t>
            </w:r>
          </w:p>
        </w:tc>
      </w:tr>
      <w:tr w:rsidR="00106E9B" w:rsidRPr="00106E9B" w:rsidTr="00106E9B">
        <w:trPr>
          <w:trHeight w:val="284"/>
        </w:trPr>
        <w:tc>
          <w:tcPr>
            <w:tcW w:w="5000" w:type="pct"/>
            <w:gridSpan w:val="6"/>
            <w:shd w:val="clear" w:color="000000" w:fill="FABF8F"/>
            <w:noWrap/>
            <w:vAlign w:val="center"/>
            <w:hideMark/>
          </w:tcPr>
          <w:p w:rsidR="00106E9B" w:rsidRPr="00106E9B" w:rsidRDefault="00106E9B" w:rsidP="00106E9B">
            <w:pPr>
              <w:autoSpaceDE/>
              <w:autoSpaceDN/>
              <w:adjustRightInd/>
              <w:spacing w:before="0" w:after="0"/>
              <w:jc w:val="center"/>
              <w:rPr>
                <w:b/>
                <w:bCs/>
                <w:sz w:val="22"/>
                <w:szCs w:val="22"/>
              </w:rPr>
            </w:pPr>
            <w:r w:rsidRPr="00106E9B">
              <w:rPr>
                <w:b/>
                <w:bCs/>
                <w:sz w:val="22"/>
                <w:szCs w:val="22"/>
              </w:rPr>
              <w:t>STRATEJİK PLAN DEĞERLENDİRME TABLOSU</w:t>
            </w:r>
          </w:p>
        </w:tc>
      </w:tr>
      <w:tr w:rsidR="00106E9B" w:rsidRPr="00106E9B" w:rsidTr="00106E9B">
        <w:trPr>
          <w:trHeight w:val="284"/>
        </w:trPr>
        <w:tc>
          <w:tcPr>
            <w:tcW w:w="1092" w:type="pct"/>
            <w:vMerge w:val="restart"/>
            <w:shd w:val="clear" w:color="000000" w:fill="FABF8F"/>
            <w:noWrap/>
            <w:vAlign w:val="center"/>
            <w:hideMark/>
          </w:tcPr>
          <w:p w:rsidR="00106E9B" w:rsidRPr="00106E9B" w:rsidRDefault="00106E9B" w:rsidP="00106E9B">
            <w:pPr>
              <w:autoSpaceDE/>
              <w:autoSpaceDN/>
              <w:adjustRightInd/>
              <w:spacing w:before="0" w:after="0"/>
              <w:rPr>
                <w:b/>
                <w:bCs/>
                <w:sz w:val="22"/>
                <w:szCs w:val="22"/>
              </w:rPr>
            </w:pPr>
            <w:r w:rsidRPr="00106E9B">
              <w:rPr>
                <w:b/>
                <w:bCs/>
                <w:sz w:val="22"/>
                <w:szCs w:val="22"/>
              </w:rPr>
              <w:t>A (…)</w:t>
            </w:r>
          </w:p>
        </w:tc>
        <w:tc>
          <w:tcPr>
            <w:tcW w:w="3908" w:type="pct"/>
            <w:gridSpan w:val="5"/>
            <w:vMerge w:val="restart"/>
            <w:shd w:val="clear" w:color="auto" w:fill="auto"/>
            <w:noWrap/>
            <w:vAlign w:val="center"/>
            <w:hideMark/>
          </w:tcPr>
          <w:p w:rsidR="00106E9B" w:rsidRPr="00106E9B" w:rsidRDefault="00106E9B" w:rsidP="00106E9B">
            <w:pPr>
              <w:autoSpaceDE/>
              <w:autoSpaceDN/>
              <w:adjustRightInd/>
              <w:spacing w:before="0" w:after="0"/>
              <w:rPr>
                <w:sz w:val="22"/>
                <w:szCs w:val="22"/>
              </w:rPr>
            </w:pPr>
            <w:r w:rsidRPr="00106E9B">
              <w:rPr>
                <w:sz w:val="22"/>
                <w:szCs w:val="22"/>
              </w:rPr>
              <w:t xml:space="preserve">İLİMİZDE EĞİTİM KURUMLARININ DESTEKLENMESİ </w:t>
            </w:r>
          </w:p>
        </w:tc>
      </w:tr>
      <w:tr w:rsidR="00106E9B" w:rsidRPr="00106E9B" w:rsidTr="00106E9B">
        <w:trPr>
          <w:trHeight w:val="284"/>
        </w:trPr>
        <w:tc>
          <w:tcPr>
            <w:tcW w:w="1092" w:type="pct"/>
            <w:vMerge/>
            <w:vAlign w:val="center"/>
            <w:hideMark/>
          </w:tcPr>
          <w:p w:rsidR="00106E9B" w:rsidRPr="00106E9B" w:rsidRDefault="00106E9B" w:rsidP="00106E9B">
            <w:pPr>
              <w:autoSpaceDE/>
              <w:autoSpaceDN/>
              <w:adjustRightInd/>
              <w:spacing w:before="0" w:after="0"/>
              <w:jc w:val="left"/>
              <w:rPr>
                <w:b/>
                <w:bCs/>
                <w:sz w:val="22"/>
                <w:szCs w:val="22"/>
              </w:rPr>
            </w:pPr>
          </w:p>
        </w:tc>
        <w:tc>
          <w:tcPr>
            <w:tcW w:w="3908" w:type="pct"/>
            <w:gridSpan w:val="5"/>
            <w:vMerge/>
            <w:vAlign w:val="center"/>
            <w:hideMark/>
          </w:tcPr>
          <w:p w:rsidR="00106E9B" w:rsidRPr="00106E9B" w:rsidRDefault="00106E9B" w:rsidP="00106E9B">
            <w:pPr>
              <w:autoSpaceDE/>
              <w:autoSpaceDN/>
              <w:adjustRightInd/>
              <w:spacing w:before="0" w:after="0"/>
              <w:jc w:val="left"/>
              <w:rPr>
                <w:sz w:val="22"/>
                <w:szCs w:val="22"/>
              </w:rPr>
            </w:pPr>
          </w:p>
        </w:tc>
      </w:tr>
      <w:tr w:rsidR="00106E9B" w:rsidRPr="00106E9B" w:rsidTr="00106E9B">
        <w:trPr>
          <w:trHeight w:val="284"/>
        </w:trPr>
        <w:tc>
          <w:tcPr>
            <w:tcW w:w="1092" w:type="pct"/>
            <w:vMerge w:val="restart"/>
            <w:shd w:val="clear" w:color="000000" w:fill="FABF8F"/>
            <w:noWrap/>
            <w:vAlign w:val="center"/>
            <w:hideMark/>
          </w:tcPr>
          <w:p w:rsidR="00106E9B" w:rsidRPr="00106E9B" w:rsidRDefault="00106E9B" w:rsidP="00106E9B">
            <w:pPr>
              <w:autoSpaceDE/>
              <w:autoSpaceDN/>
              <w:adjustRightInd/>
              <w:spacing w:before="0" w:after="0"/>
              <w:rPr>
                <w:b/>
                <w:bCs/>
                <w:sz w:val="22"/>
                <w:szCs w:val="22"/>
              </w:rPr>
            </w:pPr>
            <w:r w:rsidRPr="00106E9B">
              <w:rPr>
                <w:b/>
                <w:bCs/>
                <w:sz w:val="22"/>
                <w:szCs w:val="22"/>
              </w:rPr>
              <w:t xml:space="preserve">H </w:t>
            </w:r>
            <w:proofErr w:type="gramStart"/>
            <w:r w:rsidRPr="00106E9B">
              <w:rPr>
                <w:b/>
                <w:bCs/>
                <w:sz w:val="22"/>
                <w:szCs w:val="22"/>
              </w:rPr>
              <w:t>(</w:t>
            </w:r>
            <w:proofErr w:type="gramEnd"/>
            <w:r w:rsidRPr="00106E9B">
              <w:rPr>
                <w:b/>
                <w:bCs/>
                <w:sz w:val="22"/>
                <w:szCs w:val="22"/>
              </w:rPr>
              <w:t>… …)</w:t>
            </w:r>
          </w:p>
        </w:tc>
        <w:tc>
          <w:tcPr>
            <w:tcW w:w="3908" w:type="pct"/>
            <w:gridSpan w:val="5"/>
            <w:vMerge w:val="restart"/>
            <w:shd w:val="clear" w:color="auto" w:fill="auto"/>
            <w:noWrap/>
            <w:vAlign w:val="center"/>
            <w:hideMark/>
          </w:tcPr>
          <w:p w:rsidR="00106E9B" w:rsidRPr="00106E9B" w:rsidRDefault="00106E9B" w:rsidP="00106E9B">
            <w:pPr>
              <w:autoSpaceDE/>
              <w:autoSpaceDN/>
              <w:adjustRightInd/>
              <w:spacing w:before="0" w:after="0"/>
              <w:rPr>
                <w:sz w:val="22"/>
                <w:szCs w:val="22"/>
              </w:rPr>
            </w:pPr>
            <w:r w:rsidRPr="00106E9B">
              <w:rPr>
                <w:sz w:val="22"/>
                <w:szCs w:val="22"/>
              </w:rPr>
              <w:t xml:space="preserve">İLİMİZDE EĞİTİM KURUMLARININ YAPIMI BAKIMI VE ONARIMININ ZAMANINDA VE PLANLI BİR ŞEKİLDE YAPILARAK EĞİTİM SÜRECİNDE AKSAMALARIN ÖNÜNE GEÇİLMESİ </w:t>
            </w:r>
          </w:p>
        </w:tc>
      </w:tr>
      <w:tr w:rsidR="00106E9B" w:rsidRPr="00106E9B" w:rsidTr="00106E9B">
        <w:trPr>
          <w:trHeight w:val="284"/>
        </w:trPr>
        <w:tc>
          <w:tcPr>
            <w:tcW w:w="1092" w:type="pct"/>
            <w:vMerge/>
            <w:vAlign w:val="center"/>
            <w:hideMark/>
          </w:tcPr>
          <w:p w:rsidR="00106E9B" w:rsidRPr="00106E9B" w:rsidRDefault="00106E9B" w:rsidP="00106E9B">
            <w:pPr>
              <w:autoSpaceDE/>
              <w:autoSpaceDN/>
              <w:adjustRightInd/>
              <w:spacing w:before="0" w:after="0"/>
              <w:jc w:val="left"/>
              <w:rPr>
                <w:b/>
                <w:bCs/>
                <w:sz w:val="22"/>
                <w:szCs w:val="22"/>
              </w:rPr>
            </w:pPr>
          </w:p>
        </w:tc>
        <w:tc>
          <w:tcPr>
            <w:tcW w:w="3908" w:type="pct"/>
            <w:gridSpan w:val="5"/>
            <w:vMerge/>
            <w:vAlign w:val="center"/>
            <w:hideMark/>
          </w:tcPr>
          <w:p w:rsidR="00106E9B" w:rsidRPr="00106E9B" w:rsidRDefault="00106E9B" w:rsidP="00106E9B">
            <w:pPr>
              <w:autoSpaceDE/>
              <w:autoSpaceDN/>
              <w:adjustRightInd/>
              <w:spacing w:before="0" w:after="0"/>
              <w:jc w:val="left"/>
              <w:rPr>
                <w:sz w:val="22"/>
                <w:szCs w:val="22"/>
              </w:rPr>
            </w:pPr>
          </w:p>
        </w:tc>
      </w:tr>
      <w:tr w:rsidR="00106E9B" w:rsidRPr="00106E9B" w:rsidTr="00106E9B">
        <w:trPr>
          <w:trHeight w:val="284"/>
        </w:trPr>
        <w:tc>
          <w:tcPr>
            <w:tcW w:w="1092" w:type="pct"/>
            <w:vMerge w:val="restart"/>
            <w:shd w:val="clear" w:color="000000" w:fill="FABF8F"/>
            <w:noWrap/>
            <w:vAlign w:val="center"/>
            <w:hideMark/>
          </w:tcPr>
          <w:p w:rsidR="00106E9B" w:rsidRPr="00106E9B" w:rsidRDefault="00106E9B" w:rsidP="00106E9B">
            <w:pPr>
              <w:autoSpaceDE/>
              <w:autoSpaceDN/>
              <w:adjustRightInd/>
              <w:spacing w:before="0" w:after="0"/>
              <w:rPr>
                <w:b/>
                <w:bCs/>
                <w:sz w:val="22"/>
                <w:szCs w:val="22"/>
              </w:rPr>
            </w:pPr>
            <w:r w:rsidRPr="00106E9B">
              <w:rPr>
                <w:b/>
                <w:bCs/>
                <w:sz w:val="22"/>
                <w:szCs w:val="22"/>
              </w:rPr>
              <w:t>Program / Alt Program</w:t>
            </w:r>
          </w:p>
        </w:tc>
        <w:tc>
          <w:tcPr>
            <w:tcW w:w="3908" w:type="pct"/>
            <w:gridSpan w:val="5"/>
            <w:vMerge w:val="restart"/>
            <w:shd w:val="clear" w:color="auto" w:fill="auto"/>
            <w:noWrap/>
            <w:vAlign w:val="center"/>
            <w:hideMark/>
          </w:tcPr>
          <w:p w:rsidR="00106E9B" w:rsidRPr="00106E9B" w:rsidRDefault="00106E9B" w:rsidP="00106E9B">
            <w:pPr>
              <w:autoSpaceDE/>
              <w:autoSpaceDN/>
              <w:adjustRightInd/>
              <w:spacing w:before="0" w:after="0"/>
              <w:rPr>
                <w:i/>
                <w:iCs/>
                <w:sz w:val="22"/>
                <w:szCs w:val="22"/>
              </w:rPr>
            </w:pPr>
            <w:r w:rsidRPr="00106E9B">
              <w:rPr>
                <w:i/>
                <w:iCs/>
                <w:sz w:val="22"/>
                <w:szCs w:val="22"/>
              </w:rPr>
              <w:t xml:space="preserve">   ---</w:t>
            </w:r>
          </w:p>
        </w:tc>
      </w:tr>
      <w:tr w:rsidR="00106E9B" w:rsidRPr="00106E9B" w:rsidTr="00106E9B">
        <w:trPr>
          <w:trHeight w:val="284"/>
        </w:trPr>
        <w:tc>
          <w:tcPr>
            <w:tcW w:w="1092" w:type="pct"/>
            <w:vMerge/>
            <w:vAlign w:val="center"/>
            <w:hideMark/>
          </w:tcPr>
          <w:p w:rsidR="00106E9B" w:rsidRPr="00106E9B" w:rsidRDefault="00106E9B" w:rsidP="00106E9B">
            <w:pPr>
              <w:autoSpaceDE/>
              <w:autoSpaceDN/>
              <w:adjustRightInd/>
              <w:spacing w:before="0" w:after="0"/>
              <w:jc w:val="left"/>
              <w:rPr>
                <w:b/>
                <w:bCs/>
                <w:sz w:val="22"/>
                <w:szCs w:val="22"/>
              </w:rPr>
            </w:pPr>
          </w:p>
        </w:tc>
        <w:tc>
          <w:tcPr>
            <w:tcW w:w="3908" w:type="pct"/>
            <w:gridSpan w:val="5"/>
            <w:vMerge/>
            <w:vAlign w:val="center"/>
            <w:hideMark/>
          </w:tcPr>
          <w:p w:rsidR="00106E9B" w:rsidRPr="00106E9B" w:rsidRDefault="00106E9B" w:rsidP="00106E9B">
            <w:pPr>
              <w:autoSpaceDE/>
              <w:autoSpaceDN/>
              <w:adjustRightInd/>
              <w:spacing w:before="0" w:after="0"/>
              <w:jc w:val="left"/>
              <w:rPr>
                <w:i/>
                <w:iCs/>
                <w:sz w:val="22"/>
                <w:szCs w:val="22"/>
              </w:rPr>
            </w:pPr>
          </w:p>
        </w:tc>
      </w:tr>
      <w:tr w:rsidR="00106E9B" w:rsidRPr="00106E9B" w:rsidTr="00106E9B">
        <w:trPr>
          <w:trHeight w:val="284"/>
        </w:trPr>
        <w:tc>
          <w:tcPr>
            <w:tcW w:w="1092" w:type="pct"/>
            <w:vMerge w:val="restart"/>
            <w:shd w:val="clear" w:color="000000" w:fill="FABF8F"/>
            <w:noWrap/>
            <w:vAlign w:val="center"/>
            <w:hideMark/>
          </w:tcPr>
          <w:p w:rsidR="00106E9B" w:rsidRPr="00106E9B" w:rsidRDefault="00106E9B" w:rsidP="00106E9B">
            <w:pPr>
              <w:autoSpaceDE/>
              <w:autoSpaceDN/>
              <w:adjustRightInd/>
              <w:spacing w:before="0" w:after="0"/>
              <w:jc w:val="left"/>
              <w:rPr>
                <w:b/>
                <w:bCs/>
                <w:sz w:val="22"/>
                <w:szCs w:val="22"/>
              </w:rPr>
            </w:pPr>
            <w:r w:rsidRPr="00106E9B">
              <w:rPr>
                <w:b/>
                <w:bCs/>
                <w:sz w:val="22"/>
                <w:szCs w:val="22"/>
              </w:rPr>
              <w:t>Alt Program Hedefi</w:t>
            </w:r>
          </w:p>
        </w:tc>
        <w:tc>
          <w:tcPr>
            <w:tcW w:w="3908" w:type="pct"/>
            <w:gridSpan w:val="5"/>
            <w:vMerge w:val="restart"/>
            <w:shd w:val="clear" w:color="auto" w:fill="auto"/>
            <w:noWrap/>
            <w:vAlign w:val="center"/>
            <w:hideMark/>
          </w:tcPr>
          <w:p w:rsidR="00106E9B" w:rsidRPr="00106E9B" w:rsidRDefault="00106E9B" w:rsidP="00106E9B">
            <w:pPr>
              <w:autoSpaceDE/>
              <w:autoSpaceDN/>
              <w:adjustRightInd/>
              <w:spacing w:before="0" w:after="0"/>
              <w:rPr>
                <w:i/>
                <w:iCs/>
                <w:sz w:val="22"/>
                <w:szCs w:val="22"/>
              </w:rPr>
            </w:pPr>
            <w:r w:rsidRPr="00106E9B">
              <w:rPr>
                <w:i/>
                <w:iCs/>
                <w:sz w:val="22"/>
                <w:szCs w:val="22"/>
              </w:rPr>
              <w:t xml:space="preserve">   ---</w:t>
            </w:r>
          </w:p>
        </w:tc>
      </w:tr>
      <w:tr w:rsidR="00106E9B" w:rsidRPr="00106E9B" w:rsidTr="00106E9B">
        <w:trPr>
          <w:trHeight w:val="284"/>
        </w:trPr>
        <w:tc>
          <w:tcPr>
            <w:tcW w:w="1092" w:type="pct"/>
            <w:vMerge/>
            <w:vAlign w:val="center"/>
            <w:hideMark/>
          </w:tcPr>
          <w:p w:rsidR="00106E9B" w:rsidRPr="00106E9B" w:rsidRDefault="00106E9B" w:rsidP="00106E9B">
            <w:pPr>
              <w:autoSpaceDE/>
              <w:autoSpaceDN/>
              <w:adjustRightInd/>
              <w:spacing w:before="0" w:after="0"/>
              <w:jc w:val="left"/>
              <w:rPr>
                <w:b/>
                <w:bCs/>
                <w:sz w:val="22"/>
                <w:szCs w:val="22"/>
              </w:rPr>
            </w:pPr>
          </w:p>
        </w:tc>
        <w:tc>
          <w:tcPr>
            <w:tcW w:w="3908" w:type="pct"/>
            <w:gridSpan w:val="5"/>
            <w:vMerge/>
            <w:vAlign w:val="center"/>
            <w:hideMark/>
          </w:tcPr>
          <w:p w:rsidR="00106E9B" w:rsidRPr="00106E9B" w:rsidRDefault="00106E9B" w:rsidP="00106E9B">
            <w:pPr>
              <w:autoSpaceDE/>
              <w:autoSpaceDN/>
              <w:adjustRightInd/>
              <w:spacing w:before="0" w:after="0"/>
              <w:jc w:val="left"/>
              <w:rPr>
                <w:i/>
                <w:iCs/>
                <w:sz w:val="22"/>
                <w:szCs w:val="22"/>
              </w:rPr>
            </w:pPr>
          </w:p>
        </w:tc>
      </w:tr>
      <w:tr w:rsidR="00106E9B" w:rsidRPr="00106E9B" w:rsidTr="00106E9B">
        <w:trPr>
          <w:trHeight w:val="284"/>
        </w:trPr>
        <w:tc>
          <w:tcPr>
            <w:tcW w:w="1092" w:type="pct"/>
            <w:vMerge w:val="restart"/>
            <w:shd w:val="clear" w:color="000000" w:fill="FABF8F"/>
            <w:noWrap/>
            <w:vAlign w:val="center"/>
            <w:hideMark/>
          </w:tcPr>
          <w:p w:rsidR="00106E9B" w:rsidRPr="00106E9B" w:rsidRDefault="00106E9B" w:rsidP="00106E9B">
            <w:pPr>
              <w:autoSpaceDE/>
              <w:autoSpaceDN/>
              <w:adjustRightInd/>
              <w:spacing w:before="0" w:after="0"/>
              <w:jc w:val="left"/>
              <w:rPr>
                <w:b/>
                <w:bCs/>
                <w:sz w:val="22"/>
                <w:szCs w:val="22"/>
              </w:rPr>
            </w:pPr>
            <w:r w:rsidRPr="00106E9B">
              <w:rPr>
                <w:b/>
                <w:bCs/>
                <w:sz w:val="22"/>
                <w:szCs w:val="22"/>
              </w:rPr>
              <w:t xml:space="preserve">H </w:t>
            </w:r>
            <w:proofErr w:type="gramStart"/>
            <w:r w:rsidRPr="00106E9B">
              <w:rPr>
                <w:b/>
                <w:bCs/>
                <w:sz w:val="22"/>
                <w:szCs w:val="22"/>
              </w:rPr>
              <w:t>(</w:t>
            </w:r>
            <w:proofErr w:type="gramEnd"/>
            <w:r w:rsidRPr="00106E9B">
              <w:rPr>
                <w:b/>
                <w:bCs/>
                <w:sz w:val="22"/>
                <w:szCs w:val="22"/>
              </w:rPr>
              <w:t>… …) Performansı</w:t>
            </w:r>
          </w:p>
        </w:tc>
        <w:tc>
          <w:tcPr>
            <w:tcW w:w="3908" w:type="pct"/>
            <w:gridSpan w:val="5"/>
            <w:vMerge w:val="restart"/>
            <w:shd w:val="clear" w:color="auto" w:fill="auto"/>
            <w:noWrap/>
            <w:vAlign w:val="center"/>
            <w:hideMark/>
          </w:tcPr>
          <w:p w:rsidR="00106E9B" w:rsidRPr="00106E9B" w:rsidRDefault="00106E9B" w:rsidP="00106E9B">
            <w:pPr>
              <w:autoSpaceDE/>
              <w:autoSpaceDN/>
              <w:adjustRightInd/>
              <w:spacing w:before="0" w:after="0"/>
              <w:rPr>
                <w:sz w:val="22"/>
                <w:szCs w:val="22"/>
              </w:rPr>
            </w:pPr>
            <w:r w:rsidRPr="00106E9B">
              <w:rPr>
                <w:sz w:val="22"/>
                <w:szCs w:val="22"/>
              </w:rPr>
              <w:t>-37,45%</w:t>
            </w:r>
          </w:p>
        </w:tc>
      </w:tr>
      <w:tr w:rsidR="00106E9B" w:rsidRPr="00106E9B" w:rsidTr="00106E9B">
        <w:trPr>
          <w:trHeight w:val="284"/>
        </w:trPr>
        <w:tc>
          <w:tcPr>
            <w:tcW w:w="1092" w:type="pct"/>
            <w:vMerge/>
            <w:vAlign w:val="center"/>
            <w:hideMark/>
          </w:tcPr>
          <w:p w:rsidR="00106E9B" w:rsidRPr="00106E9B" w:rsidRDefault="00106E9B" w:rsidP="00106E9B">
            <w:pPr>
              <w:autoSpaceDE/>
              <w:autoSpaceDN/>
              <w:adjustRightInd/>
              <w:spacing w:before="0" w:after="0"/>
              <w:jc w:val="left"/>
              <w:rPr>
                <w:b/>
                <w:bCs/>
                <w:sz w:val="22"/>
                <w:szCs w:val="22"/>
              </w:rPr>
            </w:pPr>
          </w:p>
        </w:tc>
        <w:tc>
          <w:tcPr>
            <w:tcW w:w="3908" w:type="pct"/>
            <w:gridSpan w:val="5"/>
            <w:vMerge/>
            <w:vAlign w:val="center"/>
            <w:hideMark/>
          </w:tcPr>
          <w:p w:rsidR="00106E9B" w:rsidRPr="00106E9B" w:rsidRDefault="00106E9B" w:rsidP="00106E9B">
            <w:pPr>
              <w:autoSpaceDE/>
              <w:autoSpaceDN/>
              <w:adjustRightInd/>
              <w:spacing w:before="0" w:after="0"/>
              <w:jc w:val="left"/>
              <w:rPr>
                <w:sz w:val="22"/>
                <w:szCs w:val="22"/>
              </w:rPr>
            </w:pPr>
          </w:p>
        </w:tc>
      </w:tr>
      <w:tr w:rsidR="00106E9B" w:rsidRPr="00106E9B" w:rsidTr="00106E9B">
        <w:trPr>
          <w:trHeight w:val="284"/>
        </w:trPr>
        <w:tc>
          <w:tcPr>
            <w:tcW w:w="1092" w:type="pct"/>
            <w:vMerge w:val="restart"/>
            <w:shd w:val="clear" w:color="000000" w:fill="FABF8F"/>
            <w:noWrap/>
            <w:vAlign w:val="center"/>
            <w:hideMark/>
          </w:tcPr>
          <w:p w:rsidR="00106E9B" w:rsidRPr="00106E9B" w:rsidRDefault="00106E9B" w:rsidP="00106E9B">
            <w:pPr>
              <w:autoSpaceDE/>
              <w:autoSpaceDN/>
              <w:adjustRightInd/>
              <w:spacing w:before="0" w:after="0"/>
              <w:rPr>
                <w:b/>
                <w:bCs/>
                <w:sz w:val="22"/>
                <w:szCs w:val="22"/>
              </w:rPr>
            </w:pPr>
            <w:r w:rsidRPr="00106E9B">
              <w:rPr>
                <w:b/>
                <w:bCs/>
                <w:sz w:val="22"/>
                <w:szCs w:val="22"/>
              </w:rPr>
              <w:t>Sorumlu Birim</w:t>
            </w:r>
          </w:p>
        </w:tc>
        <w:tc>
          <w:tcPr>
            <w:tcW w:w="3908" w:type="pct"/>
            <w:gridSpan w:val="5"/>
            <w:vMerge w:val="restart"/>
            <w:shd w:val="clear" w:color="auto" w:fill="auto"/>
            <w:noWrap/>
            <w:vAlign w:val="center"/>
            <w:hideMark/>
          </w:tcPr>
          <w:p w:rsidR="00106E9B" w:rsidRPr="00106E9B" w:rsidRDefault="00106E9B" w:rsidP="00106E9B">
            <w:pPr>
              <w:autoSpaceDE/>
              <w:autoSpaceDN/>
              <w:adjustRightInd/>
              <w:spacing w:before="0" w:after="0"/>
              <w:rPr>
                <w:sz w:val="22"/>
                <w:szCs w:val="22"/>
              </w:rPr>
            </w:pPr>
            <w:r w:rsidRPr="00106E9B">
              <w:rPr>
                <w:sz w:val="22"/>
                <w:szCs w:val="22"/>
              </w:rPr>
              <w:t xml:space="preserve">PLAN PROJE YATIRIM VE İNŞAAT MÜDÜRLÜĞÜ </w:t>
            </w:r>
          </w:p>
        </w:tc>
      </w:tr>
      <w:tr w:rsidR="00106E9B" w:rsidRPr="00106E9B" w:rsidTr="00106E9B">
        <w:trPr>
          <w:trHeight w:val="284"/>
        </w:trPr>
        <w:tc>
          <w:tcPr>
            <w:tcW w:w="1092" w:type="pct"/>
            <w:vMerge/>
            <w:vAlign w:val="center"/>
            <w:hideMark/>
          </w:tcPr>
          <w:p w:rsidR="00106E9B" w:rsidRPr="00106E9B" w:rsidRDefault="00106E9B" w:rsidP="00106E9B">
            <w:pPr>
              <w:autoSpaceDE/>
              <w:autoSpaceDN/>
              <w:adjustRightInd/>
              <w:spacing w:before="0" w:after="0"/>
              <w:jc w:val="left"/>
              <w:rPr>
                <w:b/>
                <w:bCs/>
                <w:sz w:val="22"/>
                <w:szCs w:val="22"/>
              </w:rPr>
            </w:pPr>
          </w:p>
        </w:tc>
        <w:tc>
          <w:tcPr>
            <w:tcW w:w="3908" w:type="pct"/>
            <w:gridSpan w:val="5"/>
            <w:vMerge/>
            <w:vAlign w:val="center"/>
            <w:hideMark/>
          </w:tcPr>
          <w:p w:rsidR="00106E9B" w:rsidRPr="00106E9B" w:rsidRDefault="00106E9B" w:rsidP="00106E9B">
            <w:pPr>
              <w:autoSpaceDE/>
              <w:autoSpaceDN/>
              <w:adjustRightInd/>
              <w:spacing w:before="0" w:after="0"/>
              <w:jc w:val="left"/>
              <w:rPr>
                <w:sz w:val="22"/>
                <w:szCs w:val="22"/>
              </w:rPr>
            </w:pPr>
          </w:p>
        </w:tc>
      </w:tr>
      <w:tr w:rsidR="00106E9B" w:rsidRPr="00106E9B" w:rsidTr="00106E9B">
        <w:trPr>
          <w:trHeight w:val="284"/>
        </w:trPr>
        <w:tc>
          <w:tcPr>
            <w:tcW w:w="5000" w:type="pct"/>
            <w:gridSpan w:val="6"/>
            <w:vMerge w:val="restart"/>
            <w:shd w:val="clear" w:color="auto" w:fill="auto"/>
            <w:noWrap/>
            <w:vAlign w:val="center"/>
            <w:hideMark/>
          </w:tcPr>
          <w:p w:rsidR="00106E9B" w:rsidRPr="00106E9B" w:rsidRDefault="00106E9B" w:rsidP="00106E9B">
            <w:pPr>
              <w:autoSpaceDE/>
              <w:autoSpaceDN/>
              <w:adjustRightInd/>
              <w:spacing w:before="0" w:after="0"/>
              <w:jc w:val="center"/>
              <w:rPr>
                <w:b/>
                <w:bCs/>
                <w:sz w:val="22"/>
                <w:szCs w:val="22"/>
              </w:rPr>
            </w:pPr>
            <w:r w:rsidRPr="00106E9B">
              <w:rPr>
                <w:b/>
                <w:bCs/>
                <w:sz w:val="22"/>
                <w:szCs w:val="22"/>
              </w:rPr>
              <w:t> </w:t>
            </w:r>
          </w:p>
        </w:tc>
      </w:tr>
      <w:tr w:rsidR="00106E9B" w:rsidRPr="00106E9B" w:rsidTr="00106E9B">
        <w:trPr>
          <w:trHeight w:val="284"/>
        </w:trPr>
        <w:tc>
          <w:tcPr>
            <w:tcW w:w="5000" w:type="pct"/>
            <w:gridSpan w:val="6"/>
            <w:vMerge/>
            <w:vAlign w:val="center"/>
            <w:hideMark/>
          </w:tcPr>
          <w:p w:rsidR="00106E9B" w:rsidRPr="00106E9B" w:rsidRDefault="00106E9B" w:rsidP="00106E9B">
            <w:pPr>
              <w:autoSpaceDE/>
              <w:autoSpaceDN/>
              <w:adjustRightInd/>
              <w:spacing w:before="0" w:after="0"/>
              <w:jc w:val="left"/>
              <w:rPr>
                <w:b/>
                <w:bCs/>
                <w:sz w:val="22"/>
                <w:szCs w:val="22"/>
              </w:rPr>
            </w:pPr>
          </w:p>
        </w:tc>
      </w:tr>
      <w:tr w:rsidR="00106E9B" w:rsidRPr="00106E9B" w:rsidTr="00106E9B">
        <w:trPr>
          <w:trHeight w:val="284"/>
        </w:trPr>
        <w:tc>
          <w:tcPr>
            <w:tcW w:w="1092" w:type="pct"/>
            <w:shd w:val="clear" w:color="000000" w:fill="FABF8F"/>
            <w:vAlign w:val="center"/>
            <w:hideMark/>
          </w:tcPr>
          <w:p w:rsidR="00106E9B" w:rsidRPr="00106E9B" w:rsidRDefault="00106E9B" w:rsidP="00106E9B">
            <w:pPr>
              <w:autoSpaceDE/>
              <w:autoSpaceDN/>
              <w:adjustRightInd/>
              <w:spacing w:before="0" w:after="0"/>
              <w:jc w:val="left"/>
              <w:rPr>
                <w:b/>
                <w:bCs/>
                <w:sz w:val="22"/>
                <w:szCs w:val="22"/>
              </w:rPr>
            </w:pPr>
            <w:r w:rsidRPr="00106E9B">
              <w:rPr>
                <w:b/>
                <w:bCs/>
                <w:sz w:val="22"/>
                <w:szCs w:val="22"/>
              </w:rPr>
              <w:t>Performans Göstergesi</w:t>
            </w:r>
          </w:p>
        </w:tc>
        <w:tc>
          <w:tcPr>
            <w:tcW w:w="612" w:type="pct"/>
            <w:shd w:val="clear" w:color="000000" w:fill="FABF8F"/>
            <w:vAlign w:val="center"/>
            <w:hideMark/>
          </w:tcPr>
          <w:p w:rsidR="00106E9B" w:rsidRPr="00106E9B" w:rsidRDefault="00106E9B" w:rsidP="00106E9B">
            <w:pPr>
              <w:autoSpaceDE/>
              <w:autoSpaceDN/>
              <w:adjustRightInd/>
              <w:spacing w:before="0" w:after="0"/>
              <w:jc w:val="center"/>
              <w:rPr>
                <w:b/>
                <w:bCs/>
                <w:sz w:val="22"/>
                <w:szCs w:val="22"/>
              </w:rPr>
            </w:pPr>
            <w:r w:rsidRPr="00106E9B">
              <w:rPr>
                <w:b/>
                <w:bCs/>
                <w:sz w:val="22"/>
                <w:szCs w:val="22"/>
              </w:rPr>
              <w:t>Hedefe</w:t>
            </w:r>
          </w:p>
          <w:p w:rsidR="00106E9B" w:rsidRPr="00106E9B" w:rsidRDefault="00106E9B" w:rsidP="00106E9B">
            <w:pPr>
              <w:autoSpaceDE/>
              <w:autoSpaceDN/>
              <w:adjustRightInd/>
              <w:spacing w:before="0" w:after="0"/>
              <w:jc w:val="center"/>
              <w:rPr>
                <w:b/>
                <w:bCs/>
                <w:sz w:val="22"/>
                <w:szCs w:val="22"/>
              </w:rPr>
            </w:pPr>
            <w:r w:rsidRPr="00106E9B">
              <w:rPr>
                <w:b/>
                <w:bCs/>
                <w:sz w:val="22"/>
                <w:szCs w:val="22"/>
              </w:rPr>
              <w:t>Etkisi</w:t>
            </w:r>
          </w:p>
          <w:p w:rsidR="00106E9B" w:rsidRPr="00106E9B" w:rsidRDefault="00106E9B" w:rsidP="00106E9B">
            <w:pPr>
              <w:spacing w:before="0" w:after="0"/>
              <w:jc w:val="center"/>
              <w:rPr>
                <w:b/>
                <w:bCs/>
                <w:sz w:val="22"/>
                <w:szCs w:val="22"/>
              </w:rPr>
            </w:pPr>
            <w:r w:rsidRPr="00106E9B">
              <w:rPr>
                <w:b/>
                <w:bCs/>
                <w:sz w:val="22"/>
                <w:szCs w:val="22"/>
              </w:rPr>
              <w:t>(%)</w:t>
            </w:r>
          </w:p>
        </w:tc>
        <w:tc>
          <w:tcPr>
            <w:tcW w:w="849" w:type="pct"/>
            <w:shd w:val="clear" w:color="000000" w:fill="FABF8F"/>
            <w:vAlign w:val="center"/>
            <w:hideMark/>
          </w:tcPr>
          <w:p w:rsidR="00106E9B" w:rsidRPr="00106E9B" w:rsidRDefault="00106E9B" w:rsidP="00106E9B">
            <w:pPr>
              <w:autoSpaceDE/>
              <w:autoSpaceDN/>
              <w:adjustRightInd/>
              <w:spacing w:before="0" w:after="0"/>
              <w:jc w:val="center"/>
              <w:rPr>
                <w:b/>
                <w:bCs/>
                <w:sz w:val="22"/>
                <w:szCs w:val="22"/>
              </w:rPr>
            </w:pPr>
            <w:r w:rsidRPr="00106E9B">
              <w:rPr>
                <w:b/>
                <w:bCs/>
                <w:sz w:val="22"/>
                <w:szCs w:val="22"/>
              </w:rPr>
              <w:t>Plan Dönemi</w:t>
            </w:r>
          </w:p>
          <w:p w:rsidR="00106E9B" w:rsidRPr="00106E9B" w:rsidRDefault="00106E9B" w:rsidP="00106E9B">
            <w:pPr>
              <w:autoSpaceDE/>
              <w:autoSpaceDN/>
              <w:adjustRightInd/>
              <w:spacing w:before="0" w:after="0"/>
              <w:jc w:val="center"/>
              <w:rPr>
                <w:b/>
                <w:bCs/>
                <w:sz w:val="22"/>
                <w:szCs w:val="22"/>
              </w:rPr>
            </w:pPr>
            <w:r w:rsidRPr="00106E9B">
              <w:rPr>
                <w:b/>
                <w:bCs/>
                <w:sz w:val="22"/>
                <w:szCs w:val="22"/>
              </w:rPr>
              <w:t>Başlangıç Değeri*</w:t>
            </w:r>
          </w:p>
          <w:p w:rsidR="00106E9B" w:rsidRPr="00106E9B" w:rsidRDefault="00106E9B" w:rsidP="00106E9B">
            <w:pPr>
              <w:spacing w:before="0" w:after="0"/>
              <w:jc w:val="center"/>
              <w:rPr>
                <w:b/>
                <w:bCs/>
                <w:sz w:val="22"/>
                <w:szCs w:val="22"/>
              </w:rPr>
            </w:pPr>
            <w:r w:rsidRPr="00106E9B">
              <w:rPr>
                <w:b/>
                <w:bCs/>
                <w:sz w:val="22"/>
                <w:szCs w:val="22"/>
              </w:rPr>
              <w:t>(A)</w:t>
            </w:r>
          </w:p>
        </w:tc>
        <w:tc>
          <w:tcPr>
            <w:tcW w:w="854" w:type="pct"/>
            <w:shd w:val="clear" w:color="000000" w:fill="FABF8F"/>
            <w:vAlign w:val="center"/>
            <w:hideMark/>
          </w:tcPr>
          <w:p w:rsidR="00106E9B" w:rsidRPr="00106E9B" w:rsidRDefault="00106E9B" w:rsidP="00106E9B">
            <w:pPr>
              <w:autoSpaceDE/>
              <w:autoSpaceDN/>
              <w:adjustRightInd/>
              <w:spacing w:before="0" w:after="0"/>
              <w:jc w:val="center"/>
              <w:rPr>
                <w:b/>
                <w:bCs/>
                <w:sz w:val="22"/>
                <w:szCs w:val="22"/>
              </w:rPr>
            </w:pPr>
            <w:r w:rsidRPr="00106E9B">
              <w:rPr>
                <w:b/>
                <w:bCs/>
                <w:sz w:val="22"/>
                <w:szCs w:val="22"/>
              </w:rPr>
              <w:t>İzleme Dönemi</w:t>
            </w:r>
          </w:p>
          <w:p w:rsidR="00106E9B" w:rsidRPr="00106E9B" w:rsidRDefault="00106E9B" w:rsidP="00106E9B">
            <w:pPr>
              <w:autoSpaceDE/>
              <w:autoSpaceDN/>
              <w:adjustRightInd/>
              <w:spacing w:before="0" w:after="0"/>
              <w:jc w:val="center"/>
              <w:rPr>
                <w:b/>
                <w:bCs/>
                <w:sz w:val="22"/>
                <w:szCs w:val="22"/>
              </w:rPr>
            </w:pPr>
            <w:r w:rsidRPr="00106E9B">
              <w:rPr>
                <w:b/>
                <w:bCs/>
                <w:sz w:val="22"/>
                <w:szCs w:val="22"/>
              </w:rPr>
              <w:t>Yılsonu Hedef Değeri</w:t>
            </w:r>
          </w:p>
          <w:p w:rsidR="00106E9B" w:rsidRPr="00106E9B" w:rsidRDefault="00106E9B" w:rsidP="00106E9B">
            <w:pPr>
              <w:spacing w:before="0" w:after="0"/>
              <w:jc w:val="center"/>
              <w:rPr>
                <w:b/>
                <w:bCs/>
                <w:sz w:val="22"/>
                <w:szCs w:val="22"/>
              </w:rPr>
            </w:pPr>
            <w:r w:rsidRPr="00106E9B">
              <w:rPr>
                <w:b/>
                <w:bCs/>
                <w:sz w:val="22"/>
                <w:szCs w:val="22"/>
              </w:rPr>
              <w:t>(B)</w:t>
            </w:r>
          </w:p>
        </w:tc>
        <w:tc>
          <w:tcPr>
            <w:tcW w:w="792" w:type="pct"/>
            <w:shd w:val="clear" w:color="000000" w:fill="FABF8F"/>
            <w:vAlign w:val="center"/>
            <w:hideMark/>
          </w:tcPr>
          <w:p w:rsidR="00106E9B" w:rsidRPr="00106E9B" w:rsidRDefault="00106E9B" w:rsidP="00106E9B">
            <w:pPr>
              <w:autoSpaceDE/>
              <w:autoSpaceDN/>
              <w:adjustRightInd/>
              <w:spacing w:before="0" w:after="0"/>
              <w:jc w:val="center"/>
              <w:rPr>
                <w:b/>
                <w:bCs/>
                <w:sz w:val="22"/>
                <w:szCs w:val="22"/>
              </w:rPr>
            </w:pPr>
            <w:r w:rsidRPr="00106E9B">
              <w:rPr>
                <w:b/>
                <w:bCs/>
                <w:sz w:val="22"/>
                <w:szCs w:val="22"/>
              </w:rPr>
              <w:t>İzleme Dönemi</w:t>
            </w:r>
          </w:p>
          <w:p w:rsidR="00106E9B" w:rsidRPr="00106E9B" w:rsidRDefault="00106E9B" w:rsidP="00106E9B">
            <w:pPr>
              <w:autoSpaceDE/>
              <w:autoSpaceDN/>
              <w:adjustRightInd/>
              <w:spacing w:before="0" w:after="0"/>
              <w:jc w:val="center"/>
              <w:rPr>
                <w:b/>
                <w:bCs/>
                <w:sz w:val="22"/>
                <w:szCs w:val="22"/>
              </w:rPr>
            </w:pPr>
            <w:r w:rsidRPr="00106E9B">
              <w:rPr>
                <w:b/>
                <w:bCs/>
                <w:sz w:val="22"/>
                <w:szCs w:val="22"/>
              </w:rPr>
              <w:t>Gerçekleşme Değeri</w:t>
            </w:r>
          </w:p>
          <w:p w:rsidR="00106E9B" w:rsidRPr="00106E9B" w:rsidRDefault="00106E9B" w:rsidP="00106E9B">
            <w:pPr>
              <w:spacing w:before="0" w:after="0"/>
              <w:jc w:val="center"/>
              <w:rPr>
                <w:b/>
                <w:bCs/>
                <w:sz w:val="22"/>
                <w:szCs w:val="22"/>
              </w:rPr>
            </w:pPr>
            <w:r w:rsidRPr="00106E9B">
              <w:rPr>
                <w:b/>
                <w:bCs/>
                <w:sz w:val="22"/>
                <w:szCs w:val="22"/>
              </w:rPr>
              <w:t xml:space="preserve">(C) </w:t>
            </w:r>
          </w:p>
        </w:tc>
        <w:tc>
          <w:tcPr>
            <w:tcW w:w="801" w:type="pct"/>
            <w:shd w:val="clear" w:color="000000" w:fill="FABF8F"/>
            <w:noWrap/>
            <w:vAlign w:val="center"/>
            <w:hideMark/>
          </w:tcPr>
          <w:p w:rsidR="00106E9B" w:rsidRPr="00106E9B" w:rsidRDefault="00106E9B" w:rsidP="00106E9B">
            <w:pPr>
              <w:autoSpaceDE/>
              <w:autoSpaceDN/>
              <w:adjustRightInd/>
              <w:spacing w:before="0" w:after="0"/>
              <w:jc w:val="center"/>
              <w:rPr>
                <w:b/>
                <w:bCs/>
                <w:sz w:val="22"/>
                <w:szCs w:val="22"/>
              </w:rPr>
            </w:pPr>
            <w:r w:rsidRPr="00106E9B">
              <w:rPr>
                <w:b/>
                <w:bCs/>
                <w:sz w:val="22"/>
                <w:szCs w:val="22"/>
              </w:rPr>
              <w:t xml:space="preserve">Performans </w:t>
            </w:r>
          </w:p>
          <w:p w:rsidR="00106E9B" w:rsidRPr="00106E9B" w:rsidRDefault="00106E9B" w:rsidP="00106E9B">
            <w:pPr>
              <w:autoSpaceDE/>
              <w:autoSpaceDN/>
              <w:adjustRightInd/>
              <w:spacing w:before="0" w:after="0"/>
              <w:jc w:val="center"/>
              <w:rPr>
                <w:b/>
                <w:bCs/>
                <w:sz w:val="22"/>
                <w:szCs w:val="22"/>
              </w:rPr>
            </w:pPr>
            <w:r w:rsidRPr="00106E9B">
              <w:rPr>
                <w:b/>
                <w:bCs/>
                <w:sz w:val="22"/>
                <w:szCs w:val="22"/>
              </w:rPr>
              <w:t>(%)</w:t>
            </w:r>
          </w:p>
          <w:p w:rsidR="00106E9B" w:rsidRPr="00106E9B" w:rsidRDefault="00106E9B" w:rsidP="00106E9B">
            <w:pPr>
              <w:spacing w:before="0" w:after="0"/>
              <w:jc w:val="center"/>
              <w:rPr>
                <w:b/>
                <w:bCs/>
                <w:sz w:val="22"/>
                <w:szCs w:val="22"/>
              </w:rPr>
            </w:pPr>
            <w:r w:rsidRPr="00106E9B">
              <w:rPr>
                <w:b/>
                <w:bCs/>
                <w:sz w:val="22"/>
                <w:szCs w:val="22"/>
              </w:rPr>
              <w:t>(C-A) / (B-A)</w:t>
            </w:r>
          </w:p>
        </w:tc>
      </w:tr>
      <w:tr w:rsidR="00106E9B" w:rsidRPr="00106E9B" w:rsidTr="00106E9B">
        <w:trPr>
          <w:trHeight w:val="284"/>
        </w:trPr>
        <w:tc>
          <w:tcPr>
            <w:tcW w:w="1092" w:type="pct"/>
            <w:vMerge w:val="restart"/>
            <w:shd w:val="clear" w:color="auto" w:fill="auto"/>
            <w:vAlign w:val="center"/>
            <w:hideMark/>
          </w:tcPr>
          <w:p w:rsidR="00106E9B" w:rsidRPr="00106E9B" w:rsidRDefault="00106E9B" w:rsidP="00106E9B">
            <w:pPr>
              <w:autoSpaceDE/>
              <w:autoSpaceDN/>
              <w:adjustRightInd/>
              <w:spacing w:before="0" w:after="0"/>
              <w:jc w:val="left"/>
              <w:rPr>
                <w:sz w:val="22"/>
                <w:szCs w:val="22"/>
              </w:rPr>
            </w:pPr>
            <w:r w:rsidRPr="00106E9B">
              <w:rPr>
                <w:sz w:val="22"/>
                <w:szCs w:val="22"/>
              </w:rPr>
              <w:t xml:space="preserve">Toplam okul sayısı içerisindeki yapılan okul yapımı bakımı ve onarımı oranı </w:t>
            </w:r>
          </w:p>
        </w:tc>
        <w:tc>
          <w:tcPr>
            <w:tcW w:w="612" w:type="pct"/>
            <w:vMerge w:val="restart"/>
            <w:shd w:val="clear" w:color="auto" w:fill="auto"/>
            <w:noWrap/>
            <w:vAlign w:val="center"/>
            <w:hideMark/>
          </w:tcPr>
          <w:p w:rsidR="00106E9B" w:rsidRPr="00106E9B" w:rsidRDefault="00106E9B" w:rsidP="00106E9B">
            <w:pPr>
              <w:autoSpaceDE/>
              <w:autoSpaceDN/>
              <w:adjustRightInd/>
              <w:spacing w:before="0" w:after="0"/>
              <w:jc w:val="center"/>
              <w:rPr>
                <w:sz w:val="22"/>
                <w:szCs w:val="22"/>
              </w:rPr>
            </w:pPr>
            <w:r w:rsidRPr="00106E9B">
              <w:rPr>
                <w:sz w:val="22"/>
                <w:szCs w:val="22"/>
              </w:rPr>
              <w:t>100,00%</w:t>
            </w:r>
          </w:p>
        </w:tc>
        <w:tc>
          <w:tcPr>
            <w:tcW w:w="849" w:type="pct"/>
            <w:vMerge w:val="restart"/>
            <w:shd w:val="clear" w:color="auto" w:fill="auto"/>
            <w:noWrap/>
            <w:vAlign w:val="center"/>
            <w:hideMark/>
          </w:tcPr>
          <w:p w:rsidR="00106E9B" w:rsidRPr="00106E9B" w:rsidRDefault="00106E9B" w:rsidP="00106E9B">
            <w:pPr>
              <w:autoSpaceDE/>
              <w:autoSpaceDN/>
              <w:adjustRightInd/>
              <w:spacing w:before="0" w:after="0"/>
              <w:jc w:val="center"/>
              <w:rPr>
                <w:sz w:val="22"/>
                <w:szCs w:val="22"/>
              </w:rPr>
            </w:pPr>
            <w:r w:rsidRPr="00106E9B">
              <w:rPr>
                <w:sz w:val="22"/>
                <w:szCs w:val="22"/>
              </w:rPr>
              <w:t>141</w:t>
            </w:r>
          </w:p>
        </w:tc>
        <w:tc>
          <w:tcPr>
            <w:tcW w:w="854" w:type="pct"/>
            <w:vMerge w:val="restart"/>
            <w:shd w:val="clear" w:color="auto" w:fill="auto"/>
            <w:noWrap/>
            <w:vAlign w:val="center"/>
            <w:hideMark/>
          </w:tcPr>
          <w:p w:rsidR="00106E9B" w:rsidRPr="00106E9B" w:rsidRDefault="00106E9B" w:rsidP="00106E9B">
            <w:pPr>
              <w:autoSpaceDE/>
              <w:autoSpaceDN/>
              <w:adjustRightInd/>
              <w:spacing w:before="0" w:after="0"/>
              <w:jc w:val="center"/>
              <w:rPr>
                <w:sz w:val="22"/>
                <w:szCs w:val="22"/>
              </w:rPr>
            </w:pPr>
            <w:r w:rsidRPr="00106E9B">
              <w:rPr>
                <w:sz w:val="22"/>
                <w:szCs w:val="22"/>
              </w:rPr>
              <w:t>400</w:t>
            </w:r>
          </w:p>
        </w:tc>
        <w:tc>
          <w:tcPr>
            <w:tcW w:w="792" w:type="pct"/>
            <w:vMerge w:val="restart"/>
            <w:shd w:val="clear" w:color="auto" w:fill="auto"/>
            <w:noWrap/>
            <w:vAlign w:val="center"/>
            <w:hideMark/>
          </w:tcPr>
          <w:p w:rsidR="00106E9B" w:rsidRPr="00106E9B" w:rsidRDefault="00106E9B" w:rsidP="00106E9B">
            <w:pPr>
              <w:autoSpaceDE/>
              <w:autoSpaceDN/>
              <w:adjustRightInd/>
              <w:spacing w:before="0" w:after="0"/>
              <w:jc w:val="center"/>
              <w:rPr>
                <w:sz w:val="22"/>
                <w:szCs w:val="22"/>
              </w:rPr>
            </w:pPr>
            <w:r w:rsidRPr="00106E9B">
              <w:rPr>
                <w:sz w:val="22"/>
                <w:szCs w:val="22"/>
              </w:rPr>
              <w:t>44</w:t>
            </w:r>
          </w:p>
        </w:tc>
        <w:tc>
          <w:tcPr>
            <w:tcW w:w="801" w:type="pct"/>
            <w:vMerge w:val="restart"/>
            <w:shd w:val="clear" w:color="auto" w:fill="auto"/>
            <w:noWrap/>
            <w:vAlign w:val="center"/>
            <w:hideMark/>
          </w:tcPr>
          <w:p w:rsidR="00106E9B" w:rsidRPr="00106E9B" w:rsidRDefault="00106E9B" w:rsidP="00106E9B">
            <w:pPr>
              <w:autoSpaceDE/>
              <w:autoSpaceDN/>
              <w:adjustRightInd/>
              <w:spacing w:before="0" w:after="0"/>
              <w:jc w:val="center"/>
              <w:rPr>
                <w:sz w:val="22"/>
                <w:szCs w:val="22"/>
              </w:rPr>
            </w:pPr>
            <w:r w:rsidRPr="00106E9B">
              <w:rPr>
                <w:sz w:val="22"/>
                <w:szCs w:val="22"/>
              </w:rPr>
              <w:t>-37,45%</w:t>
            </w:r>
          </w:p>
        </w:tc>
      </w:tr>
      <w:tr w:rsidR="00106E9B" w:rsidRPr="00106E9B" w:rsidTr="00106E9B">
        <w:trPr>
          <w:trHeight w:val="284"/>
        </w:trPr>
        <w:tc>
          <w:tcPr>
            <w:tcW w:w="1092" w:type="pct"/>
            <w:vMerge/>
            <w:vAlign w:val="center"/>
            <w:hideMark/>
          </w:tcPr>
          <w:p w:rsidR="00106E9B" w:rsidRPr="00106E9B" w:rsidRDefault="00106E9B" w:rsidP="00106E9B">
            <w:pPr>
              <w:autoSpaceDE/>
              <w:autoSpaceDN/>
              <w:adjustRightInd/>
              <w:spacing w:before="0" w:after="0"/>
              <w:jc w:val="left"/>
              <w:rPr>
                <w:sz w:val="22"/>
                <w:szCs w:val="22"/>
              </w:rPr>
            </w:pPr>
          </w:p>
        </w:tc>
        <w:tc>
          <w:tcPr>
            <w:tcW w:w="612" w:type="pct"/>
            <w:vMerge/>
            <w:vAlign w:val="center"/>
            <w:hideMark/>
          </w:tcPr>
          <w:p w:rsidR="00106E9B" w:rsidRPr="00106E9B" w:rsidRDefault="00106E9B" w:rsidP="00106E9B">
            <w:pPr>
              <w:autoSpaceDE/>
              <w:autoSpaceDN/>
              <w:adjustRightInd/>
              <w:spacing w:before="0" w:after="0"/>
              <w:jc w:val="left"/>
              <w:rPr>
                <w:sz w:val="22"/>
                <w:szCs w:val="22"/>
              </w:rPr>
            </w:pPr>
          </w:p>
        </w:tc>
        <w:tc>
          <w:tcPr>
            <w:tcW w:w="849" w:type="pct"/>
            <w:vMerge/>
            <w:vAlign w:val="center"/>
            <w:hideMark/>
          </w:tcPr>
          <w:p w:rsidR="00106E9B" w:rsidRPr="00106E9B" w:rsidRDefault="00106E9B" w:rsidP="00106E9B">
            <w:pPr>
              <w:autoSpaceDE/>
              <w:autoSpaceDN/>
              <w:adjustRightInd/>
              <w:spacing w:before="0" w:after="0"/>
              <w:jc w:val="left"/>
              <w:rPr>
                <w:sz w:val="22"/>
                <w:szCs w:val="22"/>
              </w:rPr>
            </w:pPr>
          </w:p>
        </w:tc>
        <w:tc>
          <w:tcPr>
            <w:tcW w:w="854" w:type="pct"/>
            <w:vMerge/>
            <w:vAlign w:val="center"/>
            <w:hideMark/>
          </w:tcPr>
          <w:p w:rsidR="00106E9B" w:rsidRPr="00106E9B" w:rsidRDefault="00106E9B" w:rsidP="00106E9B">
            <w:pPr>
              <w:autoSpaceDE/>
              <w:autoSpaceDN/>
              <w:adjustRightInd/>
              <w:spacing w:before="0" w:after="0"/>
              <w:jc w:val="left"/>
              <w:rPr>
                <w:sz w:val="22"/>
                <w:szCs w:val="22"/>
              </w:rPr>
            </w:pPr>
          </w:p>
        </w:tc>
        <w:tc>
          <w:tcPr>
            <w:tcW w:w="792" w:type="pct"/>
            <w:vMerge/>
            <w:vAlign w:val="center"/>
            <w:hideMark/>
          </w:tcPr>
          <w:p w:rsidR="00106E9B" w:rsidRPr="00106E9B" w:rsidRDefault="00106E9B" w:rsidP="00106E9B">
            <w:pPr>
              <w:autoSpaceDE/>
              <w:autoSpaceDN/>
              <w:adjustRightInd/>
              <w:spacing w:before="0" w:after="0"/>
              <w:jc w:val="left"/>
              <w:rPr>
                <w:sz w:val="22"/>
                <w:szCs w:val="22"/>
              </w:rPr>
            </w:pPr>
          </w:p>
        </w:tc>
        <w:tc>
          <w:tcPr>
            <w:tcW w:w="801" w:type="pct"/>
            <w:vMerge/>
            <w:vAlign w:val="center"/>
            <w:hideMark/>
          </w:tcPr>
          <w:p w:rsidR="00106E9B" w:rsidRPr="00106E9B" w:rsidRDefault="00106E9B" w:rsidP="00106E9B">
            <w:pPr>
              <w:autoSpaceDE/>
              <w:autoSpaceDN/>
              <w:adjustRightInd/>
              <w:spacing w:before="0" w:after="0"/>
              <w:jc w:val="left"/>
              <w:rPr>
                <w:sz w:val="22"/>
                <w:szCs w:val="22"/>
              </w:rPr>
            </w:pPr>
          </w:p>
        </w:tc>
      </w:tr>
      <w:tr w:rsidR="00106E9B" w:rsidRPr="00106E9B" w:rsidTr="00106E9B">
        <w:trPr>
          <w:trHeight w:val="284"/>
        </w:trPr>
        <w:tc>
          <w:tcPr>
            <w:tcW w:w="1092" w:type="pct"/>
            <w:vMerge/>
            <w:vAlign w:val="center"/>
            <w:hideMark/>
          </w:tcPr>
          <w:p w:rsidR="00106E9B" w:rsidRPr="00106E9B" w:rsidRDefault="00106E9B" w:rsidP="00106E9B">
            <w:pPr>
              <w:autoSpaceDE/>
              <w:autoSpaceDN/>
              <w:adjustRightInd/>
              <w:spacing w:before="0" w:after="0"/>
              <w:jc w:val="left"/>
              <w:rPr>
                <w:sz w:val="22"/>
                <w:szCs w:val="22"/>
              </w:rPr>
            </w:pPr>
          </w:p>
        </w:tc>
        <w:tc>
          <w:tcPr>
            <w:tcW w:w="612" w:type="pct"/>
            <w:vMerge/>
            <w:vAlign w:val="center"/>
            <w:hideMark/>
          </w:tcPr>
          <w:p w:rsidR="00106E9B" w:rsidRPr="00106E9B" w:rsidRDefault="00106E9B" w:rsidP="00106E9B">
            <w:pPr>
              <w:autoSpaceDE/>
              <w:autoSpaceDN/>
              <w:adjustRightInd/>
              <w:spacing w:before="0" w:after="0"/>
              <w:jc w:val="left"/>
              <w:rPr>
                <w:sz w:val="22"/>
                <w:szCs w:val="22"/>
              </w:rPr>
            </w:pPr>
          </w:p>
        </w:tc>
        <w:tc>
          <w:tcPr>
            <w:tcW w:w="849" w:type="pct"/>
            <w:vMerge/>
            <w:vAlign w:val="center"/>
            <w:hideMark/>
          </w:tcPr>
          <w:p w:rsidR="00106E9B" w:rsidRPr="00106E9B" w:rsidRDefault="00106E9B" w:rsidP="00106E9B">
            <w:pPr>
              <w:autoSpaceDE/>
              <w:autoSpaceDN/>
              <w:adjustRightInd/>
              <w:spacing w:before="0" w:after="0"/>
              <w:jc w:val="left"/>
              <w:rPr>
                <w:sz w:val="22"/>
                <w:szCs w:val="22"/>
              </w:rPr>
            </w:pPr>
          </w:p>
        </w:tc>
        <w:tc>
          <w:tcPr>
            <w:tcW w:w="854" w:type="pct"/>
            <w:vMerge/>
            <w:vAlign w:val="center"/>
            <w:hideMark/>
          </w:tcPr>
          <w:p w:rsidR="00106E9B" w:rsidRPr="00106E9B" w:rsidRDefault="00106E9B" w:rsidP="00106E9B">
            <w:pPr>
              <w:autoSpaceDE/>
              <w:autoSpaceDN/>
              <w:adjustRightInd/>
              <w:spacing w:before="0" w:after="0"/>
              <w:jc w:val="left"/>
              <w:rPr>
                <w:sz w:val="22"/>
                <w:szCs w:val="22"/>
              </w:rPr>
            </w:pPr>
          </w:p>
        </w:tc>
        <w:tc>
          <w:tcPr>
            <w:tcW w:w="792" w:type="pct"/>
            <w:vMerge/>
            <w:vAlign w:val="center"/>
            <w:hideMark/>
          </w:tcPr>
          <w:p w:rsidR="00106E9B" w:rsidRPr="00106E9B" w:rsidRDefault="00106E9B" w:rsidP="00106E9B">
            <w:pPr>
              <w:autoSpaceDE/>
              <w:autoSpaceDN/>
              <w:adjustRightInd/>
              <w:spacing w:before="0" w:after="0"/>
              <w:jc w:val="left"/>
              <w:rPr>
                <w:sz w:val="22"/>
                <w:szCs w:val="22"/>
              </w:rPr>
            </w:pPr>
          </w:p>
        </w:tc>
        <w:tc>
          <w:tcPr>
            <w:tcW w:w="801" w:type="pct"/>
            <w:vMerge/>
            <w:vAlign w:val="center"/>
            <w:hideMark/>
          </w:tcPr>
          <w:p w:rsidR="00106E9B" w:rsidRPr="00106E9B" w:rsidRDefault="00106E9B" w:rsidP="00106E9B">
            <w:pPr>
              <w:autoSpaceDE/>
              <w:autoSpaceDN/>
              <w:adjustRightInd/>
              <w:spacing w:before="0" w:after="0"/>
              <w:jc w:val="left"/>
              <w:rPr>
                <w:sz w:val="22"/>
                <w:szCs w:val="22"/>
              </w:rPr>
            </w:pPr>
          </w:p>
        </w:tc>
      </w:tr>
      <w:tr w:rsidR="00106E9B" w:rsidRPr="00106E9B" w:rsidTr="00106E9B">
        <w:trPr>
          <w:trHeight w:val="284"/>
        </w:trPr>
        <w:tc>
          <w:tcPr>
            <w:tcW w:w="5000" w:type="pct"/>
            <w:gridSpan w:val="6"/>
            <w:vMerge w:val="restart"/>
            <w:shd w:val="clear" w:color="000000" w:fill="FABF8F"/>
            <w:vAlign w:val="center"/>
            <w:hideMark/>
          </w:tcPr>
          <w:p w:rsidR="00106E9B" w:rsidRPr="00106E9B" w:rsidRDefault="00106E9B" w:rsidP="00106E9B">
            <w:pPr>
              <w:autoSpaceDE/>
              <w:autoSpaceDN/>
              <w:adjustRightInd/>
              <w:spacing w:before="0" w:after="0"/>
              <w:jc w:val="center"/>
              <w:rPr>
                <w:b/>
                <w:bCs/>
                <w:sz w:val="22"/>
                <w:szCs w:val="22"/>
              </w:rPr>
            </w:pPr>
            <w:r w:rsidRPr="00106E9B">
              <w:rPr>
                <w:b/>
                <w:bCs/>
                <w:sz w:val="22"/>
                <w:szCs w:val="22"/>
              </w:rPr>
              <w:t>Hedefe İlişkin Değerlendirmeler</w:t>
            </w:r>
          </w:p>
        </w:tc>
      </w:tr>
      <w:tr w:rsidR="00106E9B" w:rsidRPr="00106E9B" w:rsidTr="00106E9B">
        <w:trPr>
          <w:trHeight w:val="284"/>
        </w:trPr>
        <w:tc>
          <w:tcPr>
            <w:tcW w:w="5000" w:type="pct"/>
            <w:gridSpan w:val="6"/>
            <w:vMerge/>
            <w:vAlign w:val="center"/>
            <w:hideMark/>
          </w:tcPr>
          <w:p w:rsidR="00106E9B" w:rsidRPr="00106E9B" w:rsidRDefault="00106E9B" w:rsidP="00106E9B">
            <w:pPr>
              <w:autoSpaceDE/>
              <w:autoSpaceDN/>
              <w:adjustRightInd/>
              <w:spacing w:before="0" w:after="0"/>
              <w:jc w:val="left"/>
              <w:rPr>
                <w:b/>
                <w:bCs/>
                <w:sz w:val="22"/>
                <w:szCs w:val="22"/>
              </w:rPr>
            </w:pPr>
          </w:p>
        </w:tc>
      </w:tr>
      <w:tr w:rsidR="00106E9B" w:rsidRPr="00106E9B" w:rsidTr="00106E9B">
        <w:trPr>
          <w:trHeight w:val="284"/>
        </w:trPr>
        <w:tc>
          <w:tcPr>
            <w:tcW w:w="5000" w:type="pct"/>
            <w:gridSpan w:val="6"/>
            <w:vMerge w:val="restart"/>
            <w:shd w:val="clear" w:color="auto" w:fill="auto"/>
            <w:hideMark/>
          </w:tcPr>
          <w:p w:rsidR="00106E9B" w:rsidRPr="00106E9B" w:rsidRDefault="00106E9B" w:rsidP="00106E9B">
            <w:pPr>
              <w:autoSpaceDE/>
              <w:autoSpaceDN/>
              <w:adjustRightInd/>
              <w:spacing w:before="0" w:after="0" w:line="240" w:lineRule="atLeast"/>
              <w:rPr>
                <w:sz w:val="22"/>
                <w:szCs w:val="22"/>
              </w:rPr>
            </w:pPr>
            <w:r w:rsidRPr="00106E9B">
              <w:rPr>
                <w:sz w:val="22"/>
                <w:szCs w:val="22"/>
              </w:rPr>
              <w:t xml:space="preserve">2023 yılında başlayıp 2024 yılında yapımı devam eden </w:t>
            </w:r>
            <w:r w:rsidRPr="00106E9B">
              <w:rPr>
                <w:bCs/>
                <w:color w:val="000000" w:themeColor="text1"/>
                <w:sz w:val="22"/>
                <w:szCs w:val="22"/>
              </w:rPr>
              <w:t>916.468.320,58 TL</w:t>
            </w:r>
            <w:r w:rsidRPr="00106E9B">
              <w:rPr>
                <w:bCs/>
                <w:sz w:val="22"/>
                <w:szCs w:val="22"/>
              </w:rPr>
              <w:t xml:space="preserve"> </w:t>
            </w:r>
            <w:r w:rsidRPr="00106E9B">
              <w:rPr>
                <w:sz w:val="22"/>
                <w:szCs w:val="22"/>
              </w:rPr>
              <w:t xml:space="preserve">tutarında </w:t>
            </w:r>
            <w:r w:rsidRPr="00106E9B">
              <w:rPr>
                <w:bCs/>
                <w:sz w:val="22"/>
                <w:szCs w:val="22"/>
              </w:rPr>
              <w:t>19</w:t>
            </w:r>
            <w:r w:rsidRPr="00106E9B">
              <w:rPr>
                <w:sz w:val="22"/>
                <w:szCs w:val="22"/>
              </w:rPr>
              <w:t xml:space="preserve"> projeden; </w:t>
            </w:r>
            <w:r w:rsidRPr="00106E9B">
              <w:rPr>
                <w:bCs/>
                <w:sz w:val="22"/>
                <w:szCs w:val="22"/>
              </w:rPr>
              <w:t xml:space="preserve">3 </w:t>
            </w:r>
            <w:r w:rsidRPr="00106E9B">
              <w:rPr>
                <w:sz w:val="22"/>
                <w:szCs w:val="22"/>
              </w:rPr>
              <w:t xml:space="preserve">adedi geçici kabulü yapılarak eğitim öğretime açılmıştır. </w:t>
            </w:r>
            <w:proofErr w:type="gramStart"/>
            <w:r w:rsidRPr="00106E9B">
              <w:rPr>
                <w:sz w:val="22"/>
                <w:szCs w:val="22"/>
              </w:rPr>
              <w:t xml:space="preserve">15 adedin çalışmaları devam etmekte 1 adet ihale hazırlık aşamasındadır.2023 yılında başlayıp 2024 yılında yapımı devam eden </w:t>
            </w:r>
            <w:r w:rsidRPr="00106E9B">
              <w:rPr>
                <w:bCs/>
                <w:sz w:val="22"/>
                <w:szCs w:val="22"/>
              </w:rPr>
              <w:t xml:space="preserve">1.372.800,00 TL </w:t>
            </w:r>
            <w:r w:rsidRPr="00106E9B">
              <w:rPr>
                <w:sz w:val="22"/>
                <w:szCs w:val="22"/>
              </w:rPr>
              <w:t xml:space="preserve">yatırım değerine sahip olan </w:t>
            </w:r>
            <w:r w:rsidRPr="00106E9B">
              <w:rPr>
                <w:bCs/>
                <w:sz w:val="22"/>
                <w:szCs w:val="22"/>
              </w:rPr>
              <w:t xml:space="preserve">4 </w:t>
            </w:r>
            <w:r w:rsidRPr="00106E9B">
              <w:rPr>
                <w:sz w:val="22"/>
                <w:szCs w:val="22"/>
              </w:rPr>
              <w:t xml:space="preserve">adet büyük onarım işinden; </w:t>
            </w:r>
            <w:r w:rsidRPr="00106E9B">
              <w:rPr>
                <w:bCs/>
                <w:sz w:val="22"/>
                <w:szCs w:val="22"/>
              </w:rPr>
              <w:t xml:space="preserve">3 </w:t>
            </w:r>
            <w:r w:rsidRPr="00106E9B">
              <w:rPr>
                <w:sz w:val="22"/>
                <w:szCs w:val="22"/>
              </w:rPr>
              <w:t xml:space="preserve">adedi tamamlanmış, </w:t>
            </w:r>
            <w:r w:rsidRPr="00106E9B">
              <w:rPr>
                <w:bCs/>
                <w:sz w:val="22"/>
                <w:szCs w:val="22"/>
              </w:rPr>
              <w:t>1 adedi tasfiye edilmiştir.</w:t>
            </w:r>
            <w:r w:rsidRPr="00106E9B">
              <w:rPr>
                <w:sz w:val="22"/>
                <w:szCs w:val="22"/>
              </w:rPr>
              <w:t>2024 yılı içerisinde 4.444.272,00 TL</w:t>
            </w:r>
            <w:r w:rsidRPr="00106E9B">
              <w:rPr>
                <w:b/>
                <w:bCs/>
                <w:sz w:val="22"/>
                <w:szCs w:val="22"/>
              </w:rPr>
              <w:t xml:space="preserve"> </w:t>
            </w:r>
            <w:r w:rsidR="00DD1753">
              <w:rPr>
                <w:sz w:val="22"/>
                <w:szCs w:val="22"/>
              </w:rPr>
              <w:t>yatırım değerine sahip olan 38</w:t>
            </w:r>
            <w:r w:rsidRPr="00106E9B">
              <w:rPr>
                <w:sz w:val="22"/>
                <w:szCs w:val="22"/>
              </w:rPr>
              <w:t xml:space="preserve"> </w:t>
            </w:r>
            <w:r w:rsidRPr="00106E9B">
              <w:rPr>
                <w:bCs/>
                <w:sz w:val="22"/>
                <w:szCs w:val="22"/>
              </w:rPr>
              <w:t>adet</w:t>
            </w:r>
            <w:r w:rsidRPr="00106E9B">
              <w:rPr>
                <w:b/>
                <w:bCs/>
                <w:sz w:val="22"/>
                <w:szCs w:val="22"/>
              </w:rPr>
              <w:t xml:space="preserve"> </w:t>
            </w:r>
            <w:r w:rsidRPr="00106E9B">
              <w:rPr>
                <w:sz w:val="22"/>
                <w:szCs w:val="22"/>
              </w:rPr>
              <w:t>küçük onarım projesi tamamlanmıştır.</w:t>
            </w:r>
            <w:proofErr w:type="gramEnd"/>
          </w:p>
        </w:tc>
      </w:tr>
      <w:tr w:rsidR="00106E9B" w:rsidRPr="00106E9B" w:rsidTr="00106E9B">
        <w:trPr>
          <w:trHeight w:val="284"/>
        </w:trPr>
        <w:tc>
          <w:tcPr>
            <w:tcW w:w="5000" w:type="pct"/>
            <w:gridSpan w:val="6"/>
            <w:vMerge/>
            <w:vAlign w:val="center"/>
            <w:hideMark/>
          </w:tcPr>
          <w:p w:rsidR="00106E9B" w:rsidRPr="00106E9B" w:rsidRDefault="00106E9B" w:rsidP="00106E9B">
            <w:pPr>
              <w:autoSpaceDE/>
              <w:autoSpaceDN/>
              <w:adjustRightInd/>
              <w:spacing w:before="0" w:after="0"/>
              <w:jc w:val="left"/>
              <w:rPr>
                <w:sz w:val="22"/>
                <w:szCs w:val="22"/>
              </w:rPr>
            </w:pPr>
          </w:p>
        </w:tc>
      </w:tr>
      <w:tr w:rsidR="00106E9B" w:rsidRPr="00106E9B" w:rsidTr="00106E9B">
        <w:trPr>
          <w:trHeight w:val="284"/>
        </w:trPr>
        <w:tc>
          <w:tcPr>
            <w:tcW w:w="5000" w:type="pct"/>
            <w:gridSpan w:val="6"/>
            <w:vMerge/>
            <w:vAlign w:val="center"/>
            <w:hideMark/>
          </w:tcPr>
          <w:p w:rsidR="00106E9B" w:rsidRPr="00106E9B" w:rsidRDefault="00106E9B" w:rsidP="00106E9B">
            <w:pPr>
              <w:autoSpaceDE/>
              <w:autoSpaceDN/>
              <w:adjustRightInd/>
              <w:spacing w:before="0" w:after="0"/>
              <w:jc w:val="left"/>
              <w:rPr>
                <w:sz w:val="22"/>
                <w:szCs w:val="22"/>
              </w:rPr>
            </w:pPr>
          </w:p>
        </w:tc>
      </w:tr>
      <w:tr w:rsidR="00106E9B" w:rsidRPr="00106E9B" w:rsidTr="00106E9B">
        <w:trPr>
          <w:trHeight w:val="284"/>
        </w:trPr>
        <w:tc>
          <w:tcPr>
            <w:tcW w:w="5000" w:type="pct"/>
            <w:gridSpan w:val="6"/>
            <w:vMerge/>
            <w:vAlign w:val="center"/>
            <w:hideMark/>
          </w:tcPr>
          <w:p w:rsidR="00106E9B" w:rsidRPr="00106E9B" w:rsidRDefault="00106E9B" w:rsidP="00106E9B">
            <w:pPr>
              <w:autoSpaceDE/>
              <w:autoSpaceDN/>
              <w:adjustRightInd/>
              <w:spacing w:before="0" w:after="0"/>
              <w:jc w:val="left"/>
              <w:rPr>
                <w:sz w:val="22"/>
                <w:szCs w:val="22"/>
              </w:rPr>
            </w:pPr>
          </w:p>
        </w:tc>
      </w:tr>
      <w:tr w:rsidR="00106E9B" w:rsidRPr="00106E9B" w:rsidTr="00106E9B">
        <w:trPr>
          <w:trHeight w:val="284"/>
        </w:trPr>
        <w:tc>
          <w:tcPr>
            <w:tcW w:w="5000" w:type="pct"/>
            <w:gridSpan w:val="6"/>
            <w:vMerge/>
            <w:vAlign w:val="center"/>
            <w:hideMark/>
          </w:tcPr>
          <w:p w:rsidR="00106E9B" w:rsidRPr="00106E9B" w:rsidRDefault="00106E9B" w:rsidP="00106E9B">
            <w:pPr>
              <w:autoSpaceDE/>
              <w:autoSpaceDN/>
              <w:adjustRightInd/>
              <w:spacing w:before="0" w:after="0"/>
              <w:jc w:val="left"/>
              <w:rPr>
                <w:sz w:val="22"/>
                <w:szCs w:val="22"/>
              </w:rPr>
            </w:pPr>
          </w:p>
        </w:tc>
      </w:tr>
    </w:tbl>
    <w:p w:rsidR="00106E9B" w:rsidRDefault="00106E9B" w:rsidP="006B601A">
      <w:pPr>
        <w:tabs>
          <w:tab w:val="left" w:pos="4041"/>
        </w:tabs>
        <w:spacing w:line="360" w:lineRule="auto"/>
        <w:rPr>
          <w:b/>
        </w:rPr>
      </w:pPr>
    </w:p>
    <w:p w:rsidR="00E403D7" w:rsidRDefault="00E403D7" w:rsidP="006B601A">
      <w:pPr>
        <w:tabs>
          <w:tab w:val="left" w:pos="4041"/>
        </w:tabs>
        <w:spacing w:line="360" w:lineRule="auto"/>
        <w:rPr>
          <w:b/>
        </w:rPr>
      </w:pPr>
    </w:p>
    <w:p w:rsidR="00E403D7" w:rsidRDefault="00E403D7" w:rsidP="006B601A">
      <w:pPr>
        <w:tabs>
          <w:tab w:val="left" w:pos="4041"/>
        </w:tabs>
        <w:spacing w:line="360" w:lineRule="auto"/>
        <w:rPr>
          <w:b/>
        </w:rPr>
      </w:pPr>
    </w:p>
    <w:p w:rsidR="00E403D7" w:rsidRDefault="00E403D7" w:rsidP="006B601A">
      <w:pPr>
        <w:tabs>
          <w:tab w:val="left" w:pos="4041"/>
        </w:tabs>
        <w:spacing w:line="360" w:lineRule="auto"/>
        <w:rPr>
          <w:b/>
        </w:rPr>
      </w:pPr>
    </w:p>
    <w:p w:rsidR="00E403D7" w:rsidRDefault="00E403D7" w:rsidP="006B601A">
      <w:pPr>
        <w:tabs>
          <w:tab w:val="left" w:pos="4041"/>
        </w:tabs>
        <w:spacing w:line="360" w:lineRule="auto"/>
        <w:rPr>
          <w:b/>
        </w:rPr>
      </w:pPr>
    </w:p>
    <w:p w:rsidR="00E403D7" w:rsidRDefault="00E403D7" w:rsidP="006B601A">
      <w:pPr>
        <w:tabs>
          <w:tab w:val="left" w:pos="4041"/>
        </w:tabs>
        <w:spacing w:line="360" w:lineRule="auto"/>
        <w:rPr>
          <w:b/>
        </w:rPr>
      </w:pPr>
    </w:p>
    <w:p w:rsidR="00E403D7" w:rsidRDefault="00E403D7" w:rsidP="006B601A">
      <w:pPr>
        <w:tabs>
          <w:tab w:val="left" w:pos="4041"/>
        </w:tabs>
        <w:spacing w:line="360" w:lineRule="auto"/>
        <w:rPr>
          <w:b/>
        </w:rPr>
      </w:pPr>
    </w:p>
    <w:p w:rsidR="00E403D7" w:rsidRDefault="00E403D7" w:rsidP="006B601A">
      <w:pPr>
        <w:tabs>
          <w:tab w:val="left" w:pos="4041"/>
        </w:tabs>
        <w:spacing w:line="360" w:lineRule="auto"/>
        <w:rPr>
          <w:b/>
        </w:rPr>
      </w:pPr>
    </w:p>
    <w:p w:rsidR="00E403D7" w:rsidRDefault="00E403D7" w:rsidP="006B601A">
      <w:pPr>
        <w:tabs>
          <w:tab w:val="left" w:pos="4041"/>
        </w:tabs>
        <w:spacing w:line="360" w:lineRule="auto"/>
        <w:rPr>
          <w:b/>
        </w:rPr>
      </w:pPr>
    </w:p>
    <w:p w:rsidR="006B601A" w:rsidRDefault="00CC12FC" w:rsidP="0052425C">
      <w:pPr>
        <w:tabs>
          <w:tab w:val="left" w:pos="4041"/>
        </w:tabs>
        <w:spacing w:line="360" w:lineRule="auto"/>
        <w:rPr>
          <w:b/>
        </w:rPr>
      </w:pPr>
      <w:r>
        <w:rPr>
          <w:b/>
        </w:rPr>
        <w:lastRenderedPageBreak/>
        <w:t xml:space="preserve">    </w:t>
      </w:r>
      <w:r w:rsidR="00B8358A">
        <w:rPr>
          <w:b/>
        </w:rPr>
        <w:t>IV-</w:t>
      </w:r>
      <w:r>
        <w:rPr>
          <w:b/>
        </w:rPr>
        <w:t xml:space="preserve"> </w:t>
      </w:r>
      <w:r w:rsidR="006B601A">
        <w:rPr>
          <w:b/>
        </w:rPr>
        <w:t>KURUMSAL KABİLİYET VE KAPASİTENİN DEĞERLENDİRİLMESİ</w:t>
      </w:r>
    </w:p>
    <w:p w:rsidR="00E87A5D" w:rsidRDefault="00E87A5D" w:rsidP="0052425C">
      <w:pPr>
        <w:tabs>
          <w:tab w:val="left" w:pos="4041"/>
        </w:tabs>
        <w:spacing w:line="360" w:lineRule="auto"/>
        <w:rPr>
          <w:b/>
        </w:rPr>
      </w:pPr>
      <w:r>
        <w:rPr>
          <w:b/>
        </w:rPr>
        <w:t>A )</w:t>
      </w:r>
      <w:r w:rsidR="0034363F">
        <w:rPr>
          <w:b/>
        </w:rPr>
        <w:t xml:space="preserve"> </w:t>
      </w:r>
      <w:r w:rsidR="0034363F" w:rsidRPr="00E87A5D">
        <w:rPr>
          <w:b/>
        </w:rPr>
        <w:t xml:space="preserve">ÜSTÜNLÜKLER </w:t>
      </w:r>
    </w:p>
    <w:p w:rsidR="0052425C" w:rsidRPr="0052425C" w:rsidRDefault="0052425C" w:rsidP="00A14858">
      <w:pPr>
        <w:pStyle w:val="ListeParagraf"/>
        <w:numPr>
          <w:ilvl w:val="0"/>
          <w:numId w:val="37"/>
        </w:numPr>
        <w:tabs>
          <w:tab w:val="left" w:pos="4041"/>
        </w:tabs>
        <w:spacing w:line="360" w:lineRule="auto"/>
        <w:jc w:val="both"/>
        <w:rPr>
          <w:rFonts w:ascii="Times New Roman" w:hAnsi="Times New Roman" w:cs="Times New Roman"/>
          <w:sz w:val="24"/>
          <w:szCs w:val="24"/>
        </w:rPr>
      </w:pPr>
      <w:r w:rsidRPr="0052425C">
        <w:rPr>
          <w:rFonts w:ascii="Times New Roman" w:hAnsi="Times New Roman" w:cs="Times New Roman"/>
          <w:sz w:val="24"/>
          <w:szCs w:val="24"/>
        </w:rPr>
        <w:t>Üst yöneticinin aynı zamanda merkezi idare temsilcisi olması dolayısıyla yerel etkilerle harmanlanmış bir yönetim şekline sahip olması</w:t>
      </w:r>
      <w:r>
        <w:rPr>
          <w:rFonts w:ascii="Times New Roman" w:hAnsi="Times New Roman" w:cs="Times New Roman"/>
          <w:sz w:val="24"/>
          <w:szCs w:val="24"/>
        </w:rPr>
        <w:t>,</w:t>
      </w:r>
      <w:r w:rsidRPr="0052425C">
        <w:rPr>
          <w:rFonts w:ascii="Times New Roman" w:hAnsi="Times New Roman" w:cs="Times New Roman"/>
          <w:sz w:val="24"/>
          <w:szCs w:val="24"/>
        </w:rPr>
        <w:t xml:space="preserve"> </w:t>
      </w:r>
    </w:p>
    <w:p w:rsidR="0052425C" w:rsidRPr="0052425C" w:rsidRDefault="0052425C" w:rsidP="00A14858">
      <w:pPr>
        <w:pStyle w:val="ListeParagraf"/>
        <w:numPr>
          <w:ilvl w:val="0"/>
          <w:numId w:val="37"/>
        </w:numPr>
        <w:tabs>
          <w:tab w:val="left" w:pos="4041"/>
        </w:tabs>
        <w:spacing w:line="360" w:lineRule="auto"/>
        <w:jc w:val="both"/>
        <w:rPr>
          <w:rFonts w:ascii="Times New Roman" w:hAnsi="Times New Roman" w:cs="Times New Roman"/>
          <w:sz w:val="24"/>
          <w:szCs w:val="24"/>
        </w:rPr>
      </w:pPr>
      <w:r w:rsidRPr="0052425C">
        <w:rPr>
          <w:rFonts w:ascii="Times New Roman" w:hAnsi="Times New Roman" w:cs="Times New Roman"/>
          <w:sz w:val="24"/>
          <w:szCs w:val="24"/>
        </w:rPr>
        <w:t xml:space="preserve">Mali kaynakların yönetimi </w:t>
      </w:r>
      <w:r w:rsidR="00E87A5D" w:rsidRPr="0052425C">
        <w:rPr>
          <w:rFonts w:ascii="Times New Roman" w:hAnsi="Times New Roman" w:cs="Times New Roman"/>
          <w:sz w:val="24"/>
          <w:szCs w:val="24"/>
        </w:rPr>
        <w:t xml:space="preserve">yönünden özerk </w:t>
      </w:r>
      <w:r w:rsidRPr="0052425C">
        <w:rPr>
          <w:rFonts w:ascii="Times New Roman" w:hAnsi="Times New Roman" w:cs="Times New Roman"/>
          <w:sz w:val="24"/>
          <w:szCs w:val="24"/>
        </w:rPr>
        <w:t>olunması,</w:t>
      </w:r>
    </w:p>
    <w:p w:rsidR="0052425C" w:rsidRPr="0052425C" w:rsidRDefault="0052425C" w:rsidP="00A14858">
      <w:pPr>
        <w:pStyle w:val="ListeParagraf"/>
        <w:numPr>
          <w:ilvl w:val="0"/>
          <w:numId w:val="37"/>
        </w:numPr>
        <w:tabs>
          <w:tab w:val="left" w:pos="4041"/>
        </w:tabs>
        <w:spacing w:line="360" w:lineRule="auto"/>
        <w:jc w:val="both"/>
        <w:rPr>
          <w:rFonts w:ascii="Times New Roman" w:hAnsi="Times New Roman" w:cs="Times New Roman"/>
          <w:sz w:val="24"/>
          <w:szCs w:val="24"/>
        </w:rPr>
      </w:pPr>
      <w:r w:rsidRPr="0052425C">
        <w:rPr>
          <w:rFonts w:ascii="Times New Roman" w:hAnsi="Times New Roman" w:cs="Times New Roman"/>
          <w:sz w:val="24"/>
          <w:szCs w:val="24"/>
        </w:rPr>
        <w:t>Stratejik planlama ve programlamanın bütüncül olarak ilin genelini kapsayacak şekilde yapılması</w:t>
      </w:r>
      <w:r>
        <w:rPr>
          <w:rFonts w:ascii="Times New Roman" w:hAnsi="Times New Roman" w:cs="Times New Roman"/>
          <w:sz w:val="24"/>
          <w:szCs w:val="24"/>
        </w:rPr>
        <w:t>,</w:t>
      </w:r>
    </w:p>
    <w:p w:rsidR="0052425C" w:rsidRPr="0052425C" w:rsidRDefault="0052425C" w:rsidP="00A14858">
      <w:pPr>
        <w:pStyle w:val="ListeParagraf"/>
        <w:numPr>
          <w:ilvl w:val="0"/>
          <w:numId w:val="37"/>
        </w:numPr>
        <w:tabs>
          <w:tab w:val="left" w:pos="4041"/>
        </w:tabs>
        <w:spacing w:line="360" w:lineRule="auto"/>
        <w:jc w:val="both"/>
        <w:rPr>
          <w:rFonts w:ascii="Times New Roman" w:hAnsi="Times New Roman" w:cs="Times New Roman"/>
          <w:sz w:val="24"/>
          <w:szCs w:val="24"/>
        </w:rPr>
      </w:pPr>
      <w:r w:rsidRPr="0052425C">
        <w:rPr>
          <w:rFonts w:ascii="Times New Roman" w:hAnsi="Times New Roman" w:cs="Times New Roman"/>
          <w:sz w:val="24"/>
          <w:szCs w:val="24"/>
        </w:rPr>
        <w:t>İnsan kaynağı ve fiziki kaynak yönetiminde özerk olunması</w:t>
      </w:r>
      <w:r>
        <w:rPr>
          <w:rFonts w:ascii="Times New Roman" w:hAnsi="Times New Roman" w:cs="Times New Roman"/>
          <w:sz w:val="24"/>
          <w:szCs w:val="24"/>
        </w:rPr>
        <w:t>,</w:t>
      </w:r>
      <w:r w:rsidRPr="0052425C">
        <w:rPr>
          <w:rFonts w:ascii="Times New Roman" w:hAnsi="Times New Roman" w:cs="Times New Roman"/>
          <w:sz w:val="24"/>
          <w:szCs w:val="24"/>
        </w:rPr>
        <w:t xml:space="preserve"> </w:t>
      </w:r>
      <w:r w:rsidR="00E87A5D" w:rsidRPr="0052425C">
        <w:rPr>
          <w:rFonts w:ascii="Times New Roman" w:hAnsi="Times New Roman" w:cs="Times New Roman"/>
          <w:sz w:val="24"/>
          <w:szCs w:val="24"/>
        </w:rPr>
        <w:t xml:space="preserve"> </w:t>
      </w:r>
    </w:p>
    <w:p w:rsidR="0052425C" w:rsidRPr="0052425C" w:rsidRDefault="0052425C" w:rsidP="00A14858">
      <w:pPr>
        <w:pStyle w:val="ListeParagraf"/>
        <w:numPr>
          <w:ilvl w:val="0"/>
          <w:numId w:val="37"/>
        </w:numPr>
        <w:tabs>
          <w:tab w:val="left" w:pos="4041"/>
        </w:tabs>
        <w:spacing w:line="360" w:lineRule="auto"/>
        <w:jc w:val="both"/>
        <w:rPr>
          <w:rFonts w:ascii="Times New Roman" w:hAnsi="Times New Roman" w:cs="Times New Roman"/>
          <w:sz w:val="24"/>
          <w:szCs w:val="24"/>
        </w:rPr>
      </w:pPr>
      <w:proofErr w:type="gramStart"/>
      <w:r w:rsidRPr="0052425C">
        <w:rPr>
          <w:rFonts w:ascii="Times New Roman" w:hAnsi="Times New Roman" w:cs="Times New Roman"/>
          <w:sz w:val="24"/>
          <w:szCs w:val="24"/>
        </w:rPr>
        <w:t>Y</w:t>
      </w:r>
      <w:r w:rsidR="00707E7F">
        <w:rPr>
          <w:rFonts w:ascii="Times New Roman" w:hAnsi="Times New Roman" w:cs="Times New Roman"/>
          <w:sz w:val="24"/>
          <w:szCs w:val="24"/>
        </w:rPr>
        <w:t xml:space="preserve">erel </w:t>
      </w:r>
      <w:r w:rsidR="00E87A5D" w:rsidRPr="0052425C">
        <w:rPr>
          <w:rFonts w:ascii="Times New Roman" w:hAnsi="Times New Roman" w:cs="Times New Roman"/>
          <w:sz w:val="24"/>
          <w:szCs w:val="24"/>
        </w:rPr>
        <w:t>ihtiyaçları</w:t>
      </w:r>
      <w:r w:rsidRPr="0052425C">
        <w:rPr>
          <w:rFonts w:ascii="Times New Roman" w:hAnsi="Times New Roman" w:cs="Times New Roman"/>
          <w:sz w:val="24"/>
          <w:szCs w:val="24"/>
        </w:rPr>
        <w:t>n</w:t>
      </w:r>
      <w:r w:rsidR="00E87A5D" w:rsidRPr="0052425C">
        <w:rPr>
          <w:rFonts w:ascii="Times New Roman" w:hAnsi="Times New Roman" w:cs="Times New Roman"/>
          <w:sz w:val="24"/>
          <w:szCs w:val="24"/>
        </w:rPr>
        <w:t xml:space="preserve"> zamanında tespit edilerek </w:t>
      </w:r>
      <w:r w:rsidRPr="0052425C">
        <w:rPr>
          <w:rFonts w:ascii="Times New Roman" w:hAnsi="Times New Roman" w:cs="Times New Roman"/>
          <w:sz w:val="24"/>
          <w:szCs w:val="24"/>
        </w:rPr>
        <w:t>hizmet sunumu noktasında yakınlık</w:t>
      </w:r>
      <w:r w:rsidR="00A14858">
        <w:rPr>
          <w:rFonts w:ascii="Times New Roman" w:hAnsi="Times New Roman" w:cs="Times New Roman"/>
          <w:sz w:val="24"/>
          <w:szCs w:val="24"/>
        </w:rPr>
        <w:t>.</w:t>
      </w:r>
      <w:r w:rsidRPr="0052425C">
        <w:rPr>
          <w:rFonts w:ascii="Times New Roman" w:hAnsi="Times New Roman" w:cs="Times New Roman"/>
          <w:sz w:val="24"/>
          <w:szCs w:val="24"/>
        </w:rPr>
        <w:t xml:space="preserve"> </w:t>
      </w:r>
      <w:proofErr w:type="gramEnd"/>
    </w:p>
    <w:p w:rsidR="00E87A5D" w:rsidRPr="00A14858" w:rsidRDefault="00E87A5D" w:rsidP="00A14858">
      <w:pPr>
        <w:tabs>
          <w:tab w:val="left" w:pos="4041"/>
        </w:tabs>
        <w:spacing w:line="360" w:lineRule="auto"/>
        <w:rPr>
          <w:b/>
        </w:rPr>
      </w:pPr>
      <w:r w:rsidRPr="0052425C">
        <w:rPr>
          <w:b/>
        </w:rPr>
        <w:t xml:space="preserve">B ) </w:t>
      </w:r>
      <w:r w:rsidR="0034363F" w:rsidRPr="00A14858">
        <w:rPr>
          <w:b/>
        </w:rPr>
        <w:t xml:space="preserve">ZAYIFLIKLAR </w:t>
      </w:r>
    </w:p>
    <w:p w:rsidR="0052425C" w:rsidRPr="00A14858" w:rsidRDefault="0052425C" w:rsidP="00A14858">
      <w:pPr>
        <w:pStyle w:val="ListeParagraf"/>
        <w:numPr>
          <w:ilvl w:val="0"/>
          <w:numId w:val="38"/>
        </w:numPr>
        <w:tabs>
          <w:tab w:val="left" w:pos="4041"/>
        </w:tabs>
        <w:spacing w:line="360" w:lineRule="auto"/>
        <w:jc w:val="both"/>
        <w:rPr>
          <w:rFonts w:ascii="Times New Roman" w:hAnsi="Times New Roman" w:cs="Times New Roman"/>
          <w:sz w:val="24"/>
          <w:szCs w:val="24"/>
        </w:rPr>
      </w:pPr>
      <w:r w:rsidRPr="00A14858">
        <w:rPr>
          <w:rFonts w:ascii="Times New Roman" w:hAnsi="Times New Roman" w:cs="Times New Roman"/>
          <w:sz w:val="24"/>
          <w:szCs w:val="24"/>
        </w:rPr>
        <w:t>Görev alanı itibariyle geniş bir coğrafyaya sahip olması</w:t>
      </w:r>
      <w:r w:rsidR="00A14858">
        <w:rPr>
          <w:rFonts w:ascii="Times New Roman" w:hAnsi="Times New Roman" w:cs="Times New Roman"/>
          <w:sz w:val="24"/>
          <w:szCs w:val="24"/>
        </w:rPr>
        <w:t>,</w:t>
      </w:r>
      <w:r w:rsidRPr="00A14858">
        <w:rPr>
          <w:rFonts w:ascii="Times New Roman" w:hAnsi="Times New Roman" w:cs="Times New Roman"/>
          <w:sz w:val="24"/>
          <w:szCs w:val="24"/>
        </w:rPr>
        <w:t xml:space="preserve"> </w:t>
      </w:r>
    </w:p>
    <w:p w:rsidR="0052425C" w:rsidRPr="00A14858" w:rsidRDefault="0052425C" w:rsidP="00A14858">
      <w:pPr>
        <w:pStyle w:val="ListeParagraf"/>
        <w:numPr>
          <w:ilvl w:val="0"/>
          <w:numId w:val="38"/>
        </w:numPr>
        <w:tabs>
          <w:tab w:val="left" w:pos="4041"/>
        </w:tabs>
        <w:spacing w:line="360" w:lineRule="auto"/>
        <w:jc w:val="both"/>
        <w:rPr>
          <w:rFonts w:ascii="Times New Roman" w:hAnsi="Times New Roman" w:cs="Times New Roman"/>
          <w:sz w:val="24"/>
          <w:szCs w:val="24"/>
        </w:rPr>
      </w:pPr>
      <w:r w:rsidRPr="00A14858">
        <w:rPr>
          <w:rFonts w:ascii="Times New Roman" w:hAnsi="Times New Roman" w:cs="Times New Roman"/>
          <w:sz w:val="24"/>
          <w:szCs w:val="24"/>
        </w:rPr>
        <w:t>Mahalli idareler içerisinde yer almasına rağmen merkezi yönetim yatırım kaynaklarının il özel idareler eliyle yürütülebilmesi sebebiyle her geçen gün artan görev tanımı</w:t>
      </w:r>
      <w:r w:rsidR="00A14858">
        <w:rPr>
          <w:rFonts w:ascii="Times New Roman" w:hAnsi="Times New Roman" w:cs="Times New Roman"/>
          <w:sz w:val="24"/>
          <w:szCs w:val="24"/>
        </w:rPr>
        <w:t>,</w:t>
      </w:r>
      <w:r w:rsidRPr="00A14858">
        <w:rPr>
          <w:rFonts w:ascii="Times New Roman" w:hAnsi="Times New Roman" w:cs="Times New Roman"/>
          <w:sz w:val="24"/>
          <w:szCs w:val="24"/>
        </w:rPr>
        <w:t xml:space="preserve"> </w:t>
      </w:r>
    </w:p>
    <w:p w:rsidR="00A14858" w:rsidRPr="00A14858" w:rsidRDefault="00A14858" w:rsidP="00A14858">
      <w:pPr>
        <w:pStyle w:val="ListeParagraf"/>
        <w:numPr>
          <w:ilvl w:val="0"/>
          <w:numId w:val="38"/>
        </w:numPr>
        <w:tabs>
          <w:tab w:val="left" w:pos="4041"/>
        </w:tabs>
        <w:spacing w:line="360" w:lineRule="auto"/>
        <w:jc w:val="both"/>
        <w:rPr>
          <w:rFonts w:ascii="Times New Roman" w:hAnsi="Times New Roman" w:cs="Times New Roman"/>
          <w:sz w:val="24"/>
          <w:szCs w:val="24"/>
        </w:rPr>
      </w:pPr>
      <w:r w:rsidRPr="00A14858">
        <w:rPr>
          <w:rFonts w:ascii="Times New Roman" w:hAnsi="Times New Roman" w:cs="Times New Roman"/>
          <w:sz w:val="24"/>
          <w:szCs w:val="24"/>
        </w:rPr>
        <w:t>Gelir kanunu bulunmaması, öz</w:t>
      </w:r>
      <w:r>
        <w:rPr>
          <w:rFonts w:ascii="Times New Roman" w:hAnsi="Times New Roman" w:cs="Times New Roman"/>
          <w:sz w:val="24"/>
          <w:szCs w:val="24"/>
        </w:rPr>
        <w:t xml:space="preserve"> </w:t>
      </w:r>
      <w:r w:rsidRPr="00A14858">
        <w:rPr>
          <w:rFonts w:ascii="Times New Roman" w:hAnsi="Times New Roman" w:cs="Times New Roman"/>
          <w:sz w:val="24"/>
          <w:szCs w:val="24"/>
        </w:rPr>
        <w:t>gelir kaynakları noktasında yetersizlik</w:t>
      </w:r>
      <w:r>
        <w:rPr>
          <w:rFonts w:ascii="Times New Roman" w:hAnsi="Times New Roman" w:cs="Times New Roman"/>
          <w:sz w:val="24"/>
          <w:szCs w:val="24"/>
        </w:rPr>
        <w:t>,</w:t>
      </w:r>
    </w:p>
    <w:p w:rsidR="00A14858" w:rsidRPr="00A14858" w:rsidRDefault="00A14858" w:rsidP="00A14858">
      <w:pPr>
        <w:pStyle w:val="ListeParagraf"/>
        <w:numPr>
          <w:ilvl w:val="0"/>
          <w:numId w:val="38"/>
        </w:numPr>
        <w:tabs>
          <w:tab w:val="left" w:pos="4041"/>
        </w:tabs>
        <w:spacing w:line="360" w:lineRule="auto"/>
        <w:jc w:val="both"/>
        <w:rPr>
          <w:rFonts w:ascii="Times New Roman" w:hAnsi="Times New Roman" w:cs="Times New Roman"/>
          <w:sz w:val="24"/>
          <w:szCs w:val="24"/>
        </w:rPr>
      </w:pPr>
      <w:r w:rsidRPr="00A14858">
        <w:rPr>
          <w:rFonts w:ascii="Times New Roman" w:hAnsi="Times New Roman" w:cs="Times New Roman"/>
          <w:sz w:val="24"/>
          <w:szCs w:val="24"/>
        </w:rPr>
        <w:t>Görev alanları içerisinde plansız ve kaçak yapılaşma eğiliminin fazla olması</w:t>
      </w:r>
      <w:r>
        <w:rPr>
          <w:rFonts w:ascii="Times New Roman" w:hAnsi="Times New Roman" w:cs="Times New Roman"/>
          <w:sz w:val="24"/>
          <w:szCs w:val="24"/>
        </w:rPr>
        <w:t>,</w:t>
      </w:r>
    </w:p>
    <w:p w:rsidR="00A14858" w:rsidRPr="00A14858" w:rsidRDefault="00A14858" w:rsidP="00A14858">
      <w:pPr>
        <w:pStyle w:val="ListeParagraf"/>
        <w:numPr>
          <w:ilvl w:val="0"/>
          <w:numId w:val="38"/>
        </w:numPr>
        <w:tabs>
          <w:tab w:val="left" w:pos="4041"/>
        </w:tabs>
        <w:spacing w:line="360" w:lineRule="auto"/>
        <w:jc w:val="both"/>
        <w:rPr>
          <w:rFonts w:ascii="Times New Roman" w:hAnsi="Times New Roman" w:cs="Times New Roman"/>
          <w:sz w:val="24"/>
          <w:szCs w:val="24"/>
        </w:rPr>
      </w:pPr>
      <w:r w:rsidRPr="00A14858">
        <w:rPr>
          <w:rFonts w:ascii="Times New Roman" w:hAnsi="Times New Roman" w:cs="Times New Roman"/>
          <w:sz w:val="24"/>
          <w:szCs w:val="24"/>
        </w:rPr>
        <w:t>Coğrafi özellikler dolayısıyla doğal afetlerin sık ve ağır hasarlı meydana gelmesi</w:t>
      </w:r>
      <w:r>
        <w:rPr>
          <w:rFonts w:ascii="Times New Roman" w:hAnsi="Times New Roman" w:cs="Times New Roman"/>
          <w:sz w:val="24"/>
          <w:szCs w:val="24"/>
        </w:rPr>
        <w:t>.</w:t>
      </w:r>
    </w:p>
    <w:p w:rsidR="00E87A5D" w:rsidRPr="00E87A5D" w:rsidRDefault="00E87A5D" w:rsidP="0052425C">
      <w:pPr>
        <w:tabs>
          <w:tab w:val="left" w:pos="4041"/>
        </w:tabs>
        <w:spacing w:line="360" w:lineRule="auto"/>
        <w:rPr>
          <w:b/>
        </w:rPr>
      </w:pPr>
      <w:r w:rsidRPr="00E87A5D">
        <w:rPr>
          <w:b/>
        </w:rPr>
        <w:t xml:space="preserve">C ) </w:t>
      </w:r>
      <w:r w:rsidR="0034363F" w:rsidRPr="00E87A5D">
        <w:rPr>
          <w:b/>
        </w:rPr>
        <w:t>DEĞERLENDİRME</w:t>
      </w:r>
    </w:p>
    <w:p w:rsidR="00E87A5D" w:rsidRPr="00E87A5D" w:rsidRDefault="00E87A5D" w:rsidP="0052425C">
      <w:pPr>
        <w:tabs>
          <w:tab w:val="left" w:pos="4041"/>
        </w:tabs>
        <w:spacing w:line="360" w:lineRule="auto"/>
      </w:pPr>
      <w:r w:rsidRPr="00E87A5D">
        <w:t xml:space="preserve">          İdare kapasitesi ve yapısı analizi kapsamında projeler ve yatırımlara kaynakların aktarımının devam etmesi yararlı olacaktır. Bu bakımdan stratejik plan-performans programı-bütçe ve faaliyet raporları doğrultusunda yürütülen hizmetlerin etkinliği artırılmış, bütçe </w:t>
      </w:r>
      <w:proofErr w:type="gramStart"/>
      <w:r w:rsidRPr="00E87A5D">
        <w:t>imkanlarımız</w:t>
      </w:r>
      <w:proofErr w:type="gramEnd"/>
      <w:r w:rsidRPr="00E87A5D">
        <w:t xml:space="preserve"> doğrultusunda 2024 yılında yukarıda bahsedilen kamu hizmetlerini gerçekleştirmiştir. </w:t>
      </w:r>
    </w:p>
    <w:p w:rsidR="00E87A5D" w:rsidRPr="00E87A5D" w:rsidRDefault="00E87A5D" w:rsidP="0052425C">
      <w:pPr>
        <w:tabs>
          <w:tab w:val="left" w:pos="4041"/>
        </w:tabs>
        <w:spacing w:line="360" w:lineRule="auto"/>
      </w:pPr>
      <w:r w:rsidRPr="00E87A5D">
        <w:t xml:space="preserve">            2020-2024 yılı dönemini kapsayan Stratejik Plan doğrultusunda hazırlanan Performans Programında yer alan hedef ve göstergeler değerlendirilerek 2024 yılında yapılan faaliyetlerin ölçülebilir ve sürdürülebilirliği açısından değerlendirilebilir hale getirilmeye çalışılmıştır.</w:t>
      </w:r>
    </w:p>
    <w:p w:rsidR="00E87A5D" w:rsidRPr="00E87A5D" w:rsidRDefault="00E87A5D" w:rsidP="0052425C">
      <w:pPr>
        <w:spacing w:line="360" w:lineRule="auto"/>
      </w:pPr>
      <w:r w:rsidRPr="00E87A5D">
        <w:tab/>
        <w:t xml:space="preserve">Bu kapsamda; 5018 </w:t>
      </w:r>
      <w:r w:rsidR="00A14858">
        <w:t>Sayılı Kamu Mali Yönetimi ve Kontrol Kanunu kapsamında kamu maliyesinin stratejik yönetim anla</w:t>
      </w:r>
      <w:r w:rsidRPr="00E87A5D">
        <w:t>yışı</w:t>
      </w:r>
      <w:r w:rsidR="00A14858">
        <w:t>yla</w:t>
      </w:r>
      <w:r w:rsidRPr="00E87A5D">
        <w:t xml:space="preserve"> üstün ve zayıf yanlarımızın bilincinde olmak, özellikle zayıflıklara yönelik önlem almak ilimizde yaşayan vatandaşlarımıza daha iyi hizmet sunabilmemiz açısından büyük önem arz etmektedir.</w:t>
      </w:r>
    </w:p>
    <w:p w:rsidR="00E87A5D" w:rsidRPr="00E87A5D" w:rsidRDefault="00E87A5D" w:rsidP="0052425C">
      <w:pPr>
        <w:spacing w:line="360" w:lineRule="auto"/>
      </w:pPr>
    </w:p>
    <w:p w:rsidR="00E87A5D" w:rsidRDefault="00E87A5D" w:rsidP="00E87A5D">
      <w:pPr>
        <w:tabs>
          <w:tab w:val="left" w:pos="4041"/>
        </w:tabs>
        <w:spacing w:line="360" w:lineRule="auto"/>
        <w:rPr>
          <w:b/>
        </w:rPr>
      </w:pPr>
      <w:r w:rsidRPr="00E87A5D">
        <w:rPr>
          <w:b/>
        </w:rPr>
        <w:t xml:space="preserve">        </w:t>
      </w:r>
    </w:p>
    <w:p w:rsidR="00E87A5D" w:rsidRPr="00E87A5D" w:rsidRDefault="00E87A5D" w:rsidP="00E87A5D">
      <w:pPr>
        <w:tabs>
          <w:tab w:val="left" w:pos="4041"/>
        </w:tabs>
        <w:spacing w:line="360" w:lineRule="auto"/>
        <w:rPr>
          <w:b/>
        </w:rPr>
      </w:pPr>
      <w:r w:rsidRPr="00E87A5D">
        <w:rPr>
          <w:b/>
        </w:rPr>
        <w:lastRenderedPageBreak/>
        <w:t xml:space="preserve">  V- ÖNERİ VE TEDBİRLER </w:t>
      </w:r>
      <w:r w:rsidRPr="00E87A5D">
        <w:rPr>
          <w:b/>
        </w:rPr>
        <w:tab/>
      </w:r>
    </w:p>
    <w:p w:rsidR="00E87A5D" w:rsidRPr="00E87A5D" w:rsidRDefault="00E87A5D" w:rsidP="00E87A5D">
      <w:pPr>
        <w:spacing w:before="30" w:after="30" w:line="360" w:lineRule="auto"/>
      </w:pPr>
      <w:r w:rsidRPr="00E87A5D">
        <w:tab/>
        <w:t>İdaremiz planlama faaliyetlerine gerekli önemi göstermekte olup ortay</w:t>
      </w:r>
      <w:r w:rsidR="00A14858">
        <w:t>a</w:t>
      </w:r>
      <w:r w:rsidRPr="00E87A5D">
        <w:t xml:space="preserve"> çıkan ve çıkabilecek durumlara göre güncellemeler yapılabilmeli, bunun için her birim kendi faaliyet alanında çalışmalarını yaparken fayda maliyet analizine dikkat etmeli, faaliyetlerin ölçülebilir ve anlaşılır olmasına özen göstermelidir. Harcama yetkilileri, üst yönetici gözetimi ve yönlendirmelerine uygun olarak faaliyetlerini kanunlar çerçevesinde etkinlik ve ekonomiklik ölçülerine uyarak gerçekleştirmeli ve maksimum faydayı yakalamayı amaç edinmelidir.</w:t>
      </w:r>
    </w:p>
    <w:p w:rsidR="00E87A5D" w:rsidRPr="00E87A5D" w:rsidRDefault="00E87A5D" w:rsidP="00E87A5D">
      <w:pPr>
        <w:spacing w:before="30" w:after="30" w:line="360" w:lineRule="auto"/>
      </w:pPr>
      <w:r w:rsidRPr="00E87A5D">
        <w:tab/>
        <w:t xml:space="preserve">Kurumsal kapasitenin artırılması noktasında mali kaynak, insan kaynağı, teknik </w:t>
      </w:r>
      <w:proofErr w:type="gramStart"/>
      <w:r w:rsidRPr="00E87A5D">
        <w:t>ekipman</w:t>
      </w:r>
      <w:proofErr w:type="gramEnd"/>
      <w:r w:rsidRPr="00E87A5D">
        <w:t xml:space="preserve"> kaynaklarının nitelik ve niceliği değerlendirildiğinden, genel itibariyle ilin tamamına hizmet götüren bir kurum olunması sebebiyle mevcut eksiklikleri İl Müdürlükleri ve sivil toplum kuruluşlarıyla işbirliği içerisinde yürüterek giderebilme imkanı göz önünde bulundurulmalıdır.</w:t>
      </w:r>
    </w:p>
    <w:p w:rsidR="00E87A5D" w:rsidRPr="00E87A5D" w:rsidRDefault="00E87A5D" w:rsidP="00E87A5D">
      <w:pPr>
        <w:spacing w:line="360" w:lineRule="auto"/>
      </w:pPr>
    </w:p>
    <w:p w:rsidR="006B601A" w:rsidRPr="00E87A5D" w:rsidRDefault="006B601A" w:rsidP="00E87A5D">
      <w:pPr>
        <w:spacing w:before="30" w:after="30" w:line="360" w:lineRule="auto"/>
      </w:pPr>
    </w:p>
    <w:p w:rsidR="002A4009" w:rsidRPr="00E87A5D" w:rsidRDefault="002A4009" w:rsidP="00E87A5D">
      <w:pPr>
        <w:tabs>
          <w:tab w:val="left" w:pos="5730"/>
        </w:tabs>
        <w:spacing w:line="360" w:lineRule="auto"/>
        <w:rPr>
          <w:b/>
          <w:noProof/>
        </w:rPr>
      </w:pPr>
    </w:p>
    <w:p w:rsidR="002A4009" w:rsidRPr="00E87A5D" w:rsidRDefault="002A4009" w:rsidP="00E87A5D">
      <w:pPr>
        <w:tabs>
          <w:tab w:val="left" w:pos="5730"/>
        </w:tabs>
        <w:spacing w:line="360" w:lineRule="auto"/>
        <w:rPr>
          <w:b/>
          <w:noProof/>
        </w:rPr>
      </w:pPr>
    </w:p>
    <w:p w:rsidR="002A4009" w:rsidRPr="00E87A5D" w:rsidRDefault="002A4009" w:rsidP="00E87A5D">
      <w:pPr>
        <w:tabs>
          <w:tab w:val="left" w:pos="5730"/>
        </w:tabs>
        <w:spacing w:line="360" w:lineRule="auto"/>
        <w:rPr>
          <w:b/>
          <w:noProof/>
        </w:rPr>
      </w:pPr>
    </w:p>
    <w:p w:rsidR="002A4009" w:rsidRPr="00E87A5D" w:rsidRDefault="002A4009" w:rsidP="00E87A5D">
      <w:pPr>
        <w:tabs>
          <w:tab w:val="left" w:pos="5730"/>
        </w:tabs>
        <w:spacing w:line="360" w:lineRule="auto"/>
        <w:rPr>
          <w:b/>
          <w:noProof/>
        </w:rPr>
      </w:pPr>
    </w:p>
    <w:p w:rsidR="002A4009" w:rsidRPr="00E87A5D" w:rsidRDefault="002A4009" w:rsidP="00E87A5D">
      <w:pPr>
        <w:tabs>
          <w:tab w:val="left" w:pos="5730"/>
        </w:tabs>
        <w:spacing w:line="360" w:lineRule="auto"/>
        <w:rPr>
          <w:b/>
          <w:noProof/>
        </w:rPr>
      </w:pPr>
    </w:p>
    <w:p w:rsidR="002A4009" w:rsidRPr="00E87A5D" w:rsidRDefault="002A4009" w:rsidP="00E87A5D">
      <w:pPr>
        <w:tabs>
          <w:tab w:val="left" w:pos="5730"/>
        </w:tabs>
        <w:spacing w:line="360" w:lineRule="auto"/>
        <w:rPr>
          <w:b/>
          <w:noProof/>
        </w:rPr>
      </w:pPr>
    </w:p>
    <w:p w:rsidR="002A4009" w:rsidRPr="00E87A5D" w:rsidRDefault="002A4009" w:rsidP="00E87A5D">
      <w:pPr>
        <w:tabs>
          <w:tab w:val="left" w:pos="5730"/>
        </w:tabs>
        <w:spacing w:line="360" w:lineRule="auto"/>
        <w:rPr>
          <w:b/>
          <w:noProof/>
        </w:rPr>
      </w:pPr>
    </w:p>
    <w:p w:rsidR="002A4009" w:rsidRPr="00E87A5D" w:rsidRDefault="002A4009" w:rsidP="00E87A5D">
      <w:pPr>
        <w:tabs>
          <w:tab w:val="left" w:pos="5730"/>
        </w:tabs>
        <w:spacing w:line="360" w:lineRule="auto"/>
        <w:rPr>
          <w:b/>
          <w:noProof/>
        </w:rPr>
      </w:pPr>
    </w:p>
    <w:p w:rsidR="002A4009" w:rsidRPr="00E87A5D" w:rsidRDefault="002A4009" w:rsidP="00E87A5D">
      <w:pPr>
        <w:tabs>
          <w:tab w:val="left" w:pos="5730"/>
        </w:tabs>
        <w:spacing w:line="360" w:lineRule="auto"/>
        <w:rPr>
          <w:b/>
          <w:noProof/>
        </w:rPr>
      </w:pPr>
    </w:p>
    <w:p w:rsidR="002A4009" w:rsidRPr="00E87A5D" w:rsidRDefault="002A4009" w:rsidP="00E87A5D">
      <w:pPr>
        <w:tabs>
          <w:tab w:val="left" w:pos="5730"/>
        </w:tabs>
        <w:spacing w:line="360" w:lineRule="auto"/>
        <w:rPr>
          <w:b/>
          <w:noProof/>
        </w:rPr>
      </w:pPr>
    </w:p>
    <w:p w:rsidR="002A4009" w:rsidRPr="00E87A5D" w:rsidRDefault="002A4009" w:rsidP="00E87A5D">
      <w:pPr>
        <w:tabs>
          <w:tab w:val="left" w:pos="5730"/>
        </w:tabs>
        <w:spacing w:line="360" w:lineRule="auto"/>
        <w:rPr>
          <w:b/>
          <w:noProof/>
        </w:rPr>
      </w:pPr>
    </w:p>
    <w:p w:rsidR="002A4009" w:rsidRPr="00E87A5D" w:rsidRDefault="002A4009" w:rsidP="00E87A5D">
      <w:pPr>
        <w:tabs>
          <w:tab w:val="left" w:pos="5730"/>
        </w:tabs>
        <w:spacing w:line="360" w:lineRule="auto"/>
        <w:rPr>
          <w:b/>
          <w:noProof/>
        </w:rPr>
      </w:pPr>
    </w:p>
    <w:p w:rsidR="002A4009" w:rsidRPr="00E87A5D" w:rsidRDefault="002A4009" w:rsidP="00E87A5D">
      <w:pPr>
        <w:tabs>
          <w:tab w:val="left" w:pos="5730"/>
        </w:tabs>
        <w:spacing w:line="360" w:lineRule="auto"/>
        <w:rPr>
          <w:b/>
          <w:noProof/>
        </w:rPr>
      </w:pPr>
    </w:p>
    <w:p w:rsidR="00B255B8" w:rsidRPr="00E87A5D" w:rsidRDefault="00B255B8" w:rsidP="00E87A5D">
      <w:pPr>
        <w:tabs>
          <w:tab w:val="left" w:pos="5730"/>
        </w:tabs>
        <w:spacing w:line="360" w:lineRule="auto"/>
        <w:rPr>
          <w:b/>
          <w:noProof/>
        </w:rPr>
        <w:sectPr w:rsidR="00B255B8" w:rsidRPr="00E87A5D" w:rsidSect="008071DA">
          <w:pgSz w:w="11906" w:h="16838" w:code="9"/>
          <w:pgMar w:top="1417" w:right="1417" w:bottom="1417" w:left="1417" w:header="709" w:footer="709" w:gutter="0"/>
          <w:cols w:space="708"/>
          <w:docGrid w:linePitch="360"/>
        </w:sectPr>
      </w:pPr>
    </w:p>
    <w:p w:rsidR="002A4009" w:rsidRDefault="002A4009" w:rsidP="002114F1">
      <w:pPr>
        <w:tabs>
          <w:tab w:val="left" w:pos="5730"/>
        </w:tabs>
        <w:rPr>
          <w:b/>
          <w:noProof/>
        </w:rPr>
      </w:pPr>
    </w:p>
    <w:p w:rsidR="002A4009" w:rsidRPr="00EC1B32" w:rsidRDefault="002A4009" w:rsidP="002114F1">
      <w:pPr>
        <w:tabs>
          <w:tab w:val="left" w:pos="5730"/>
        </w:tabs>
        <w:rPr>
          <w:b/>
          <w:noProof/>
        </w:rPr>
      </w:pPr>
      <w:r w:rsidRPr="00EC1B32">
        <w:rPr>
          <w:b/>
          <w:noProof/>
        </w:rPr>
        <w:t xml:space="preserve">VI- EKLER  </w:t>
      </w:r>
    </w:p>
    <w:p w:rsidR="00EC1B32" w:rsidRPr="00C54997" w:rsidRDefault="00EC1B32" w:rsidP="00C54997">
      <w:pPr>
        <w:spacing w:after="0" w:line="360" w:lineRule="auto"/>
        <w:rPr>
          <w:b/>
          <w:color w:val="000000"/>
        </w:rPr>
      </w:pPr>
    </w:p>
    <w:p w:rsidR="00C54997" w:rsidRDefault="00C54997" w:rsidP="00C54997">
      <w:pPr>
        <w:spacing w:line="360" w:lineRule="auto"/>
        <w:ind w:firstLine="567"/>
        <w:rPr>
          <w:b/>
          <w:color w:val="000000"/>
        </w:rPr>
      </w:pPr>
      <w:r w:rsidRPr="00C54997">
        <w:rPr>
          <w:b/>
          <w:color w:val="000000"/>
        </w:rPr>
        <w:t xml:space="preserve">1-) </w:t>
      </w:r>
      <w:r>
        <w:rPr>
          <w:b/>
          <w:color w:val="000000"/>
        </w:rPr>
        <w:t xml:space="preserve">TEMEL MALİ TABLOLAR </w:t>
      </w:r>
    </w:p>
    <w:p w:rsidR="009130F5" w:rsidRDefault="009130F5" w:rsidP="00C54997">
      <w:pPr>
        <w:spacing w:line="360" w:lineRule="auto"/>
        <w:ind w:firstLine="567"/>
        <w:rPr>
          <w:color w:val="000000"/>
        </w:rPr>
      </w:pPr>
      <w:r w:rsidRPr="009130F5">
        <w:rPr>
          <w:color w:val="000000"/>
        </w:rPr>
        <w:t>Ekte sırasıyla yer almaktadır.</w:t>
      </w:r>
    </w:p>
    <w:p w:rsidR="009130F5" w:rsidRPr="009130F5" w:rsidRDefault="009130F5" w:rsidP="00C54997">
      <w:pPr>
        <w:spacing w:line="360" w:lineRule="auto"/>
        <w:ind w:firstLine="567"/>
        <w:rPr>
          <w:color w:val="000000"/>
        </w:rPr>
      </w:pPr>
    </w:p>
    <w:p w:rsidR="00C54997" w:rsidRPr="00C54997" w:rsidRDefault="00C54997" w:rsidP="00C54997">
      <w:pPr>
        <w:spacing w:line="360" w:lineRule="auto"/>
        <w:ind w:firstLine="567"/>
        <w:rPr>
          <w:color w:val="000000"/>
        </w:rPr>
      </w:pPr>
      <w:r w:rsidRPr="00C54997">
        <w:rPr>
          <w:color w:val="000000"/>
        </w:rPr>
        <w:t>A) MİZAN CETVELİ</w:t>
      </w:r>
    </w:p>
    <w:p w:rsidR="00C54997" w:rsidRPr="00C54997" w:rsidRDefault="00C54997" w:rsidP="00C54997">
      <w:pPr>
        <w:autoSpaceDE/>
        <w:autoSpaceDN/>
        <w:adjustRightInd/>
        <w:spacing w:before="0" w:after="0" w:line="360" w:lineRule="auto"/>
        <w:ind w:firstLine="567"/>
        <w:rPr>
          <w:color w:val="000000"/>
        </w:rPr>
      </w:pPr>
      <w:r w:rsidRPr="00C54997">
        <w:rPr>
          <w:color w:val="000000"/>
        </w:rPr>
        <w:t>B) TEMEL MALİ TABLOLAR</w:t>
      </w:r>
    </w:p>
    <w:p w:rsidR="00C54997" w:rsidRPr="00C54997" w:rsidRDefault="00C54997" w:rsidP="00C54997">
      <w:pPr>
        <w:autoSpaceDE/>
        <w:autoSpaceDN/>
        <w:adjustRightInd/>
        <w:spacing w:before="0" w:after="0" w:line="360" w:lineRule="auto"/>
        <w:ind w:firstLine="567"/>
        <w:rPr>
          <w:color w:val="000000"/>
        </w:rPr>
      </w:pPr>
      <w:r w:rsidRPr="00C54997">
        <w:rPr>
          <w:color w:val="000000"/>
        </w:rPr>
        <w:t>1) Bilanço</w:t>
      </w:r>
    </w:p>
    <w:p w:rsidR="00C54997" w:rsidRPr="00C54997" w:rsidRDefault="00C54997" w:rsidP="00C54997">
      <w:pPr>
        <w:autoSpaceDE/>
        <w:autoSpaceDN/>
        <w:adjustRightInd/>
        <w:spacing w:before="0" w:after="0" w:line="360" w:lineRule="auto"/>
        <w:ind w:firstLine="567"/>
        <w:rPr>
          <w:color w:val="000000"/>
        </w:rPr>
      </w:pPr>
      <w:r w:rsidRPr="00C54997">
        <w:rPr>
          <w:color w:val="000000"/>
        </w:rPr>
        <w:t>2) Faaliyet sonuçları tablosu</w:t>
      </w:r>
    </w:p>
    <w:p w:rsidR="00C54997" w:rsidRPr="00C54997" w:rsidRDefault="00C54997" w:rsidP="00C54997">
      <w:pPr>
        <w:autoSpaceDE/>
        <w:autoSpaceDN/>
        <w:adjustRightInd/>
        <w:spacing w:before="0" w:after="0" w:line="360" w:lineRule="auto"/>
        <w:ind w:firstLine="567"/>
        <w:rPr>
          <w:color w:val="000000"/>
        </w:rPr>
      </w:pPr>
      <w:r w:rsidRPr="00C54997">
        <w:rPr>
          <w:color w:val="000000"/>
        </w:rPr>
        <w:t>3) Nakit akış tablosu</w:t>
      </w:r>
    </w:p>
    <w:p w:rsidR="00C54997" w:rsidRPr="00C54997" w:rsidRDefault="00C54997" w:rsidP="00C54997">
      <w:pPr>
        <w:autoSpaceDE/>
        <w:autoSpaceDN/>
        <w:adjustRightInd/>
        <w:spacing w:before="0" w:after="0" w:line="360" w:lineRule="auto"/>
        <w:ind w:firstLine="567"/>
        <w:rPr>
          <w:color w:val="000000"/>
        </w:rPr>
      </w:pPr>
      <w:r w:rsidRPr="00C54997">
        <w:rPr>
          <w:color w:val="000000"/>
        </w:rPr>
        <w:t>C) DİĞER MALİ TABLOLAR</w:t>
      </w:r>
    </w:p>
    <w:p w:rsidR="00C54997" w:rsidRPr="00C54997" w:rsidRDefault="00C54997" w:rsidP="00C54997">
      <w:pPr>
        <w:autoSpaceDE/>
        <w:autoSpaceDN/>
        <w:adjustRightInd/>
        <w:spacing w:before="0" w:after="0" w:line="360" w:lineRule="auto"/>
        <w:ind w:firstLine="567"/>
        <w:rPr>
          <w:color w:val="000000"/>
        </w:rPr>
      </w:pPr>
      <w:r w:rsidRPr="00C54997">
        <w:rPr>
          <w:color w:val="000000"/>
        </w:rPr>
        <w:t>1) Bütçe uygulama sonuçları tablosu</w:t>
      </w:r>
    </w:p>
    <w:p w:rsidR="00C54997" w:rsidRPr="00C54997" w:rsidRDefault="00C54997" w:rsidP="00C54997">
      <w:pPr>
        <w:autoSpaceDE/>
        <w:autoSpaceDN/>
        <w:adjustRightInd/>
        <w:spacing w:before="0" w:after="0" w:line="360" w:lineRule="auto"/>
        <w:ind w:firstLine="567"/>
        <w:rPr>
          <w:color w:val="000000"/>
        </w:rPr>
      </w:pPr>
      <w:r w:rsidRPr="00C54997">
        <w:rPr>
          <w:color w:val="000000"/>
        </w:rPr>
        <w:t>2) Gelirlerin ekonomik sınıflandırılması tablosu</w:t>
      </w:r>
    </w:p>
    <w:p w:rsidR="00C54997" w:rsidRPr="00C54997" w:rsidRDefault="00C54997" w:rsidP="00C54997">
      <w:pPr>
        <w:autoSpaceDE/>
        <w:autoSpaceDN/>
        <w:adjustRightInd/>
        <w:spacing w:before="0" w:after="0" w:line="360" w:lineRule="auto"/>
        <w:ind w:firstLine="567"/>
        <w:rPr>
          <w:color w:val="000000"/>
        </w:rPr>
      </w:pPr>
      <w:r w:rsidRPr="00C54997">
        <w:rPr>
          <w:color w:val="000000"/>
        </w:rPr>
        <w:t>3) Giderlerin fonksiyonel sınıflandırılması tablosu</w:t>
      </w:r>
    </w:p>
    <w:p w:rsidR="00C54997" w:rsidRPr="00C54997" w:rsidRDefault="00C54997" w:rsidP="00C54997">
      <w:pPr>
        <w:autoSpaceDE/>
        <w:autoSpaceDN/>
        <w:adjustRightInd/>
        <w:spacing w:before="0" w:after="0" w:line="360" w:lineRule="auto"/>
        <w:ind w:firstLine="567"/>
        <w:rPr>
          <w:color w:val="000000"/>
        </w:rPr>
      </w:pPr>
      <w:r w:rsidRPr="00C54997">
        <w:rPr>
          <w:color w:val="000000"/>
        </w:rPr>
        <w:t>4) Giderlerin ekonomik sınıflandırılması tablosu</w:t>
      </w:r>
    </w:p>
    <w:p w:rsidR="00C54997" w:rsidRPr="00C54997" w:rsidRDefault="00C54997" w:rsidP="00C54997">
      <w:pPr>
        <w:autoSpaceDE/>
        <w:autoSpaceDN/>
        <w:adjustRightInd/>
        <w:spacing w:before="0" w:after="0" w:line="360" w:lineRule="auto"/>
        <w:ind w:firstLine="567"/>
        <w:rPr>
          <w:color w:val="000000"/>
        </w:rPr>
      </w:pPr>
      <w:r w:rsidRPr="00C54997">
        <w:rPr>
          <w:color w:val="000000"/>
        </w:rPr>
        <w:t>5) Bütçe gelirlerinin ekonomik sınıflandırılması tablosu</w:t>
      </w:r>
    </w:p>
    <w:p w:rsidR="00C54997" w:rsidRPr="00C54997" w:rsidRDefault="00C54997" w:rsidP="00C54997">
      <w:pPr>
        <w:autoSpaceDE/>
        <w:autoSpaceDN/>
        <w:adjustRightInd/>
        <w:spacing w:before="0" w:after="0" w:line="360" w:lineRule="auto"/>
        <w:ind w:firstLine="567"/>
        <w:rPr>
          <w:color w:val="000000"/>
        </w:rPr>
      </w:pPr>
      <w:r w:rsidRPr="00C54997">
        <w:rPr>
          <w:color w:val="000000"/>
        </w:rPr>
        <w:t>6) Bütçe giderlerinin kurumsal sınıflandırılması tablosu</w:t>
      </w:r>
    </w:p>
    <w:p w:rsidR="00C54997" w:rsidRPr="00C54997" w:rsidRDefault="00C54997" w:rsidP="00C54997">
      <w:pPr>
        <w:autoSpaceDE/>
        <w:autoSpaceDN/>
        <w:adjustRightInd/>
        <w:spacing w:before="0" w:after="0" w:line="360" w:lineRule="auto"/>
        <w:ind w:firstLine="567"/>
        <w:rPr>
          <w:color w:val="000000"/>
        </w:rPr>
      </w:pPr>
      <w:r w:rsidRPr="00C54997">
        <w:rPr>
          <w:color w:val="000000"/>
        </w:rPr>
        <w:t>7) Bütçe giderlerinin fonksiyonel sınıflandırılması tablosu</w:t>
      </w:r>
    </w:p>
    <w:p w:rsidR="00C54997" w:rsidRPr="00C54997" w:rsidRDefault="00C54997" w:rsidP="00C54997">
      <w:pPr>
        <w:autoSpaceDE/>
        <w:autoSpaceDN/>
        <w:adjustRightInd/>
        <w:spacing w:before="0" w:after="0" w:line="360" w:lineRule="auto"/>
        <w:ind w:firstLine="567"/>
        <w:rPr>
          <w:color w:val="000000"/>
        </w:rPr>
      </w:pPr>
      <w:r w:rsidRPr="00C54997">
        <w:rPr>
          <w:color w:val="000000"/>
        </w:rPr>
        <w:t>8) Bütçe giderlerinin finansal sınıflandırılması tablosu</w:t>
      </w:r>
    </w:p>
    <w:p w:rsidR="00C54997" w:rsidRPr="00C54997" w:rsidRDefault="00C54997" w:rsidP="00C54997">
      <w:pPr>
        <w:autoSpaceDE/>
        <w:autoSpaceDN/>
        <w:adjustRightInd/>
        <w:spacing w:before="0" w:after="0" w:line="360" w:lineRule="auto"/>
        <w:ind w:firstLine="567"/>
        <w:rPr>
          <w:color w:val="000000"/>
        </w:rPr>
      </w:pPr>
      <w:r w:rsidRPr="00C54997">
        <w:rPr>
          <w:color w:val="000000"/>
        </w:rPr>
        <w:t>9) Bütçe giderlerinin ekonomik sınıflandırılması tablosu</w:t>
      </w:r>
    </w:p>
    <w:p w:rsidR="00C54997" w:rsidRPr="00C54997" w:rsidRDefault="00C54997" w:rsidP="00C54997">
      <w:pPr>
        <w:autoSpaceDE/>
        <w:autoSpaceDN/>
        <w:adjustRightInd/>
        <w:spacing w:before="0" w:after="0" w:line="360" w:lineRule="auto"/>
        <w:ind w:firstLine="567"/>
        <w:rPr>
          <w:color w:val="000000"/>
        </w:rPr>
      </w:pPr>
      <w:r w:rsidRPr="00C54997">
        <w:rPr>
          <w:color w:val="000000"/>
        </w:rPr>
        <w:t>10) Bütçe giderleri ve ödenekler tablosu.</w:t>
      </w:r>
    </w:p>
    <w:p w:rsidR="00C54997" w:rsidRDefault="00C54997" w:rsidP="00C54997">
      <w:pPr>
        <w:spacing w:after="0" w:line="360" w:lineRule="auto"/>
        <w:jc w:val="left"/>
        <w:rPr>
          <w:b/>
          <w:color w:val="000000"/>
        </w:rPr>
      </w:pPr>
    </w:p>
    <w:p w:rsidR="009130F5" w:rsidRDefault="009130F5" w:rsidP="00C54997">
      <w:pPr>
        <w:spacing w:after="0" w:line="360" w:lineRule="auto"/>
        <w:jc w:val="left"/>
        <w:rPr>
          <w:b/>
          <w:color w:val="000000"/>
        </w:rPr>
      </w:pPr>
    </w:p>
    <w:p w:rsidR="009130F5" w:rsidRDefault="009130F5" w:rsidP="00C54997">
      <w:pPr>
        <w:spacing w:after="0" w:line="360" w:lineRule="auto"/>
        <w:jc w:val="left"/>
        <w:rPr>
          <w:b/>
          <w:color w:val="000000"/>
        </w:rPr>
      </w:pPr>
    </w:p>
    <w:p w:rsidR="009130F5" w:rsidRDefault="009130F5" w:rsidP="00C54997">
      <w:pPr>
        <w:spacing w:after="0" w:line="360" w:lineRule="auto"/>
        <w:jc w:val="left"/>
        <w:rPr>
          <w:b/>
          <w:color w:val="000000"/>
        </w:rPr>
      </w:pPr>
    </w:p>
    <w:p w:rsidR="009130F5" w:rsidRDefault="009130F5" w:rsidP="00C54997">
      <w:pPr>
        <w:spacing w:after="0" w:line="360" w:lineRule="auto"/>
        <w:jc w:val="left"/>
        <w:rPr>
          <w:b/>
          <w:color w:val="000000"/>
        </w:rPr>
      </w:pPr>
    </w:p>
    <w:p w:rsidR="009130F5" w:rsidRDefault="009130F5" w:rsidP="00C54997">
      <w:pPr>
        <w:spacing w:after="0" w:line="360" w:lineRule="auto"/>
        <w:jc w:val="left"/>
        <w:rPr>
          <w:b/>
          <w:color w:val="000000"/>
        </w:rPr>
      </w:pPr>
    </w:p>
    <w:p w:rsidR="009130F5" w:rsidRDefault="009130F5" w:rsidP="00C54997">
      <w:pPr>
        <w:spacing w:after="0" w:line="360" w:lineRule="auto"/>
        <w:jc w:val="left"/>
        <w:rPr>
          <w:b/>
          <w:color w:val="000000"/>
        </w:rPr>
      </w:pPr>
    </w:p>
    <w:p w:rsidR="009130F5" w:rsidRDefault="009130F5" w:rsidP="00C54997">
      <w:pPr>
        <w:spacing w:after="0" w:line="360" w:lineRule="auto"/>
        <w:jc w:val="left"/>
        <w:rPr>
          <w:b/>
          <w:color w:val="000000"/>
        </w:rPr>
      </w:pPr>
    </w:p>
    <w:p w:rsidR="009130F5" w:rsidRDefault="009130F5" w:rsidP="00C54997">
      <w:pPr>
        <w:spacing w:after="0" w:line="360" w:lineRule="auto"/>
        <w:jc w:val="left"/>
        <w:rPr>
          <w:b/>
          <w:color w:val="000000"/>
        </w:rPr>
      </w:pPr>
    </w:p>
    <w:p w:rsidR="009130F5" w:rsidRPr="00C54997" w:rsidRDefault="009130F5" w:rsidP="00C54997">
      <w:pPr>
        <w:spacing w:after="0" w:line="360" w:lineRule="auto"/>
        <w:jc w:val="left"/>
        <w:rPr>
          <w:b/>
          <w:color w:val="000000"/>
        </w:rPr>
      </w:pPr>
    </w:p>
    <w:p w:rsidR="00EC1B32" w:rsidRDefault="00C54997" w:rsidP="00C54997">
      <w:pPr>
        <w:spacing w:after="0" w:line="360" w:lineRule="auto"/>
        <w:rPr>
          <w:b/>
          <w:color w:val="000000"/>
        </w:rPr>
      </w:pPr>
      <w:r>
        <w:rPr>
          <w:b/>
          <w:color w:val="000000"/>
        </w:rPr>
        <w:lastRenderedPageBreak/>
        <w:tab/>
        <w:t xml:space="preserve">2-) GÜVENCE BEYANLARI </w:t>
      </w:r>
    </w:p>
    <w:p w:rsidR="009130F5" w:rsidRPr="009130F5" w:rsidRDefault="009130F5" w:rsidP="009130F5">
      <w:pPr>
        <w:autoSpaceDE/>
        <w:autoSpaceDN/>
        <w:adjustRightInd/>
        <w:spacing w:before="100" w:beforeAutospacing="1" w:after="100" w:afterAutospacing="1"/>
        <w:jc w:val="left"/>
      </w:pPr>
      <w:r w:rsidRPr="009130F5">
        <w:rPr>
          <w:noProof/>
        </w:rPr>
        <w:drawing>
          <wp:inline distT="0" distB="0" distL="0" distR="0">
            <wp:extent cx="5848350" cy="4440661"/>
            <wp:effectExtent l="0" t="0" r="0" b="0"/>
            <wp:docPr id="3" name="Resim 3" descr="C:\Users\Lenovo\AppData\Local\Temp\70b9d1e4-4fce-49dd-a02d-158d9aa83597_(Konu yok) (1).zip.(Konu yok) (1).zip\IMG_386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Lenovo\AppData\Local\Temp\70b9d1e4-4fce-49dd-a02d-158d9aa83597_(Konu yok) (1).zip.(Konu yok) (1).zip\IMG_3861.jpg"/>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853993" cy="4444946"/>
                    </a:xfrm>
                    <a:prstGeom prst="rect">
                      <a:avLst/>
                    </a:prstGeom>
                    <a:noFill/>
                    <a:ln>
                      <a:noFill/>
                    </a:ln>
                  </pic:spPr>
                </pic:pic>
              </a:graphicData>
            </a:graphic>
          </wp:inline>
        </w:drawing>
      </w:r>
    </w:p>
    <w:p w:rsidR="009130F5" w:rsidRPr="009130F5" w:rsidRDefault="009130F5" w:rsidP="009130F5">
      <w:pPr>
        <w:autoSpaceDE/>
        <w:autoSpaceDN/>
        <w:adjustRightInd/>
        <w:spacing w:before="100" w:beforeAutospacing="1" w:after="100" w:afterAutospacing="1"/>
        <w:jc w:val="left"/>
      </w:pPr>
      <w:r w:rsidRPr="009130F5">
        <w:rPr>
          <w:noProof/>
        </w:rPr>
        <w:drawing>
          <wp:inline distT="0" distB="0" distL="0" distR="0">
            <wp:extent cx="5780691" cy="3810000"/>
            <wp:effectExtent l="0" t="0" r="0" b="0"/>
            <wp:docPr id="4" name="Resim 4" descr="C:\Users\Lenovo\AppData\Local\Temp\12e7fe6a-db41-45f5-affd-90be427e841e_(Konu yok) (1).zip.(Konu yok) (1).zip\IMG_384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Lenovo\AppData\Local\Temp\12e7fe6a-db41-45f5-affd-90be427e841e_(Konu yok) (1).zip.(Konu yok) (1).zip\IMG_3845.jpg"/>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794284" cy="3818959"/>
                    </a:xfrm>
                    <a:prstGeom prst="rect">
                      <a:avLst/>
                    </a:prstGeom>
                    <a:noFill/>
                    <a:ln>
                      <a:noFill/>
                    </a:ln>
                  </pic:spPr>
                </pic:pic>
              </a:graphicData>
            </a:graphic>
          </wp:inline>
        </w:drawing>
      </w:r>
    </w:p>
    <w:p w:rsidR="009130F5" w:rsidRPr="009130F5" w:rsidRDefault="009130F5" w:rsidP="009130F5">
      <w:pPr>
        <w:autoSpaceDE/>
        <w:autoSpaceDN/>
        <w:adjustRightInd/>
        <w:spacing w:before="100" w:beforeAutospacing="1" w:after="100" w:afterAutospacing="1"/>
        <w:jc w:val="left"/>
      </w:pPr>
      <w:r w:rsidRPr="009130F5">
        <w:rPr>
          <w:noProof/>
        </w:rPr>
        <w:lastRenderedPageBreak/>
        <w:drawing>
          <wp:inline distT="0" distB="0" distL="0" distR="0">
            <wp:extent cx="5724525" cy="4212307"/>
            <wp:effectExtent l="0" t="0" r="0" b="0"/>
            <wp:docPr id="5" name="Resim 5" descr="C:\Users\Lenovo\AppData\Local\Temp\2897b66f-d505-4800-a443-01d3f6bfe11e_(Konu yok) (1).zip.(Konu yok) (1).zip\IMG_384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Lenovo\AppData\Local\Temp\2897b66f-d505-4800-a443-01d3f6bfe11e_(Konu yok) (1).zip.(Konu yok) (1).zip\IMG_3846.jpg"/>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730258" cy="4216525"/>
                    </a:xfrm>
                    <a:prstGeom prst="rect">
                      <a:avLst/>
                    </a:prstGeom>
                    <a:noFill/>
                    <a:ln>
                      <a:noFill/>
                    </a:ln>
                  </pic:spPr>
                </pic:pic>
              </a:graphicData>
            </a:graphic>
          </wp:inline>
        </w:drawing>
      </w:r>
    </w:p>
    <w:p w:rsidR="009130F5" w:rsidRPr="009130F5" w:rsidRDefault="009130F5" w:rsidP="009130F5">
      <w:pPr>
        <w:autoSpaceDE/>
        <w:autoSpaceDN/>
        <w:adjustRightInd/>
        <w:spacing w:before="100" w:beforeAutospacing="1" w:after="100" w:afterAutospacing="1"/>
        <w:jc w:val="left"/>
      </w:pPr>
      <w:r w:rsidRPr="009130F5">
        <w:rPr>
          <w:noProof/>
        </w:rPr>
        <w:drawing>
          <wp:inline distT="0" distB="0" distL="0" distR="0">
            <wp:extent cx="5676163" cy="4057650"/>
            <wp:effectExtent l="0" t="0" r="1270" b="0"/>
            <wp:docPr id="7" name="Resim 7" descr="C:\Users\Lenovo\AppData\Local\Temp\1f3e5c4b-ea2c-478c-9091-9fad54c40fcb_(Konu yok) (1).zip.(Konu yok) (1).zip\IMG_384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Lenovo\AppData\Local\Temp\1f3e5c4b-ea2c-478c-9091-9fad54c40fcb_(Konu yok) (1).zip.(Konu yok) (1).zip\IMG_3847.jpg"/>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689302" cy="4067043"/>
                    </a:xfrm>
                    <a:prstGeom prst="rect">
                      <a:avLst/>
                    </a:prstGeom>
                    <a:noFill/>
                    <a:ln>
                      <a:noFill/>
                    </a:ln>
                  </pic:spPr>
                </pic:pic>
              </a:graphicData>
            </a:graphic>
          </wp:inline>
        </w:drawing>
      </w:r>
    </w:p>
    <w:p w:rsidR="00C54997" w:rsidRDefault="00C54997" w:rsidP="00C54997">
      <w:pPr>
        <w:spacing w:after="0" w:line="360" w:lineRule="auto"/>
        <w:rPr>
          <w:b/>
          <w:color w:val="000000"/>
        </w:rPr>
      </w:pPr>
    </w:p>
    <w:p w:rsidR="009130F5" w:rsidRPr="009130F5" w:rsidRDefault="009130F5" w:rsidP="009130F5">
      <w:pPr>
        <w:autoSpaceDE/>
        <w:autoSpaceDN/>
        <w:adjustRightInd/>
        <w:spacing w:before="100" w:beforeAutospacing="1" w:after="100" w:afterAutospacing="1"/>
        <w:jc w:val="left"/>
      </w:pPr>
      <w:r w:rsidRPr="009130F5">
        <w:rPr>
          <w:noProof/>
        </w:rPr>
        <w:lastRenderedPageBreak/>
        <w:drawing>
          <wp:inline distT="0" distB="0" distL="0" distR="0">
            <wp:extent cx="5695950" cy="4028692"/>
            <wp:effectExtent l="0" t="0" r="0" b="0"/>
            <wp:docPr id="8" name="Resim 8" descr="C:\Users\Lenovo\AppData\Local\Temp\269ad0cc-4d9b-4302-83a9-b48480b9a58c_(Konu yok) (1).zip.(Konu yok) (1).zip\IMG_384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Lenovo\AppData\Local\Temp\269ad0cc-4d9b-4302-83a9-b48480b9a58c_(Konu yok) (1).zip.(Konu yok) (1).zip\IMG_3848.jpg"/>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704155" cy="4034495"/>
                    </a:xfrm>
                    <a:prstGeom prst="rect">
                      <a:avLst/>
                    </a:prstGeom>
                    <a:noFill/>
                    <a:ln>
                      <a:noFill/>
                    </a:ln>
                  </pic:spPr>
                </pic:pic>
              </a:graphicData>
            </a:graphic>
          </wp:inline>
        </w:drawing>
      </w:r>
    </w:p>
    <w:p w:rsidR="009130F5" w:rsidRPr="009130F5" w:rsidRDefault="009130F5" w:rsidP="009130F5">
      <w:pPr>
        <w:autoSpaceDE/>
        <w:autoSpaceDN/>
        <w:adjustRightInd/>
        <w:spacing w:before="100" w:beforeAutospacing="1" w:after="100" w:afterAutospacing="1"/>
        <w:jc w:val="left"/>
      </w:pPr>
      <w:r w:rsidRPr="009130F5">
        <w:rPr>
          <w:noProof/>
        </w:rPr>
        <w:drawing>
          <wp:inline distT="0" distB="0" distL="0" distR="0">
            <wp:extent cx="5724000" cy="4320000"/>
            <wp:effectExtent l="0" t="0" r="0" b="4445"/>
            <wp:docPr id="9" name="Resim 9" descr="C:\Users\Lenovo\AppData\Local\Temp\9a3778ac-2ad5-46e3-9560-df8824fcdb53_(Konu yok) (1).zip.(Konu yok) (1).zip\IMG_384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Lenovo\AppData\Local\Temp\9a3778ac-2ad5-46e3-9560-df8824fcdb53_(Konu yok) (1).zip.(Konu yok) (1).zip\IMG_3849.jpg"/>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724000" cy="4320000"/>
                    </a:xfrm>
                    <a:prstGeom prst="rect">
                      <a:avLst/>
                    </a:prstGeom>
                    <a:noFill/>
                    <a:ln>
                      <a:noFill/>
                    </a:ln>
                  </pic:spPr>
                </pic:pic>
              </a:graphicData>
            </a:graphic>
          </wp:inline>
        </w:drawing>
      </w:r>
    </w:p>
    <w:p w:rsidR="009130F5" w:rsidRDefault="009130F5" w:rsidP="00C54997">
      <w:pPr>
        <w:spacing w:after="0" w:line="360" w:lineRule="auto"/>
        <w:rPr>
          <w:b/>
          <w:color w:val="000000"/>
        </w:rPr>
      </w:pPr>
    </w:p>
    <w:p w:rsidR="009130F5" w:rsidRPr="009130F5" w:rsidRDefault="009130F5" w:rsidP="009130F5">
      <w:pPr>
        <w:autoSpaceDE/>
        <w:autoSpaceDN/>
        <w:adjustRightInd/>
        <w:spacing w:before="100" w:beforeAutospacing="1" w:after="100" w:afterAutospacing="1"/>
        <w:jc w:val="left"/>
      </w:pPr>
      <w:r w:rsidRPr="009130F5">
        <w:rPr>
          <w:noProof/>
        </w:rPr>
        <w:lastRenderedPageBreak/>
        <w:drawing>
          <wp:inline distT="0" distB="0" distL="0" distR="0">
            <wp:extent cx="5609534" cy="3933825"/>
            <wp:effectExtent l="0" t="0" r="0" b="0"/>
            <wp:docPr id="10" name="Resim 10" descr="C:\Users\Lenovo\AppData\Local\Temp\4c098b39-ae8d-4fae-97b6-3b9d6412631c_(Konu yok) (1).zip.(Konu yok) (1).zip\IMG_385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Lenovo\AppData\Local\Temp\4c098b39-ae8d-4fae-97b6-3b9d6412631c_(Konu yok) (1).zip.(Konu yok) (1).zip\IMG_3850.jpg"/>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631253" cy="3949056"/>
                    </a:xfrm>
                    <a:prstGeom prst="rect">
                      <a:avLst/>
                    </a:prstGeom>
                    <a:noFill/>
                    <a:ln>
                      <a:noFill/>
                    </a:ln>
                  </pic:spPr>
                </pic:pic>
              </a:graphicData>
            </a:graphic>
          </wp:inline>
        </w:drawing>
      </w:r>
    </w:p>
    <w:p w:rsidR="009130F5" w:rsidRPr="009130F5" w:rsidRDefault="009130F5" w:rsidP="009130F5">
      <w:pPr>
        <w:autoSpaceDE/>
        <w:autoSpaceDN/>
        <w:adjustRightInd/>
        <w:spacing w:before="100" w:beforeAutospacing="1" w:after="100" w:afterAutospacing="1"/>
        <w:jc w:val="left"/>
      </w:pPr>
      <w:r w:rsidRPr="009130F5">
        <w:rPr>
          <w:noProof/>
        </w:rPr>
        <w:drawing>
          <wp:inline distT="0" distB="0" distL="0" distR="0">
            <wp:extent cx="5599973" cy="4010025"/>
            <wp:effectExtent l="0" t="0" r="1270" b="0"/>
            <wp:docPr id="11" name="Resim 11" descr="C:\Users\Lenovo\AppData\Local\Temp\39fd509e-8230-434f-8c6c-200e3c24b0a7_(Konu yok) (1).zip.(Konu yok) (1).zip\IMG_38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Lenovo\AppData\Local\Temp\39fd509e-8230-434f-8c6c-200e3c24b0a7_(Konu yok) (1).zip.(Konu yok) (1).zip\IMG_3851.jpg"/>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616339" cy="4021744"/>
                    </a:xfrm>
                    <a:prstGeom prst="rect">
                      <a:avLst/>
                    </a:prstGeom>
                    <a:noFill/>
                    <a:ln>
                      <a:noFill/>
                    </a:ln>
                  </pic:spPr>
                </pic:pic>
              </a:graphicData>
            </a:graphic>
          </wp:inline>
        </w:drawing>
      </w:r>
    </w:p>
    <w:p w:rsidR="009130F5" w:rsidRDefault="009130F5" w:rsidP="00C54997">
      <w:pPr>
        <w:spacing w:after="0" w:line="360" w:lineRule="auto"/>
        <w:rPr>
          <w:b/>
          <w:color w:val="000000"/>
        </w:rPr>
      </w:pPr>
    </w:p>
    <w:p w:rsidR="009130F5" w:rsidRDefault="009130F5" w:rsidP="00C54997">
      <w:pPr>
        <w:spacing w:after="0" w:line="360" w:lineRule="auto"/>
        <w:rPr>
          <w:b/>
          <w:color w:val="000000"/>
        </w:rPr>
      </w:pPr>
    </w:p>
    <w:p w:rsidR="009130F5" w:rsidRPr="009130F5" w:rsidRDefault="009130F5" w:rsidP="009130F5">
      <w:pPr>
        <w:autoSpaceDE/>
        <w:autoSpaceDN/>
        <w:adjustRightInd/>
        <w:spacing w:before="100" w:beforeAutospacing="1" w:after="100" w:afterAutospacing="1"/>
        <w:jc w:val="left"/>
      </w:pPr>
      <w:r w:rsidRPr="009130F5">
        <w:rPr>
          <w:noProof/>
        </w:rPr>
        <w:lastRenderedPageBreak/>
        <w:drawing>
          <wp:inline distT="0" distB="0" distL="0" distR="0">
            <wp:extent cx="5572125" cy="3981450"/>
            <wp:effectExtent l="0" t="0" r="9525" b="0"/>
            <wp:docPr id="12" name="Resim 12" descr="C:\Users\Lenovo\AppData\Local\Temp\4b57e352-12e2-4bca-a37e-a9d8a8feb7ea_(Konu yok) (1).zip.(Konu yok) (1).zip\IMG_385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Lenovo\AppData\Local\Temp\4b57e352-12e2-4bca-a37e-a9d8a8feb7ea_(Konu yok) (1).zip.(Konu yok) (1).zip\IMG_3852.jpg"/>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572412" cy="3981655"/>
                    </a:xfrm>
                    <a:prstGeom prst="rect">
                      <a:avLst/>
                    </a:prstGeom>
                    <a:noFill/>
                    <a:ln>
                      <a:noFill/>
                    </a:ln>
                  </pic:spPr>
                </pic:pic>
              </a:graphicData>
            </a:graphic>
          </wp:inline>
        </w:drawing>
      </w:r>
    </w:p>
    <w:p w:rsidR="009130F5" w:rsidRPr="009130F5" w:rsidRDefault="009130F5" w:rsidP="009130F5">
      <w:pPr>
        <w:autoSpaceDE/>
        <w:autoSpaceDN/>
        <w:adjustRightInd/>
        <w:spacing w:before="100" w:beforeAutospacing="1" w:after="100" w:afterAutospacing="1"/>
        <w:jc w:val="left"/>
      </w:pPr>
      <w:r w:rsidRPr="009130F5">
        <w:rPr>
          <w:noProof/>
        </w:rPr>
        <w:drawing>
          <wp:inline distT="0" distB="0" distL="0" distR="0">
            <wp:extent cx="5600029" cy="4152900"/>
            <wp:effectExtent l="0" t="0" r="1270" b="0"/>
            <wp:docPr id="13" name="Resim 13" descr="C:\Users\Lenovo\AppData\Local\Temp\5b1fd9d1-763f-48ca-b897-76b54c026a38_(Konu yok) (1).zip.(Konu yok) (1).zip\IMG_38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Lenovo\AppData\Local\Temp\5b1fd9d1-763f-48ca-b897-76b54c026a38_(Konu yok) (1).zip.(Konu yok) (1).zip\IMG_3853.jpg"/>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5612358" cy="4162043"/>
                    </a:xfrm>
                    <a:prstGeom prst="rect">
                      <a:avLst/>
                    </a:prstGeom>
                    <a:noFill/>
                    <a:ln>
                      <a:noFill/>
                    </a:ln>
                  </pic:spPr>
                </pic:pic>
              </a:graphicData>
            </a:graphic>
          </wp:inline>
        </w:drawing>
      </w:r>
    </w:p>
    <w:p w:rsidR="009130F5" w:rsidRDefault="009130F5" w:rsidP="00C54997">
      <w:pPr>
        <w:spacing w:after="0" w:line="360" w:lineRule="auto"/>
        <w:rPr>
          <w:b/>
          <w:color w:val="000000"/>
        </w:rPr>
      </w:pPr>
    </w:p>
    <w:p w:rsidR="009130F5" w:rsidRPr="009130F5" w:rsidRDefault="009130F5" w:rsidP="009130F5">
      <w:pPr>
        <w:autoSpaceDE/>
        <w:autoSpaceDN/>
        <w:adjustRightInd/>
        <w:spacing w:before="100" w:beforeAutospacing="1" w:after="100" w:afterAutospacing="1"/>
        <w:jc w:val="left"/>
      </w:pPr>
      <w:r w:rsidRPr="009130F5">
        <w:rPr>
          <w:noProof/>
        </w:rPr>
        <w:lastRenderedPageBreak/>
        <w:drawing>
          <wp:inline distT="0" distB="0" distL="0" distR="0">
            <wp:extent cx="5704591" cy="3933825"/>
            <wp:effectExtent l="0" t="0" r="0" b="0"/>
            <wp:docPr id="14" name="Resim 14" descr="C:\Users\Lenovo\AppData\Local\Temp\14c1f1b3-f232-422d-b03e-3622beaefecd_(Konu yok) (1).zip.(Konu yok) (1).zip\IMG_385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Users\Lenovo\AppData\Local\Temp\14c1f1b3-f232-422d-b03e-3622beaefecd_(Konu yok) (1).zip.(Konu yok) (1).zip\IMG_3854.jpg"/>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5721383" cy="3945405"/>
                    </a:xfrm>
                    <a:prstGeom prst="rect">
                      <a:avLst/>
                    </a:prstGeom>
                    <a:noFill/>
                    <a:ln>
                      <a:noFill/>
                    </a:ln>
                  </pic:spPr>
                </pic:pic>
              </a:graphicData>
            </a:graphic>
          </wp:inline>
        </w:drawing>
      </w:r>
    </w:p>
    <w:p w:rsidR="009130F5" w:rsidRPr="009130F5" w:rsidRDefault="009130F5" w:rsidP="009130F5">
      <w:pPr>
        <w:autoSpaceDE/>
        <w:autoSpaceDN/>
        <w:adjustRightInd/>
        <w:spacing w:before="100" w:beforeAutospacing="1" w:after="100" w:afterAutospacing="1"/>
        <w:jc w:val="left"/>
      </w:pPr>
      <w:r w:rsidRPr="009130F5">
        <w:rPr>
          <w:noProof/>
        </w:rPr>
        <w:drawing>
          <wp:inline distT="0" distB="0" distL="0" distR="0">
            <wp:extent cx="5656953" cy="4229100"/>
            <wp:effectExtent l="0" t="0" r="1270" b="0"/>
            <wp:docPr id="15" name="Resim 15" descr="C:\Users\Lenovo\AppData\Local\Temp\e1aad596-2ee4-4469-8556-11f423482172_(Konu yok) (1).zip.(Konu yok) (1).zip\IMG_385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Users\Lenovo\AppData\Local\Temp\e1aad596-2ee4-4469-8556-11f423482172_(Konu yok) (1).zip.(Konu yok) (1).zip\IMG_3855.jpg"/>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5668569" cy="4237784"/>
                    </a:xfrm>
                    <a:prstGeom prst="rect">
                      <a:avLst/>
                    </a:prstGeom>
                    <a:noFill/>
                    <a:ln>
                      <a:noFill/>
                    </a:ln>
                  </pic:spPr>
                </pic:pic>
              </a:graphicData>
            </a:graphic>
          </wp:inline>
        </w:drawing>
      </w:r>
    </w:p>
    <w:p w:rsidR="009130F5" w:rsidRDefault="009130F5" w:rsidP="00C54997">
      <w:pPr>
        <w:spacing w:after="0" w:line="360" w:lineRule="auto"/>
        <w:rPr>
          <w:b/>
          <w:color w:val="000000"/>
        </w:rPr>
      </w:pPr>
    </w:p>
    <w:p w:rsidR="009130F5" w:rsidRPr="009130F5" w:rsidRDefault="009130F5" w:rsidP="009130F5">
      <w:pPr>
        <w:autoSpaceDE/>
        <w:autoSpaceDN/>
        <w:adjustRightInd/>
        <w:spacing w:before="100" w:beforeAutospacing="1" w:after="100" w:afterAutospacing="1"/>
        <w:jc w:val="left"/>
      </w:pPr>
      <w:r w:rsidRPr="009130F5">
        <w:rPr>
          <w:noProof/>
        </w:rPr>
        <w:lastRenderedPageBreak/>
        <w:drawing>
          <wp:inline distT="0" distB="0" distL="0" distR="0">
            <wp:extent cx="5628005" cy="4114800"/>
            <wp:effectExtent l="0" t="0" r="0" b="0"/>
            <wp:docPr id="16" name="Resim 16" descr="C:\Users\Lenovo\AppData\Local\Temp\20b5462b-1947-4011-9953-2afbdb489291_(Konu yok) (1).zip.(Konu yok) (1).zip\IMG_385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C:\Users\Lenovo\AppData\Local\Temp\20b5462b-1947-4011-9953-2afbdb489291_(Konu yok) (1).zip.(Konu yok) (1).zip\IMG_3856.jpg"/>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5642572" cy="4125450"/>
                    </a:xfrm>
                    <a:prstGeom prst="rect">
                      <a:avLst/>
                    </a:prstGeom>
                    <a:noFill/>
                    <a:ln>
                      <a:noFill/>
                    </a:ln>
                  </pic:spPr>
                </pic:pic>
              </a:graphicData>
            </a:graphic>
          </wp:inline>
        </w:drawing>
      </w:r>
    </w:p>
    <w:p w:rsidR="009130F5" w:rsidRPr="009130F5" w:rsidRDefault="009130F5" w:rsidP="009130F5">
      <w:pPr>
        <w:autoSpaceDE/>
        <w:autoSpaceDN/>
        <w:adjustRightInd/>
        <w:spacing w:before="100" w:beforeAutospacing="1" w:after="100" w:afterAutospacing="1"/>
        <w:jc w:val="left"/>
      </w:pPr>
      <w:r w:rsidRPr="009130F5">
        <w:rPr>
          <w:noProof/>
        </w:rPr>
        <w:drawing>
          <wp:inline distT="0" distB="0" distL="0" distR="0">
            <wp:extent cx="5628558" cy="4391025"/>
            <wp:effectExtent l="0" t="0" r="0" b="0"/>
            <wp:docPr id="17" name="Resim 17" descr="C:\Users\Lenovo\AppData\Local\Temp\56cee51a-d93c-4a11-9b57-62c117258f90_(Konu yok) (1).zip.(Konu yok) (1).zip\IMG_385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C:\Users\Lenovo\AppData\Local\Temp\56cee51a-d93c-4a11-9b57-62c117258f90_(Konu yok) (1).zip.(Konu yok) (1).zip\IMG_3857.jpg"/>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642095" cy="4401586"/>
                    </a:xfrm>
                    <a:prstGeom prst="rect">
                      <a:avLst/>
                    </a:prstGeom>
                    <a:noFill/>
                    <a:ln>
                      <a:noFill/>
                    </a:ln>
                  </pic:spPr>
                </pic:pic>
              </a:graphicData>
            </a:graphic>
          </wp:inline>
        </w:drawing>
      </w:r>
    </w:p>
    <w:p w:rsidR="009130F5" w:rsidRPr="009130F5" w:rsidRDefault="009130F5" w:rsidP="009130F5">
      <w:pPr>
        <w:autoSpaceDE/>
        <w:autoSpaceDN/>
        <w:adjustRightInd/>
        <w:spacing w:before="100" w:beforeAutospacing="1" w:after="100" w:afterAutospacing="1"/>
        <w:jc w:val="left"/>
      </w:pPr>
      <w:r w:rsidRPr="009130F5">
        <w:rPr>
          <w:noProof/>
        </w:rPr>
        <w:lastRenderedPageBreak/>
        <w:drawing>
          <wp:inline distT="0" distB="0" distL="0" distR="0">
            <wp:extent cx="5580380" cy="4029075"/>
            <wp:effectExtent l="0" t="0" r="1270" b="9525"/>
            <wp:docPr id="18" name="Resim 18" descr="C:\Users\Lenovo\AppData\Local\Temp\30ac887c-d32c-40ec-a69b-3ab510583b0f_(Konu yok) (1).zip.(Konu yok) (1).zip\IMG_385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C:\Users\Lenovo\AppData\Local\Temp\30ac887c-d32c-40ec-a69b-3ab510583b0f_(Konu yok) (1).zip.(Konu yok) (1).zip\IMG_3858.jpg"/>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593385" cy="4038465"/>
                    </a:xfrm>
                    <a:prstGeom prst="rect">
                      <a:avLst/>
                    </a:prstGeom>
                    <a:noFill/>
                    <a:ln>
                      <a:noFill/>
                    </a:ln>
                  </pic:spPr>
                </pic:pic>
              </a:graphicData>
            </a:graphic>
          </wp:inline>
        </w:drawing>
      </w:r>
    </w:p>
    <w:p w:rsidR="009130F5" w:rsidRPr="009130F5" w:rsidRDefault="009130F5" w:rsidP="009130F5">
      <w:pPr>
        <w:autoSpaceDE/>
        <w:autoSpaceDN/>
        <w:adjustRightInd/>
        <w:spacing w:before="100" w:beforeAutospacing="1" w:after="100" w:afterAutospacing="1"/>
        <w:jc w:val="left"/>
      </w:pPr>
      <w:r w:rsidRPr="009130F5">
        <w:rPr>
          <w:noProof/>
        </w:rPr>
        <w:drawing>
          <wp:inline distT="0" distB="0" distL="0" distR="0">
            <wp:extent cx="5542835" cy="4105275"/>
            <wp:effectExtent l="0" t="0" r="1270" b="0"/>
            <wp:docPr id="19" name="Resim 19" descr="C:\Users\Lenovo\AppData\Local\Temp\49d8b309-3ea4-4f30-b194-8f52c149aa88_(Konu yok) (1).zip.(Konu yok) (1).zip\IMG_385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C:\Users\Lenovo\AppData\Local\Temp\49d8b309-3ea4-4f30-b194-8f52c149aa88_(Konu yok) (1).zip.(Konu yok) (1).zip\IMG_3859.jpg"/>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5554028" cy="4113565"/>
                    </a:xfrm>
                    <a:prstGeom prst="rect">
                      <a:avLst/>
                    </a:prstGeom>
                    <a:noFill/>
                    <a:ln>
                      <a:noFill/>
                    </a:ln>
                  </pic:spPr>
                </pic:pic>
              </a:graphicData>
            </a:graphic>
          </wp:inline>
        </w:drawing>
      </w:r>
    </w:p>
    <w:p w:rsidR="009130F5" w:rsidRDefault="009130F5" w:rsidP="00C54997">
      <w:pPr>
        <w:spacing w:after="0" w:line="360" w:lineRule="auto"/>
        <w:rPr>
          <w:b/>
          <w:color w:val="000000"/>
        </w:rPr>
      </w:pPr>
    </w:p>
    <w:p w:rsidR="00C54997" w:rsidRPr="00C54997" w:rsidRDefault="00C54997" w:rsidP="00C54997">
      <w:pPr>
        <w:spacing w:after="0" w:line="360" w:lineRule="auto"/>
        <w:rPr>
          <w:b/>
          <w:color w:val="000000"/>
        </w:rPr>
      </w:pPr>
      <w:r>
        <w:rPr>
          <w:b/>
          <w:color w:val="000000"/>
        </w:rPr>
        <w:lastRenderedPageBreak/>
        <w:t xml:space="preserve">3-) MECLİS KARARI </w:t>
      </w:r>
    </w:p>
    <w:p w:rsidR="00714FCE" w:rsidRPr="00714FCE" w:rsidRDefault="00714FCE" w:rsidP="00714FCE">
      <w:pPr>
        <w:autoSpaceDE/>
        <w:autoSpaceDN/>
        <w:adjustRightInd/>
        <w:spacing w:before="100" w:beforeAutospacing="1" w:after="100" w:afterAutospacing="1"/>
        <w:jc w:val="left"/>
      </w:pPr>
      <w:r w:rsidRPr="00714FCE">
        <w:rPr>
          <w:noProof/>
        </w:rPr>
        <w:drawing>
          <wp:inline distT="0" distB="0" distL="0" distR="0">
            <wp:extent cx="5600065" cy="7562850"/>
            <wp:effectExtent l="0" t="0" r="635" b="0"/>
            <wp:docPr id="20" name="Resim 20" descr="C:\Users\Lenovo\OneDrive\Email attachments\Masaüstü\2024 YILI FAAALİYET RAPORU\basıma gidecek\8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C:\Users\Lenovo\OneDrive\Email attachments\Masaüstü\2024 YILI FAAALİYET RAPORU\basıma gidecek\89.jpg"/>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5606192" cy="7571125"/>
                    </a:xfrm>
                    <a:prstGeom prst="rect">
                      <a:avLst/>
                    </a:prstGeom>
                    <a:noFill/>
                    <a:ln>
                      <a:noFill/>
                    </a:ln>
                  </pic:spPr>
                </pic:pic>
              </a:graphicData>
            </a:graphic>
          </wp:inline>
        </w:drawing>
      </w:r>
    </w:p>
    <w:p w:rsidR="00EC1B32" w:rsidRDefault="00EC1B32" w:rsidP="00EC1B32">
      <w:pPr>
        <w:spacing w:after="0"/>
        <w:rPr>
          <w:b/>
          <w:color w:val="000000"/>
        </w:rPr>
      </w:pPr>
    </w:p>
    <w:p w:rsidR="00EC1B32" w:rsidRDefault="00EC1B32" w:rsidP="00EC1B32">
      <w:pPr>
        <w:spacing w:after="0"/>
        <w:rPr>
          <w:b/>
          <w:color w:val="000000"/>
        </w:rPr>
      </w:pPr>
    </w:p>
    <w:p w:rsidR="002114F1" w:rsidRPr="00EC1B32" w:rsidRDefault="002114F1" w:rsidP="002114F1">
      <w:pPr>
        <w:tabs>
          <w:tab w:val="left" w:pos="5730"/>
        </w:tabs>
        <w:rPr>
          <w:b/>
          <w:noProof/>
        </w:rPr>
      </w:pPr>
    </w:p>
    <w:sectPr w:rsidR="002114F1" w:rsidRPr="00EC1B32" w:rsidSect="00B255B8">
      <w:pgSz w:w="11906" w:h="16838" w:code="9"/>
      <w:pgMar w:top="1417" w:right="1417" w:bottom="1417" w:left="1417"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A86068" w:rsidRDefault="00A86068" w:rsidP="00AD4E9D">
      <w:pPr>
        <w:spacing w:before="0" w:after="0"/>
      </w:pPr>
      <w:r>
        <w:separator/>
      </w:r>
    </w:p>
  </w:endnote>
  <w:endnote w:type="continuationSeparator" w:id="0">
    <w:p w:rsidR="00A86068" w:rsidRDefault="00A86068" w:rsidP="00AD4E9D">
      <w:pPr>
        <w:spacing w:before="0"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A2"/>
    <w:family w:val="roman"/>
    <w:pitch w:val="variable"/>
    <w:sig w:usb0="E0002EFF" w:usb1="C000785B" w:usb2="00000009" w:usb3="00000000" w:csb0="000001FF" w:csb1="00000000"/>
  </w:font>
  <w:font w:name="Courier New">
    <w:panose1 w:val="02070309020205020404"/>
    <w:charset w:val="A2"/>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A2"/>
    <w:family w:val="swiss"/>
    <w:pitch w:val="variable"/>
    <w:sig w:usb0="E0002EFF" w:usb1="C000785B" w:usb2="00000009" w:usb3="00000000" w:csb0="000001FF" w:csb1="00000000"/>
  </w:font>
  <w:font w:name="Calibri">
    <w:panose1 w:val="020F0502020204030204"/>
    <w:charset w:val="A2"/>
    <w:family w:val="swiss"/>
    <w:pitch w:val="variable"/>
    <w:sig w:usb0="E4002EFF" w:usb1="C200247B" w:usb2="00000009" w:usb3="00000000" w:csb0="000001FF" w:csb1="00000000"/>
  </w:font>
  <w:font w:name="Cambria">
    <w:panose1 w:val="02040503050406030204"/>
    <w:charset w:val="A2"/>
    <w:family w:val="roman"/>
    <w:pitch w:val="variable"/>
    <w:sig w:usb0="E00006FF" w:usb1="420024FF" w:usb2="02000000" w:usb3="00000000" w:csb0="0000019F" w:csb1="00000000"/>
  </w:font>
  <w:font w:name="Tahoma">
    <w:panose1 w:val="020B0604030504040204"/>
    <w:charset w:val="A2"/>
    <w:family w:val="swiss"/>
    <w:pitch w:val="variable"/>
    <w:sig w:usb0="E1002EFF" w:usb1="C000605B" w:usb2="00000029" w:usb3="00000000" w:csb0="000101FF" w:csb1="00000000"/>
  </w:font>
  <w:font w:name="Carlito">
    <w:altName w:val="Arial"/>
    <w:charset w:val="00"/>
    <w:family w:val="swiss"/>
    <w:pitch w:val="variable"/>
  </w:font>
  <w:font w:name="Arial TUR">
    <w:panose1 w:val="020B0604020202020204"/>
    <w:charset w:val="A2"/>
    <w:family w:val="swiss"/>
    <w:pitch w:val="variable"/>
    <w:sig w:usb0="E0002EFF" w:usb1="C000785B" w:usb2="00000009" w:usb3="00000000" w:csb0="000001FF" w:csb1="00000000"/>
  </w:font>
  <w:font w:name="DINPro-Bold">
    <w:altName w:val="MS Mincho"/>
    <w:panose1 w:val="00000000000000000000"/>
    <w:charset w:val="80"/>
    <w:family w:val="auto"/>
    <w:notTrueType/>
    <w:pitch w:val="default"/>
    <w:sig w:usb0="00000000" w:usb1="08070000" w:usb2="00000010" w:usb3="00000000" w:csb0="00020000" w:csb1="00000000"/>
  </w:font>
  <w:font w:name="DINPro-Light">
    <w:altName w:val="MS Mincho"/>
    <w:panose1 w:val="00000000000000000000"/>
    <w:charset w:val="80"/>
    <w:family w:val="auto"/>
    <w:notTrueType/>
    <w:pitch w:val="default"/>
    <w:sig w:usb0="00000000" w:usb1="08070000" w:usb2="00000010" w:usb3="00000000" w:csb0="00020000" w:csb1="00000000"/>
  </w:font>
  <w:font w:name="+mn-ea">
    <w:panose1 w:val="00000000000000000000"/>
    <w:charset w:val="00"/>
    <w:family w:val="roman"/>
    <w:notTrueType/>
    <w:pitch w:val="default"/>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19120214"/>
      <w:docPartObj>
        <w:docPartGallery w:val="Page Numbers (Bottom of Page)"/>
        <w:docPartUnique/>
      </w:docPartObj>
    </w:sdtPr>
    <w:sdtContent>
      <w:p w:rsidR="009130F5" w:rsidRDefault="009130F5">
        <w:pPr>
          <w:pStyle w:val="Altbilgi"/>
          <w:jc w:val="center"/>
        </w:pPr>
        <w:r>
          <w:fldChar w:fldCharType="begin"/>
        </w:r>
        <w:r>
          <w:instrText>PAGE   \* MERGEFORMAT</w:instrText>
        </w:r>
        <w:r>
          <w:fldChar w:fldCharType="separate"/>
        </w:r>
        <w:r w:rsidR="00AA42BB">
          <w:rPr>
            <w:noProof/>
          </w:rPr>
          <w:t>80</w:t>
        </w:r>
        <w:r>
          <w:fldChar w:fldCharType="end"/>
        </w:r>
      </w:p>
    </w:sdtContent>
  </w:sdt>
  <w:p w:rsidR="009130F5" w:rsidRDefault="009130F5">
    <w:pPr>
      <w:pStyle w:val="Altbilgi"/>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A86068" w:rsidRDefault="00A86068" w:rsidP="00AD4E9D">
      <w:pPr>
        <w:spacing w:before="0" w:after="0"/>
      </w:pPr>
      <w:r>
        <w:separator/>
      </w:r>
    </w:p>
  </w:footnote>
  <w:footnote w:type="continuationSeparator" w:id="0">
    <w:p w:rsidR="00A86068" w:rsidRDefault="00A86068" w:rsidP="00AD4E9D">
      <w:pPr>
        <w:spacing w:before="0" w:after="0"/>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822202"/>
    <w:multiLevelType w:val="hybridMultilevel"/>
    <w:tmpl w:val="B930189E"/>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
    <w:nsid w:val="02D73061"/>
    <w:multiLevelType w:val="hybridMultilevel"/>
    <w:tmpl w:val="4C8C0618"/>
    <w:lvl w:ilvl="0" w:tplc="7296627A">
      <w:start w:val="1"/>
      <w:numFmt w:val="upperLetter"/>
      <w:lvlText w:val="%1)"/>
      <w:lvlJc w:val="left"/>
      <w:pPr>
        <w:ind w:left="927" w:hanging="360"/>
      </w:pPr>
      <w:rPr>
        <w:rFonts w:hint="default"/>
      </w:rPr>
    </w:lvl>
    <w:lvl w:ilvl="1" w:tplc="041F0019" w:tentative="1">
      <w:start w:val="1"/>
      <w:numFmt w:val="lowerLetter"/>
      <w:lvlText w:val="%2."/>
      <w:lvlJc w:val="left"/>
      <w:pPr>
        <w:ind w:left="1647" w:hanging="360"/>
      </w:pPr>
    </w:lvl>
    <w:lvl w:ilvl="2" w:tplc="041F001B" w:tentative="1">
      <w:start w:val="1"/>
      <w:numFmt w:val="lowerRoman"/>
      <w:lvlText w:val="%3."/>
      <w:lvlJc w:val="right"/>
      <w:pPr>
        <w:ind w:left="2367" w:hanging="180"/>
      </w:pPr>
    </w:lvl>
    <w:lvl w:ilvl="3" w:tplc="041F000F" w:tentative="1">
      <w:start w:val="1"/>
      <w:numFmt w:val="decimal"/>
      <w:lvlText w:val="%4."/>
      <w:lvlJc w:val="left"/>
      <w:pPr>
        <w:ind w:left="3087" w:hanging="360"/>
      </w:pPr>
    </w:lvl>
    <w:lvl w:ilvl="4" w:tplc="041F0019" w:tentative="1">
      <w:start w:val="1"/>
      <w:numFmt w:val="lowerLetter"/>
      <w:lvlText w:val="%5."/>
      <w:lvlJc w:val="left"/>
      <w:pPr>
        <w:ind w:left="3807" w:hanging="360"/>
      </w:pPr>
    </w:lvl>
    <w:lvl w:ilvl="5" w:tplc="041F001B" w:tentative="1">
      <w:start w:val="1"/>
      <w:numFmt w:val="lowerRoman"/>
      <w:lvlText w:val="%6."/>
      <w:lvlJc w:val="right"/>
      <w:pPr>
        <w:ind w:left="4527" w:hanging="180"/>
      </w:pPr>
    </w:lvl>
    <w:lvl w:ilvl="6" w:tplc="041F000F" w:tentative="1">
      <w:start w:val="1"/>
      <w:numFmt w:val="decimal"/>
      <w:lvlText w:val="%7."/>
      <w:lvlJc w:val="left"/>
      <w:pPr>
        <w:ind w:left="5247" w:hanging="360"/>
      </w:pPr>
    </w:lvl>
    <w:lvl w:ilvl="7" w:tplc="041F0019" w:tentative="1">
      <w:start w:val="1"/>
      <w:numFmt w:val="lowerLetter"/>
      <w:lvlText w:val="%8."/>
      <w:lvlJc w:val="left"/>
      <w:pPr>
        <w:ind w:left="5967" w:hanging="360"/>
      </w:pPr>
    </w:lvl>
    <w:lvl w:ilvl="8" w:tplc="041F001B" w:tentative="1">
      <w:start w:val="1"/>
      <w:numFmt w:val="lowerRoman"/>
      <w:lvlText w:val="%9."/>
      <w:lvlJc w:val="right"/>
      <w:pPr>
        <w:ind w:left="6687" w:hanging="180"/>
      </w:pPr>
    </w:lvl>
  </w:abstractNum>
  <w:abstractNum w:abstractNumId="2">
    <w:nsid w:val="064F24D9"/>
    <w:multiLevelType w:val="hybridMultilevel"/>
    <w:tmpl w:val="913E679C"/>
    <w:lvl w:ilvl="0" w:tplc="041F000D">
      <w:start w:val="1"/>
      <w:numFmt w:val="bullet"/>
      <w:lvlText w:val=""/>
      <w:lvlJc w:val="left"/>
      <w:pPr>
        <w:ind w:left="720" w:hanging="360"/>
      </w:pPr>
      <w:rPr>
        <w:rFonts w:ascii="Wingdings" w:hAnsi="Wingdings" w:hint="default"/>
      </w:rPr>
    </w:lvl>
    <w:lvl w:ilvl="1" w:tplc="041F0003">
      <w:start w:val="1"/>
      <w:numFmt w:val="bullet"/>
      <w:lvlText w:val="o"/>
      <w:lvlJc w:val="left"/>
      <w:pPr>
        <w:ind w:left="1353"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3">
    <w:nsid w:val="06B20743"/>
    <w:multiLevelType w:val="hybridMultilevel"/>
    <w:tmpl w:val="E68C4088"/>
    <w:lvl w:ilvl="0" w:tplc="A6B85352">
      <w:start w:val="1"/>
      <w:numFmt w:val="decimal"/>
      <w:lvlText w:val="%1."/>
      <w:lvlJc w:val="left"/>
      <w:pPr>
        <w:ind w:left="1128" w:hanging="360"/>
      </w:pPr>
      <w:rPr>
        <w:rFonts w:hint="default"/>
      </w:rPr>
    </w:lvl>
    <w:lvl w:ilvl="1" w:tplc="041F0019" w:tentative="1">
      <w:start w:val="1"/>
      <w:numFmt w:val="lowerLetter"/>
      <w:lvlText w:val="%2."/>
      <w:lvlJc w:val="left"/>
      <w:pPr>
        <w:ind w:left="1848" w:hanging="360"/>
      </w:pPr>
    </w:lvl>
    <w:lvl w:ilvl="2" w:tplc="041F001B" w:tentative="1">
      <w:start w:val="1"/>
      <w:numFmt w:val="lowerRoman"/>
      <w:lvlText w:val="%3."/>
      <w:lvlJc w:val="right"/>
      <w:pPr>
        <w:ind w:left="2568" w:hanging="180"/>
      </w:pPr>
    </w:lvl>
    <w:lvl w:ilvl="3" w:tplc="041F000F" w:tentative="1">
      <w:start w:val="1"/>
      <w:numFmt w:val="decimal"/>
      <w:lvlText w:val="%4."/>
      <w:lvlJc w:val="left"/>
      <w:pPr>
        <w:ind w:left="3288" w:hanging="360"/>
      </w:pPr>
    </w:lvl>
    <w:lvl w:ilvl="4" w:tplc="041F0019" w:tentative="1">
      <w:start w:val="1"/>
      <w:numFmt w:val="lowerLetter"/>
      <w:lvlText w:val="%5."/>
      <w:lvlJc w:val="left"/>
      <w:pPr>
        <w:ind w:left="4008" w:hanging="360"/>
      </w:pPr>
    </w:lvl>
    <w:lvl w:ilvl="5" w:tplc="041F001B" w:tentative="1">
      <w:start w:val="1"/>
      <w:numFmt w:val="lowerRoman"/>
      <w:lvlText w:val="%6."/>
      <w:lvlJc w:val="right"/>
      <w:pPr>
        <w:ind w:left="4728" w:hanging="180"/>
      </w:pPr>
    </w:lvl>
    <w:lvl w:ilvl="6" w:tplc="041F000F" w:tentative="1">
      <w:start w:val="1"/>
      <w:numFmt w:val="decimal"/>
      <w:lvlText w:val="%7."/>
      <w:lvlJc w:val="left"/>
      <w:pPr>
        <w:ind w:left="5448" w:hanging="360"/>
      </w:pPr>
    </w:lvl>
    <w:lvl w:ilvl="7" w:tplc="041F0019" w:tentative="1">
      <w:start w:val="1"/>
      <w:numFmt w:val="lowerLetter"/>
      <w:lvlText w:val="%8."/>
      <w:lvlJc w:val="left"/>
      <w:pPr>
        <w:ind w:left="6168" w:hanging="360"/>
      </w:pPr>
    </w:lvl>
    <w:lvl w:ilvl="8" w:tplc="041F001B" w:tentative="1">
      <w:start w:val="1"/>
      <w:numFmt w:val="lowerRoman"/>
      <w:lvlText w:val="%9."/>
      <w:lvlJc w:val="right"/>
      <w:pPr>
        <w:ind w:left="6888" w:hanging="180"/>
      </w:pPr>
    </w:lvl>
  </w:abstractNum>
  <w:abstractNum w:abstractNumId="4">
    <w:nsid w:val="0ABF65D8"/>
    <w:multiLevelType w:val="hybridMultilevel"/>
    <w:tmpl w:val="A97ECAD6"/>
    <w:lvl w:ilvl="0" w:tplc="F49CABD2">
      <w:start w:val="1"/>
      <w:numFmt w:val="bullet"/>
      <w:lvlText w:val="•"/>
      <w:lvlJc w:val="left"/>
      <w:pPr>
        <w:tabs>
          <w:tab w:val="num" w:pos="360"/>
        </w:tabs>
        <w:ind w:left="360" w:hanging="360"/>
      </w:pPr>
      <w:rPr>
        <w:rFonts w:ascii="Arial" w:hAnsi="Arial" w:hint="default"/>
      </w:rPr>
    </w:lvl>
    <w:lvl w:ilvl="1" w:tplc="271E01F2" w:tentative="1">
      <w:start w:val="1"/>
      <w:numFmt w:val="bullet"/>
      <w:lvlText w:val="•"/>
      <w:lvlJc w:val="left"/>
      <w:pPr>
        <w:tabs>
          <w:tab w:val="num" w:pos="1440"/>
        </w:tabs>
        <w:ind w:left="1440" w:hanging="360"/>
      </w:pPr>
      <w:rPr>
        <w:rFonts w:ascii="Arial" w:hAnsi="Arial" w:hint="default"/>
      </w:rPr>
    </w:lvl>
    <w:lvl w:ilvl="2" w:tplc="ED7C6CE8" w:tentative="1">
      <w:start w:val="1"/>
      <w:numFmt w:val="bullet"/>
      <w:lvlText w:val="•"/>
      <w:lvlJc w:val="left"/>
      <w:pPr>
        <w:tabs>
          <w:tab w:val="num" w:pos="2160"/>
        </w:tabs>
        <w:ind w:left="2160" w:hanging="360"/>
      </w:pPr>
      <w:rPr>
        <w:rFonts w:ascii="Arial" w:hAnsi="Arial" w:hint="default"/>
      </w:rPr>
    </w:lvl>
    <w:lvl w:ilvl="3" w:tplc="75965CCA" w:tentative="1">
      <w:start w:val="1"/>
      <w:numFmt w:val="bullet"/>
      <w:lvlText w:val="•"/>
      <w:lvlJc w:val="left"/>
      <w:pPr>
        <w:tabs>
          <w:tab w:val="num" w:pos="2880"/>
        </w:tabs>
        <w:ind w:left="2880" w:hanging="360"/>
      </w:pPr>
      <w:rPr>
        <w:rFonts w:ascii="Arial" w:hAnsi="Arial" w:hint="default"/>
      </w:rPr>
    </w:lvl>
    <w:lvl w:ilvl="4" w:tplc="3B06DE2A" w:tentative="1">
      <w:start w:val="1"/>
      <w:numFmt w:val="bullet"/>
      <w:lvlText w:val="•"/>
      <w:lvlJc w:val="left"/>
      <w:pPr>
        <w:tabs>
          <w:tab w:val="num" w:pos="3600"/>
        </w:tabs>
        <w:ind w:left="3600" w:hanging="360"/>
      </w:pPr>
      <w:rPr>
        <w:rFonts w:ascii="Arial" w:hAnsi="Arial" w:hint="default"/>
      </w:rPr>
    </w:lvl>
    <w:lvl w:ilvl="5" w:tplc="81EA5366" w:tentative="1">
      <w:start w:val="1"/>
      <w:numFmt w:val="bullet"/>
      <w:lvlText w:val="•"/>
      <w:lvlJc w:val="left"/>
      <w:pPr>
        <w:tabs>
          <w:tab w:val="num" w:pos="4320"/>
        </w:tabs>
        <w:ind w:left="4320" w:hanging="360"/>
      </w:pPr>
      <w:rPr>
        <w:rFonts w:ascii="Arial" w:hAnsi="Arial" w:hint="default"/>
      </w:rPr>
    </w:lvl>
    <w:lvl w:ilvl="6" w:tplc="E292A85C" w:tentative="1">
      <w:start w:val="1"/>
      <w:numFmt w:val="bullet"/>
      <w:lvlText w:val="•"/>
      <w:lvlJc w:val="left"/>
      <w:pPr>
        <w:tabs>
          <w:tab w:val="num" w:pos="5040"/>
        </w:tabs>
        <w:ind w:left="5040" w:hanging="360"/>
      </w:pPr>
      <w:rPr>
        <w:rFonts w:ascii="Arial" w:hAnsi="Arial" w:hint="default"/>
      </w:rPr>
    </w:lvl>
    <w:lvl w:ilvl="7" w:tplc="625C037C" w:tentative="1">
      <w:start w:val="1"/>
      <w:numFmt w:val="bullet"/>
      <w:lvlText w:val="•"/>
      <w:lvlJc w:val="left"/>
      <w:pPr>
        <w:tabs>
          <w:tab w:val="num" w:pos="5760"/>
        </w:tabs>
        <w:ind w:left="5760" w:hanging="360"/>
      </w:pPr>
      <w:rPr>
        <w:rFonts w:ascii="Arial" w:hAnsi="Arial" w:hint="default"/>
      </w:rPr>
    </w:lvl>
    <w:lvl w:ilvl="8" w:tplc="E8688102" w:tentative="1">
      <w:start w:val="1"/>
      <w:numFmt w:val="bullet"/>
      <w:lvlText w:val="•"/>
      <w:lvlJc w:val="left"/>
      <w:pPr>
        <w:tabs>
          <w:tab w:val="num" w:pos="6480"/>
        </w:tabs>
        <w:ind w:left="6480" w:hanging="360"/>
      </w:pPr>
      <w:rPr>
        <w:rFonts w:ascii="Arial" w:hAnsi="Arial" w:hint="default"/>
      </w:rPr>
    </w:lvl>
  </w:abstractNum>
  <w:abstractNum w:abstractNumId="5">
    <w:nsid w:val="0C042A44"/>
    <w:multiLevelType w:val="hybridMultilevel"/>
    <w:tmpl w:val="3E2A2598"/>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6">
    <w:nsid w:val="10083C62"/>
    <w:multiLevelType w:val="hybridMultilevel"/>
    <w:tmpl w:val="827E7B9A"/>
    <w:lvl w:ilvl="0" w:tplc="52E6984E">
      <w:start w:val="1"/>
      <w:numFmt w:val="bullet"/>
      <w:lvlText w:val="•"/>
      <w:lvlJc w:val="left"/>
      <w:pPr>
        <w:tabs>
          <w:tab w:val="num" w:pos="720"/>
        </w:tabs>
        <w:ind w:left="720" w:hanging="360"/>
      </w:pPr>
      <w:rPr>
        <w:rFonts w:ascii="Arial" w:hAnsi="Arial" w:hint="default"/>
      </w:rPr>
    </w:lvl>
    <w:lvl w:ilvl="1" w:tplc="549E9458" w:tentative="1">
      <w:start w:val="1"/>
      <w:numFmt w:val="bullet"/>
      <w:lvlText w:val="•"/>
      <w:lvlJc w:val="left"/>
      <w:pPr>
        <w:tabs>
          <w:tab w:val="num" w:pos="1440"/>
        </w:tabs>
        <w:ind w:left="1440" w:hanging="360"/>
      </w:pPr>
      <w:rPr>
        <w:rFonts w:ascii="Arial" w:hAnsi="Arial" w:hint="default"/>
      </w:rPr>
    </w:lvl>
    <w:lvl w:ilvl="2" w:tplc="7CA68F1C" w:tentative="1">
      <w:start w:val="1"/>
      <w:numFmt w:val="bullet"/>
      <w:lvlText w:val="•"/>
      <w:lvlJc w:val="left"/>
      <w:pPr>
        <w:tabs>
          <w:tab w:val="num" w:pos="2160"/>
        </w:tabs>
        <w:ind w:left="2160" w:hanging="360"/>
      </w:pPr>
      <w:rPr>
        <w:rFonts w:ascii="Arial" w:hAnsi="Arial" w:hint="default"/>
      </w:rPr>
    </w:lvl>
    <w:lvl w:ilvl="3" w:tplc="C67052B0" w:tentative="1">
      <w:start w:val="1"/>
      <w:numFmt w:val="bullet"/>
      <w:lvlText w:val="•"/>
      <w:lvlJc w:val="left"/>
      <w:pPr>
        <w:tabs>
          <w:tab w:val="num" w:pos="2880"/>
        </w:tabs>
        <w:ind w:left="2880" w:hanging="360"/>
      </w:pPr>
      <w:rPr>
        <w:rFonts w:ascii="Arial" w:hAnsi="Arial" w:hint="default"/>
      </w:rPr>
    </w:lvl>
    <w:lvl w:ilvl="4" w:tplc="8D847508" w:tentative="1">
      <w:start w:val="1"/>
      <w:numFmt w:val="bullet"/>
      <w:lvlText w:val="•"/>
      <w:lvlJc w:val="left"/>
      <w:pPr>
        <w:tabs>
          <w:tab w:val="num" w:pos="3600"/>
        </w:tabs>
        <w:ind w:left="3600" w:hanging="360"/>
      </w:pPr>
      <w:rPr>
        <w:rFonts w:ascii="Arial" w:hAnsi="Arial" w:hint="default"/>
      </w:rPr>
    </w:lvl>
    <w:lvl w:ilvl="5" w:tplc="1FB48288" w:tentative="1">
      <w:start w:val="1"/>
      <w:numFmt w:val="bullet"/>
      <w:lvlText w:val="•"/>
      <w:lvlJc w:val="left"/>
      <w:pPr>
        <w:tabs>
          <w:tab w:val="num" w:pos="4320"/>
        </w:tabs>
        <w:ind w:left="4320" w:hanging="360"/>
      </w:pPr>
      <w:rPr>
        <w:rFonts w:ascii="Arial" w:hAnsi="Arial" w:hint="default"/>
      </w:rPr>
    </w:lvl>
    <w:lvl w:ilvl="6" w:tplc="09FC781A" w:tentative="1">
      <w:start w:val="1"/>
      <w:numFmt w:val="bullet"/>
      <w:lvlText w:val="•"/>
      <w:lvlJc w:val="left"/>
      <w:pPr>
        <w:tabs>
          <w:tab w:val="num" w:pos="5040"/>
        </w:tabs>
        <w:ind w:left="5040" w:hanging="360"/>
      </w:pPr>
      <w:rPr>
        <w:rFonts w:ascii="Arial" w:hAnsi="Arial" w:hint="default"/>
      </w:rPr>
    </w:lvl>
    <w:lvl w:ilvl="7" w:tplc="07F46E16" w:tentative="1">
      <w:start w:val="1"/>
      <w:numFmt w:val="bullet"/>
      <w:lvlText w:val="•"/>
      <w:lvlJc w:val="left"/>
      <w:pPr>
        <w:tabs>
          <w:tab w:val="num" w:pos="5760"/>
        </w:tabs>
        <w:ind w:left="5760" w:hanging="360"/>
      </w:pPr>
      <w:rPr>
        <w:rFonts w:ascii="Arial" w:hAnsi="Arial" w:hint="default"/>
      </w:rPr>
    </w:lvl>
    <w:lvl w:ilvl="8" w:tplc="CA50F34E" w:tentative="1">
      <w:start w:val="1"/>
      <w:numFmt w:val="bullet"/>
      <w:lvlText w:val="•"/>
      <w:lvlJc w:val="left"/>
      <w:pPr>
        <w:tabs>
          <w:tab w:val="num" w:pos="6480"/>
        </w:tabs>
        <w:ind w:left="6480" w:hanging="360"/>
      </w:pPr>
      <w:rPr>
        <w:rFonts w:ascii="Arial" w:hAnsi="Arial" w:hint="default"/>
      </w:rPr>
    </w:lvl>
  </w:abstractNum>
  <w:abstractNum w:abstractNumId="7">
    <w:nsid w:val="118C4BD3"/>
    <w:multiLevelType w:val="hybridMultilevel"/>
    <w:tmpl w:val="26E233CA"/>
    <w:lvl w:ilvl="0" w:tplc="42E49226">
      <w:start w:val="1"/>
      <w:numFmt w:val="bullet"/>
      <w:lvlText w:val="•"/>
      <w:lvlJc w:val="left"/>
      <w:pPr>
        <w:tabs>
          <w:tab w:val="num" w:pos="720"/>
        </w:tabs>
        <w:ind w:left="720" w:hanging="360"/>
      </w:pPr>
      <w:rPr>
        <w:rFonts w:ascii="Times New Roman" w:hAnsi="Times New Roman" w:hint="default"/>
      </w:rPr>
    </w:lvl>
    <w:lvl w:ilvl="1" w:tplc="66261F2E" w:tentative="1">
      <w:start w:val="1"/>
      <w:numFmt w:val="bullet"/>
      <w:lvlText w:val="•"/>
      <w:lvlJc w:val="left"/>
      <w:pPr>
        <w:tabs>
          <w:tab w:val="num" w:pos="1440"/>
        </w:tabs>
        <w:ind w:left="1440" w:hanging="360"/>
      </w:pPr>
      <w:rPr>
        <w:rFonts w:ascii="Times New Roman" w:hAnsi="Times New Roman" w:hint="default"/>
      </w:rPr>
    </w:lvl>
    <w:lvl w:ilvl="2" w:tplc="8BD84E92" w:tentative="1">
      <w:start w:val="1"/>
      <w:numFmt w:val="bullet"/>
      <w:lvlText w:val="•"/>
      <w:lvlJc w:val="left"/>
      <w:pPr>
        <w:tabs>
          <w:tab w:val="num" w:pos="2160"/>
        </w:tabs>
        <w:ind w:left="2160" w:hanging="360"/>
      </w:pPr>
      <w:rPr>
        <w:rFonts w:ascii="Times New Roman" w:hAnsi="Times New Roman" w:hint="default"/>
      </w:rPr>
    </w:lvl>
    <w:lvl w:ilvl="3" w:tplc="91481D20" w:tentative="1">
      <w:start w:val="1"/>
      <w:numFmt w:val="bullet"/>
      <w:lvlText w:val="•"/>
      <w:lvlJc w:val="left"/>
      <w:pPr>
        <w:tabs>
          <w:tab w:val="num" w:pos="2880"/>
        </w:tabs>
        <w:ind w:left="2880" w:hanging="360"/>
      </w:pPr>
      <w:rPr>
        <w:rFonts w:ascii="Times New Roman" w:hAnsi="Times New Roman" w:hint="default"/>
      </w:rPr>
    </w:lvl>
    <w:lvl w:ilvl="4" w:tplc="959E4E98" w:tentative="1">
      <w:start w:val="1"/>
      <w:numFmt w:val="bullet"/>
      <w:lvlText w:val="•"/>
      <w:lvlJc w:val="left"/>
      <w:pPr>
        <w:tabs>
          <w:tab w:val="num" w:pos="3600"/>
        </w:tabs>
        <w:ind w:left="3600" w:hanging="360"/>
      </w:pPr>
      <w:rPr>
        <w:rFonts w:ascii="Times New Roman" w:hAnsi="Times New Roman" w:hint="default"/>
      </w:rPr>
    </w:lvl>
    <w:lvl w:ilvl="5" w:tplc="AC328868" w:tentative="1">
      <w:start w:val="1"/>
      <w:numFmt w:val="bullet"/>
      <w:lvlText w:val="•"/>
      <w:lvlJc w:val="left"/>
      <w:pPr>
        <w:tabs>
          <w:tab w:val="num" w:pos="4320"/>
        </w:tabs>
        <w:ind w:left="4320" w:hanging="360"/>
      </w:pPr>
      <w:rPr>
        <w:rFonts w:ascii="Times New Roman" w:hAnsi="Times New Roman" w:hint="default"/>
      </w:rPr>
    </w:lvl>
    <w:lvl w:ilvl="6" w:tplc="6A2483D4" w:tentative="1">
      <w:start w:val="1"/>
      <w:numFmt w:val="bullet"/>
      <w:lvlText w:val="•"/>
      <w:lvlJc w:val="left"/>
      <w:pPr>
        <w:tabs>
          <w:tab w:val="num" w:pos="5040"/>
        </w:tabs>
        <w:ind w:left="5040" w:hanging="360"/>
      </w:pPr>
      <w:rPr>
        <w:rFonts w:ascii="Times New Roman" w:hAnsi="Times New Roman" w:hint="default"/>
      </w:rPr>
    </w:lvl>
    <w:lvl w:ilvl="7" w:tplc="E012B2A4" w:tentative="1">
      <w:start w:val="1"/>
      <w:numFmt w:val="bullet"/>
      <w:lvlText w:val="•"/>
      <w:lvlJc w:val="left"/>
      <w:pPr>
        <w:tabs>
          <w:tab w:val="num" w:pos="5760"/>
        </w:tabs>
        <w:ind w:left="5760" w:hanging="360"/>
      </w:pPr>
      <w:rPr>
        <w:rFonts w:ascii="Times New Roman" w:hAnsi="Times New Roman" w:hint="default"/>
      </w:rPr>
    </w:lvl>
    <w:lvl w:ilvl="8" w:tplc="ACFCCD78" w:tentative="1">
      <w:start w:val="1"/>
      <w:numFmt w:val="bullet"/>
      <w:lvlText w:val="•"/>
      <w:lvlJc w:val="left"/>
      <w:pPr>
        <w:tabs>
          <w:tab w:val="num" w:pos="6480"/>
        </w:tabs>
        <w:ind w:left="6480" w:hanging="360"/>
      </w:pPr>
      <w:rPr>
        <w:rFonts w:ascii="Times New Roman" w:hAnsi="Times New Roman" w:hint="default"/>
      </w:rPr>
    </w:lvl>
  </w:abstractNum>
  <w:abstractNum w:abstractNumId="8">
    <w:nsid w:val="14012126"/>
    <w:multiLevelType w:val="hybridMultilevel"/>
    <w:tmpl w:val="B4F21B44"/>
    <w:lvl w:ilvl="0" w:tplc="041F000D">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9">
    <w:nsid w:val="162E1E3E"/>
    <w:multiLevelType w:val="hybridMultilevel"/>
    <w:tmpl w:val="DEF4B744"/>
    <w:lvl w:ilvl="0" w:tplc="3362B078">
      <w:start w:val="1"/>
      <w:numFmt w:val="bullet"/>
      <w:lvlText w:val="•"/>
      <w:lvlJc w:val="left"/>
      <w:pPr>
        <w:tabs>
          <w:tab w:val="num" w:pos="720"/>
        </w:tabs>
        <w:ind w:left="720" w:hanging="360"/>
      </w:pPr>
      <w:rPr>
        <w:rFonts w:ascii="Arial" w:hAnsi="Arial" w:hint="default"/>
      </w:rPr>
    </w:lvl>
    <w:lvl w:ilvl="1" w:tplc="5ADE8660" w:tentative="1">
      <w:start w:val="1"/>
      <w:numFmt w:val="bullet"/>
      <w:lvlText w:val="•"/>
      <w:lvlJc w:val="left"/>
      <w:pPr>
        <w:tabs>
          <w:tab w:val="num" w:pos="1440"/>
        </w:tabs>
        <w:ind w:left="1440" w:hanging="360"/>
      </w:pPr>
      <w:rPr>
        <w:rFonts w:ascii="Arial" w:hAnsi="Arial" w:hint="default"/>
      </w:rPr>
    </w:lvl>
    <w:lvl w:ilvl="2" w:tplc="94AE635A" w:tentative="1">
      <w:start w:val="1"/>
      <w:numFmt w:val="bullet"/>
      <w:lvlText w:val="•"/>
      <w:lvlJc w:val="left"/>
      <w:pPr>
        <w:tabs>
          <w:tab w:val="num" w:pos="2160"/>
        </w:tabs>
        <w:ind w:left="2160" w:hanging="360"/>
      </w:pPr>
      <w:rPr>
        <w:rFonts w:ascii="Arial" w:hAnsi="Arial" w:hint="default"/>
      </w:rPr>
    </w:lvl>
    <w:lvl w:ilvl="3" w:tplc="F0FA3CD4" w:tentative="1">
      <w:start w:val="1"/>
      <w:numFmt w:val="bullet"/>
      <w:lvlText w:val="•"/>
      <w:lvlJc w:val="left"/>
      <w:pPr>
        <w:tabs>
          <w:tab w:val="num" w:pos="2880"/>
        </w:tabs>
        <w:ind w:left="2880" w:hanging="360"/>
      </w:pPr>
      <w:rPr>
        <w:rFonts w:ascii="Arial" w:hAnsi="Arial" w:hint="default"/>
      </w:rPr>
    </w:lvl>
    <w:lvl w:ilvl="4" w:tplc="F9E697CA" w:tentative="1">
      <w:start w:val="1"/>
      <w:numFmt w:val="bullet"/>
      <w:lvlText w:val="•"/>
      <w:lvlJc w:val="left"/>
      <w:pPr>
        <w:tabs>
          <w:tab w:val="num" w:pos="3600"/>
        </w:tabs>
        <w:ind w:left="3600" w:hanging="360"/>
      </w:pPr>
      <w:rPr>
        <w:rFonts w:ascii="Arial" w:hAnsi="Arial" w:hint="default"/>
      </w:rPr>
    </w:lvl>
    <w:lvl w:ilvl="5" w:tplc="CA302C56" w:tentative="1">
      <w:start w:val="1"/>
      <w:numFmt w:val="bullet"/>
      <w:lvlText w:val="•"/>
      <w:lvlJc w:val="left"/>
      <w:pPr>
        <w:tabs>
          <w:tab w:val="num" w:pos="4320"/>
        </w:tabs>
        <w:ind w:left="4320" w:hanging="360"/>
      </w:pPr>
      <w:rPr>
        <w:rFonts w:ascii="Arial" w:hAnsi="Arial" w:hint="default"/>
      </w:rPr>
    </w:lvl>
    <w:lvl w:ilvl="6" w:tplc="340295B8" w:tentative="1">
      <w:start w:val="1"/>
      <w:numFmt w:val="bullet"/>
      <w:lvlText w:val="•"/>
      <w:lvlJc w:val="left"/>
      <w:pPr>
        <w:tabs>
          <w:tab w:val="num" w:pos="5040"/>
        </w:tabs>
        <w:ind w:left="5040" w:hanging="360"/>
      </w:pPr>
      <w:rPr>
        <w:rFonts w:ascii="Arial" w:hAnsi="Arial" w:hint="default"/>
      </w:rPr>
    </w:lvl>
    <w:lvl w:ilvl="7" w:tplc="25823384" w:tentative="1">
      <w:start w:val="1"/>
      <w:numFmt w:val="bullet"/>
      <w:lvlText w:val="•"/>
      <w:lvlJc w:val="left"/>
      <w:pPr>
        <w:tabs>
          <w:tab w:val="num" w:pos="5760"/>
        </w:tabs>
        <w:ind w:left="5760" w:hanging="360"/>
      </w:pPr>
      <w:rPr>
        <w:rFonts w:ascii="Arial" w:hAnsi="Arial" w:hint="default"/>
      </w:rPr>
    </w:lvl>
    <w:lvl w:ilvl="8" w:tplc="BDA86DEE" w:tentative="1">
      <w:start w:val="1"/>
      <w:numFmt w:val="bullet"/>
      <w:lvlText w:val="•"/>
      <w:lvlJc w:val="left"/>
      <w:pPr>
        <w:tabs>
          <w:tab w:val="num" w:pos="6480"/>
        </w:tabs>
        <w:ind w:left="6480" w:hanging="360"/>
      </w:pPr>
      <w:rPr>
        <w:rFonts w:ascii="Arial" w:hAnsi="Arial" w:hint="default"/>
      </w:rPr>
    </w:lvl>
  </w:abstractNum>
  <w:abstractNum w:abstractNumId="10">
    <w:nsid w:val="16E46E81"/>
    <w:multiLevelType w:val="hybridMultilevel"/>
    <w:tmpl w:val="5C92C9A8"/>
    <w:lvl w:ilvl="0" w:tplc="041F000D">
      <w:start w:val="1"/>
      <w:numFmt w:val="bullet"/>
      <w:lvlText w:val=""/>
      <w:lvlJc w:val="left"/>
      <w:pPr>
        <w:tabs>
          <w:tab w:val="num" w:pos="720"/>
        </w:tabs>
        <w:ind w:left="720" w:hanging="360"/>
      </w:pPr>
      <w:rPr>
        <w:rFonts w:ascii="Wingdings" w:hAnsi="Wingdings" w:hint="default"/>
      </w:rPr>
    </w:lvl>
    <w:lvl w:ilvl="1" w:tplc="FFFFFFFF" w:tentative="1">
      <w:start w:val="1"/>
      <w:numFmt w:val="bullet"/>
      <w:lvlText w:val=""/>
      <w:lvlJc w:val="left"/>
      <w:pPr>
        <w:tabs>
          <w:tab w:val="num" w:pos="1440"/>
        </w:tabs>
        <w:ind w:left="1440" w:hanging="360"/>
      </w:pPr>
      <w:rPr>
        <w:rFonts w:ascii="Wingdings" w:hAnsi="Wingdings"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Wingdings" w:hAnsi="Wingdings" w:hint="default"/>
      </w:rPr>
    </w:lvl>
    <w:lvl w:ilvl="4" w:tplc="FFFFFFFF" w:tentative="1">
      <w:start w:val="1"/>
      <w:numFmt w:val="bullet"/>
      <w:lvlText w:val=""/>
      <w:lvlJc w:val="left"/>
      <w:pPr>
        <w:tabs>
          <w:tab w:val="num" w:pos="3600"/>
        </w:tabs>
        <w:ind w:left="3600" w:hanging="360"/>
      </w:pPr>
      <w:rPr>
        <w:rFonts w:ascii="Wingdings" w:hAnsi="Wingdings"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Wingdings" w:hAnsi="Wingdings" w:hint="default"/>
      </w:rPr>
    </w:lvl>
    <w:lvl w:ilvl="7" w:tplc="FFFFFFFF" w:tentative="1">
      <w:start w:val="1"/>
      <w:numFmt w:val="bullet"/>
      <w:lvlText w:val=""/>
      <w:lvlJc w:val="left"/>
      <w:pPr>
        <w:tabs>
          <w:tab w:val="num" w:pos="5760"/>
        </w:tabs>
        <w:ind w:left="5760" w:hanging="360"/>
      </w:pPr>
      <w:rPr>
        <w:rFonts w:ascii="Wingdings" w:hAnsi="Wingdings"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1">
    <w:nsid w:val="1B16536B"/>
    <w:multiLevelType w:val="hybridMultilevel"/>
    <w:tmpl w:val="B59CA4AC"/>
    <w:lvl w:ilvl="0" w:tplc="84564508">
      <w:start w:val="4"/>
      <w:numFmt w:val="decimal"/>
      <w:lvlText w:val="%1."/>
      <w:lvlJc w:val="left"/>
      <w:pPr>
        <w:ind w:left="1068" w:hanging="360"/>
      </w:pPr>
      <w:rPr>
        <w:rFonts w:hint="default"/>
      </w:rPr>
    </w:lvl>
    <w:lvl w:ilvl="1" w:tplc="041F0019" w:tentative="1">
      <w:start w:val="1"/>
      <w:numFmt w:val="lowerLetter"/>
      <w:lvlText w:val="%2."/>
      <w:lvlJc w:val="left"/>
      <w:pPr>
        <w:ind w:left="1788" w:hanging="360"/>
      </w:pPr>
    </w:lvl>
    <w:lvl w:ilvl="2" w:tplc="041F001B" w:tentative="1">
      <w:start w:val="1"/>
      <w:numFmt w:val="lowerRoman"/>
      <w:lvlText w:val="%3."/>
      <w:lvlJc w:val="right"/>
      <w:pPr>
        <w:ind w:left="2508" w:hanging="180"/>
      </w:pPr>
    </w:lvl>
    <w:lvl w:ilvl="3" w:tplc="041F000F" w:tentative="1">
      <w:start w:val="1"/>
      <w:numFmt w:val="decimal"/>
      <w:lvlText w:val="%4."/>
      <w:lvlJc w:val="left"/>
      <w:pPr>
        <w:ind w:left="3228" w:hanging="360"/>
      </w:pPr>
    </w:lvl>
    <w:lvl w:ilvl="4" w:tplc="041F0019" w:tentative="1">
      <w:start w:val="1"/>
      <w:numFmt w:val="lowerLetter"/>
      <w:lvlText w:val="%5."/>
      <w:lvlJc w:val="left"/>
      <w:pPr>
        <w:ind w:left="3948" w:hanging="360"/>
      </w:pPr>
    </w:lvl>
    <w:lvl w:ilvl="5" w:tplc="041F001B" w:tentative="1">
      <w:start w:val="1"/>
      <w:numFmt w:val="lowerRoman"/>
      <w:lvlText w:val="%6."/>
      <w:lvlJc w:val="right"/>
      <w:pPr>
        <w:ind w:left="4668" w:hanging="180"/>
      </w:pPr>
    </w:lvl>
    <w:lvl w:ilvl="6" w:tplc="041F000F" w:tentative="1">
      <w:start w:val="1"/>
      <w:numFmt w:val="decimal"/>
      <w:lvlText w:val="%7."/>
      <w:lvlJc w:val="left"/>
      <w:pPr>
        <w:ind w:left="5388" w:hanging="360"/>
      </w:pPr>
    </w:lvl>
    <w:lvl w:ilvl="7" w:tplc="041F0019" w:tentative="1">
      <w:start w:val="1"/>
      <w:numFmt w:val="lowerLetter"/>
      <w:lvlText w:val="%8."/>
      <w:lvlJc w:val="left"/>
      <w:pPr>
        <w:ind w:left="6108" w:hanging="360"/>
      </w:pPr>
    </w:lvl>
    <w:lvl w:ilvl="8" w:tplc="041F001B" w:tentative="1">
      <w:start w:val="1"/>
      <w:numFmt w:val="lowerRoman"/>
      <w:lvlText w:val="%9."/>
      <w:lvlJc w:val="right"/>
      <w:pPr>
        <w:ind w:left="6828" w:hanging="180"/>
      </w:pPr>
    </w:lvl>
  </w:abstractNum>
  <w:abstractNum w:abstractNumId="12">
    <w:nsid w:val="1EE14B7D"/>
    <w:multiLevelType w:val="hybridMultilevel"/>
    <w:tmpl w:val="66CE56CE"/>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3">
    <w:nsid w:val="217B1B4D"/>
    <w:multiLevelType w:val="hybridMultilevel"/>
    <w:tmpl w:val="E68C4088"/>
    <w:lvl w:ilvl="0" w:tplc="FFFFFFFF">
      <w:start w:val="1"/>
      <w:numFmt w:val="decimal"/>
      <w:lvlText w:val="%1."/>
      <w:lvlJc w:val="left"/>
      <w:pPr>
        <w:ind w:left="1128" w:hanging="360"/>
      </w:pPr>
      <w:rPr>
        <w:rFonts w:hint="default"/>
      </w:rPr>
    </w:lvl>
    <w:lvl w:ilvl="1" w:tplc="FFFFFFFF" w:tentative="1">
      <w:start w:val="1"/>
      <w:numFmt w:val="lowerLetter"/>
      <w:lvlText w:val="%2."/>
      <w:lvlJc w:val="left"/>
      <w:pPr>
        <w:ind w:left="1848" w:hanging="360"/>
      </w:pPr>
    </w:lvl>
    <w:lvl w:ilvl="2" w:tplc="FFFFFFFF" w:tentative="1">
      <w:start w:val="1"/>
      <w:numFmt w:val="lowerRoman"/>
      <w:lvlText w:val="%3."/>
      <w:lvlJc w:val="right"/>
      <w:pPr>
        <w:ind w:left="2568" w:hanging="180"/>
      </w:pPr>
    </w:lvl>
    <w:lvl w:ilvl="3" w:tplc="FFFFFFFF" w:tentative="1">
      <w:start w:val="1"/>
      <w:numFmt w:val="decimal"/>
      <w:lvlText w:val="%4."/>
      <w:lvlJc w:val="left"/>
      <w:pPr>
        <w:ind w:left="3288" w:hanging="360"/>
      </w:pPr>
    </w:lvl>
    <w:lvl w:ilvl="4" w:tplc="FFFFFFFF" w:tentative="1">
      <w:start w:val="1"/>
      <w:numFmt w:val="lowerLetter"/>
      <w:lvlText w:val="%5."/>
      <w:lvlJc w:val="left"/>
      <w:pPr>
        <w:ind w:left="4008" w:hanging="360"/>
      </w:pPr>
    </w:lvl>
    <w:lvl w:ilvl="5" w:tplc="FFFFFFFF" w:tentative="1">
      <w:start w:val="1"/>
      <w:numFmt w:val="lowerRoman"/>
      <w:lvlText w:val="%6."/>
      <w:lvlJc w:val="right"/>
      <w:pPr>
        <w:ind w:left="4728" w:hanging="180"/>
      </w:pPr>
    </w:lvl>
    <w:lvl w:ilvl="6" w:tplc="FFFFFFFF" w:tentative="1">
      <w:start w:val="1"/>
      <w:numFmt w:val="decimal"/>
      <w:lvlText w:val="%7."/>
      <w:lvlJc w:val="left"/>
      <w:pPr>
        <w:ind w:left="5448" w:hanging="360"/>
      </w:pPr>
    </w:lvl>
    <w:lvl w:ilvl="7" w:tplc="FFFFFFFF" w:tentative="1">
      <w:start w:val="1"/>
      <w:numFmt w:val="lowerLetter"/>
      <w:lvlText w:val="%8."/>
      <w:lvlJc w:val="left"/>
      <w:pPr>
        <w:ind w:left="6168" w:hanging="360"/>
      </w:pPr>
    </w:lvl>
    <w:lvl w:ilvl="8" w:tplc="FFFFFFFF" w:tentative="1">
      <w:start w:val="1"/>
      <w:numFmt w:val="lowerRoman"/>
      <w:lvlText w:val="%9."/>
      <w:lvlJc w:val="right"/>
      <w:pPr>
        <w:ind w:left="6888" w:hanging="180"/>
      </w:pPr>
    </w:lvl>
  </w:abstractNum>
  <w:abstractNum w:abstractNumId="14">
    <w:nsid w:val="246C6C76"/>
    <w:multiLevelType w:val="hybridMultilevel"/>
    <w:tmpl w:val="77D83300"/>
    <w:lvl w:ilvl="0" w:tplc="FF843100">
      <w:start w:val="1"/>
      <w:numFmt w:val="bullet"/>
      <w:lvlText w:val="•"/>
      <w:lvlJc w:val="left"/>
      <w:pPr>
        <w:tabs>
          <w:tab w:val="num" w:pos="720"/>
        </w:tabs>
        <w:ind w:left="720" w:hanging="360"/>
      </w:pPr>
      <w:rPr>
        <w:rFonts w:ascii="Arial" w:hAnsi="Arial" w:hint="default"/>
      </w:rPr>
    </w:lvl>
    <w:lvl w:ilvl="1" w:tplc="41829AB2" w:tentative="1">
      <w:start w:val="1"/>
      <w:numFmt w:val="bullet"/>
      <w:lvlText w:val="•"/>
      <w:lvlJc w:val="left"/>
      <w:pPr>
        <w:tabs>
          <w:tab w:val="num" w:pos="1440"/>
        </w:tabs>
        <w:ind w:left="1440" w:hanging="360"/>
      </w:pPr>
      <w:rPr>
        <w:rFonts w:ascii="Arial" w:hAnsi="Arial" w:hint="default"/>
      </w:rPr>
    </w:lvl>
    <w:lvl w:ilvl="2" w:tplc="3FBA43A8" w:tentative="1">
      <w:start w:val="1"/>
      <w:numFmt w:val="bullet"/>
      <w:lvlText w:val="•"/>
      <w:lvlJc w:val="left"/>
      <w:pPr>
        <w:tabs>
          <w:tab w:val="num" w:pos="2160"/>
        </w:tabs>
        <w:ind w:left="2160" w:hanging="360"/>
      </w:pPr>
      <w:rPr>
        <w:rFonts w:ascii="Arial" w:hAnsi="Arial" w:hint="default"/>
      </w:rPr>
    </w:lvl>
    <w:lvl w:ilvl="3" w:tplc="F95A84D2" w:tentative="1">
      <w:start w:val="1"/>
      <w:numFmt w:val="bullet"/>
      <w:lvlText w:val="•"/>
      <w:lvlJc w:val="left"/>
      <w:pPr>
        <w:tabs>
          <w:tab w:val="num" w:pos="2880"/>
        </w:tabs>
        <w:ind w:left="2880" w:hanging="360"/>
      </w:pPr>
      <w:rPr>
        <w:rFonts w:ascii="Arial" w:hAnsi="Arial" w:hint="default"/>
      </w:rPr>
    </w:lvl>
    <w:lvl w:ilvl="4" w:tplc="F056ADB2" w:tentative="1">
      <w:start w:val="1"/>
      <w:numFmt w:val="bullet"/>
      <w:lvlText w:val="•"/>
      <w:lvlJc w:val="left"/>
      <w:pPr>
        <w:tabs>
          <w:tab w:val="num" w:pos="3600"/>
        </w:tabs>
        <w:ind w:left="3600" w:hanging="360"/>
      </w:pPr>
      <w:rPr>
        <w:rFonts w:ascii="Arial" w:hAnsi="Arial" w:hint="default"/>
      </w:rPr>
    </w:lvl>
    <w:lvl w:ilvl="5" w:tplc="10284BFE" w:tentative="1">
      <w:start w:val="1"/>
      <w:numFmt w:val="bullet"/>
      <w:lvlText w:val="•"/>
      <w:lvlJc w:val="left"/>
      <w:pPr>
        <w:tabs>
          <w:tab w:val="num" w:pos="4320"/>
        </w:tabs>
        <w:ind w:left="4320" w:hanging="360"/>
      </w:pPr>
      <w:rPr>
        <w:rFonts w:ascii="Arial" w:hAnsi="Arial" w:hint="default"/>
      </w:rPr>
    </w:lvl>
    <w:lvl w:ilvl="6" w:tplc="9CDC244E" w:tentative="1">
      <w:start w:val="1"/>
      <w:numFmt w:val="bullet"/>
      <w:lvlText w:val="•"/>
      <w:lvlJc w:val="left"/>
      <w:pPr>
        <w:tabs>
          <w:tab w:val="num" w:pos="5040"/>
        </w:tabs>
        <w:ind w:left="5040" w:hanging="360"/>
      </w:pPr>
      <w:rPr>
        <w:rFonts w:ascii="Arial" w:hAnsi="Arial" w:hint="default"/>
      </w:rPr>
    </w:lvl>
    <w:lvl w:ilvl="7" w:tplc="3BA44C70" w:tentative="1">
      <w:start w:val="1"/>
      <w:numFmt w:val="bullet"/>
      <w:lvlText w:val="•"/>
      <w:lvlJc w:val="left"/>
      <w:pPr>
        <w:tabs>
          <w:tab w:val="num" w:pos="5760"/>
        </w:tabs>
        <w:ind w:left="5760" w:hanging="360"/>
      </w:pPr>
      <w:rPr>
        <w:rFonts w:ascii="Arial" w:hAnsi="Arial" w:hint="default"/>
      </w:rPr>
    </w:lvl>
    <w:lvl w:ilvl="8" w:tplc="E860503C" w:tentative="1">
      <w:start w:val="1"/>
      <w:numFmt w:val="bullet"/>
      <w:lvlText w:val="•"/>
      <w:lvlJc w:val="left"/>
      <w:pPr>
        <w:tabs>
          <w:tab w:val="num" w:pos="6480"/>
        </w:tabs>
        <w:ind w:left="6480" w:hanging="360"/>
      </w:pPr>
      <w:rPr>
        <w:rFonts w:ascii="Arial" w:hAnsi="Arial" w:hint="default"/>
      </w:rPr>
    </w:lvl>
  </w:abstractNum>
  <w:abstractNum w:abstractNumId="15">
    <w:nsid w:val="2544559A"/>
    <w:multiLevelType w:val="hybridMultilevel"/>
    <w:tmpl w:val="76F03960"/>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6">
    <w:nsid w:val="26EB4358"/>
    <w:multiLevelType w:val="hybridMultilevel"/>
    <w:tmpl w:val="959CF1AA"/>
    <w:lvl w:ilvl="0" w:tplc="BEC4F69A">
      <w:start w:val="1"/>
      <w:numFmt w:val="bullet"/>
      <w:lvlText w:val="•"/>
      <w:lvlJc w:val="left"/>
      <w:pPr>
        <w:tabs>
          <w:tab w:val="num" w:pos="720"/>
        </w:tabs>
        <w:ind w:left="720" w:hanging="360"/>
      </w:pPr>
      <w:rPr>
        <w:rFonts w:ascii="Times New Roman" w:hAnsi="Times New Roman" w:hint="default"/>
      </w:rPr>
    </w:lvl>
    <w:lvl w:ilvl="1" w:tplc="3E5838D4" w:tentative="1">
      <w:start w:val="1"/>
      <w:numFmt w:val="bullet"/>
      <w:lvlText w:val="•"/>
      <w:lvlJc w:val="left"/>
      <w:pPr>
        <w:tabs>
          <w:tab w:val="num" w:pos="1440"/>
        </w:tabs>
        <w:ind w:left="1440" w:hanging="360"/>
      </w:pPr>
      <w:rPr>
        <w:rFonts w:ascii="Times New Roman" w:hAnsi="Times New Roman" w:hint="default"/>
      </w:rPr>
    </w:lvl>
    <w:lvl w:ilvl="2" w:tplc="7E52A4C8" w:tentative="1">
      <w:start w:val="1"/>
      <w:numFmt w:val="bullet"/>
      <w:lvlText w:val="•"/>
      <w:lvlJc w:val="left"/>
      <w:pPr>
        <w:tabs>
          <w:tab w:val="num" w:pos="2160"/>
        </w:tabs>
        <w:ind w:left="2160" w:hanging="360"/>
      </w:pPr>
      <w:rPr>
        <w:rFonts w:ascii="Times New Roman" w:hAnsi="Times New Roman" w:hint="default"/>
      </w:rPr>
    </w:lvl>
    <w:lvl w:ilvl="3" w:tplc="03E6E7D0" w:tentative="1">
      <w:start w:val="1"/>
      <w:numFmt w:val="bullet"/>
      <w:lvlText w:val="•"/>
      <w:lvlJc w:val="left"/>
      <w:pPr>
        <w:tabs>
          <w:tab w:val="num" w:pos="2880"/>
        </w:tabs>
        <w:ind w:left="2880" w:hanging="360"/>
      </w:pPr>
      <w:rPr>
        <w:rFonts w:ascii="Times New Roman" w:hAnsi="Times New Roman" w:hint="default"/>
      </w:rPr>
    </w:lvl>
    <w:lvl w:ilvl="4" w:tplc="B412B0F6" w:tentative="1">
      <w:start w:val="1"/>
      <w:numFmt w:val="bullet"/>
      <w:lvlText w:val="•"/>
      <w:lvlJc w:val="left"/>
      <w:pPr>
        <w:tabs>
          <w:tab w:val="num" w:pos="3600"/>
        </w:tabs>
        <w:ind w:left="3600" w:hanging="360"/>
      </w:pPr>
      <w:rPr>
        <w:rFonts w:ascii="Times New Roman" w:hAnsi="Times New Roman" w:hint="default"/>
      </w:rPr>
    </w:lvl>
    <w:lvl w:ilvl="5" w:tplc="40A0BB7E" w:tentative="1">
      <w:start w:val="1"/>
      <w:numFmt w:val="bullet"/>
      <w:lvlText w:val="•"/>
      <w:lvlJc w:val="left"/>
      <w:pPr>
        <w:tabs>
          <w:tab w:val="num" w:pos="4320"/>
        </w:tabs>
        <w:ind w:left="4320" w:hanging="360"/>
      </w:pPr>
      <w:rPr>
        <w:rFonts w:ascii="Times New Roman" w:hAnsi="Times New Roman" w:hint="default"/>
      </w:rPr>
    </w:lvl>
    <w:lvl w:ilvl="6" w:tplc="898A174A" w:tentative="1">
      <w:start w:val="1"/>
      <w:numFmt w:val="bullet"/>
      <w:lvlText w:val="•"/>
      <w:lvlJc w:val="left"/>
      <w:pPr>
        <w:tabs>
          <w:tab w:val="num" w:pos="5040"/>
        </w:tabs>
        <w:ind w:left="5040" w:hanging="360"/>
      </w:pPr>
      <w:rPr>
        <w:rFonts w:ascii="Times New Roman" w:hAnsi="Times New Roman" w:hint="default"/>
      </w:rPr>
    </w:lvl>
    <w:lvl w:ilvl="7" w:tplc="CD9A3006" w:tentative="1">
      <w:start w:val="1"/>
      <w:numFmt w:val="bullet"/>
      <w:lvlText w:val="•"/>
      <w:lvlJc w:val="left"/>
      <w:pPr>
        <w:tabs>
          <w:tab w:val="num" w:pos="5760"/>
        </w:tabs>
        <w:ind w:left="5760" w:hanging="360"/>
      </w:pPr>
      <w:rPr>
        <w:rFonts w:ascii="Times New Roman" w:hAnsi="Times New Roman" w:hint="default"/>
      </w:rPr>
    </w:lvl>
    <w:lvl w:ilvl="8" w:tplc="CEEE395A" w:tentative="1">
      <w:start w:val="1"/>
      <w:numFmt w:val="bullet"/>
      <w:lvlText w:val="•"/>
      <w:lvlJc w:val="left"/>
      <w:pPr>
        <w:tabs>
          <w:tab w:val="num" w:pos="6480"/>
        </w:tabs>
        <w:ind w:left="6480" w:hanging="360"/>
      </w:pPr>
      <w:rPr>
        <w:rFonts w:ascii="Times New Roman" w:hAnsi="Times New Roman" w:hint="default"/>
      </w:rPr>
    </w:lvl>
  </w:abstractNum>
  <w:abstractNum w:abstractNumId="17">
    <w:nsid w:val="28377912"/>
    <w:multiLevelType w:val="hybridMultilevel"/>
    <w:tmpl w:val="E7A07162"/>
    <w:lvl w:ilvl="0" w:tplc="041F000B">
      <w:start w:val="1"/>
      <w:numFmt w:val="bullet"/>
      <w:lvlText w:val=""/>
      <w:lvlJc w:val="left"/>
      <w:pPr>
        <w:tabs>
          <w:tab w:val="num" w:pos="720"/>
        </w:tabs>
        <w:ind w:left="720" w:hanging="360"/>
      </w:pPr>
      <w:rPr>
        <w:rFonts w:ascii="Wingdings" w:hAnsi="Wingdings" w:hint="default"/>
      </w:rPr>
    </w:lvl>
    <w:lvl w:ilvl="1" w:tplc="549E9458" w:tentative="1">
      <w:start w:val="1"/>
      <w:numFmt w:val="bullet"/>
      <w:lvlText w:val="•"/>
      <w:lvlJc w:val="left"/>
      <w:pPr>
        <w:tabs>
          <w:tab w:val="num" w:pos="1440"/>
        </w:tabs>
        <w:ind w:left="1440" w:hanging="360"/>
      </w:pPr>
      <w:rPr>
        <w:rFonts w:ascii="Arial" w:hAnsi="Arial" w:hint="default"/>
      </w:rPr>
    </w:lvl>
    <w:lvl w:ilvl="2" w:tplc="7CA68F1C" w:tentative="1">
      <w:start w:val="1"/>
      <w:numFmt w:val="bullet"/>
      <w:lvlText w:val="•"/>
      <w:lvlJc w:val="left"/>
      <w:pPr>
        <w:tabs>
          <w:tab w:val="num" w:pos="2160"/>
        </w:tabs>
        <w:ind w:left="2160" w:hanging="360"/>
      </w:pPr>
      <w:rPr>
        <w:rFonts w:ascii="Arial" w:hAnsi="Arial" w:hint="default"/>
      </w:rPr>
    </w:lvl>
    <w:lvl w:ilvl="3" w:tplc="C67052B0" w:tentative="1">
      <w:start w:val="1"/>
      <w:numFmt w:val="bullet"/>
      <w:lvlText w:val="•"/>
      <w:lvlJc w:val="left"/>
      <w:pPr>
        <w:tabs>
          <w:tab w:val="num" w:pos="2880"/>
        </w:tabs>
        <w:ind w:left="2880" w:hanging="360"/>
      </w:pPr>
      <w:rPr>
        <w:rFonts w:ascii="Arial" w:hAnsi="Arial" w:hint="default"/>
      </w:rPr>
    </w:lvl>
    <w:lvl w:ilvl="4" w:tplc="8D847508" w:tentative="1">
      <w:start w:val="1"/>
      <w:numFmt w:val="bullet"/>
      <w:lvlText w:val="•"/>
      <w:lvlJc w:val="left"/>
      <w:pPr>
        <w:tabs>
          <w:tab w:val="num" w:pos="3600"/>
        </w:tabs>
        <w:ind w:left="3600" w:hanging="360"/>
      </w:pPr>
      <w:rPr>
        <w:rFonts w:ascii="Arial" w:hAnsi="Arial" w:hint="default"/>
      </w:rPr>
    </w:lvl>
    <w:lvl w:ilvl="5" w:tplc="1FB48288" w:tentative="1">
      <w:start w:val="1"/>
      <w:numFmt w:val="bullet"/>
      <w:lvlText w:val="•"/>
      <w:lvlJc w:val="left"/>
      <w:pPr>
        <w:tabs>
          <w:tab w:val="num" w:pos="4320"/>
        </w:tabs>
        <w:ind w:left="4320" w:hanging="360"/>
      </w:pPr>
      <w:rPr>
        <w:rFonts w:ascii="Arial" w:hAnsi="Arial" w:hint="default"/>
      </w:rPr>
    </w:lvl>
    <w:lvl w:ilvl="6" w:tplc="09FC781A" w:tentative="1">
      <w:start w:val="1"/>
      <w:numFmt w:val="bullet"/>
      <w:lvlText w:val="•"/>
      <w:lvlJc w:val="left"/>
      <w:pPr>
        <w:tabs>
          <w:tab w:val="num" w:pos="5040"/>
        </w:tabs>
        <w:ind w:left="5040" w:hanging="360"/>
      </w:pPr>
      <w:rPr>
        <w:rFonts w:ascii="Arial" w:hAnsi="Arial" w:hint="default"/>
      </w:rPr>
    </w:lvl>
    <w:lvl w:ilvl="7" w:tplc="07F46E16" w:tentative="1">
      <w:start w:val="1"/>
      <w:numFmt w:val="bullet"/>
      <w:lvlText w:val="•"/>
      <w:lvlJc w:val="left"/>
      <w:pPr>
        <w:tabs>
          <w:tab w:val="num" w:pos="5760"/>
        </w:tabs>
        <w:ind w:left="5760" w:hanging="360"/>
      </w:pPr>
      <w:rPr>
        <w:rFonts w:ascii="Arial" w:hAnsi="Arial" w:hint="default"/>
      </w:rPr>
    </w:lvl>
    <w:lvl w:ilvl="8" w:tplc="CA50F34E" w:tentative="1">
      <w:start w:val="1"/>
      <w:numFmt w:val="bullet"/>
      <w:lvlText w:val="•"/>
      <w:lvlJc w:val="left"/>
      <w:pPr>
        <w:tabs>
          <w:tab w:val="num" w:pos="6480"/>
        </w:tabs>
        <w:ind w:left="6480" w:hanging="360"/>
      </w:pPr>
      <w:rPr>
        <w:rFonts w:ascii="Arial" w:hAnsi="Arial" w:hint="default"/>
      </w:rPr>
    </w:lvl>
  </w:abstractNum>
  <w:abstractNum w:abstractNumId="18">
    <w:nsid w:val="2C87681D"/>
    <w:multiLevelType w:val="multilevel"/>
    <w:tmpl w:val="E0F81A20"/>
    <w:lvl w:ilvl="0">
      <w:start w:val="1"/>
      <w:numFmt w:val="decimal"/>
      <w:lvlText w:val="%1"/>
      <w:lvlJc w:val="left"/>
      <w:pPr>
        <w:ind w:left="435" w:hanging="435"/>
      </w:pPr>
      <w:rPr>
        <w:rFonts w:hint="default"/>
      </w:rPr>
    </w:lvl>
    <w:lvl w:ilvl="1">
      <w:start w:val="1"/>
      <w:numFmt w:val="decimal"/>
      <w:lvlText w:val="%1.%2"/>
      <w:lvlJc w:val="left"/>
      <w:pPr>
        <w:ind w:left="1143" w:hanging="435"/>
      </w:pPr>
      <w:rPr>
        <w:rFonts w:hint="default"/>
      </w:rPr>
    </w:lvl>
    <w:lvl w:ilvl="2">
      <w:start w:val="1"/>
      <w:numFmt w:val="decimalZero"/>
      <w:lvlText w:val="%1.%2.%3"/>
      <w:lvlJc w:val="left"/>
      <w:pPr>
        <w:ind w:left="2136" w:hanging="720"/>
      </w:pPr>
      <w:rPr>
        <w:rFonts w:hint="default"/>
      </w:rPr>
    </w:lvl>
    <w:lvl w:ilvl="3">
      <w:start w:val="1"/>
      <w:numFmt w:val="decimal"/>
      <w:lvlText w:val="%1.%2.%3.%4"/>
      <w:lvlJc w:val="left"/>
      <w:pPr>
        <w:ind w:left="2844" w:hanging="720"/>
      </w:pPr>
      <w:rPr>
        <w:rFonts w:hint="default"/>
      </w:rPr>
    </w:lvl>
    <w:lvl w:ilvl="4">
      <w:start w:val="1"/>
      <w:numFmt w:val="decimal"/>
      <w:lvlText w:val="%1.%2.%3.%4.%5"/>
      <w:lvlJc w:val="left"/>
      <w:pPr>
        <w:ind w:left="3912" w:hanging="1080"/>
      </w:pPr>
      <w:rPr>
        <w:rFonts w:hint="default"/>
      </w:rPr>
    </w:lvl>
    <w:lvl w:ilvl="5">
      <w:start w:val="1"/>
      <w:numFmt w:val="decimal"/>
      <w:lvlText w:val="%1.%2.%3.%4.%5.%6"/>
      <w:lvlJc w:val="left"/>
      <w:pPr>
        <w:ind w:left="4620" w:hanging="1080"/>
      </w:pPr>
      <w:rPr>
        <w:rFonts w:hint="default"/>
      </w:rPr>
    </w:lvl>
    <w:lvl w:ilvl="6">
      <w:start w:val="1"/>
      <w:numFmt w:val="decimal"/>
      <w:lvlText w:val="%1.%2.%3.%4.%5.%6.%7"/>
      <w:lvlJc w:val="left"/>
      <w:pPr>
        <w:ind w:left="5688" w:hanging="1440"/>
      </w:pPr>
      <w:rPr>
        <w:rFonts w:hint="default"/>
      </w:rPr>
    </w:lvl>
    <w:lvl w:ilvl="7">
      <w:start w:val="1"/>
      <w:numFmt w:val="decimal"/>
      <w:lvlText w:val="%1.%2.%3.%4.%5.%6.%7.%8"/>
      <w:lvlJc w:val="left"/>
      <w:pPr>
        <w:ind w:left="6396" w:hanging="1440"/>
      </w:pPr>
      <w:rPr>
        <w:rFonts w:hint="default"/>
      </w:rPr>
    </w:lvl>
    <w:lvl w:ilvl="8">
      <w:start w:val="1"/>
      <w:numFmt w:val="decimal"/>
      <w:lvlText w:val="%1.%2.%3.%4.%5.%6.%7.%8.%9"/>
      <w:lvlJc w:val="left"/>
      <w:pPr>
        <w:ind w:left="7464" w:hanging="1800"/>
      </w:pPr>
      <w:rPr>
        <w:rFonts w:hint="default"/>
      </w:rPr>
    </w:lvl>
  </w:abstractNum>
  <w:abstractNum w:abstractNumId="19">
    <w:nsid w:val="2DCA4CC3"/>
    <w:multiLevelType w:val="hybridMultilevel"/>
    <w:tmpl w:val="4080E4D4"/>
    <w:lvl w:ilvl="0" w:tplc="041F000D">
      <w:start w:val="1"/>
      <w:numFmt w:val="bullet"/>
      <w:lvlText w:val=""/>
      <w:lvlJc w:val="left"/>
      <w:pPr>
        <w:ind w:left="720" w:hanging="360"/>
      </w:pPr>
      <w:rPr>
        <w:rFonts w:ascii="Wingdings" w:hAnsi="Wingdings" w:hint="default"/>
      </w:rPr>
    </w:lvl>
    <w:lvl w:ilvl="1" w:tplc="041F0003">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0">
    <w:nsid w:val="35356978"/>
    <w:multiLevelType w:val="hybridMultilevel"/>
    <w:tmpl w:val="C8A4F682"/>
    <w:lvl w:ilvl="0" w:tplc="75C80122">
      <w:start w:val="1"/>
      <w:numFmt w:val="bullet"/>
      <w:lvlText w:val=""/>
      <w:lvlJc w:val="left"/>
      <w:pPr>
        <w:tabs>
          <w:tab w:val="num" w:pos="720"/>
        </w:tabs>
        <w:ind w:left="720" w:hanging="360"/>
      </w:pPr>
      <w:rPr>
        <w:rFonts w:ascii="Wingdings" w:hAnsi="Wingdings" w:hint="default"/>
      </w:rPr>
    </w:lvl>
    <w:lvl w:ilvl="1" w:tplc="C4C408B0" w:tentative="1">
      <w:start w:val="1"/>
      <w:numFmt w:val="bullet"/>
      <w:lvlText w:val=""/>
      <w:lvlJc w:val="left"/>
      <w:pPr>
        <w:tabs>
          <w:tab w:val="num" w:pos="1440"/>
        </w:tabs>
        <w:ind w:left="1440" w:hanging="360"/>
      </w:pPr>
      <w:rPr>
        <w:rFonts w:ascii="Wingdings" w:hAnsi="Wingdings" w:hint="default"/>
      </w:rPr>
    </w:lvl>
    <w:lvl w:ilvl="2" w:tplc="97E6018C" w:tentative="1">
      <w:start w:val="1"/>
      <w:numFmt w:val="bullet"/>
      <w:lvlText w:val=""/>
      <w:lvlJc w:val="left"/>
      <w:pPr>
        <w:tabs>
          <w:tab w:val="num" w:pos="2160"/>
        </w:tabs>
        <w:ind w:left="2160" w:hanging="360"/>
      </w:pPr>
      <w:rPr>
        <w:rFonts w:ascii="Wingdings" w:hAnsi="Wingdings" w:hint="default"/>
      </w:rPr>
    </w:lvl>
    <w:lvl w:ilvl="3" w:tplc="CF129FB6" w:tentative="1">
      <w:start w:val="1"/>
      <w:numFmt w:val="bullet"/>
      <w:lvlText w:val=""/>
      <w:lvlJc w:val="left"/>
      <w:pPr>
        <w:tabs>
          <w:tab w:val="num" w:pos="2880"/>
        </w:tabs>
        <w:ind w:left="2880" w:hanging="360"/>
      </w:pPr>
      <w:rPr>
        <w:rFonts w:ascii="Wingdings" w:hAnsi="Wingdings" w:hint="default"/>
      </w:rPr>
    </w:lvl>
    <w:lvl w:ilvl="4" w:tplc="87DA5B5E" w:tentative="1">
      <w:start w:val="1"/>
      <w:numFmt w:val="bullet"/>
      <w:lvlText w:val=""/>
      <w:lvlJc w:val="left"/>
      <w:pPr>
        <w:tabs>
          <w:tab w:val="num" w:pos="3600"/>
        </w:tabs>
        <w:ind w:left="3600" w:hanging="360"/>
      </w:pPr>
      <w:rPr>
        <w:rFonts w:ascii="Wingdings" w:hAnsi="Wingdings" w:hint="default"/>
      </w:rPr>
    </w:lvl>
    <w:lvl w:ilvl="5" w:tplc="A11E83C0" w:tentative="1">
      <w:start w:val="1"/>
      <w:numFmt w:val="bullet"/>
      <w:lvlText w:val=""/>
      <w:lvlJc w:val="left"/>
      <w:pPr>
        <w:tabs>
          <w:tab w:val="num" w:pos="4320"/>
        </w:tabs>
        <w:ind w:left="4320" w:hanging="360"/>
      </w:pPr>
      <w:rPr>
        <w:rFonts w:ascii="Wingdings" w:hAnsi="Wingdings" w:hint="default"/>
      </w:rPr>
    </w:lvl>
    <w:lvl w:ilvl="6" w:tplc="F850D298" w:tentative="1">
      <w:start w:val="1"/>
      <w:numFmt w:val="bullet"/>
      <w:lvlText w:val=""/>
      <w:lvlJc w:val="left"/>
      <w:pPr>
        <w:tabs>
          <w:tab w:val="num" w:pos="5040"/>
        </w:tabs>
        <w:ind w:left="5040" w:hanging="360"/>
      </w:pPr>
      <w:rPr>
        <w:rFonts w:ascii="Wingdings" w:hAnsi="Wingdings" w:hint="default"/>
      </w:rPr>
    </w:lvl>
    <w:lvl w:ilvl="7" w:tplc="8F7033EA" w:tentative="1">
      <w:start w:val="1"/>
      <w:numFmt w:val="bullet"/>
      <w:lvlText w:val=""/>
      <w:lvlJc w:val="left"/>
      <w:pPr>
        <w:tabs>
          <w:tab w:val="num" w:pos="5760"/>
        </w:tabs>
        <w:ind w:left="5760" w:hanging="360"/>
      </w:pPr>
      <w:rPr>
        <w:rFonts w:ascii="Wingdings" w:hAnsi="Wingdings" w:hint="default"/>
      </w:rPr>
    </w:lvl>
    <w:lvl w:ilvl="8" w:tplc="17F4351A" w:tentative="1">
      <w:start w:val="1"/>
      <w:numFmt w:val="bullet"/>
      <w:lvlText w:val=""/>
      <w:lvlJc w:val="left"/>
      <w:pPr>
        <w:tabs>
          <w:tab w:val="num" w:pos="6480"/>
        </w:tabs>
        <w:ind w:left="6480" w:hanging="360"/>
      </w:pPr>
      <w:rPr>
        <w:rFonts w:ascii="Wingdings" w:hAnsi="Wingdings" w:hint="default"/>
      </w:rPr>
    </w:lvl>
  </w:abstractNum>
  <w:abstractNum w:abstractNumId="21">
    <w:nsid w:val="36A632E9"/>
    <w:multiLevelType w:val="hybridMultilevel"/>
    <w:tmpl w:val="953213E0"/>
    <w:lvl w:ilvl="0" w:tplc="C38A38DC">
      <w:start w:val="1"/>
      <w:numFmt w:val="bullet"/>
      <w:lvlText w:val="•"/>
      <w:lvlJc w:val="left"/>
      <w:pPr>
        <w:tabs>
          <w:tab w:val="num" w:pos="360"/>
        </w:tabs>
        <w:ind w:left="360" w:hanging="360"/>
      </w:pPr>
      <w:rPr>
        <w:rFonts w:ascii="Arial" w:hAnsi="Arial" w:hint="default"/>
      </w:rPr>
    </w:lvl>
    <w:lvl w:ilvl="1" w:tplc="9976F08E" w:tentative="1">
      <w:start w:val="1"/>
      <w:numFmt w:val="bullet"/>
      <w:lvlText w:val="•"/>
      <w:lvlJc w:val="left"/>
      <w:pPr>
        <w:tabs>
          <w:tab w:val="num" w:pos="1440"/>
        </w:tabs>
        <w:ind w:left="1440" w:hanging="360"/>
      </w:pPr>
      <w:rPr>
        <w:rFonts w:ascii="Arial" w:hAnsi="Arial" w:hint="default"/>
      </w:rPr>
    </w:lvl>
    <w:lvl w:ilvl="2" w:tplc="075A7E12" w:tentative="1">
      <w:start w:val="1"/>
      <w:numFmt w:val="bullet"/>
      <w:lvlText w:val="•"/>
      <w:lvlJc w:val="left"/>
      <w:pPr>
        <w:tabs>
          <w:tab w:val="num" w:pos="2160"/>
        </w:tabs>
        <w:ind w:left="2160" w:hanging="360"/>
      </w:pPr>
      <w:rPr>
        <w:rFonts w:ascii="Arial" w:hAnsi="Arial" w:hint="default"/>
      </w:rPr>
    </w:lvl>
    <w:lvl w:ilvl="3" w:tplc="08529488" w:tentative="1">
      <w:start w:val="1"/>
      <w:numFmt w:val="bullet"/>
      <w:lvlText w:val="•"/>
      <w:lvlJc w:val="left"/>
      <w:pPr>
        <w:tabs>
          <w:tab w:val="num" w:pos="2880"/>
        </w:tabs>
        <w:ind w:left="2880" w:hanging="360"/>
      </w:pPr>
      <w:rPr>
        <w:rFonts w:ascii="Arial" w:hAnsi="Arial" w:hint="default"/>
      </w:rPr>
    </w:lvl>
    <w:lvl w:ilvl="4" w:tplc="BDF4E77C" w:tentative="1">
      <w:start w:val="1"/>
      <w:numFmt w:val="bullet"/>
      <w:lvlText w:val="•"/>
      <w:lvlJc w:val="left"/>
      <w:pPr>
        <w:tabs>
          <w:tab w:val="num" w:pos="3600"/>
        </w:tabs>
        <w:ind w:left="3600" w:hanging="360"/>
      </w:pPr>
      <w:rPr>
        <w:rFonts w:ascii="Arial" w:hAnsi="Arial" w:hint="default"/>
      </w:rPr>
    </w:lvl>
    <w:lvl w:ilvl="5" w:tplc="3E7C74DE" w:tentative="1">
      <w:start w:val="1"/>
      <w:numFmt w:val="bullet"/>
      <w:lvlText w:val="•"/>
      <w:lvlJc w:val="left"/>
      <w:pPr>
        <w:tabs>
          <w:tab w:val="num" w:pos="4320"/>
        </w:tabs>
        <w:ind w:left="4320" w:hanging="360"/>
      </w:pPr>
      <w:rPr>
        <w:rFonts w:ascii="Arial" w:hAnsi="Arial" w:hint="default"/>
      </w:rPr>
    </w:lvl>
    <w:lvl w:ilvl="6" w:tplc="058E527E" w:tentative="1">
      <w:start w:val="1"/>
      <w:numFmt w:val="bullet"/>
      <w:lvlText w:val="•"/>
      <w:lvlJc w:val="left"/>
      <w:pPr>
        <w:tabs>
          <w:tab w:val="num" w:pos="5040"/>
        </w:tabs>
        <w:ind w:left="5040" w:hanging="360"/>
      </w:pPr>
      <w:rPr>
        <w:rFonts w:ascii="Arial" w:hAnsi="Arial" w:hint="default"/>
      </w:rPr>
    </w:lvl>
    <w:lvl w:ilvl="7" w:tplc="1DB4DB90" w:tentative="1">
      <w:start w:val="1"/>
      <w:numFmt w:val="bullet"/>
      <w:lvlText w:val="•"/>
      <w:lvlJc w:val="left"/>
      <w:pPr>
        <w:tabs>
          <w:tab w:val="num" w:pos="5760"/>
        </w:tabs>
        <w:ind w:left="5760" w:hanging="360"/>
      </w:pPr>
      <w:rPr>
        <w:rFonts w:ascii="Arial" w:hAnsi="Arial" w:hint="default"/>
      </w:rPr>
    </w:lvl>
    <w:lvl w:ilvl="8" w:tplc="D56E5C54" w:tentative="1">
      <w:start w:val="1"/>
      <w:numFmt w:val="bullet"/>
      <w:lvlText w:val="•"/>
      <w:lvlJc w:val="left"/>
      <w:pPr>
        <w:tabs>
          <w:tab w:val="num" w:pos="6480"/>
        </w:tabs>
        <w:ind w:left="6480" w:hanging="360"/>
      </w:pPr>
      <w:rPr>
        <w:rFonts w:ascii="Arial" w:hAnsi="Arial" w:hint="default"/>
      </w:rPr>
    </w:lvl>
  </w:abstractNum>
  <w:abstractNum w:abstractNumId="22">
    <w:nsid w:val="38816835"/>
    <w:multiLevelType w:val="hybridMultilevel"/>
    <w:tmpl w:val="05E20898"/>
    <w:lvl w:ilvl="0" w:tplc="0E42514E">
      <w:start w:val="1"/>
      <w:numFmt w:val="bullet"/>
      <w:lvlText w:val=""/>
      <w:lvlJc w:val="left"/>
      <w:pPr>
        <w:tabs>
          <w:tab w:val="num" w:pos="720"/>
        </w:tabs>
        <w:ind w:left="720" w:hanging="360"/>
      </w:pPr>
      <w:rPr>
        <w:rFonts w:ascii="Wingdings" w:hAnsi="Wingdings" w:hint="default"/>
      </w:rPr>
    </w:lvl>
    <w:lvl w:ilvl="1" w:tplc="95C64E10" w:tentative="1">
      <w:start w:val="1"/>
      <w:numFmt w:val="bullet"/>
      <w:lvlText w:val=""/>
      <w:lvlJc w:val="left"/>
      <w:pPr>
        <w:tabs>
          <w:tab w:val="num" w:pos="1440"/>
        </w:tabs>
        <w:ind w:left="1440" w:hanging="360"/>
      </w:pPr>
      <w:rPr>
        <w:rFonts w:ascii="Wingdings" w:hAnsi="Wingdings" w:hint="default"/>
      </w:rPr>
    </w:lvl>
    <w:lvl w:ilvl="2" w:tplc="44864EFC" w:tentative="1">
      <w:start w:val="1"/>
      <w:numFmt w:val="bullet"/>
      <w:lvlText w:val=""/>
      <w:lvlJc w:val="left"/>
      <w:pPr>
        <w:tabs>
          <w:tab w:val="num" w:pos="2160"/>
        </w:tabs>
        <w:ind w:left="2160" w:hanging="360"/>
      </w:pPr>
      <w:rPr>
        <w:rFonts w:ascii="Wingdings" w:hAnsi="Wingdings" w:hint="default"/>
      </w:rPr>
    </w:lvl>
    <w:lvl w:ilvl="3" w:tplc="76B466F8" w:tentative="1">
      <w:start w:val="1"/>
      <w:numFmt w:val="bullet"/>
      <w:lvlText w:val=""/>
      <w:lvlJc w:val="left"/>
      <w:pPr>
        <w:tabs>
          <w:tab w:val="num" w:pos="2880"/>
        </w:tabs>
        <w:ind w:left="2880" w:hanging="360"/>
      </w:pPr>
      <w:rPr>
        <w:rFonts w:ascii="Wingdings" w:hAnsi="Wingdings" w:hint="default"/>
      </w:rPr>
    </w:lvl>
    <w:lvl w:ilvl="4" w:tplc="9296182C" w:tentative="1">
      <w:start w:val="1"/>
      <w:numFmt w:val="bullet"/>
      <w:lvlText w:val=""/>
      <w:lvlJc w:val="left"/>
      <w:pPr>
        <w:tabs>
          <w:tab w:val="num" w:pos="3600"/>
        </w:tabs>
        <w:ind w:left="3600" w:hanging="360"/>
      </w:pPr>
      <w:rPr>
        <w:rFonts w:ascii="Wingdings" w:hAnsi="Wingdings" w:hint="default"/>
      </w:rPr>
    </w:lvl>
    <w:lvl w:ilvl="5" w:tplc="BB845B72" w:tentative="1">
      <w:start w:val="1"/>
      <w:numFmt w:val="bullet"/>
      <w:lvlText w:val=""/>
      <w:lvlJc w:val="left"/>
      <w:pPr>
        <w:tabs>
          <w:tab w:val="num" w:pos="4320"/>
        </w:tabs>
        <w:ind w:left="4320" w:hanging="360"/>
      </w:pPr>
      <w:rPr>
        <w:rFonts w:ascii="Wingdings" w:hAnsi="Wingdings" w:hint="default"/>
      </w:rPr>
    </w:lvl>
    <w:lvl w:ilvl="6" w:tplc="8E1C426C" w:tentative="1">
      <w:start w:val="1"/>
      <w:numFmt w:val="bullet"/>
      <w:lvlText w:val=""/>
      <w:lvlJc w:val="left"/>
      <w:pPr>
        <w:tabs>
          <w:tab w:val="num" w:pos="5040"/>
        </w:tabs>
        <w:ind w:left="5040" w:hanging="360"/>
      </w:pPr>
      <w:rPr>
        <w:rFonts w:ascii="Wingdings" w:hAnsi="Wingdings" w:hint="default"/>
      </w:rPr>
    </w:lvl>
    <w:lvl w:ilvl="7" w:tplc="AAA4037C" w:tentative="1">
      <w:start w:val="1"/>
      <w:numFmt w:val="bullet"/>
      <w:lvlText w:val=""/>
      <w:lvlJc w:val="left"/>
      <w:pPr>
        <w:tabs>
          <w:tab w:val="num" w:pos="5760"/>
        </w:tabs>
        <w:ind w:left="5760" w:hanging="360"/>
      </w:pPr>
      <w:rPr>
        <w:rFonts w:ascii="Wingdings" w:hAnsi="Wingdings" w:hint="default"/>
      </w:rPr>
    </w:lvl>
    <w:lvl w:ilvl="8" w:tplc="EF7C0B70" w:tentative="1">
      <w:start w:val="1"/>
      <w:numFmt w:val="bullet"/>
      <w:lvlText w:val=""/>
      <w:lvlJc w:val="left"/>
      <w:pPr>
        <w:tabs>
          <w:tab w:val="num" w:pos="6480"/>
        </w:tabs>
        <w:ind w:left="6480" w:hanging="360"/>
      </w:pPr>
      <w:rPr>
        <w:rFonts w:ascii="Wingdings" w:hAnsi="Wingdings" w:hint="default"/>
      </w:rPr>
    </w:lvl>
  </w:abstractNum>
  <w:abstractNum w:abstractNumId="23">
    <w:nsid w:val="3F613F11"/>
    <w:multiLevelType w:val="hybridMultilevel"/>
    <w:tmpl w:val="3F422FEC"/>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4">
    <w:nsid w:val="43CD50A4"/>
    <w:multiLevelType w:val="hybridMultilevel"/>
    <w:tmpl w:val="F3B297F0"/>
    <w:lvl w:ilvl="0" w:tplc="7542CEEC">
      <w:start w:val="1"/>
      <w:numFmt w:val="bullet"/>
      <w:lvlText w:val="•"/>
      <w:lvlJc w:val="left"/>
      <w:pPr>
        <w:tabs>
          <w:tab w:val="num" w:pos="360"/>
        </w:tabs>
        <w:ind w:left="360" w:hanging="360"/>
      </w:pPr>
      <w:rPr>
        <w:rFonts w:ascii="Arial" w:hAnsi="Arial" w:hint="default"/>
      </w:rPr>
    </w:lvl>
    <w:lvl w:ilvl="1" w:tplc="CACA4532" w:tentative="1">
      <w:start w:val="1"/>
      <w:numFmt w:val="bullet"/>
      <w:lvlText w:val="•"/>
      <w:lvlJc w:val="left"/>
      <w:pPr>
        <w:tabs>
          <w:tab w:val="num" w:pos="1440"/>
        </w:tabs>
        <w:ind w:left="1440" w:hanging="360"/>
      </w:pPr>
      <w:rPr>
        <w:rFonts w:ascii="Arial" w:hAnsi="Arial" w:hint="default"/>
      </w:rPr>
    </w:lvl>
    <w:lvl w:ilvl="2" w:tplc="E6168F90" w:tentative="1">
      <w:start w:val="1"/>
      <w:numFmt w:val="bullet"/>
      <w:lvlText w:val="•"/>
      <w:lvlJc w:val="left"/>
      <w:pPr>
        <w:tabs>
          <w:tab w:val="num" w:pos="2160"/>
        </w:tabs>
        <w:ind w:left="2160" w:hanging="360"/>
      </w:pPr>
      <w:rPr>
        <w:rFonts w:ascii="Arial" w:hAnsi="Arial" w:hint="default"/>
      </w:rPr>
    </w:lvl>
    <w:lvl w:ilvl="3" w:tplc="2422B5EC" w:tentative="1">
      <w:start w:val="1"/>
      <w:numFmt w:val="bullet"/>
      <w:lvlText w:val="•"/>
      <w:lvlJc w:val="left"/>
      <w:pPr>
        <w:tabs>
          <w:tab w:val="num" w:pos="2880"/>
        </w:tabs>
        <w:ind w:left="2880" w:hanging="360"/>
      </w:pPr>
      <w:rPr>
        <w:rFonts w:ascii="Arial" w:hAnsi="Arial" w:hint="default"/>
      </w:rPr>
    </w:lvl>
    <w:lvl w:ilvl="4" w:tplc="BC4C4F4E" w:tentative="1">
      <w:start w:val="1"/>
      <w:numFmt w:val="bullet"/>
      <w:lvlText w:val="•"/>
      <w:lvlJc w:val="left"/>
      <w:pPr>
        <w:tabs>
          <w:tab w:val="num" w:pos="3600"/>
        </w:tabs>
        <w:ind w:left="3600" w:hanging="360"/>
      </w:pPr>
      <w:rPr>
        <w:rFonts w:ascii="Arial" w:hAnsi="Arial" w:hint="default"/>
      </w:rPr>
    </w:lvl>
    <w:lvl w:ilvl="5" w:tplc="C9E033B2" w:tentative="1">
      <w:start w:val="1"/>
      <w:numFmt w:val="bullet"/>
      <w:lvlText w:val="•"/>
      <w:lvlJc w:val="left"/>
      <w:pPr>
        <w:tabs>
          <w:tab w:val="num" w:pos="4320"/>
        </w:tabs>
        <w:ind w:left="4320" w:hanging="360"/>
      </w:pPr>
      <w:rPr>
        <w:rFonts w:ascii="Arial" w:hAnsi="Arial" w:hint="default"/>
      </w:rPr>
    </w:lvl>
    <w:lvl w:ilvl="6" w:tplc="995253A2" w:tentative="1">
      <w:start w:val="1"/>
      <w:numFmt w:val="bullet"/>
      <w:lvlText w:val="•"/>
      <w:lvlJc w:val="left"/>
      <w:pPr>
        <w:tabs>
          <w:tab w:val="num" w:pos="5040"/>
        </w:tabs>
        <w:ind w:left="5040" w:hanging="360"/>
      </w:pPr>
      <w:rPr>
        <w:rFonts w:ascii="Arial" w:hAnsi="Arial" w:hint="default"/>
      </w:rPr>
    </w:lvl>
    <w:lvl w:ilvl="7" w:tplc="090ECD58" w:tentative="1">
      <w:start w:val="1"/>
      <w:numFmt w:val="bullet"/>
      <w:lvlText w:val="•"/>
      <w:lvlJc w:val="left"/>
      <w:pPr>
        <w:tabs>
          <w:tab w:val="num" w:pos="5760"/>
        </w:tabs>
        <w:ind w:left="5760" w:hanging="360"/>
      </w:pPr>
      <w:rPr>
        <w:rFonts w:ascii="Arial" w:hAnsi="Arial" w:hint="default"/>
      </w:rPr>
    </w:lvl>
    <w:lvl w:ilvl="8" w:tplc="3CCA80DA" w:tentative="1">
      <w:start w:val="1"/>
      <w:numFmt w:val="bullet"/>
      <w:lvlText w:val="•"/>
      <w:lvlJc w:val="left"/>
      <w:pPr>
        <w:tabs>
          <w:tab w:val="num" w:pos="6480"/>
        </w:tabs>
        <w:ind w:left="6480" w:hanging="360"/>
      </w:pPr>
      <w:rPr>
        <w:rFonts w:ascii="Arial" w:hAnsi="Arial" w:hint="default"/>
      </w:rPr>
    </w:lvl>
  </w:abstractNum>
  <w:abstractNum w:abstractNumId="25">
    <w:nsid w:val="45BD22E6"/>
    <w:multiLevelType w:val="multilevel"/>
    <w:tmpl w:val="30C44094"/>
    <w:lvl w:ilvl="0">
      <w:start w:val="1"/>
      <w:numFmt w:val="decimal"/>
      <w:lvlText w:val="%1"/>
      <w:lvlJc w:val="left"/>
      <w:pPr>
        <w:ind w:left="360" w:hanging="360"/>
      </w:pPr>
      <w:rPr>
        <w:rFonts w:hint="default"/>
      </w:rPr>
    </w:lvl>
    <w:lvl w:ilvl="1">
      <w:start w:val="1"/>
      <w:numFmt w:val="decimal"/>
      <w:lvlText w:val="%1.%2"/>
      <w:lvlJc w:val="left"/>
      <w:pPr>
        <w:ind w:left="1068" w:hanging="360"/>
      </w:pPr>
      <w:rPr>
        <w:rFonts w:hint="default"/>
      </w:rPr>
    </w:lvl>
    <w:lvl w:ilvl="2">
      <w:start w:val="1"/>
      <w:numFmt w:val="decimalZero"/>
      <w:lvlText w:val="%1.%2.%3"/>
      <w:lvlJc w:val="left"/>
      <w:pPr>
        <w:ind w:left="2136" w:hanging="720"/>
      </w:pPr>
      <w:rPr>
        <w:rFonts w:hint="default"/>
      </w:rPr>
    </w:lvl>
    <w:lvl w:ilvl="3">
      <w:start w:val="1"/>
      <w:numFmt w:val="decimal"/>
      <w:lvlText w:val="%1.%2.%3.%4"/>
      <w:lvlJc w:val="left"/>
      <w:pPr>
        <w:ind w:left="2844" w:hanging="720"/>
      </w:pPr>
      <w:rPr>
        <w:rFonts w:hint="default"/>
      </w:rPr>
    </w:lvl>
    <w:lvl w:ilvl="4">
      <w:start w:val="1"/>
      <w:numFmt w:val="decimal"/>
      <w:lvlText w:val="%1.%2.%3.%4.%5"/>
      <w:lvlJc w:val="left"/>
      <w:pPr>
        <w:ind w:left="3912" w:hanging="1080"/>
      </w:pPr>
      <w:rPr>
        <w:rFonts w:hint="default"/>
      </w:rPr>
    </w:lvl>
    <w:lvl w:ilvl="5">
      <w:start w:val="1"/>
      <w:numFmt w:val="decimal"/>
      <w:lvlText w:val="%1.%2.%3.%4.%5.%6"/>
      <w:lvlJc w:val="left"/>
      <w:pPr>
        <w:ind w:left="4620" w:hanging="1080"/>
      </w:pPr>
      <w:rPr>
        <w:rFonts w:hint="default"/>
      </w:rPr>
    </w:lvl>
    <w:lvl w:ilvl="6">
      <w:start w:val="1"/>
      <w:numFmt w:val="decimal"/>
      <w:lvlText w:val="%1.%2.%3.%4.%5.%6.%7"/>
      <w:lvlJc w:val="left"/>
      <w:pPr>
        <w:ind w:left="5688" w:hanging="1440"/>
      </w:pPr>
      <w:rPr>
        <w:rFonts w:hint="default"/>
      </w:rPr>
    </w:lvl>
    <w:lvl w:ilvl="7">
      <w:start w:val="1"/>
      <w:numFmt w:val="decimal"/>
      <w:lvlText w:val="%1.%2.%3.%4.%5.%6.%7.%8"/>
      <w:lvlJc w:val="left"/>
      <w:pPr>
        <w:ind w:left="6396" w:hanging="1440"/>
      </w:pPr>
      <w:rPr>
        <w:rFonts w:hint="default"/>
      </w:rPr>
    </w:lvl>
    <w:lvl w:ilvl="8">
      <w:start w:val="1"/>
      <w:numFmt w:val="decimal"/>
      <w:lvlText w:val="%1.%2.%3.%4.%5.%6.%7.%8.%9"/>
      <w:lvlJc w:val="left"/>
      <w:pPr>
        <w:ind w:left="7464" w:hanging="1800"/>
      </w:pPr>
      <w:rPr>
        <w:rFonts w:hint="default"/>
      </w:rPr>
    </w:lvl>
  </w:abstractNum>
  <w:abstractNum w:abstractNumId="26">
    <w:nsid w:val="46740F8F"/>
    <w:multiLevelType w:val="multilevel"/>
    <w:tmpl w:val="46E63454"/>
    <w:lvl w:ilvl="0">
      <w:start w:val="1"/>
      <w:numFmt w:val="decimal"/>
      <w:lvlText w:val="%1"/>
      <w:lvlJc w:val="left"/>
      <w:pPr>
        <w:ind w:left="360" w:hanging="360"/>
      </w:pPr>
      <w:rPr>
        <w:rFonts w:hint="default"/>
        <w:b/>
      </w:rPr>
    </w:lvl>
    <w:lvl w:ilvl="1">
      <w:start w:val="5"/>
      <w:numFmt w:val="decimal"/>
      <w:lvlText w:val="%1.%2"/>
      <w:lvlJc w:val="left"/>
      <w:pPr>
        <w:ind w:left="1200" w:hanging="360"/>
      </w:pPr>
      <w:rPr>
        <w:rFonts w:hint="default"/>
        <w:b/>
      </w:rPr>
    </w:lvl>
    <w:lvl w:ilvl="2">
      <w:start w:val="1"/>
      <w:numFmt w:val="decimalZero"/>
      <w:lvlText w:val="%1.%2.%3"/>
      <w:lvlJc w:val="left"/>
      <w:pPr>
        <w:ind w:left="2400" w:hanging="720"/>
      </w:pPr>
      <w:rPr>
        <w:rFonts w:hint="default"/>
        <w:b/>
      </w:rPr>
    </w:lvl>
    <w:lvl w:ilvl="3">
      <w:start w:val="1"/>
      <w:numFmt w:val="decimal"/>
      <w:lvlText w:val="%1.%2.%3.%4"/>
      <w:lvlJc w:val="left"/>
      <w:pPr>
        <w:ind w:left="3240" w:hanging="720"/>
      </w:pPr>
      <w:rPr>
        <w:rFonts w:hint="default"/>
        <w:b/>
      </w:rPr>
    </w:lvl>
    <w:lvl w:ilvl="4">
      <w:start w:val="1"/>
      <w:numFmt w:val="decimal"/>
      <w:lvlText w:val="%1.%2.%3.%4.%5"/>
      <w:lvlJc w:val="left"/>
      <w:pPr>
        <w:ind w:left="4440" w:hanging="1080"/>
      </w:pPr>
      <w:rPr>
        <w:rFonts w:hint="default"/>
        <w:b/>
      </w:rPr>
    </w:lvl>
    <w:lvl w:ilvl="5">
      <w:start w:val="1"/>
      <w:numFmt w:val="decimal"/>
      <w:lvlText w:val="%1.%2.%3.%4.%5.%6"/>
      <w:lvlJc w:val="left"/>
      <w:pPr>
        <w:ind w:left="5280" w:hanging="1080"/>
      </w:pPr>
      <w:rPr>
        <w:rFonts w:hint="default"/>
        <w:b/>
      </w:rPr>
    </w:lvl>
    <w:lvl w:ilvl="6">
      <w:start w:val="1"/>
      <w:numFmt w:val="decimal"/>
      <w:lvlText w:val="%1.%2.%3.%4.%5.%6.%7"/>
      <w:lvlJc w:val="left"/>
      <w:pPr>
        <w:ind w:left="6480" w:hanging="1440"/>
      </w:pPr>
      <w:rPr>
        <w:rFonts w:hint="default"/>
        <w:b/>
      </w:rPr>
    </w:lvl>
    <w:lvl w:ilvl="7">
      <w:start w:val="1"/>
      <w:numFmt w:val="decimal"/>
      <w:lvlText w:val="%1.%2.%3.%4.%5.%6.%7.%8"/>
      <w:lvlJc w:val="left"/>
      <w:pPr>
        <w:ind w:left="7320" w:hanging="1440"/>
      </w:pPr>
      <w:rPr>
        <w:rFonts w:hint="default"/>
        <w:b/>
      </w:rPr>
    </w:lvl>
    <w:lvl w:ilvl="8">
      <w:start w:val="1"/>
      <w:numFmt w:val="decimal"/>
      <w:lvlText w:val="%1.%2.%3.%4.%5.%6.%7.%8.%9"/>
      <w:lvlJc w:val="left"/>
      <w:pPr>
        <w:ind w:left="8520" w:hanging="1800"/>
      </w:pPr>
      <w:rPr>
        <w:rFonts w:hint="default"/>
        <w:b/>
      </w:rPr>
    </w:lvl>
  </w:abstractNum>
  <w:abstractNum w:abstractNumId="27">
    <w:nsid w:val="470F48D6"/>
    <w:multiLevelType w:val="hybridMultilevel"/>
    <w:tmpl w:val="DABCE34C"/>
    <w:lvl w:ilvl="0" w:tplc="041F000D">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8">
    <w:nsid w:val="4B2106C6"/>
    <w:multiLevelType w:val="hybridMultilevel"/>
    <w:tmpl w:val="F0BAC3DE"/>
    <w:lvl w:ilvl="0" w:tplc="99A25E30">
      <w:start w:val="1"/>
      <w:numFmt w:val="bullet"/>
      <w:lvlText w:val="•"/>
      <w:lvlJc w:val="left"/>
      <w:pPr>
        <w:tabs>
          <w:tab w:val="num" w:pos="720"/>
        </w:tabs>
        <w:ind w:left="720" w:hanging="360"/>
      </w:pPr>
      <w:rPr>
        <w:rFonts w:ascii="Arial" w:hAnsi="Arial" w:hint="default"/>
      </w:rPr>
    </w:lvl>
    <w:lvl w:ilvl="1" w:tplc="B50AF078" w:tentative="1">
      <w:start w:val="1"/>
      <w:numFmt w:val="bullet"/>
      <w:lvlText w:val="•"/>
      <w:lvlJc w:val="left"/>
      <w:pPr>
        <w:tabs>
          <w:tab w:val="num" w:pos="1440"/>
        </w:tabs>
        <w:ind w:left="1440" w:hanging="360"/>
      </w:pPr>
      <w:rPr>
        <w:rFonts w:ascii="Arial" w:hAnsi="Arial" w:hint="default"/>
      </w:rPr>
    </w:lvl>
    <w:lvl w:ilvl="2" w:tplc="D4265B74" w:tentative="1">
      <w:start w:val="1"/>
      <w:numFmt w:val="bullet"/>
      <w:lvlText w:val="•"/>
      <w:lvlJc w:val="left"/>
      <w:pPr>
        <w:tabs>
          <w:tab w:val="num" w:pos="2160"/>
        </w:tabs>
        <w:ind w:left="2160" w:hanging="360"/>
      </w:pPr>
      <w:rPr>
        <w:rFonts w:ascii="Arial" w:hAnsi="Arial" w:hint="default"/>
      </w:rPr>
    </w:lvl>
    <w:lvl w:ilvl="3" w:tplc="08DC21FA" w:tentative="1">
      <w:start w:val="1"/>
      <w:numFmt w:val="bullet"/>
      <w:lvlText w:val="•"/>
      <w:lvlJc w:val="left"/>
      <w:pPr>
        <w:tabs>
          <w:tab w:val="num" w:pos="2880"/>
        </w:tabs>
        <w:ind w:left="2880" w:hanging="360"/>
      </w:pPr>
      <w:rPr>
        <w:rFonts w:ascii="Arial" w:hAnsi="Arial" w:hint="default"/>
      </w:rPr>
    </w:lvl>
    <w:lvl w:ilvl="4" w:tplc="B60092E0" w:tentative="1">
      <w:start w:val="1"/>
      <w:numFmt w:val="bullet"/>
      <w:lvlText w:val="•"/>
      <w:lvlJc w:val="left"/>
      <w:pPr>
        <w:tabs>
          <w:tab w:val="num" w:pos="3600"/>
        </w:tabs>
        <w:ind w:left="3600" w:hanging="360"/>
      </w:pPr>
      <w:rPr>
        <w:rFonts w:ascii="Arial" w:hAnsi="Arial" w:hint="default"/>
      </w:rPr>
    </w:lvl>
    <w:lvl w:ilvl="5" w:tplc="062E4D06" w:tentative="1">
      <w:start w:val="1"/>
      <w:numFmt w:val="bullet"/>
      <w:lvlText w:val="•"/>
      <w:lvlJc w:val="left"/>
      <w:pPr>
        <w:tabs>
          <w:tab w:val="num" w:pos="4320"/>
        </w:tabs>
        <w:ind w:left="4320" w:hanging="360"/>
      </w:pPr>
      <w:rPr>
        <w:rFonts w:ascii="Arial" w:hAnsi="Arial" w:hint="default"/>
      </w:rPr>
    </w:lvl>
    <w:lvl w:ilvl="6" w:tplc="41ACEA58" w:tentative="1">
      <w:start w:val="1"/>
      <w:numFmt w:val="bullet"/>
      <w:lvlText w:val="•"/>
      <w:lvlJc w:val="left"/>
      <w:pPr>
        <w:tabs>
          <w:tab w:val="num" w:pos="5040"/>
        </w:tabs>
        <w:ind w:left="5040" w:hanging="360"/>
      </w:pPr>
      <w:rPr>
        <w:rFonts w:ascii="Arial" w:hAnsi="Arial" w:hint="default"/>
      </w:rPr>
    </w:lvl>
    <w:lvl w:ilvl="7" w:tplc="C0B8DFA2" w:tentative="1">
      <w:start w:val="1"/>
      <w:numFmt w:val="bullet"/>
      <w:lvlText w:val="•"/>
      <w:lvlJc w:val="left"/>
      <w:pPr>
        <w:tabs>
          <w:tab w:val="num" w:pos="5760"/>
        </w:tabs>
        <w:ind w:left="5760" w:hanging="360"/>
      </w:pPr>
      <w:rPr>
        <w:rFonts w:ascii="Arial" w:hAnsi="Arial" w:hint="default"/>
      </w:rPr>
    </w:lvl>
    <w:lvl w:ilvl="8" w:tplc="D00E2586" w:tentative="1">
      <w:start w:val="1"/>
      <w:numFmt w:val="bullet"/>
      <w:lvlText w:val="•"/>
      <w:lvlJc w:val="left"/>
      <w:pPr>
        <w:tabs>
          <w:tab w:val="num" w:pos="6480"/>
        </w:tabs>
        <w:ind w:left="6480" w:hanging="360"/>
      </w:pPr>
      <w:rPr>
        <w:rFonts w:ascii="Arial" w:hAnsi="Arial" w:hint="default"/>
      </w:rPr>
    </w:lvl>
  </w:abstractNum>
  <w:abstractNum w:abstractNumId="29">
    <w:nsid w:val="4D057D61"/>
    <w:multiLevelType w:val="hybridMultilevel"/>
    <w:tmpl w:val="B156DAD0"/>
    <w:lvl w:ilvl="0" w:tplc="227A13BE">
      <w:start w:val="1"/>
      <w:numFmt w:val="decimal"/>
      <w:lvlText w:val="%1."/>
      <w:lvlJc w:val="left"/>
      <w:pPr>
        <w:ind w:left="1068" w:hanging="360"/>
      </w:pPr>
      <w:rPr>
        <w:rFonts w:hint="default"/>
        <w:b/>
      </w:rPr>
    </w:lvl>
    <w:lvl w:ilvl="1" w:tplc="041F0019" w:tentative="1">
      <w:start w:val="1"/>
      <w:numFmt w:val="lowerLetter"/>
      <w:lvlText w:val="%2."/>
      <w:lvlJc w:val="left"/>
      <w:pPr>
        <w:ind w:left="1788" w:hanging="360"/>
      </w:pPr>
    </w:lvl>
    <w:lvl w:ilvl="2" w:tplc="041F001B" w:tentative="1">
      <w:start w:val="1"/>
      <w:numFmt w:val="lowerRoman"/>
      <w:lvlText w:val="%3."/>
      <w:lvlJc w:val="right"/>
      <w:pPr>
        <w:ind w:left="2508" w:hanging="180"/>
      </w:pPr>
    </w:lvl>
    <w:lvl w:ilvl="3" w:tplc="041F000F" w:tentative="1">
      <w:start w:val="1"/>
      <w:numFmt w:val="decimal"/>
      <w:lvlText w:val="%4."/>
      <w:lvlJc w:val="left"/>
      <w:pPr>
        <w:ind w:left="3228" w:hanging="360"/>
      </w:pPr>
    </w:lvl>
    <w:lvl w:ilvl="4" w:tplc="041F0019" w:tentative="1">
      <w:start w:val="1"/>
      <w:numFmt w:val="lowerLetter"/>
      <w:lvlText w:val="%5."/>
      <w:lvlJc w:val="left"/>
      <w:pPr>
        <w:ind w:left="3948" w:hanging="360"/>
      </w:pPr>
    </w:lvl>
    <w:lvl w:ilvl="5" w:tplc="041F001B" w:tentative="1">
      <w:start w:val="1"/>
      <w:numFmt w:val="lowerRoman"/>
      <w:lvlText w:val="%6."/>
      <w:lvlJc w:val="right"/>
      <w:pPr>
        <w:ind w:left="4668" w:hanging="180"/>
      </w:pPr>
    </w:lvl>
    <w:lvl w:ilvl="6" w:tplc="041F000F" w:tentative="1">
      <w:start w:val="1"/>
      <w:numFmt w:val="decimal"/>
      <w:lvlText w:val="%7."/>
      <w:lvlJc w:val="left"/>
      <w:pPr>
        <w:ind w:left="5388" w:hanging="360"/>
      </w:pPr>
    </w:lvl>
    <w:lvl w:ilvl="7" w:tplc="041F0019" w:tentative="1">
      <w:start w:val="1"/>
      <w:numFmt w:val="lowerLetter"/>
      <w:lvlText w:val="%8."/>
      <w:lvlJc w:val="left"/>
      <w:pPr>
        <w:ind w:left="6108" w:hanging="360"/>
      </w:pPr>
    </w:lvl>
    <w:lvl w:ilvl="8" w:tplc="041F001B" w:tentative="1">
      <w:start w:val="1"/>
      <w:numFmt w:val="lowerRoman"/>
      <w:lvlText w:val="%9."/>
      <w:lvlJc w:val="right"/>
      <w:pPr>
        <w:ind w:left="6828" w:hanging="180"/>
      </w:pPr>
    </w:lvl>
  </w:abstractNum>
  <w:abstractNum w:abstractNumId="30">
    <w:nsid w:val="526E1242"/>
    <w:multiLevelType w:val="hybridMultilevel"/>
    <w:tmpl w:val="2DE0592C"/>
    <w:lvl w:ilvl="0" w:tplc="4EAA62A4">
      <w:start w:val="1"/>
      <w:numFmt w:val="bullet"/>
      <w:lvlText w:val="•"/>
      <w:lvlJc w:val="left"/>
      <w:pPr>
        <w:tabs>
          <w:tab w:val="num" w:pos="360"/>
        </w:tabs>
        <w:ind w:left="360" w:hanging="360"/>
      </w:pPr>
      <w:rPr>
        <w:rFonts w:ascii="Arial" w:hAnsi="Arial" w:hint="default"/>
      </w:rPr>
    </w:lvl>
    <w:lvl w:ilvl="1" w:tplc="BDB8E83A" w:tentative="1">
      <w:start w:val="1"/>
      <w:numFmt w:val="bullet"/>
      <w:lvlText w:val="•"/>
      <w:lvlJc w:val="left"/>
      <w:pPr>
        <w:tabs>
          <w:tab w:val="num" w:pos="1440"/>
        </w:tabs>
        <w:ind w:left="1440" w:hanging="360"/>
      </w:pPr>
      <w:rPr>
        <w:rFonts w:ascii="Arial" w:hAnsi="Arial" w:hint="default"/>
      </w:rPr>
    </w:lvl>
    <w:lvl w:ilvl="2" w:tplc="BD8C4A6C" w:tentative="1">
      <w:start w:val="1"/>
      <w:numFmt w:val="bullet"/>
      <w:lvlText w:val="•"/>
      <w:lvlJc w:val="left"/>
      <w:pPr>
        <w:tabs>
          <w:tab w:val="num" w:pos="2160"/>
        </w:tabs>
        <w:ind w:left="2160" w:hanging="360"/>
      </w:pPr>
      <w:rPr>
        <w:rFonts w:ascii="Arial" w:hAnsi="Arial" w:hint="default"/>
      </w:rPr>
    </w:lvl>
    <w:lvl w:ilvl="3" w:tplc="5DF0284A" w:tentative="1">
      <w:start w:val="1"/>
      <w:numFmt w:val="bullet"/>
      <w:lvlText w:val="•"/>
      <w:lvlJc w:val="left"/>
      <w:pPr>
        <w:tabs>
          <w:tab w:val="num" w:pos="2880"/>
        </w:tabs>
        <w:ind w:left="2880" w:hanging="360"/>
      </w:pPr>
      <w:rPr>
        <w:rFonts w:ascii="Arial" w:hAnsi="Arial" w:hint="default"/>
      </w:rPr>
    </w:lvl>
    <w:lvl w:ilvl="4" w:tplc="2632A22C" w:tentative="1">
      <w:start w:val="1"/>
      <w:numFmt w:val="bullet"/>
      <w:lvlText w:val="•"/>
      <w:lvlJc w:val="left"/>
      <w:pPr>
        <w:tabs>
          <w:tab w:val="num" w:pos="3600"/>
        </w:tabs>
        <w:ind w:left="3600" w:hanging="360"/>
      </w:pPr>
      <w:rPr>
        <w:rFonts w:ascii="Arial" w:hAnsi="Arial" w:hint="default"/>
      </w:rPr>
    </w:lvl>
    <w:lvl w:ilvl="5" w:tplc="E55C7EBC" w:tentative="1">
      <w:start w:val="1"/>
      <w:numFmt w:val="bullet"/>
      <w:lvlText w:val="•"/>
      <w:lvlJc w:val="left"/>
      <w:pPr>
        <w:tabs>
          <w:tab w:val="num" w:pos="4320"/>
        </w:tabs>
        <w:ind w:left="4320" w:hanging="360"/>
      </w:pPr>
      <w:rPr>
        <w:rFonts w:ascii="Arial" w:hAnsi="Arial" w:hint="default"/>
      </w:rPr>
    </w:lvl>
    <w:lvl w:ilvl="6" w:tplc="88129F06" w:tentative="1">
      <w:start w:val="1"/>
      <w:numFmt w:val="bullet"/>
      <w:lvlText w:val="•"/>
      <w:lvlJc w:val="left"/>
      <w:pPr>
        <w:tabs>
          <w:tab w:val="num" w:pos="5040"/>
        </w:tabs>
        <w:ind w:left="5040" w:hanging="360"/>
      </w:pPr>
      <w:rPr>
        <w:rFonts w:ascii="Arial" w:hAnsi="Arial" w:hint="default"/>
      </w:rPr>
    </w:lvl>
    <w:lvl w:ilvl="7" w:tplc="43D83D3E" w:tentative="1">
      <w:start w:val="1"/>
      <w:numFmt w:val="bullet"/>
      <w:lvlText w:val="•"/>
      <w:lvlJc w:val="left"/>
      <w:pPr>
        <w:tabs>
          <w:tab w:val="num" w:pos="5760"/>
        </w:tabs>
        <w:ind w:left="5760" w:hanging="360"/>
      </w:pPr>
      <w:rPr>
        <w:rFonts w:ascii="Arial" w:hAnsi="Arial" w:hint="default"/>
      </w:rPr>
    </w:lvl>
    <w:lvl w:ilvl="8" w:tplc="D10A1958" w:tentative="1">
      <w:start w:val="1"/>
      <w:numFmt w:val="bullet"/>
      <w:lvlText w:val="•"/>
      <w:lvlJc w:val="left"/>
      <w:pPr>
        <w:tabs>
          <w:tab w:val="num" w:pos="6480"/>
        </w:tabs>
        <w:ind w:left="6480" w:hanging="360"/>
      </w:pPr>
      <w:rPr>
        <w:rFonts w:ascii="Arial" w:hAnsi="Arial" w:hint="default"/>
      </w:rPr>
    </w:lvl>
  </w:abstractNum>
  <w:abstractNum w:abstractNumId="31">
    <w:nsid w:val="53081F48"/>
    <w:multiLevelType w:val="hybridMultilevel"/>
    <w:tmpl w:val="6AEE878A"/>
    <w:lvl w:ilvl="0" w:tplc="62864554">
      <w:start w:val="1"/>
      <w:numFmt w:val="bullet"/>
      <w:lvlText w:val="•"/>
      <w:lvlJc w:val="left"/>
      <w:pPr>
        <w:tabs>
          <w:tab w:val="num" w:pos="502"/>
        </w:tabs>
        <w:ind w:left="502" w:hanging="360"/>
      </w:pPr>
      <w:rPr>
        <w:rFonts w:ascii="Times New Roman" w:hAnsi="Times New Roman" w:hint="default"/>
      </w:rPr>
    </w:lvl>
    <w:lvl w:ilvl="1" w:tplc="FE743664" w:tentative="1">
      <w:start w:val="1"/>
      <w:numFmt w:val="bullet"/>
      <w:lvlText w:val="•"/>
      <w:lvlJc w:val="left"/>
      <w:pPr>
        <w:tabs>
          <w:tab w:val="num" w:pos="1440"/>
        </w:tabs>
        <w:ind w:left="1440" w:hanging="360"/>
      </w:pPr>
      <w:rPr>
        <w:rFonts w:ascii="Times New Roman" w:hAnsi="Times New Roman" w:hint="default"/>
      </w:rPr>
    </w:lvl>
    <w:lvl w:ilvl="2" w:tplc="F8707184" w:tentative="1">
      <w:start w:val="1"/>
      <w:numFmt w:val="bullet"/>
      <w:lvlText w:val="•"/>
      <w:lvlJc w:val="left"/>
      <w:pPr>
        <w:tabs>
          <w:tab w:val="num" w:pos="2160"/>
        </w:tabs>
        <w:ind w:left="2160" w:hanging="360"/>
      </w:pPr>
      <w:rPr>
        <w:rFonts w:ascii="Times New Roman" w:hAnsi="Times New Roman" w:hint="default"/>
      </w:rPr>
    </w:lvl>
    <w:lvl w:ilvl="3" w:tplc="44946192" w:tentative="1">
      <w:start w:val="1"/>
      <w:numFmt w:val="bullet"/>
      <w:lvlText w:val="•"/>
      <w:lvlJc w:val="left"/>
      <w:pPr>
        <w:tabs>
          <w:tab w:val="num" w:pos="2880"/>
        </w:tabs>
        <w:ind w:left="2880" w:hanging="360"/>
      </w:pPr>
      <w:rPr>
        <w:rFonts w:ascii="Times New Roman" w:hAnsi="Times New Roman" w:hint="default"/>
      </w:rPr>
    </w:lvl>
    <w:lvl w:ilvl="4" w:tplc="9D1E0F0A" w:tentative="1">
      <w:start w:val="1"/>
      <w:numFmt w:val="bullet"/>
      <w:lvlText w:val="•"/>
      <w:lvlJc w:val="left"/>
      <w:pPr>
        <w:tabs>
          <w:tab w:val="num" w:pos="3600"/>
        </w:tabs>
        <w:ind w:left="3600" w:hanging="360"/>
      </w:pPr>
      <w:rPr>
        <w:rFonts w:ascii="Times New Roman" w:hAnsi="Times New Roman" w:hint="default"/>
      </w:rPr>
    </w:lvl>
    <w:lvl w:ilvl="5" w:tplc="50704FA2" w:tentative="1">
      <w:start w:val="1"/>
      <w:numFmt w:val="bullet"/>
      <w:lvlText w:val="•"/>
      <w:lvlJc w:val="left"/>
      <w:pPr>
        <w:tabs>
          <w:tab w:val="num" w:pos="4320"/>
        </w:tabs>
        <w:ind w:left="4320" w:hanging="360"/>
      </w:pPr>
      <w:rPr>
        <w:rFonts w:ascii="Times New Roman" w:hAnsi="Times New Roman" w:hint="default"/>
      </w:rPr>
    </w:lvl>
    <w:lvl w:ilvl="6" w:tplc="61800A18" w:tentative="1">
      <w:start w:val="1"/>
      <w:numFmt w:val="bullet"/>
      <w:lvlText w:val="•"/>
      <w:lvlJc w:val="left"/>
      <w:pPr>
        <w:tabs>
          <w:tab w:val="num" w:pos="5040"/>
        </w:tabs>
        <w:ind w:left="5040" w:hanging="360"/>
      </w:pPr>
      <w:rPr>
        <w:rFonts w:ascii="Times New Roman" w:hAnsi="Times New Roman" w:hint="default"/>
      </w:rPr>
    </w:lvl>
    <w:lvl w:ilvl="7" w:tplc="AA589BA2" w:tentative="1">
      <w:start w:val="1"/>
      <w:numFmt w:val="bullet"/>
      <w:lvlText w:val="•"/>
      <w:lvlJc w:val="left"/>
      <w:pPr>
        <w:tabs>
          <w:tab w:val="num" w:pos="5760"/>
        </w:tabs>
        <w:ind w:left="5760" w:hanging="360"/>
      </w:pPr>
      <w:rPr>
        <w:rFonts w:ascii="Times New Roman" w:hAnsi="Times New Roman" w:hint="default"/>
      </w:rPr>
    </w:lvl>
    <w:lvl w:ilvl="8" w:tplc="1968332E" w:tentative="1">
      <w:start w:val="1"/>
      <w:numFmt w:val="bullet"/>
      <w:lvlText w:val="•"/>
      <w:lvlJc w:val="left"/>
      <w:pPr>
        <w:tabs>
          <w:tab w:val="num" w:pos="6480"/>
        </w:tabs>
        <w:ind w:left="6480" w:hanging="360"/>
      </w:pPr>
      <w:rPr>
        <w:rFonts w:ascii="Times New Roman" w:hAnsi="Times New Roman" w:hint="default"/>
      </w:rPr>
    </w:lvl>
  </w:abstractNum>
  <w:abstractNum w:abstractNumId="32">
    <w:nsid w:val="536936A4"/>
    <w:multiLevelType w:val="hybridMultilevel"/>
    <w:tmpl w:val="C4A0D7AC"/>
    <w:lvl w:ilvl="0" w:tplc="041F000D">
      <w:start w:val="1"/>
      <w:numFmt w:val="bullet"/>
      <w:lvlText w:val=""/>
      <w:lvlJc w:val="left"/>
      <w:pPr>
        <w:tabs>
          <w:tab w:val="num" w:pos="720"/>
        </w:tabs>
        <w:ind w:left="720" w:hanging="360"/>
      </w:pPr>
      <w:rPr>
        <w:rFonts w:ascii="Wingdings" w:hAnsi="Wingdings" w:hint="default"/>
      </w:rPr>
    </w:lvl>
    <w:lvl w:ilvl="1" w:tplc="B06EE9CE" w:tentative="1">
      <w:start w:val="1"/>
      <w:numFmt w:val="bullet"/>
      <w:lvlText w:val=""/>
      <w:lvlJc w:val="left"/>
      <w:pPr>
        <w:tabs>
          <w:tab w:val="num" w:pos="1440"/>
        </w:tabs>
        <w:ind w:left="1440" w:hanging="360"/>
      </w:pPr>
      <w:rPr>
        <w:rFonts w:ascii="Symbol" w:hAnsi="Symbol" w:hint="default"/>
      </w:rPr>
    </w:lvl>
    <w:lvl w:ilvl="2" w:tplc="4A7ABA46" w:tentative="1">
      <w:start w:val="1"/>
      <w:numFmt w:val="bullet"/>
      <w:lvlText w:val=""/>
      <w:lvlJc w:val="left"/>
      <w:pPr>
        <w:tabs>
          <w:tab w:val="num" w:pos="2160"/>
        </w:tabs>
        <w:ind w:left="2160" w:hanging="360"/>
      </w:pPr>
      <w:rPr>
        <w:rFonts w:ascii="Symbol" w:hAnsi="Symbol" w:hint="default"/>
      </w:rPr>
    </w:lvl>
    <w:lvl w:ilvl="3" w:tplc="C822568E" w:tentative="1">
      <w:start w:val="1"/>
      <w:numFmt w:val="bullet"/>
      <w:lvlText w:val=""/>
      <w:lvlJc w:val="left"/>
      <w:pPr>
        <w:tabs>
          <w:tab w:val="num" w:pos="2880"/>
        </w:tabs>
        <w:ind w:left="2880" w:hanging="360"/>
      </w:pPr>
      <w:rPr>
        <w:rFonts w:ascii="Symbol" w:hAnsi="Symbol" w:hint="default"/>
      </w:rPr>
    </w:lvl>
    <w:lvl w:ilvl="4" w:tplc="FDD46332" w:tentative="1">
      <w:start w:val="1"/>
      <w:numFmt w:val="bullet"/>
      <w:lvlText w:val=""/>
      <w:lvlJc w:val="left"/>
      <w:pPr>
        <w:tabs>
          <w:tab w:val="num" w:pos="3600"/>
        </w:tabs>
        <w:ind w:left="3600" w:hanging="360"/>
      </w:pPr>
      <w:rPr>
        <w:rFonts w:ascii="Symbol" w:hAnsi="Symbol" w:hint="default"/>
      </w:rPr>
    </w:lvl>
    <w:lvl w:ilvl="5" w:tplc="FFDC3DFC" w:tentative="1">
      <w:start w:val="1"/>
      <w:numFmt w:val="bullet"/>
      <w:lvlText w:val=""/>
      <w:lvlJc w:val="left"/>
      <w:pPr>
        <w:tabs>
          <w:tab w:val="num" w:pos="4320"/>
        </w:tabs>
        <w:ind w:left="4320" w:hanging="360"/>
      </w:pPr>
      <w:rPr>
        <w:rFonts w:ascii="Symbol" w:hAnsi="Symbol" w:hint="default"/>
      </w:rPr>
    </w:lvl>
    <w:lvl w:ilvl="6" w:tplc="3C4ED542" w:tentative="1">
      <w:start w:val="1"/>
      <w:numFmt w:val="bullet"/>
      <w:lvlText w:val=""/>
      <w:lvlJc w:val="left"/>
      <w:pPr>
        <w:tabs>
          <w:tab w:val="num" w:pos="5040"/>
        </w:tabs>
        <w:ind w:left="5040" w:hanging="360"/>
      </w:pPr>
      <w:rPr>
        <w:rFonts w:ascii="Symbol" w:hAnsi="Symbol" w:hint="default"/>
      </w:rPr>
    </w:lvl>
    <w:lvl w:ilvl="7" w:tplc="FA7C18B4" w:tentative="1">
      <w:start w:val="1"/>
      <w:numFmt w:val="bullet"/>
      <w:lvlText w:val=""/>
      <w:lvlJc w:val="left"/>
      <w:pPr>
        <w:tabs>
          <w:tab w:val="num" w:pos="5760"/>
        </w:tabs>
        <w:ind w:left="5760" w:hanging="360"/>
      </w:pPr>
      <w:rPr>
        <w:rFonts w:ascii="Symbol" w:hAnsi="Symbol" w:hint="default"/>
      </w:rPr>
    </w:lvl>
    <w:lvl w:ilvl="8" w:tplc="382E9D86" w:tentative="1">
      <w:start w:val="1"/>
      <w:numFmt w:val="bullet"/>
      <w:lvlText w:val=""/>
      <w:lvlJc w:val="left"/>
      <w:pPr>
        <w:tabs>
          <w:tab w:val="num" w:pos="6480"/>
        </w:tabs>
        <w:ind w:left="6480" w:hanging="360"/>
      </w:pPr>
      <w:rPr>
        <w:rFonts w:ascii="Symbol" w:hAnsi="Symbol" w:hint="default"/>
      </w:rPr>
    </w:lvl>
  </w:abstractNum>
  <w:abstractNum w:abstractNumId="33">
    <w:nsid w:val="5A4B39CD"/>
    <w:multiLevelType w:val="hybridMultilevel"/>
    <w:tmpl w:val="5B2AEF98"/>
    <w:lvl w:ilvl="0" w:tplc="041F000B">
      <w:start w:val="1"/>
      <w:numFmt w:val="bullet"/>
      <w:lvlText w:val=""/>
      <w:lvlJc w:val="left"/>
      <w:pPr>
        <w:tabs>
          <w:tab w:val="num" w:pos="720"/>
        </w:tabs>
        <w:ind w:left="720" w:hanging="360"/>
      </w:pPr>
      <w:rPr>
        <w:rFonts w:ascii="Wingdings" w:hAnsi="Wingdings" w:hint="default"/>
      </w:rPr>
    </w:lvl>
    <w:lvl w:ilvl="1" w:tplc="E85EEC80" w:tentative="1">
      <w:start w:val="1"/>
      <w:numFmt w:val="bullet"/>
      <w:lvlText w:val=""/>
      <w:lvlJc w:val="left"/>
      <w:pPr>
        <w:tabs>
          <w:tab w:val="num" w:pos="1440"/>
        </w:tabs>
        <w:ind w:left="1440" w:hanging="360"/>
      </w:pPr>
      <w:rPr>
        <w:rFonts w:ascii="Wingdings" w:hAnsi="Wingdings" w:hint="default"/>
      </w:rPr>
    </w:lvl>
    <w:lvl w:ilvl="2" w:tplc="8620FB60" w:tentative="1">
      <w:start w:val="1"/>
      <w:numFmt w:val="bullet"/>
      <w:lvlText w:val=""/>
      <w:lvlJc w:val="left"/>
      <w:pPr>
        <w:tabs>
          <w:tab w:val="num" w:pos="2160"/>
        </w:tabs>
        <w:ind w:left="2160" w:hanging="360"/>
      </w:pPr>
      <w:rPr>
        <w:rFonts w:ascii="Wingdings" w:hAnsi="Wingdings" w:hint="default"/>
      </w:rPr>
    </w:lvl>
    <w:lvl w:ilvl="3" w:tplc="42E483FC" w:tentative="1">
      <w:start w:val="1"/>
      <w:numFmt w:val="bullet"/>
      <w:lvlText w:val=""/>
      <w:lvlJc w:val="left"/>
      <w:pPr>
        <w:tabs>
          <w:tab w:val="num" w:pos="2880"/>
        </w:tabs>
        <w:ind w:left="2880" w:hanging="360"/>
      </w:pPr>
      <w:rPr>
        <w:rFonts w:ascii="Wingdings" w:hAnsi="Wingdings" w:hint="default"/>
      </w:rPr>
    </w:lvl>
    <w:lvl w:ilvl="4" w:tplc="C8B09DAE" w:tentative="1">
      <w:start w:val="1"/>
      <w:numFmt w:val="bullet"/>
      <w:lvlText w:val=""/>
      <w:lvlJc w:val="left"/>
      <w:pPr>
        <w:tabs>
          <w:tab w:val="num" w:pos="3600"/>
        </w:tabs>
        <w:ind w:left="3600" w:hanging="360"/>
      </w:pPr>
      <w:rPr>
        <w:rFonts w:ascii="Wingdings" w:hAnsi="Wingdings" w:hint="default"/>
      </w:rPr>
    </w:lvl>
    <w:lvl w:ilvl="5" w:tplc="C7103B70" w:tentative="1">
      <w:start w:val="1"/>
      <w:numFmt w:val="bullet"/>
      <w:lvlText w:val=""/>
      <w:lvlJc w:val="left"/>
      <w:pPr>
        <w:tabs>
          <w:tab w:val="num" w:pos="4320"/>
        </w:tabs>
        <w:ind w:left="4320" w:hanging="360"/>
      </w:pPr>
      <w:rPr>
        <w:rFonts w:ascii="Wingdings" w:hAnsi="Wingdings" w:hint="default"/>
      </w:rPr>
    </w:lvl>
    <w:lvl w:ilvl="6" w:tplc="AC1C3DD8" w:tentative="1">
      <w:start w:val="1"/>
      <w:numFmt w:val="bullet"/>
      <w:lvlText w:val=""/>
      <w:lvlJc w:val="left"/>
      <w:pPr>
        <w:tabs>
          <w:tab w:val="num" w:pos="5040"/>
        </w:tabs>
        <w:ind w:left="5040" w:hanging="360"/>
      </w:pPr>
      <w:rPr>
        <w:rFonts w:ascii="Wingdings" w:hAnsi="Wingdings" w:hint="default"/>
      </w:rPr>
    </w:lvl>
    <w:lvl w:ilvl="7" w:tplc="E0B89EC2" w:tentative="1">
      <w:start w:val="1"/>
      <w:numFmt w:val="bullet"/>
      <w:lvlText w:val=""/>
      <w:lvlJc w:val="left"/>
      <w:pPr>
        <w:tabs>
          <w:tab w:val="num" w:pos="5760"/>
        </w:tabs>
        <w:ind w:left="5760" w:hanging="360"/>
      </w:pPr>
      <w:rPr>
        <w:rFonts w:ascii="Wingdings" w:hAnsi="Wingdings" w:hint="default"/>
      </w:rPr>
    </w:lvl>
    <w:lvl w:ilvl="8" w:tplc="282465DA" w:tentative="1">
      <w:start w:val="1"/>
      <w:numFmt w:val="bullet"/>
      <w:lvlText w:val=""/>
      <w:lvlJc w:val="left"/>
      <w:pPr>
        <w:tabs>
          <w:tab w:val="num" w:pos="6480"/>
        </w:tabs>
        <w:ind w:left="6480" w:hanging="360"/>
      </w:pPr>
      <w:rPr>
        <w:rFonts w:ascii="Wingdings" w:hAnsi="Wingdings" w:hint="default"/>
      </w:rPr>
    </w:lvl>
  </w:abstractNum>
  <w:abstractNum w:abstractNumId="34">
    <w:nsid w:val="5B3015D9"/>
    <w:multiLevelType w:val="hybridMultilevel"/>
    <w:tmpl w:val="A5A2B5C0"/>
    <w:lvl w:ilvl="0" w:tplc="0F929232">
      <w:start w:val="1"/>
      <w:numFmt w:val="bullet"/>
      <w:lvlText w:val="•"/>
      <w:lvlJc w:val="left"/>
      <w:pPr>
        <w:tabs>
          <w:tab w:val="num" w:pos="360"/>
        </w:tabs>
        <w:ind w:left="360" w:hanging="360"/>
      </w:pPr>
      <w:rPr>
        <w:rFonts w:ascii="Times New Roman" w:hAnsi="Times New Roman" w:hint="default"/>
      </w:rPr>
    </w:lvl>
    <w:lvl w:ilvl="1" w:tplc="2EE68FFE" w:tentative="1">
      <w:start w:val="1"/>
      <w:numFmt w:val="bullet"/>
      <w:lvlText w:val="•"/>
      <w:lvlJc w:val="left"/>
      <w:pPr>
        <w:tabs>
          <w:tab w:val="num" w:pos="1440"/>
        </w:tabs>
        <w:ind w:left="1440" w:hanging="360"/>
      </w:pPr>
      <w:rPr>
        <w:rFonts w:ascii="Times New Roman" w:hAnsi="Times New Roman" w:hint="default"/>
      </w:rPr>
    </w:lvl>
    <w:lvl w:ilvl="2" w:tplc="64CA3808" w:tentative="1">
      <w:start w:val="1"/>
      <w:numFmt w:val="bullet"/>
      <w:lvlText w:val="•"/>
      <w:lvlJc w:val="left"/>
      <w:pPr>
        <w:tabs>
          <w:tab w:val="num" w:pos="2160"/>
        </w:tabs>
        <w:ind w:left="2160" w:hanging="360"/>
      </w:pPr>
      <w:rPr>
        <w:rFonts w:ascii="Times New Roman" w:hAnsi="Times New Roman" w:hint="default"/>
      </w:rPr>
    </w:lvl>
    <w:lvl w:ilvl="3" w:tplc="D67CF180" w:tentative="1">
      <w:start w:val="1"/>
      <w:numFmt w:val="bullet"/>
      <w:lvlText w:val="•"/>
      <w:lvlJc w:val="left"/>
      <w:pPr>
        <w:tabs>
          <w:tab w:val="num" w:pos="2880"/>
        </w:tabs>
        <w:ind w:left="2880" w:hanging="360"/>
      </w:pPr>
      <w:rPr>
        <w:rFonts w:ascii="Times New Roman" w:hAnsi="Times New Roman" w:hint="default"/>
      </w:rPr>
    </w:lvl>
    <w:lvl w:ilvl="4" w:tplc="6E96EE18" w:tentative="1">
      <w:start w:val="1"/>
      <w:numFmt w:val="bullet"/>
      <w:lvlText w:val="•"/>
      <w:lvlJc w:val="left"/>
      <w:pPr>
        <w:tabs>
          <w:tab w:val="num" w:pos="3600"/>
        </w:tabs>
        <w:ind w:left="3600" w:hanging="360"/>
      </w:pPr>
      <w:rPr>
        <w:rFonts w:ascii="Times New Roman" w:hAnsi="Times New Roman" w:hint="default"/>
      </w:rPr>
    </w:lvl>
    <w:lvl w:ilvl="5" w:tplc="A7226068" w:tentative="1">
      <w:start w:val="1"/>
      <w:numFmt w:val="bullet"/>
      <w:lvlText w:val="•"/>
      <w:lvlJc w:val="left"/>
      <w:pPr>
        <w:tabs>
          <w:tab w:val="num" w:pos="4320"/>
        </w:tabs>
        <w:ind w:left="4320" w:hanging="360"/>
      </w:pPr>
      <w:rPr>
        <w:rFonts w:ascii="Times New Roman" w:hAnsi="Times New Roman" w:hint="default"/>
      </w:rPr>
    </w:lvl>
    <w:lvl w:ilvl="6" w:tplc="0B88AD20" w:tentative="1">
      <w:start w:val="1"/>
      <w:numFmt w:val="bullet"/>
      <w:lvlText w:val="•"/>
      <w:lvlJc w:val="left"/>
      <w:pPr>
        <w:tabs>
          <w:tab w:val="num" w:pos="5040"/>
        </w:tabs>
        <w:ind w:left="5040" w:hanging="360"/>
      </w:pPr>
      <w:rPr>
        <w:rFonts w:ascii="Times New Roman" w:hAnsi="Times New Roman" w:hint="default"/>
      </w:rPr>
    </w:lvl>
    <w:lvl w:ilvl="7" w:tplc="43B29946" w:tentative="1">
      <w:start w:val="1"/>
      <w:numFmt w:val="bullet"/>
      <w:lvlText w:val="•"/>
      <w:lvlJc w:val="left"/>
      <w:pPr>
        <w:tabs>
          <w:tab w:val="num" w:pos="5760"/>
        </w:tabs>
        <w:ind w:left="5760" w:hanging="360"/>
      </w:pPr>
      <w:rPr>
        <w:rFonts w:ascii="Times New Roman" w:hAnsi="Times New Roman" w:hint="default"/>
      </w:rPr>
    </w:lvl>
    <w:lvl w:ilvl="8" w:tplc="B156D688" w:tentative="1">
      <w:start w:val="1"/>
      <w:numFmt w:val="bullet"/>
      <w:lvlText w:val="•"/>
      <w:lvlJc w:val="left"/>
      <w:pPr>
        <w:tabs>
          <w:tab w:val="num" w:pos="6480"/>
        </w:tabs>
        <w:ind w:left="6480" w:hanging="360"/>
      </w:pPr>
      <w:rPr>
        <w:rFonts w:ascii="Times New Roman" w:hAnsi="Times New Roman" w:hint="default"/>
      </w:rPr>
    </w:lvl>
  </w:abstractNum>
  <w:abstractNum w:abstractNumId="35">
    <w:nsid w:val="677F2E7F"/>
    <w:multiLevelType w:val="hybridMultilevel"/>
    <w:tmpl w:val="FB102C60"/>
    <w:lvl w:ilvl="0" w:tplc="B282A0EC">
      <w:start w:val="1"/>
      <w:numFmt w:val="bullet"/>
      <w:lvlText w:val="•"/>
      <w:lvlJc w:val="left"/>
      <w:pPr>
        <w:tabs>
          <w:tab w:val="num" w:pos="360"/>
        </w:tabs>
        <w:ind w:left="360" w:hanging="360"/>
      </w:pPr>
      <w:rPr>
        <w:rFonts w:ascii="Arial" w:hAnsi="Arial" w:hint="default"/>
      </w:rPr>
    </w:lvl>
    <w:lvl w:ilvl="1" w:tplc="033C73F8" w:tentative="1">
      <w:start w:val="1"/>
      <w:numFmt w:val="bullet"/>
      <w:lvlText w:val="•"/>
      <w:lvlJc w:val="left"/>
      <w:pPr>
        <w:tabs>
          <w:tab w:val="num" w:pos="1080"/>
        </w:tabs>
        <w:ind w:left="1080" w:hanging="360"/>
      </w:pPr>
      <w:rPr>
        <w:rFonts w:ascii="Arial" w:hAnsi="Arial" w:hint="default"/>
      </w:rPr>
    </w:lvl>
    <w:lvl w:ilvl="2" w:tplc="927AE99E" w:tentative="1">
      <w:start w:val="1"/>
      <w:numFmt w:val="bullet"/>
      <w:lvlText w:val="•"/>
      <w:lvlJc w:val="left"/>
      <w:pPr>
        <w:tabs>
          <w:tab w:val="num" w:pos="1800"/>
        </w:tabs>
        <w:ind w:left="1800" w:hanging="360"/>
      </w:pPr>
      <w:rPr>
        <w:rFonts w:ascii="Arial" w:hAnsi="Arial" w:hint="default"/>
      </w:rPr>
    </w:lvl>
    <w:lvl w:ilvl="3" w:tplc="16B0BEBA" w:tentative="1">
      <w:start w:val="1"/>
      <w:numFmt w:val="bullet"/>
      <w:lvlText w:val="•"/>
      <w:lvlJc w:val="left"/>
      <w:pPr>
        <w:tabs>
          <w:tab w:val="num" w:pos="2520"/>
        </w:tabs>
        <w:ind w:left="2520" w:hanging="360"/>
      </w:pPr>
      <w:rPr>
        <w:rFonts w:ascii="Arial" w:hAnsi="Arial" w:hint="default"/>
      </w:rPr>
    </w:lvl>
    <w:lvl w:ilvl="4" w:tplc="880CD0FC" w:tentative="1">
      <w:start w:val="1"/>
      <w:numFmt w:val="bullet"/>
      <w:lvlText w:val="•"/>
      <w:lvlJc w:val="left"/>
      <w:pPr>
        <w:tabs>
          <w:tab w:val="num" w:pos="3240"/>
        </w:tabs>
        <w:ind w:left="3240" w:hanging="360"/>
      </w:pPr>
      <w:rPr>
        <w:rFonts w:ascii="Arial" w:hAnsi="Arial" w:hint="default"/>
      </w:rPr>
    </w:lvl>
    <w:lvl w:ilvl="5" w:tplc="D090CFDC" w:tentative="1">
      <w:start w:val="1"/>
      <w:numFmt w:val="bullet"/>
      <w:lvlText w:val="•"/>
      <w:lvlJc w:val="left"/>
      <w:pPr>
        <w:tabs>
          <w:tab w:val="num" w:pos="3960"/>
        </w:tabs>
        <w:ind w:left="3960" w:hanging="360"/>
      </w:pPr>
      <w:rPr>
        <w:rFonts w:ascii="Arial" w:hAnsi="Arial" w:hint="default"/>
      </w:rPr>
    </w:lvl>
    <w:lvl w:ilvl="6" w:tplc="D30ADC1A" w:tentative="1">
      <w:start w:val="1"/>
      <w:numFmt w:val="bullet"/>
      <w:lvlText w:val="•"/>
      <w:lvlJc w:val="left"/>
      <w:pPr>
        <w:tabs>
          <w:tab w:val="num" w:pos="4680"/>
        </w:tabs>
        <w:ind w:left="4680" w:hanging="360"/>
      </w:pPr>
      <w:rPr>
        <w:rFonts w:ascii="Arial" w:hAnsi="Arial" w:hint="default"/>
      </w:rPr>
    </w:lvl>
    <w:lvl w:ilvl="7" w:tplc="89BA29E6" w:tentative="1">
      <w:start w:val="1"/>
      <w:numFmt w:val="bullet"/>
      <w:lvlText w:val="•"/>
      <w:lvlJc w:val="left"/>
      <w:pPr>
        <w:tabs>
          <w:tab w:val="num" w:pos="5400"/>
        </w:tabs>
        <w:ind w:left="5400" w:hanging="360"/>
      </w:pPr>
      <w:rPr>
        <w:rFonts w:ascii="Arial" w:hAnsi="Arial" w:hint="default"/>
      </w:rPr>
    </w:lvl>
    <w:lvl w:ilvl="8" w:tplc="B4D620DE" w:tentative="1">
      <w:start w:val="1"/>
      <w:numFmt w:val="bullet"/>
      <w:lvlText w:val="•"/>
      <w:lvlJc w:val="left"/>
      <w:pPr>
        <w:tabs>
          <w:tab w:val="num" w:pos="6120"/>
        </w:tabs>
        <w:ind w:left="6120" w:hanging="360"/>
      </w:pPr>
      <w:rPr>
        <w:rFonts w:ascii="Arial" w:hAnsi="Arial" w:hint="default"/>
      </w:rPr>
    </w:lvl>
  </w:abstractNum>
  <w:abstractNum w:abstractNumId="36">
    <w:nsid w:val="68474393"/>
    <w:multiLevelType w:val="hybridMultilevel"/>
    <w:tmpl w:val="1CBEF7B2"/>
    <w:lvl w:ilvl="0" w:tplc="1B98E4AA">
      <w:start w:val="1"/>
      <w:numFmt w:val="bullet"/>
      <w:lvlText w:val=""/>
      <w:lvlJc w:val="left"/>
      <w:pPr>
        <w:tabs>
          <w:tab w:val="num" w:pos="720"/>
        </w:tabs>
        <w:ind w:left="720" w:hanging="360"/>
      </w:pPr>
      <w:rPr>
        <w:rFonts w:ascii="Wingdings" w:hAnsi="Wingdings" w:hint="default"/>
      </w:rPr>
    </w:lvl>
    <w:lvl w:ilvl="1" w:tplc="E85EEC80" w:tentative="1">
      <w:start w:val="1"/>
      <w:numFmt w:val="bullet"/>
      <w:lvlText w:val=""/>
      <w:lvlJc w:val="left"/>
      <w:pPr>
        <w:tabs>
          <w:tab w:val="num" w:pos="1440"/>
        </w:tabs>
        <w:ind w:left="1440" w:hanging="360"/>
      </w:pPr>
      <w:rPr>
        <w:rFonts w:ascii="Wingdings" w:hAnsi="Wingdings" w:hint="default"/>
      </w:rPr>
    </w:lvl>
    <w:lvl w:ilvl="2" w:tplc="8620FB60" w:tentative="1">
      <w:start w:val="1"/>
      <w:numFmt w:val="bullet"/>
      <w:lvlText w:val=""/>
      <w:lvlJc w:val="left"/>
      <w:pPr>
        <w:tabs>
          <w:tab w:val="num" w:pos="2160"/>
        </w:tabs>
        <w:ind w:left="2160" w:hanging="360"/>
      </w:pPr>
      <w:rPr>
        <w:rFonts w:ascii="Wingdings" w:hAnsi="Wingdings" w:hint="default"/>
      </w:rPr>
    </w:lvl>
    <w:lvl w:ilvl="3" w:tplc="42E483FC" w:tentative="1">
      <w:start w:val="1"/>
      <w:numFmt w:val="bullet"/>
      <w:lvlText w:val=""/>
      <w:lvlJc w:val="left"/>
      <w:pPr>
        <w:tabs>
          <w:tab w:val="num" w:pos="2880"/>
        </w:tabs>
        <w:ind w:left="2880" w:hanging="360"/>
      </w:pPr>
      <w:rPr>
        <w:rFonts w:ascii="Wingdings" w:hAnsi="Wingdings" w:hint="default"/>
      </w:rPr>
    </w:lvl>
    <w:lvl w:ilvl="4" w:tplc="C8B09DAE" w:tentative="1">
      <w:start w:val="1"/>
      <w:numFmt w:val="bullet"/>
      <w:lvlText w:val=""/>
      <w:lvlJc w:val="left"/>
      <w:pPr>
        <w:tabs>
          <w:tab w:val="num" w:pos="3600"/>
        </w:tabs>
        <w:ind w:left="3600" w:hanging="360"/>
      </w:pPr>
      <w:rPr>
        <w:rFonts w:ascii="Wingdings" w:hAnsi="Wingdings" w:hint="default"/>
      </w:rPr>
    </w:lvl>
    <w:lvl w:ilvl="5" w:tplc="C7103B70" w:tentative="1">
      <w:start w:val="1"/>
      <w:numFmt w:val="bullet"/>
      <w:lvlText w:val=""/>
      <w:lvlJc w:val="left"/>
      <w:pPr>
        <w:tabs>
          <w:tab w:val="num" w:pos="4320"/>
        </w:tabs>
        <w:ind w:left="4320" w:hanging="360"/>
      </w:pPr>
      <w:rPr>
        <w:rFonts w:ascii="Wingdings" w:hAnsi="Wingdings" w:hint="default"/>
      </w:rPr>
    </w:lvl>
    <w:lvl w:ilvl="6" w:tplc="AC1C3DD8" w:tentative="1">
      <w:start w:val="1"/>
      <w:numFmt w:val="bullet"/>
      <w:lvlText w:val=""/>
      <w:lvlJc w:val="left"/>
      <w:pPr>
        <w:tabs>
          <w:tab w:val="num" w:pos="5040"/>
        </w:tabs>
        <w:ind w:left="5040" w:hanging="360"/>
      </w:pPr>
      <w:rPr>
        <w:rFonts w:ascii="Wingdings" w:hAnsi="Wingdings" w:hint="default"/>
      </w:rPr>
    </w:lvl>
    <w:lvl w:ilvl="7" w:tplc="E0B89EC2" w:tentative="1">
      <w:start w:val="1"/>
      <w:numFmt w:val="bullet"/>
      <w:lvlText w:val=""/>
      <w:lvlJc w:val="left"/>
      <w:pPr>
        <w:tabs>
          <w:tab w:val="num" w:pos="5760"/>
        </w:tabs>
        <w:ind w:left="5760" w:hanging="360"/>
      </w:pPr>
      <w:rPr>
        <w:rFonts w:ascii="Wingdings" w:hAnsi="Wingdings" w:hint="default"/>
      </w:rPr>
    </w:lvl>
    <w:lvl w:ilvl="8" w:tplc="282465DA" w:tentative="1">
      <w:start w:val="1"/>
      <w:numFmt w:val="bullet"/>
      <w:lvlText w:val=""/>
      <w:lvlJc w:val="left"/>
      <w:pPr>
        <w:tabs>
          <w:tab w:val="num" w:pos="6480"/>
        </w:tabs>
        <w:ind w:left="6480" w:hanging="360"/>
      </w:pPr>
      <w:rPr>
        <w:rFonts w:ascii="Wingdings" w:hAnsi="Wingdings" w:hint="default"/>
      </w:rPr>
    </w:lvl>
  </w:abstractNum>
  <w:abstractNum w:abstractNumId="37">
    <w:nsid w:val="696F15AA"/>
    <w:multiLevelType w:val="hybridMultilevel"/>
    <w:tmpl w:val="96FA7356"/>
    <w:lvl w:ilvl="0" w:tplc="039E42E6">
      <w:start w:val="1"/>
      <w:numFmt w:val="bullet"/>
      <w:lvlText w:val="•"/>
      <w:lvlJc w:val="left"/>
      <w:pPr>
        <w:tabs>
          <w:tab w:val="num" w:pos="720"/>
        </w:tabs>
        <w:ind w:left="720" w:hanging="360"/>
      </w:pPr>
      <w:rPr>
        <w:rFonts w:ascii="Arial" w:hAnsi="Arial" w:hint="default"/>
      </w:rPr>
    </w:lvl>
    <w:lvl w:ilvl="1" w:tplc="D6DC2F54" w:tentative="1">
      <w:start w:val="1"/>
      <w:numFmt w:val="bullet"/>
      <w:lvlText w:val="•"/>
      <w:lvlJc w:val="left"/>
      <w:pPr>
        <w:tabs>
          <w:tab w:val="num" w:pos="1440"/>
        </w:tabs>
        <w:ind w:left="1440" w:hanging="360"/>
      </w:pPr>
      <w:rPr>
        <w:rFonts w:ascii="Arial" w:hAnsi="Arial" w:hint="default"/>
      </w:rPr>
    </w:lvl>
    <w:lvl w:ilvl="2" w:tplc="2A685924" w:tentative="1">
      <w:start w:val="1"/>
      <w:numFmt w:val="bullet"/>
      <w:lvlText w:val="•"/>
      <w:lvlJc w:val="left"/>
      <w:pPr>
        <w:tabs>
          <w:tab w:val="num" w:pos="2160"/>
        </w:tabs>
        <w:ind w:left="2160" w:hanging="360"/>
      </w:pPr>
      <w:rPr>
        <w:rFonts w:ascii="Arial" w:hAnsi="Arial" w:hint="default"/>
      </w:rPr>
    </w:lvl>
    <w:lvl w:ilvl="3" w:tplc="3A567C68" w:tentative="1">
      <w:start w:val="1"/>
      <w:numFmt w:val="bullet"/>
      <w:lvlText w:val="•"/>
      <w:lvlJc w:val="left"/>
      <w:pPr>
        <w:tabs>
          <w:tab w:val="num" w:pos="2880"/>
        </w:tabs>
        <w:ind w:left="2880" w:hanging="360"/>
      </w:pPr>
      <w:rPr>
        <w:rFonts w:ascii="Arial" w:hAnsi="Arial" w:hint="default"/>
      </w:rPr>
    </w:lvl>
    <w:lvl w:ilvl="4" w:tplc="42A642F0" w:tentative="1">
      <w:start w:val="1"/>
      <w:numFmt w:val="bullet"/>
      <w:lvlText w:val="•"/>
      <w:lvlJc w:val="left"/>
      <w:pPr>
        <w:tabs>
          <w:tab w:val="num" w:pos="3600"/>
        </w:tabs>
        <w:ind w:left="3600" w:hanging="360"/>
      </w:pPr>
      <w:rPr>
        <w:rFonts w:ascii="Arial" w:hAnsi="Arial" w:hint="default"/>
      </w:rPr>
    </w:lvl>
    <w:lvl w:ilvl="5" w:tplc="4F7E1EEE" w:tentative="1">
      <w:start w:val="1"/>
      <w:numFmt w:val="bullet"/>
      <w:lvlText w:val="•"/>
      <w:lvlJc w:val="left"/>
      <w:pPr>
        <w:tabs>
          <w:tab w:val="num" w:pos="4320"/>
        </w:tabs>
        <w:ind w:left="4320" w:hanging="360"/>
      </w:pPr>
      <w:rPr>
        <w:rFonts w:ascii="Arial" w:hAnsi="Arial" w:hint="default"/>
      </w:rPr>
    </w:lvl>
    <w:lvl w:ilvl="6" w:tplc="134822F8" w:tentative="1">
      <w:start w:val="1"/>
      <w:numFmt w:val="bullet"/>
      <w:lvlText w:val="•"/>
      <w:lvlJc w:val="left"/>
      <w:pPr>
        <w:tabs>
          <w:tab w:val="num" w:pos="5040"/>
        </w:tabs>
        <w:ind w:left="5040" w:hanging="360"/>
      </w:pPr>
      <w:rPr>
        <w:rFonts w:ascii="Arial" w:hAnsi="Arial" w:hint="default"/>
      </w:rPr>
    </w:lvl>
    <w:lvl w:ilvl="7" w:tplc="06927DB8" w:tentative="1">
      <w:start w:val="1"/>
      <w:numFmt w:val="bullet"/>
      <w:lvlText w:val="•"/>
      <w:lvlJc w:val="left"/>
      <w:pPr>
        <w:tabs>
          <w:tab w:val="num" w:pos="5760"/>
        </w:tabs>
        <w:ind w:left="5760" w:hanging="360"/>
      </w:pPr>
      <w:rPr>
        <w:rFonts w:ascii="Arial" w:hAnsi="Arial" w:hint="default"/>
      </w:rPr>
    </w:lvl>
    <w:lvl w:ilvl="8" w:tplc="6C3CBE08" w:tentative="1">
      <w:start w:val="1"/>
      <w:numFmt w:val="bullet"/>
      <w:lvlText w:val="•"/>
      <w:lvlJc w:val="left"/>
      <w:pPr>
        <w:tabs>
          <w:tab w:val="num" w:pos="6480"/>
        </w:tabs>
        <w:ind w:left="6480" w:hanging="360"/>
      </w:pPr>
      <w:rPr>
        <w:rFonts w:ascii="Arial" w:hAnsi="Arial" w:hint="default"/>
      </w:rPr>
    </w:lvl>
  </w:abstractNum>
  <w:abstractNum w:abstractNumId="38">
    <w:nsid w:val="6B433491"/>
    <w:multiLevelType w:val="hybridMultilevel"/>
    <w:tmpl w:val="BC76B618"/>
    <w:lvl w:ilvl="0" w:tplc="041F000B">
      <w:start w:val="1"/>
      <w:numFmt w:val="bullet"/>
      <w:lvlText w:val=""/>
      <w:lvlJc w:val="left"/>
      <w:pPr>
        <w:tabs>
          <w:tab w:val="num" w:pos="720"/>
        </w:tabs>
        <w:ind w:left="720" w:hanging="360"/>
      </w:pPr>
      <w:rPr>
        <w:rFonts w:ascii="Wingdings" w:hAnsi="Wingdings" w:hint="default"/>
      </w:rPr>
    </w:lvl>
    <w:lvl w:ilvl="1" w:tplc="95C64E10" w:tentative="1">
      <w:start w:val="1"/>
      <w:numFmt w:val="bullet"/>
      <w:lvlText w:val=""/>
      <w:lvlJc w:val="left"/>
      <w:pPr>
        <w:tabs>
          <w:tab w:val="num" w:pos="1440"/>
        </w:tabs>
        <w:ind w:left="1440" w:hanging="360"/>
      </w:pPr>
      <w:rPr>
        <w:rFonts w:ascii="Wingdings" w:hAnsi="Wingdings" w:hint="default"/>
      </w:rPr>
    </w:lvl>
    <w:lvl w:ilvl="2" w:tplc="44864EFC" w:tentative="1">
      <w:start w:val="1"/>
      <w:numFmt w:val="bullet"/>
      <w:lvlText w:val=""/>
      <w:lvlJc w:val="left"/>
      <w:pPr>
        <w:tabs>
          <w:tab w:val="num" w:pos="2160"/>
        </w:tabs>
        <w:ind w:left="2160" w:hanging="360"/>
      </w:pPr>
      <w:rPr>
        <w:rFonts w:ascii="Wingdings" w:hAnsi="Wingdings" w:hint="default"/>
      </w:rPr>
    </w:lvl>
    <w:lvl w:ilvl="3" w:tplc="76B466F8" w:tentative="1">
      <w:start w:val="1"/>
      <w:numFmt w:val="bullet"/>
      <w:lvlText w:val=""/>
      <w:lvlJc w:val="left"/>
      <w:pPr>
        <w:tabs>
          <w:tab w:val="num" w:pos="2880"/>
        </w:tabs>
        <w:ind w:left="2880" w:hanging="360"/>
      </w:pPr>
      <w:rPr>
        <w:rFonts w:ascii="Wingdings" w:hAnsi="Wingdings" w:hint="default"/>
      </w:rPr>
    </w:lvl>
    <w:lvl w:ilvl="4" w:tplc="9296182C" w:tentative="1">
      <w:start w:val="1"/>
      <w:numFmt w:val="bullet"/>
      <w:lvlText w:val=""/>
      <w:lvlJc w:val="left"/>
      <w:pPr>
        <w:tabs>
          <w:tab w:val="num" w:pos="3600"/>
        </w:tabs>
        <w:ind w:left="3600" w:hanging="360"/>
      </w:pPr>
      <w:rPr>
        <w:rFonts w:ascii="Wingdings" w:hAnsi="Wingdings" w:hint="default"/>
      </w:rPr>
    </w:lvl>
    <w:lvl w:ilvl="5" w:tplc="BB845B72" w:tentative="1">
      <w:start w:val="1"/>
      <w:numFmt w:val="bullet"/>
      <w:lvlText w:val=""/>
      <w:lvlJc w:val="left"/>
      <w:pPr>
        <w:tabs>
          <w:tab w:val="num" w:pos="4320"/>
        </w:tabs>
        <w:ind w:left="4320" w:hanging="360"/>
      </w:pPr>
      <w:rPr>
        <w:rFonts w:ascii="Wingdings" w:hAnsi="Wingdings" w:hint="default"/>
      </w:rPr>
    </w:lvl>
    <w:lvl w:ilvl="6" w:tplc="8E1C426C" w:tentative="1">
      <w:start w:val="1"/>
      <w:numFmt w:val="bullet"/>
      <w:lvlText w:val=""/>
      <w:lvlJc w:val="left"/>
      <w:pPr>
        <w:tabs>
          <w:tab w:val="num" w:pos="5040"/>
        </w:tabs>
        <w:ind w:left="5040" w:hanging="360"/>
      </w:pPr>
      <w:rPr>
        <w:rFonts w:ascii="Wingdings" w:hAnsi="Wingdings" w:hint="default"/>
      </w:rPr>
    </w:lvl>
    <w:lvl w:ilvl="7" w:tplc="AAA4037C" w:tentative="1">
      <w:start w:val="1"/>
      <w:numFmt w:val="bullet"/>
      <w:lvlText w:val=""/>
      <w:lvlJc w:val="left"/>
      <w:pPr>
        <w:tabs>
          <w:tab w:val="num" w:pos="5760"/>
        </w:tabs>
        <w:ind w:left="5760" w:hanging="360"/>
      </w:pPr>
      <w:rPr>
        <w:rFonts w:ascii="Wingdings" w:hAnsi="Wingdings" w:hint="default"/>
      </w:rPr>
    </w:lvl>
    <w:lvl w:ilvl="8" w:tplc="EF7C0B70" w:tentative="1">
      <w:start w:val="1"/>
      <w:numFmt w:val="bullet"/>
      <w:lvlText w:val=""/>
      <w:lvlJc w:val="left"/>
      <w:pPr>
        <w:tabs>
          <w:tab w:val="num" w:pos="6480"/>
        </w:tabs>
        <w:ind w:left="6480" w:hanging="360"/>
      </w:pPr>
      <w:rPr>
        <w:rFonts w:ascii="Wingdings" w:hAnsi="Wingdings" w:hint="default"/>
      </w:rPr>
    </w:lvl>
  </w:abstractNum>
  <w:abstractNum w:abstractNumId="39">
    <w:nsid w:val="6D424B60"/>
    <w:multiLevelType w:val="hybridMultilevel"/>
    <w:tmpl w:val="D9F061A8"/>
    <w:lvl w:ilvl="0" w:tplc="E916B6BC">
      <w:start w:val="1"/>
      <w:numFmt w:val="bullet"/>
      <w:lvlText w:val="•"/>
      <w:lvlJc w:val="left"/>
      <w:pPr>
        <w:tabs>
          <w:tab w:val="num" w:pos="720"/>
        </w:tabs>
        <w:ind w:left="720" w:hanging="360"/>
      </w:pPr>
      <w:rPr>
        <w:rFonts w:ascii="Times New Roman" w:hAnsi="Times New Roman" w:hint="default"/>
      </w:rPr>
    </w:lvl>
    <w:lvl w:ilvl="1" w:tplc="CFF8F6CE" w:tentative="1">
      <w:start w:val="1"/>
      <w:numFmt w:val="bullet"/>
      <w:lvlText w:val="•"/>
      <w:lvlJc w:val="left"/>
      <w:pPr>
        <w:tabs>
          <w:tab w:val="num" w:pos="1440"/>
        </w:tabs>
        <w:ind w:left="1440" w:hanging="360"/>
      </w:pPr>
      <w:rPr>
        <w:rFonts w:ascii="Times New Roman" w:hAnsi="Times New Roman" w:hint="default"/>
      </w:rPr>
    </w:lvl>
    <w:lvl w:ilvl="2" w:tplc="EE6C4FEA" w:tentative="1">
      <w:start w:val="1"/>
      <w:numFmt w:val="bullet"/>
      <w:lvlText w:val="•"/>
      <w:lvlJc w:val="left"/>
      <w:pPr>
        <w:tabs>
          <w:tab w:val="num" w:pos="2160"/>
        </w:tabs>
        <w:ind w:left="2160" w:hanging="360"/>
      </w:pPr>
      <w:rPr>
        <w:rFonts w:ascii="Times New Roman" w:hAnsi="Times New Roman" w:hint="default"/>
      </w:rPr>
    </w:lvl>
    <w:lvl w:ilvl="3" w:tplc="52FE61D0" w:tentative="1">
      <w:start w:val="1"/>
      <w:numFmt w:val="bullet"/>
      <w:lvlText w:val="•"/>
      <w:lvlJc w:val="left"/>
      <w:pPr>
        <w:tabs>
          <w:tab w:val="num" w:pos="2880"/>
        </w:tabs>
        <w:ind w:left="2880" w:hanging="360"/>
      </w:pPr>
      <w:rPr>
        <w:rFonts w:ascii="Times New Roman" w:hAnsi="Times New Roman" w:hint="default"/>
      </w:rPr>
    </w:lvl>
    <w:lvl w:ilvl="4" w:tplc="BBFAECB6" w:tentative="1">
      <w:start w:val="1"/>
      <w:numFmt w:val="bullet"/>
      <w:lvlText w:val="•"/>
      <w:lvlJc w:val="left"/>
      <w:pPr>
        <w:tabs>
          <w:tab w:val="num" w:pos="3600"/>
        </w:tabs>
        <w:ind w:left="3600" w:hanging="360"/>
      </w:pPr>
      <w:rPr>
        <w:rFonts w:ascii="Times New Roman" w:hAnsi="Times New Roman" w:hint="default"/>
      </w:rPr>
    </w:lvl>
    <w:lvl w:ilvl="5" w:tplc="C6FA0EAC" w:tentative="1">
      <w:start w:val="1"/>
      <w:numFmt w:val="bullet"/>
      <w:lvlText w:val="•"/>
      <w:lvlJc w:val="left"/>
      <w:pPr>
        <w:tabs>
          <w:tab w:val="num" w:pos="4320"/>
        </w:tabs>
        <w:ind w:left="4320" w:hanging="360"/>
      </w:pPr>
      <w:rPr>
        <w:rFonts w:ascii="Times New Roman" w:hAnsi="Times New Roman" w:hint="default"/>
      </w:rPr>
    </w:lvl>
    <w:lvl w:ilvl="6" w:tplc="44362066" w:tentative="1">
      <w:start w:val="1"/>
      <w:numFmt w:val="bullet"/>
      <w:lvlText w:val="•"/>
      <w:lvlJc w:val="left"/>
      <w:pPr>
        <w:tabs>
          <w:tab w:val="num" w:pos="5040"/>
        </w:tabs>
        <w:ind w:left="5040" w:hanging="360"/>
      </w:pPr>
      <w:rPr>
        <w:rFonts w:ascii="Times New Roman" w:hAnsi="Times New Roman" w:hint="default"/>
      </w:rPr>
    </w:lvl>
    <w:lvl w:ilvl="7" w:tplc="34483CC8" w:tentative="1">
      <w:start w:val="1"/>
      <w:numFmt w:val="bullet"/>
      <w:lvlText w:val="•"/>
      <w:lvlJc w:val="left"/>
      <w:pPr>
        <w:tabs>
          <w:tab w:val="num" w:pos="5760"/>
        </w:tabs>
        <w:ind w:left="5760" w:hanging="360"/>
      </w:pPr>
      <w:rPr>
        <w:rFonts w:ascii="Times New Roman" w:hAnsi="Times New Roman" w:hint="default"/>
      </w:rPr>
    </w:lvl>
    <w:lvl w:ilvl="8" w:tplc="535EC8E8" w:tentative="1">
      <w:start w:val="1"/>
      <w:numFmt w:val="bullet"/>
      <w:lvlText w:val="•"/>
      <w:lvlJc w:val="left"/>
      <w:pPr>
        <w:tabs>
          <w:tab w:val="num" w:pos="6480"/>
        </w:tabs>
        <w:ind w:left="6480" w:hanging="360"/>
      </w:pPr>
      <w:rPr>
        <w:rFonts w:ascii="Times New Roman" w:hAnsi="Times New Roman" w:hint="default"/>
      </w:rPr>
    </w:lvl>
  </w:abstractNum>
  <w:abstractNum w:abstractNumId="40">
    <w:nsid w:val="6E7675C9"/>
    <w:multiLevelType w:val="hybridMultilevel"/>
    <w:tmpl w:val="0F4C172C"/>
    <w:lvl w:ilvl="0" w:tplc="59161FA2">
      <w:start w:val="1"/>
      <w:numFmt w:val="bullet"/>
      <w:lvlText w:val="•"/>
      <w:lvlJc w:val="left"/>
      <w:pPr>
        <w:tabs>
          <w:tab w:val="num" w:pos="720"/>
        </w:tabs>
        <w:ind w:left="720" w:hanging="360"/>
      </w:pPr>
      <w:rPr>
        <w:rFonts w:ascii="Arial" w:hAnsi="Arial" w:hint="default"/>
      </w:rPr>
    </w:lvl>
    <w:lvl w:ilvl="1" w:tplc="E228A328" w:tentative="1">
      <w:start w:val="1"/>
      <w:numFmt w:val="bullet"/>
      <w:lvlText w:val="•"/>
      <w:lvlJc w:val="left"/>
      <w:pPr>
        <w:tabs>
          <w:tab w:val="num" w:pos="1440"/>
        </w:tabs>
        <w:ind w:left="1440" w:hanging="360"/>
      </w:pPr>
      <w:rPr>
        <w:rFonts w:ascii="Arial" w:hAnsi="Arial" w:hint="default"/>
      </w:rPr>
    </w:lvl>
    <w:lvl w:ilvl="2" w:tplc="E2D6C2BA" w:tentative="1">
      <w:start w:val="1"/>
      <w:numFmt w:val="bullet"/>
      <w:lvlText w:val="•"/>
      <w:lvlJc w:val="left"/>
      <w:pPr>
        <w:tabs>
          <w:tab w:val="num" w:pos="2160"/>
        </w:tabs>
        <w:ind w:left="2160" w:hanging="360"/>
      </w:pPr>
      <w:rPr>
        <w:rFonts w:ascii="Arial" w:hAnsi="Arial" w:hint="default"/>
      </w:rPr>
    </w:lvl>
    <w:lvl w:ilvl="3" w:tplc="EB7C7EEC" w:tentative="1">
      <w:start w:val="1"/>
      <w:numFmt w:val="bullet"/>
      <w:lvlText w:val="•"/>
      <w:lvlJc w:val="left"/>
      <w:pPr>
        <w:tabs>
          <w:tab w:val="num" w:pos="2880"/>
        </w:tabs>
        <w:ind w:left="2880" w:hanging="360"/>
      </w:pPr>
      <w:rPr>
        <w:rFonts w:ascii="Arial" w:hAnsi="Arial" w:hint="default"/>
      </w:rPr>
    </w:lvl>
    <w:lvl w:ilvl="4" w:tplc="BE3CBCAC" w:tentative="1">
      <w:start w:val="1"/>
      <w:numFmt w:val="bullet"/>
      <w:lvlText w:val="•"/>
      <w:lvlJc w:val="left"/>
      <w:pPr>
        <w:tabs>
          <w:tab w:val="num" w:pos="3600"/>
        </w:tabs>
        <w:ind w:left="3600" w:hanging="360"/>
      </w:pPr>
      <w:rPr>
        <w:rFonts w:ascii="Arial" w:hAnsi="Arial" w:hint="default"/>
      </w:rPr>
    </w:lvl>
    <w:lvl w:ilvl="5" w:tplc="8E06116C" w:tentative="1">
      <w:start w:val="1"/>
      <w:numFmt w:val="bullet"/>
      <w:lvlText w:val="•"/>
      <w:lvlJc w:val="left"/>
      <w:pPr>
        <w:tabs>
          <w:tab w:val="num" w:pos="4320"/>
        </w:tabs>
        <w:ind w:left="4320" w:hanging="360"/>
      </w:pPr>
      <w:rPr>
        <w:rFonts w:ascii="Arial" w:hAnsi="Arial" w:hint="default"/>
      </w:rPr>
    </w:lvl>
    <w:lvl w:ilvl="6" w:tplc="BE8A2954" w:tentative="1">
      <w:start w:val="1"/>
      <w:numFmt w:val="bullet"/>
      <w:lvlText w:val="•"/>
      <w:lvlJc w:val="left"/>
      <w:pPr>
        <w:tabs>
          <w:tab w:val="num" w:pos="5040"/>
        </w:tabs>
        <w:ind w:left="5040" w:hanging="360"/>
      </w:pPr>
      <w:rPr>
        <w:rFonts w:ascii="Arial" w:hAnsi="Arial" w:hint="default"/>
      </w:rPr>
    </w:lvl>
    <w:lvl w:ilvl="7" w:tplc="FF3EB1CE" w:tentative="1">
      <w:start w:val="1"/>
      <w:numFmt w:val="bullet"/>
      <w:lvlText w:val="•"/>
      <w:lvlJc w:val="left"/>
      <w:pPr>
        <w:tabs>
          <w:tab w:val="num" w:pos="5760"/>
        </w:tabs>
        <w:ind w:left="5760" w:hanging="360"/>
      </w:pPr>
      <w:rPr>
        <w:rFonts w:ascii="Arial" w:hAnsi="Arial" w:hint="default"/>
      </w:rPr>
    </w:lvl>
    <w:lvl w:ilvl="8" w:tplc="BC1286D6" w:tentative="1">
      <w:start w:val="1"/>
      <w:numFmt w:val="bullet"/>
      <w:lvlText w:val="•"/>
      <w:lvlJc w:val="left"/>
      <w:pPr>
        <w:tabs>
          <w:tab w:val="num" w:pos="6480"/>
        </w:tabs>
        <w:ind w:left="6480" w:hanging="360"/>
      </w:pPr>
      <w:rPr>
        <w:rFonts w:ascii="Arial" w:hAnsi="Arial" w:hint="default"/>
      </w:rPr>
    </w:lvl>
  </w:abstractNum>
  <w:abstractNum w:abstractNumId="41">
    <w:nsid w:val="6F0D19A6"/>
    <w:multiLevelType w:val="hybridMultilevel"/>
    <w:tmpl w:val="4B9C24DE"/>
    <w:lvl w:ilvl="0" w:tplc="ACEA3C86">
      <w:start w:val="1"/>
      <w:numFmt w:val="bullet"/>
      <w:lvlText w:val="•"/>
      <w:lvlJc w:val="left"/>
      <w:pPr>
        <w:tabs>
          <w:tab w:val="num" w:pos="360"/>
        </w:tabs>
        <w:ind w:left="360" w:hanging="360"/>
      </w:pPr>
      <w:rPr>
        <w:rFonts w:ascii="Times New Roman" w:hAnsi="Times New Roman" w:hint="default"/>
      </w:rPr>
    </w:lvl>
    <w:lvl w:ilvl="1" w:tplc="42062EF8" w:tentative="1">
      <w:start w:val="1"/>
      <w:numFmt w:val="bullet"/>
      <w:lvlText w:val="•"/>
      <w:lvlJc w:val="left"/>
      <w:pPr>
        <w:tabs>
          <w:tab w:val="num" w:pos="1440"/>
        </w:tabs>
        <w:ind w:left="1440" w:hanging="360"/>
      </w:pPr>
      <w:rPr>
        <w:rFonts w:ascii="Times New Roman" w:hAnsi="Times New Roman" w:hint="default"/>
      </w:rPr>
    </w:lvl>
    <w:lvl w:ilvl="2" w:tplc="70362944" w:tentative="1">
      <w:start w:val="1"/>
      <w:numFmt w:val="bullet"/>
      <w:lvlText w:val="•"/>
      <w:lvlJc w:val="left"/>
      <w:pPr>
        <w:tabs>
          <w:tab w:val="num" w:pos="2160"/>
        </w:tabs>
        <w:ind w:left="2160" w:hanging="360"/>
      </w:pPr>
      <w:rPr>
        <w:rFonts w:ascii="Times New Roman" w:hAnsi="Times New Roman" w:hint="default"/>
      </w:rPr>
    </w:lvl>
    <w:lvl w:ilvl="3" w:tplc="95D80BD4" w:tentative="1">
      <w:start w:val="1"/>
      <w:numFmt w:val="bullet"/>
      <w:lvlText w:val="•"/>
      <w:lvlJc w:val="left"/>
      <w:pPr>
        <w:tabs>
          <w:tab w:val="num" w:pos="2880"/>
        </w:tabs>
        <w:ind w:left="2880" w:hanging="360"/>
      </w:pPr>
      <w:rPr>
        <w:rFonts w:ascii="Times New Roman" w:hAnsi="Times New Roman" w:hint="default"/>
      </w:rPr>
    </w:lvl>
    <w:lvl w:ilvl="4" w:tplc="19F08040" w:tentative="1">
      <w:start w:val="1"/>
      <w:numFmt w:val="bullet"/>
      <w:lvlText w:val="•"/>
      <w:lvlJc w:val="left"/>
      <w:pPr>
        <w:tabs>
          <w:tab w:val="num" w:pos="3600"/>
        </w:tabs>
        <w:ind w:left="3600" w:hanging="360"/>
      </w:pPr>
      <w:rPr>
        <w:rFonts w:ascii="Times New Roman" w:hAnsi="Times New Roman" w:hint="default"/>
      </w:rPr>
    </w:lvl>
    <w:lvl w:ilvl="5" w:tplc="994C9AEA" w:tentative="1">
      <w:start w:val="1"/>
      <w:numFmt w:val="bullet"/>
      <w:lvlText w:val="•"/>
      <w:lvlJc w:val="left"/>
      <w:pPr>
        <w:tabs>
          <w:tab w:val="num" w:pos="4320"/>
        </w:tabs>
        <w:ind w:left="4320" w:hanging="360"/>
      </w:pPr>
      <w:rPr>
        <w:rFonts w:ascii="Times New Roman" w:hAnsi="Times New Roman" w:hint="default"/>
      </w:rPr>
    </w:lvl>
    <w:lvl w:ilvl="6" w:tplc="9B2A4332" w:tentative="1">
      <w:start w:val="1"/>
      <w:numFmt w:val="bullet"/>
      <w:lvlText w:val="•"/>
      <w:lvlJc w:val="left"/>
      <w:pPr>
        <w:tabs>
          <w:tab w:val="num" w:pos="5040"/>
        </w:tabs>
        <w:ind w:left="5040" w:hanging="360"/>
      </w:pPr>
      <w:rPr>
        <w:rFonts w:ascii="Times New Roman" w:hAnsi="Times New Roman" w:hint="default"/>
      </w:rPr>
    </w:lvl>
    <w:lvl w:ilvl="7" w:tplc="233AC7E0" w:tentative="1">
      <w:start w:val="1"/>
      <w:numFmt w:val="bullet"/>
      <w:lvlText w:val="•"/>
      <w:lvlJc w:val="left"/>
      <w:pPr>
        <w:tabs>
          <w:tab w:val="num" w:pos="5760"/>
        </w:tabs>
        <w:ind w:left="5760" w:hanging="360"/>
      </w:pPr>
      <w:rPr>
        <w:rFonts w:ascii="Times New Roman" w:hAnsi="Times New Roman" w:hint="default"/>
      </w:rPr>
    </w:lvl>
    <w:lvl w:ilvl="8" w:tplc="62CCB422" w:tentative="1">
      <w:start w:val="1"/>
      <w:numFmt w:val="bullet"/>
      <w:lvlText w:val="•"/>
      <w:lvlJc w:val="left"/>
      <w:pPr>
        <w:tabs>
          <w:tab w:val="num" w:pos="6480"/>
        </w:tabs>
        <w:ind w:left="6480" w:hanging="360"/>
      </w:pPr>
      <w:rPr>
        <w:rFonts w:ascii="Times New Roman" w:hAnsi="Times New Roman" w:hint="default"/>
      </w:rPr>
    </w:lvl>
  </w:abstractNum>
  <w:abstractNum w:abstractNumId="42">
    <w:nsid w:val="727C49F6"/>
    <w:multiLevelType w:val="hybridMultilevel"/>
    <w:tmpl w:val="62C6C168"/>
    <w:lvl w:ilvl="0" w:tplc="41E8EF5A">
      <w:start w:val="1"/>
      <w:numFmt w:val="bullet"/>
      <w:lvlText w:val="•"/>
      <w:lvlJc w:val="left"/>
      <w:pPr>
        <w:ind w:left="816"/>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1" w:tplc="F28461A2">
      <w:start w:val="1"/>
      <w:numFmt w:val="bullet"/>
      <w:lvlText w:val="o"/>
      <w:lvlJc w:val="left"/>
      <w:pPr>
        <w:ind w:left="1536"/>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2" w:tplc="1446159E">
      <w:start w:val="1"/>
      <w:numFmt w:val="bullet"/>
      <w:lvlText w:val="▪"/>
      <w:lvlJc w:val="left"/>
      <w:pPr>
        <w:ind w:left="2256"/>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3" w:tplc="CDB2AB08">
      <w:start w:val="1"/>
      <w:numFmt w:val="bullet"/>
      <w:lvlText w:val="•"/>
      <w:lvlJc w:val="left"/>
      <w:pPr>
        <w:ind w:left="2976"/>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4" w:tplc="D3260992">
      <w:start w:val="1"/>
      <w:numFmt w:val="bullet"/>
      <w:lvlText w:val="o"/>
      <w:lvlJc w:val="left"/>
      <w:pPr>
        <w:ind w:left="3696"/>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5" w:tplc="A75ACC86">
      <w:start w:val="1"/>
      <w:numFmt w:val="bullet"/>
      <w:lvlText w:val="▪"/>
      <w:lvlJc w:val="left"/>
      <w:pPr>
        <w:ind w:left="4416"/>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6" w:tplc="D72A1D18">
      <w:start w:val="1"/>
      <w:numFmt w:val="bullet"/>
      <w:lvlText w:val="•"/>
      <w:lvlJc w:val="left"/>
      <w:pPr>
        <w:ind w:left="5136"/>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7" w:tplc="800A663C">
      <w:start w:val="1"/>
      <w:numFmt w:val="bullet"/>
      <w:lvlText w:val="o"/>
      <w:lvlJc w:val="left"/>
      <w:pPr>
        <w:ind w:left="5856"/>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8" w:tplc="961E9BAA">
      <w:start w:val="1"/>
      <w:numFmt w:val="bullet"/>
      <w:lvlText w:val="▪"/>
      <w:lvlJc w:val="left"/>
      <w:pPr>
        <w:ind w:left="6576"/>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abstractNum>
  <w:abstractNum w:abstractNumId="43">
    <w:nsid w:val="72EB71F4"/>
    <w:multiLevelType w:val="hybridMultilevel"/>
    <w:tmpl w:val="E3A4D0B8"/>
    <w:lvl w:ilvl="0" w:tplc="041F000F">
      <w:start w:val="1"/>
      <w:numFmt w:val="decimal"/>
      <w:lvlText w:val="%1."/>
      <w:lvlJc w:val="left"/>
      <w:pPr>
        <w:tabs>
          <w:tab w:val="num" w:pos="1980"/>
        </w:tabs>
        <w:ind w:left="1980" w:hanging="360"/>
      </w:pPr>
      <w:rPr>
        <w:rFonts w:hint="default"/>
      </w:rPr>
    </w:lvl>
    <w:lvl w:ilvl="1" w:tplc="041F0003" w:tentative="1">
      <w:start w:val="1"/>
      <w:numFmt w:val="bullet"/>
      <w:lvlText w:val="o"/>
      <w:lvlJc w:val="left"/>
      <w:pPr>
        <w:tabs>
          <w:tab w:val="num" w:pos="1440"/>
        </w:tabs>
        <w:ind w:left="1440" w:hanging="360"/>
      </w:pPr>
      <w:rPr>
        <w:rFonts w:ascii="Courier New" w:hAnsi="Courier New" w:cs="Courier New" w:hint="default"/>
      </w:rPr>
    </w:lvl>
    <w:lvl w:ilvl="2" w:tplc="041F0005" w:tentative="1">
      <w:start w:val="1"/>
      <w:numFmt w:val="bullet"/>
      <w:lvlText w:val=""/>
      <w:lvlJc w:val="left"/>
      <w:pPr>
        <w:tabs>
          <w:tab w:val="num" w:pos="2160"/>
        </w:tabs>
        <w:ind w:left="2160" w:hanging="360"/>
      </w:pPr>
      <w:rPr>
        <w:rFonts w:ascii="Wingdings" w:hAnsi="Wingdings" w:hint="default"/>
      </w:rPr>
    </w:lvl>
    <w:lvl w:ilvl="3" w:tplc="041F0001" w:tentative="1">
      <w:start w:val="1"/>
      <w:numFmt w:val="bullet"/>
      <w:lvlText w:val=""/>
      <w:lvlJc w:val="left"/>
      <w:pPr>
        <w:tabs>
          <w:tab w:val="num" w:pos="2880"/>
        </w:tabs>
        <w:ind w:left="2880" w:hanging="360"/>
      </w:pPr>
      <w:rPr>
        <w:rFonts w:ascii="Symbol" w:hAnsi="Symbol" w:hint="default"/>
      </w:rPr>
    </w:lvl>
    <w:lvl w:ilvl="4" w:tplc="041F0003" w:tentative="1">
      <w:start w:val="1"/>
      <w:numFmt w:val="bullet"/>
      <w:lvlText w:val="o"/>
      <w:lvlJc w:val="left"/>
      <w:pPr>
        <w:tabs>
          <w:tab w:val="num" w:pos="3600"/>
        </w:tabs>
        <w:ind w:left="3600" w:hanging="360"/>
      </w:pPr>
      <w:rPr>
        <w:rFonts w:ascii="Courier New" w:hAnsi="Courier New" w:cs="Courier New" w:hint="default"/>
      </w:rPr>
    </w:lvl>
    <w:lvl w:ilvl="5" w:tplc="041F0005" w:tentative="1">
      <w:start w:val="1"/>
      <w:numFmt w:val="bullet"/>
      <w:lvlText w:val=""/>
      <w:lvlJc w:val="left"/>
      <w:pPr>
        <w:tabs>
          <w:tab w:val="num" w:pos="4320"/>
        </w:tabs>
        <w:ind w:left="4320" w:hanging="360"/>
      </w:pPr>
      <w:rPr>
        <w:rFonts w:ascii="Wingdings" w:hAnsi="Wingdings" w:hint="default"/>
      </w:rPr>
    </w:lvl>
    <w:lvl w:ilvl="6" w:tplc="041F0001" w:tentative="1">
      <w:start w:val="1"/>
      <w:numFmt w:val="bullet"/>
      <w:lvlText w:val=""/>
      <w:lvlJc w:val="left"/>
      <w:pPr>
        <w:tabs>
          <w:tab w:val="num" w:pos="5040"/>
        </w:tabs>
        <w:ind w:left="5040" w:hanging="360"/>
      </w:pPr>
      <w:rPr>
        <w:rFonts w:ascii="Symbol" w:hAnsi="Symbol" w:hint="default"/>
      </w:rPr>
    </w:lvl>
    <w:lvl w:ilvl="7" w:tplc="041F0003" w:tentative="1">
      <w:start w:val="1"/>
      <w:numFmt w:val="bullet"/>
      <w:lvlText w:val="o"/>
      <w:lvlJc w:val="left"/>
      <w:pPr>
        <w:tabs>
          <w:tab w:val="num" w:pos="5760"/>
        </w:tabs>
        <w:ind w:left="5760" w:hanging="360"/>
      </w:pPr>
      <w:rPr>
        <w:rFonts w:ascii="Courier New" w:hAnsi="Courier New" w:cs="Courier New" w:hint="default"/>
      </w:rPr>
    </w:lvl>
    <w:lvl w:ilvl="8" w:tplc="041F0005" w:tentative="1">
      <w:start w:val="1"/>
      <w:numFmt w:val="bullet"/>
      <w:lvlText w:val=""/>
      <w:lvlJc w:val="left"/>
      <w:pPr>
        <w:tabs>
          <w:tab w:val="num" w:pos="6480"/>
        </w:tabs>
        <w:ind w:left="6480" w:hanging="360"/>
      </w:pPr>
      <w:rPr>
        <w:rFonts w:ascii="Wingdings" w:hAnsi="Wingdings" w:hint="default"/>
      </w:rPr>
    </w:lvl>
  </w:abstractNum>
  <w:abstractNum w:abstractNumId="44">
    <w:nsid w:val="788D7B2B"/>
    <w:multiLevelType w:val="hybridMultilevel"/>
    <w:tmpl w:val="EA50A1D8"/>
    <w:lvl w:ilvl="0" w:tplc="7E982A18">
      <w:start w:val="1"/>
      <w:numFmt w:val="bullet"/>
      <w:lvlText w:val="•"/>
      <w:lvlJc w:val="left"/>
      <w:pPr>
        <w:tabs>
          <w:tab w:val="num" w:pos="720"/>
        </w:tabs>
        <w:ind w:left="720" w:hanging="360"/>
      </w:pPr>
      <w:rPr>
        <w:rFonts w:ascii="Arial" w:hAnsi="Arial" w:hint="default"/>
      </w:rPr>
    </w:lvl>
    <w:lvl w:ilvl="1" w:tplc="60505E70" w:tentative="1">
      <w:start w:val="1"/>
      <w:numFmt w:val="bullet"/>
      <w:lvlText w:val="•"/>
      <w:lvlJc w:val="left"/>
      <w:pPr>
        <w:tabs>
          <w:tab w:val="num" w:pos="1440"/>
        </w:tabs>
        <w:ind w:left="1440" w:hanging="360"/>
      </w:pPr>
      <w:rPr>
        <w:rFonts w:ascii="Arial" w:hAnsi="Arial" w:hint="default"/>
      </w:rPr>
    </w:lvl>
    <w:lvl w:ilvl="2" w:tplc="57F83E10" w:tentative="1">
      <w:start w:val="1"/>
      <w:numFmt w:val="bullet"/>
      <w:lvlText w:val="•"/>
      <w:lvlJc w:val="left"/>
      <w:pPr>
        <w:tabs>
          <w:tab w:val="num" w:pos="2160"/>
        </w:tabs>
        <w:ind w:left="2160" w:hanging="360"/>
      </w:pPr>
      <w:rPr>
        <w:rFonts w:ascii="Arial" w:hAnsi="Arial" w:hint="default"/>
      </w:rPr>
    </w:lvl>
    <w:lvl w:ilvl="3" w:tplc="50F66766" w:tentative="1">
      <w:start w:val="1"/>
      <w:numFmt w:val="bullet"/>
      <w:lvlText w:val="•"/>
      <w:lvlJc w:val="left"/>
      <w:pPr>
        <w:tabs>
          <w:tab w:val="num" w:pos="2880"/>
        </w:tabs>
        <w:ind w:left="2880" w:hanging="360"/>
      </w:pPr>
      <w:rPr>
        <w:rFonts w:ascii="Arial" w:hAnsi="Arial" w:hint="default"/>
      </w:rPr>
    </w:lvl>
    <w:lvl w:ilvl="4" w:tplc="54DCDCD8" w:tentative="1">
      <w:start w:val="1"/>
      <w:numFmt w:val="bullet"/>
      <w:lvlText w:val="•"/>
      <w:lvlJc w:val="left"/>
      <w:pPr>
        <w:tabs>
          <w:tab w:val="num" w:pos="3600"/>
        </w:tabs>
        <w:ind w:left="3600" w:hanging="360"/>
      </w:pPr>
      <w:rPr>
        <w:rFonts w:ascii="Arial" w:hAnsi="Arial" w:hint="default"/>
      </w:rPr>
    </w:lvl>
    <w:lvl w:ilvl="5" w:tplc="CDB40DF0" w:tentative="1">
      <w:start w:val="1"/>
      <w:numFmt w:val="bullet"/>
      <w:lvlText w:val="•"/>
      <w:lvlJc w:val="left"/>
      <w:pPr>
        <w:tabs>
          <w:tab w:val="num" w:pos="4320"/>
        </w:tabs>
        <w:ind w:left="4320" w:hanging="360"/>
      </w:pPr>
      <w:rPr>
        <w:rFonts w:ascii="Arial" w:hAnsi="Arial" w:hint="default"/>
      </w:rPr>
    </w:lvl>
    <w:lvl w:ilvl="6" w:tplc="FF8C3380" w:tentative="1">
      <w:start w:val="1"/>
      <w:numFmt w:val="bullet"/>
      <w:lvlText w:val="•"/>
      <w:lvlJc w:val="left"/>
      <w:pPr>
        <w:tabs>
          <w:tab w:val="num" w:pos="5040"/>
        </w:tabs>
        <w:ind w:left="5040" w:hanging="360"/>
      </w:pPr>
      <w:rPr>
        <w:rFonts w:ascii="Arial" w:hAnsi="Arial" w:hint="default"/>
      </w:rPr>
    </w:lvl>
    <w:lvl w:ilvl="7" w:tplc="4756FF66" w:tentative="1">
      <w:start w:val="1"/>
      <w:numFmt w:val="bullet"/>
      <w:lvlText w:val="•"/>
      <w:lvlJc w:val="left"/>
      <w:pPr>
        <w:tabs>
          <w:tab w:val="num" w:pos="5760"/>
        </w:tabs>
        <w:ind w:left="5760" w:hanging="360"/>
      </w:pPr>
      <w:rPr>
        <w:rFonts w:ascii="Arial" w:hAnsi="Arial" w:hint="default"/>
      </w:rPr>
    </w:lvl>
    <w:lvl w:ilvl="8" w:tplc="B164EA5C" w:tentative="1">
      <w:start w:val="1"/>
      <w:numFmt w:val="bullet"/>
      <w:lvlText w:val="•"/>
      <w:lvlJc w:val="left"/>
      <w:pPr>
        <w:tabs>
          <w:tab w:val="num" w:pos="6480"/>
        </w:tabs>
        <w:ind w:left="6480" w:hanging="360"/>
      </w:pPr>
      <w:rPr>
        <w:rFonts w:ascii="Arial" w:hAnsi="Arial" w:hint="default"/>
      </w:rPr>
    </w:lvl>
  </w:abstractNum>
  <w:abstractNum w:abstractNumId="45">
    <w:nsid w:val="7D5328FD"/>
    <w:multiLevelType w:val="hybridMultilevel"/>
    <w:tmpl w:val="5F14E0D0"/>
    <w:lvl w:ilvl="0" w:tplc="3E328742">
      <w:start w:val="1"/>
      <w:numFmt w:val="decimal"/>
      <w:lvlText w:val="%1-"/>
      <w:lvlJc w:val="left"/>
      <w:pPr>
        <w:ind w:left="-349" w:hanging="360"/>
      </w:pPr>
      <w:rPr>
        <w:rFonts w:hint="default"/>
        <w:b/>
      </w:rPr>
    </w:lvl>
    <w:lvl w:ilvl="1" w:tplc="041F0019" w:tentative="1">
      <w:start w:val="1"/>
      <w:numFmt w:val="lowerLetter"/>
      <w:lvlText w:val="%2."/>
      <w:lvlJc w:val="left"/>
      <w:pPr>
        <w:ind w:left="371" w:hanging="360"/>
      </w:pPr>
    </w:lvl>
    <w:lvl w:ilvl="2" w:tplc="041F001B" w:tentative="1">
      <w:start w:val="1"/>
      <w:numFmt w:val="lowerRoman"/>
      <w:lvlText w:val="%3."/>
      <w:lvlJc w:val="right"/>
      <w:pPr>
        <w:ind w:left="1091" w:hanging="180"/>
      </w:pPr>
    </w:lvl>
    <w:lvl w:ilvl="3" w:tplc="041F000F" w:tentative="1">
      <w:start w:val="1"/>
      <w:numFmt w:val="decimal"/>
      <w:lvlText w:val="%4."/>
      <w:lvlJc w:val="left"/>
      <w:pPr>
        <w:ind w:left="1811" w:hanging="360"/>
      </w:pPr>
    </w:lvl>
    <w:lvl w:ilvl="4" w:tplc="041F0019" w:tentative="1">
      <w:start w:val="1"/>
      <w:numFmt w:val="lowerLetter"/>
      <w:lvlText w:val="%5."/>
      <w:lvlJc w:val="left"/>
      <w:pPr>
        <w:ind w:left="2531" w:hanging="360"/>
      </w:pPr>
    </w:lvl>
    <w:lvl w:ilvl="5" w:tplc="041F001B" w:tentative="1">
      <w:start w:val="1"/>
      <w:numFmt w:val="lowerRoman"/>
      <w:lvlText w:val="%6."/>
      <w:lvlJc w:val="right"/>
      <w:pPr>
        <w:ind w:left="3251" w:hanging="180"/>
      </w:pPr>
    </w:lvl>
    <w:lvl w:ilvl="6" w:tplc="041F000F" w:tentative="1">
      <w:start w:val="1"/>
      <w:numFmt w:val="decimal"/>
      <w:lvlText w:val="%7."/>
      <w:lvlJc w:val="left"/>
      <w:pPr>
        <w:ind w:left="3971" w:hanging="360"/>
      </w:pPr>
    </w:lvl>
    <w:lvl w:ilvl="7" w:tplc="041F0019" w:tentative="1">
      <w:start w:val="1"/>
      <w:numFmt w:val="lowerLetter"/>
      <w:lvlText w:val="%8."/>
      <w:lvlJc w:val="left"/>
      <w:pPr>
        <w:ind w:left="4691" w:hanging="360"/>
      </w:pPr>
    </w:lvl>
    <w:lvl w:ilvl="8" w:tplc="041F001B" w:tentative="1">
      <w:start w:val="1"/>
      <w:numFmt w:val="lowerRoman"/>
      <w:lvlText w:val="%9."/>
      <w:lvlJc w:val="right"/>
      <w:pPr>
        <w:ind w:left="5411" w:hanging="180"/>
      </w:pPr>
    </w:lvl>
  </w:abstractNum>
  <w:abstractNum w:abstractNumId="46">
    <w:nsid w:val="7ED74742"/>
    <w:multiLevelType w:val="hybridMultilevel"/>
    <w:tmpl w:val="CFD0E6E8"/>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num w:numId="1">
    <w:abstractNumId w:val="43"/>
  </w:num>
  <w:num w:numId="2">
    <w:abstractNumId w:val="19"/>
  </w:num>
  <w:num w:numId="3">
    <w:abstractNumId w:val="5"/>
  </w:num>
  <w:num w:numId="4">
    <w:abstractNumId w:val="14"/>
  </w:num>
  <w:num w:numId="5">
    <w:abstractNumId w:val="28"/>
  </w:num>
  <w:num w:numId="6">
    <w:abstractNumId w:val="40"/>
  </w:num>
  <w:num w:numId="7">
    <w:abstractNumId w:val="44"/>
  </w:num>
  <w:num w:numId="8">
    <w:abstractNumId w:val="9"/>
  </w:num>
  <w:num w:numId="9">
    <w:abstractNumId w:val="34"/>
  </w:num>
  <w:num w:numId="10">
    <w:abstractNumId w:val="16"/>
  </w:num>
  <w:num w:numId="11">
    <w:abstractNumId w:val="35"/>
  </w:num>
  <w:num w:numId="12">
    <w:abstractNumId w:val="39"/>
  </w:num>
  <w:num w:numId="13">
    <w:abstractNumId w:val="7"/>
  </w:num>
  <w:num w:numId="14">
    <w:abstractNumId w:val="21"/>
  </w:num>
  <w:num w:numId="15">
    <w:abstractNumId w:val="31"/>
  </w:num>
  <w:num w:numId="16">
    <w:abstractNumId w:val="41"/>
  </w:num>
  <w:num w:numId="17">
    <w:abstractNumId w:val="4"/>
  </w:num>
  <w:num w:numId="18">
    <w:abstractNumId w:val="36"/>
  </w:num>
  <w:num w:numId="19">
    <w:abstractNumId w:val="22"/>
  </w:num>
  <w:num w:numId="20">
    <w:abstractNumId w:val="24"/>
  </w:num>
  <w:num w:numId="21">
    <w:abstractNumId w:val="30"/>
  </w:num>
  <w:num w:numId="22">
    <w:abstractNumId w:val="42"/>
  </w:num>
  <w:num w:numId="23">
    <w:abstractNumId w:val="8"/>
  </w:num>
  <w:num w:numId="24">
    <w:abstractNumId w:val="20"/>
  </w:num>
  <w:num w:numId="25">
    <w:abstractNumId w:val="45"/>
  </w:num>
  <w:num w:numId="26">
    <w:abstractNumId w:val="1"/>
  </w:num>
  <w:num w:numId="27">
    <w:abstractNumId w:val="32"/>
  </w:num>
  <w:num w:numId="28">
    <w:abstractNumId w:val="3"/>
  </w:num>
  <w:num w:numId="29">
    <w:abstractNumId w:val="13"/>
  </w:num>
  <w:num w:numId="30">
    <w:abstractNumId w:val="11"/>
  </w:num>
  <w:num w:numId="31">
    <w:abstractNumId w:val="10"/>
  </w:num>
  <w:num w:numId="32">
    <w:abstractNumId w:val="2"/>
  </w:num>
  <w:num w:numId="33">
    <w:abstractNumId w:val="27"/>
  </w:num>
  <w:num w:numId="34">
    <w:abstractNumId w:val="33"/>
  </w:num>
  <w:num w:numId="35">
    <w:abstractNumId w:val="23"/>
  </w:num>
  <w:num w:numId="36">
    <w:abstractNumId w:val="38"/>
  </w:num>
  <w:num w:numId="37">
    <w:abstractNumId w:val="46"/>
  </w:num>
  <w:num w:numId="38">
    <w:abstractNumId w:val="12"/>
  </w:num>
  <w:num w:numId="39">
    <w:abstractNumId w:val="37"/>
  </w:num>
  <w:num w:numId="40">
    <w:abstractNumId w:val="15"/>
  </w:num>
  <w:num w:numId="41">
    <w:abstractNumId w:val="0"/>
  </w:num>
  <w:num w:numId="42">
    <w:abstractNumId w:val="6"/>
  </w:num>
  <w:num w:numId="43">
    <w:abstractNumId w:val="17"/>
  </w:num>
  <w:num w:numId="44">
    <w:abstractNumId w:val="18"/>
  </w:num>
  <w:num w:numId="45">
    <w:abstractNumId w:val="25"/>
  </w:num>
  <w:num w:numId="46">
    <w:abstractNumId w:val="29"/>
  </w:num>
  <w:num w:numId="47">
    <w:abstractNumId w:val="26"/>
  </w:num>
  <w:numIdMacAtCleanup w:val="2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08"/>
  <w:hyphenationZone w:val="425"/>
  <w:drawingGridHorizontalSpacing w:val="120"/>
  <w:displayHorizontalDrawingGridEvery w:val="2"/>
  <w:displayVerticalDrawingGridEvery w:val="2"/>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B773A"/>
    <w:rsid w:val="000000E2"/>
    <w:rsid w:val="00002C53"/>
    <w:rsid w:val="000048AB"/>
    <w:rsid w:val="00006F8F"/>
    <w:rsid w:val="0001000B"/>
    <w:rsid w:val="000110D1"/>
    <w:rsid w:val="00011426"/>
    <w:rsid w:val="0001152F"/>
    <w:rsid w:val="000117BB"/>
    <w:rsid w:val="00011806"/>
    <w:rsid w:val="000132F7"/>
    <w:rsid w:val="00015EE9"/>
    <w:rsid w:val="00021ACF"/>
    <w:rsid w:val="00021B03"/>
    <w:rsid w:val="00023278"/>
    <w:rsid w:val="000237D8"/>
    <w:rsid w:val="00026A8C"/>
    <w:rsid w:val="0003504A"/>
    <w:rsid w:val="00037942"/>
    <w:rsid w:val="00045C68"/>
    <w:rsid w:val="00051094"/>
    <w:rsid w:val="00051D69"/>
    <w:rsid w:val="00055B76"/>
    <w:rsid w:val="000608B6"/>
    <w:rsid w:val="00060B65"/>
    <w:rsid w:val="00062CE7"/>
    <w:rsid w:val="000632B3"/>
    <w:rsid w:val="00067653"/>
    <w:rsid w:val="00071501"/>
    <w:rsid w:val="000738CC"/>
    <w:rsid w:val="00073F30"/>
    <w:rsid w:val="00075BDE"/>
    <w:rsid w:val="0008020C"/>
    <w:rsid w:val="0008045E"/>
    <w:rsid w:val="00080CA6"/>
    <w:rsid w:val="00084254"/>
    <w:rsid w:val="00084CBA"/>
    <w:rsid w:val="0008678A"/>
    <w:rsid w:val="00095BFD"/>
    <w:rsid w:val="00097FF9"/>
    <w:rsid w:val="000A502C"/>
    <w:rsid w:val="000A596D"/>
    <w:rsid w:val="000B070B"/>
    <w:rsid w:val="000B0793"/>
    <w:rsid w:val="000B1985"/>
    <w:rsid w:val="000B1E22"/>
    <w:rsid w:val="000B2585"/>
    <w:rsid w:val="000B4BA0"/>
    <w:rsid w:val="000B5FC0"/>
    <w:rsid w:val="000C1EFE"/>
    <w:rsid w:val="000C3EA5"/>
    <w:rsid w:val="000C6DF6"/>
    <w:rsid w:val="000C7549"/>
    <w:rsid w:val="000C7C66"/>
    <w:rsid w:val="000D21FD"/>
    <w:rsid w:val="000D260A"/>
    <w:rsid w:val="000D4472"/>
    <w:rsid w:val="000E28A6"/>
    <w:rsid w:val="000F136A"/>
    <w:rsid w:val="000F4611"/>
    <w:rsid w:val="000F5288"/>
    <w:rsid w:val="000F5805"/>
    <w:rsid w:val="000F654D"/>
    <w:rsid w:val="000F6EE4"/>
    <w:rsid w:val="000F75B3"/>
    <w:rsid w:val="00101010"/>
    <w:rsid w:val="00101BDE"/>
    <w:rsid w:val="00102795"/>
    <w:rsid w:val="001028AA"/>
    <w:rsid w:val="00105907"/>
    <w:rsid w:val="00106E9B"/>
    <w:rsid w:val="00107716"/>
    <w:rsid w:val="001079AF"/>
    <w:rsid w:val="00107E1D"/>
    <w:rsid w:val="00113A82"/>
    <w:rsid w:val="00113D34"/>
    <w:rsid w:val="00115528"/>
    <w:rsid w:val="00115BF3"/>
    <w:rsid w:val="00120D51"/>
    <w:rsid w:val="00122D64"/>
    <w:rsid w:val="001234CA"/>
    <w:rsid w:val="001306D1"/>
    <w:rsid w:val="0013213D"/>
    <w:rsid w:val="00141D85"/>
    <w:rsid w:val="00142537"/>
    <w:rsid w:val="00144831"/>
    <w:rsid w:val="00145E5E"/>
    <w:rsid w:val="001463C5"/>
    <w:rsid w:val="00146B44"/>
    <w:rsid w:val="001544BA"/>
    <w:rsid w:val="00154E22"/>
    <w:rsid w:val="00157BCD"/>
    <w:rsid w:val="00160ACE"/>
    <w:rsid w:val="00160CCF"/>
    <w:rsid w:val="001617AA"/>
    <w:rsid w:val="001628A3"/>
    <w:rsid w:val="001641D0"/>
    <w:rsid w:val="00172CDF"/>
    <w:rsid w:val="00174C02"/>
    <w:rsid w:val="00175756"/>
    <w:rsid w:val="00176DA0"/>
    <w:rsid w:val="00180082"/>
    <w:rsid w:val="00180FF3"/>
    <w:rsid w:val="00184DF4"/>
    <w:rsid w:val="00187F2A"/>
    <w:rsid w:val="00190A9E"/>
    <w:rsid w:val="001917E3"/>
    <w:rsid w:val="00192FA1"/>
    <w:rsid w:val="00193701"/>
    <w:rsid w:val="00195800"/>
    <w:rsid w:val="001A00C5"/>
    <w:rsid w:val="001A0B7A"/>
    <w:rsid w:val="001A0C41"/>
    <w:rsid w:val="001A3343"/>
    <w:rsid w:val="001B2AA7"/>
    <w:rsid w:val="001B59F1"/>
    <w:rsid w:val="001C0F10"/>
    <w:rsid w:val="001C0F20"/>
    <w:rsid w:val="001C286C"/>
    <w:rsid w:val="001C38E5"/>
    <w:rsid w:val="001C3DE2"/>
    <w:rsid w:val="001C4F62"/>
    <w:rsid w:val="001C7CE5"/>
    <w:rsid w:val="001D0CED"/>
    <w:rsid w:val="001D5003"/>
    <w:rsid w:val="001D5A05"/>
    <w:rsid w:val="001E0390"/>
    <w:rsid w:val="001E2052"/>
    <w:rsid w:val="001E35E6"/>
    <w:rsid w:val="001E3D8E"/>
    <w:rsid w:val="001E4499"/>
    <w:rsid w:val="001E57D6"/>
    <w:rsid w:val="001E7645"/>
    <w:rsid w:val="001F1EAA"/>
    <w:rsid w:val="001F2355"/>
    <w:rsid w:val="001F2958"/>
    <w:rsid w:val="001F2CC9"/>
    <w:rsid w:val="001F39C5"/>
    <w:rsid w:val="001F5456"/>
    <w:rsid w:val="00201EC0"/>
    <w:rsid w:val="002073BE"/>
    <w:rsid w:val="00207748"/>
    <w:rsid w:val="00207CA8"/>
    <w:rsid w:val="002114F1"/>
    <w:rsid w:val="00211C9C"/>
    <w:rsid w:val="00216C04"/>
    <w:rsid w:val="002201A5"/>
    <w:rsid w:val="00220C04"/>
    <w:rsid w:val="002248E5"/>
    <w:rsid w:val="00224C57"/>
    <w:rsid w:val="002258EA"/>
    <w:rsid w:val="0022783B"/>
    <w:rsid w:val="00232A3F"/>
    <w:rsid w:val="00234F37"/>
    <w:rsid w:val="00236D38"/>
    <w:rsid w:val="002412A5"/>
    <w:rsid w:val="00242568"/>
    <w:rsid w:val="0024466A"/>
    <w:rsid w:val="0024480F"/>
    <w:rsid w:val="002543EF"/>
    <w:rsid w:val="002572E9"/>
    <w:rsid w:val="00257A04"/>
    <w:rsid w:val="00262F5B"/>
    <w:rsid w:val="00267B40"/>
    <w:rsid w:val="002700C2"/>
    <w:rsid w:val="00271C7B"/>
    <w:rsid w:val="002722B6"/>
    <w:rsid w:val="0027232A"/>
    <w:rsid w:val="00272629"/>
    <w:rsid w:val="002734C7"/>
    <w:rsid w:val="0027425A"/>
    <w:rsid w:val="00277868"/>
    <w:rsid w:val="00280677"/>
    <w:rsid w:val="00281D40"/>
    <w:rsid w:val="0028240A"/>
    <w:rsid w:val="002831D3"/>
    <w:rsid w:val="00284421"/>
    <w:rsid w:val="00284958"/>
    <w:rsid w:val="002869DA"/>
    <w:rsid w:val="00294C7E"/>
    <w:rsid w:val="0029560E"/>
    <w:rsid w:val="00297C77"/>
    <w:rsid w:val="002A0AB7"/>
    <w:rsid w:val="002A2330"/>
    <w:rsid w:val="002A4009"/>
    <w:rsid w:val="002A5575"/>
    <w:rsid w:val="002B3244"/>
    <w:rsid w:val="002B3C11"/>
    <w:rsid w:val="002C4C96"/>
    <w:rsid w:val="002C4DED"/>
    <w:rsid w:val="002D0DF2"/>
    <w:rsid w:val="002E0DDE"/>
    <w:rsid w:val="002E0F81"/>
    <w:rsid w:val="002E1F97"/>
    <w:rsid w:val="002F0545"/>
    <w:rsid w:val="002F0ABE"/>
    <w:rsid w:val="002F1968"/>
    <w:rsid w:val="002F52F5"/>
    <w:rsid w:val="002F613E"/>
    <w:rsid w:val="002F786E"/>
    <w:rsid w:val="00300D45"/>
    <w:rsid w:val="00301489"/>
    <w:rsid w:val="00301B7C"/>
    <w:rsid w:val="00301B8E"/>
    <w:rsid w:val="00301FCC"/>
    <w:rsid w:val="00304019"/>
    <w:rsid w:val="003051A0"/>
    <w:rsid w:val="003143A5"/>
    <w:rsid w:val="00315A07"/>
    <w:rsid w:val="0031622D"/>
    <w:rsid w:val="00320D98"/>
    <w:rsid w:val="00322D96"/>
    <w:rsid w:val="00324083"/>
    <w:rsid w:val="00330C4E"/>
    <w:rsid w:val="003320DD"/>
    <w:rsid w:val="00337BF4"/>
    <w:rsid w:val="0034363F"/>
    <w:rsid w:val="00344C28"/>
    <w:rsid w:val="003451B8"/>
    <w:rsid w:val="0034544F"/>
    <w:rsid w:val="00345570"/>
    <w:rsid w:val="00350FC0"/>
    <w:rsid w:val="003520E3"/>
    <w:rsid w:val="00352A05"/>
    <w:rsid w:val="003533CD"/>
    <w:rsid w:val="00354795"/>
    <w:rsid w:val="00354BCA"/>
    <w:rsid w:val="00355D7B"/>
    <w:rsid w:val="0035747B"/>
    <w:rsid w:val="00357A08"/>
    <w:rsid w:val="0036047F"/>
    <w:rsid w:val="00362237"/>
    <w:rsid w:val="003662D1"/>
    <w:rsid w:val="00366EA1"/>
    <w:rsid w:val="00372A7E"/>
    <w:rsid w:val="00382071"/>
    <w:rsid w:val="0038461F"/>
    <w:rsid w:val="003857E4"/>
    <w:rsid w:val="00385E69"/>
    <w:rsid w:val="003874AC"/>
    <w:rsid w:val="0039048E"/>
    <w:rsid w:val="00390498"/>
    <w:rsid w:val="00390951"/>
    <w:rsid w:val="00391F88"/>
    <w:rsid w:val="003A1D96"/>
    <w:rsid w:val="003A3F33"/>
    <w:rsid w:val="003A578F"/>
    <w:rsid w:val="003A626C"/>
    <w:rsid w:val="003B0BF6"/>
    <w:rsid w:val="003B10BE"/>
    <w:rsid w:val="003B2752"/>
    <w:rsid w:val="003B2F2A"/>
    <w:rsid w:val="003B4F99"/>
    <w:rsid w:val="003B6421"/>
    <w:rsid w:val="003C01C9"/>
    <w:rsid w:val="003C0F53"/>
    <w:rsid w:val="003C3F9E"/>
    <w:rsid w:val="003C4E93"/>
    <w:rsid w:val="003C617C"/>
    <w:rsid w:val="003C6D90"/>
    <w:rsid w:val="003C74A9"/>
    <w:rsid w:val="003D0A7F"/>
    <w:rsid w:val="003E0E89"/>
    <w:rsid w:val="003E0FB5"/>
    <w:rsid w:val="003E1747"/>
    <w:rsid w:val="003E21E6"/>
    <w:rsid w:val="003E22F3"/>
    <w:rsid w:val="003E31DA"/>
    <w:rsid w:val="003E373F"/>
    <w:rsid w:val="003E6F03"/>
    <w:rsid w:val="003E6F13"/>
    <w:rsid w:val="003E72E1"/>
    <w:rsid w:val="003E7538"/>
    <w:rsid w:val="003E795F"/>
    <w:rsid w:val="003E7B76"/>
    <w:rsid w:val="003F193D"/>
    <w:rsid w:val="003F2239"/>
    <w:rsid w:val="003F4181"/>
    <w:rsid w:val="003F423D"/>
    <w:rsid w:val="003F4837"/>
    <w:rsid w:val="003F5EBF"/>
    <w:rsid w:val="00400631"/>
    <w:rsid w:val="00400B15"/>
    <w:rsid w:val="00402C73"/>
    <w:rsid w:val="00402D97"/>
    <w:rsid w:val="00404935"/>
    <w:rsid w:val="00405611"/>
    <w:rsid w:val="00407538"/>
    <w:rsid w:val="0040762F"/>
    <w:rsid w:val="0041123B"/>
    <w:rsid w:val="004114B4"/>
    <w:rsid w:val="00414164"/>
    <w:rsid w:val="00416D54"/>
    <w:rsid w:val="004176FB"/>
    <w:rsid w:val="00422745"/>
    <w:rsid w:val="00425887"/>
    <w:rsid w:val="00425BD6"/>
    <w:rsid w:val="0043055F"/>
    <w:rsid w:val="004307A9"/>
    <w:rsid w:val="004318D2"/>
    <w:rsid w:val="00431923"/>
    <w:rsid w:val="00432866"/>
    <w:rsid w:val="004358BB"/>
    <w:rsid w:val="004376B3"/>
    <w:rsid w:val="004403CF"/>
    <w:rsid w:val="00440C5C"/>
    <w:rsid w:val="0044117D"/>
    <w:rsid w:val="004458DF"/>
    <w:rsid w:val="00445DCB"/>
    <w:rsid w:val="00446DC1"/>
    <w:rsid w:val="004473B4"/>
    <w:rsid w:val="00451048"/>
    <w:rsid w:val="00452000"/>
    <w:rsid w:val="00452E28"/>
    <w:rsid w:val="004537A0"/>
    <w:rsid w:val="004538BC"/>
    <w:rsid w:val="00460D86"/>
    <w:rsid w:val="00461ED7"/>
    <w:rsid w:val="00464358"/>
    <w:rsid w:val="00464FCA"/>
    <w:rsid w:val="00465EE2"/>
    <w:rsid w:val="00466BB3"/>
    <w:rsid w:val="00480987"/>
    <w:rsid w:val="004821B0"/>
    <w:rsid w:val="00482BCA"/>
    <w:rsid w:val="00490146"/>
    <w:rsid w:val="00490544"/>
    <w:rsid w:val="00490D73"/>
    <w:rsid w:val="00491D91"/>
    <w:rsid w:val="004933E6"/>
    <w:rsid w:val="004A3782"/>
    <w:rsid w:val="004A5EAF"/>
    <w:rsid w:val="004A632C"/>
    <w:rsid w:val="004B1DD1"/>
    <w:rsid w:val="004B255B"/>
    <w:rsid w:val="004B4C59"/>
    <w:rsid w:val="004B6673"/>
    <w:rsid w:val="004B7498"/>
    <w:rsid w:val="004C28B3"/>
    <w:rsid w:val="004C4389"/>
    <w:rsid w:val="004C5675"/>
    <w:rsid w:val="004D05AA"/>
    <w:rsid w:val="004E043B"/>
    <w:rsid w:val="004E0E7B"/>
    <w:rsid w:val="004E3AB4"/>
    <w:rsid w:val="004E405D"/>
    <w:rsid w:val="004E4E05"/>
    <w:rsid w:val="004F11BA"/>
    <w:rsid w:val="004F387D"/>
    <w:rsid w:val="004F42E8"/>
    <w:rsid w:val="00500372"/>
    <w:rsid w:val="00500B6A"/>
    <w:rsid w:val="005018F1"/>
    <w:rsid w:val="00503442"/>
    <w:rsid w:val="00503932"/>
    <w:rsid w:val="005071CB"/>
    <w:rsid w:val="005077CB"/>
    <w:rsid w:val="005161D0"/>
    <w:rsid w:val="00520395"/>
    <w:rsid w:val="0052425C"/>
    <w:rsid w:val="00526357"/>
    <w:rsid w:val="005265F5"/>
    <w:rsid w:val="00526C10"/>
    <w:rsid w:val="0053107E"/>
    <w:rsid w:val="0053108B"/>
    <w:rsid w:val="00533C43"/>
    <w:rsid w:val="005404E0"/>
    <w:rsid w:val="00540DEA"/>
    <w:rsid w:val="0054358B"/>
    <w:rsid w:val="00543643"/>
    <w:rsid w:val="0054677A"/>
    <w:rsid w:val="00552D66"/>
    <w:rsid w:val="00555453"/>
    <w:rsid w:val="00555A39"/>
    <w:rsid w:val="0055680F"/>
    <w:rsid w:val="005604F3"/>
    <w:rsid w:val="0056078B"/>
    <w:rsid w:val="0056145F"/>
    <w:rsid w:val="00563A42"/>
    <w:rsid w:val="005666DF"/>
    <w:rsid w:val="00570AD0"/>
    <w:rsid w:val="0057518E"/>
    <w:rsid w:val="005756D2"/>
    <w:rsid w:val="00576523"/>
    <w:rsid w:val="00576921"/>
    <w:rsid w:val="00576DCE"/>
    <w:rsid w:val="005774F9"/>
    <w:rsid w:val="00581277"/>
    <w:rsid w:val="005856C9"/>
    <w:rsid w:val="00586509"/>
    <w:rsid w:val="0058741F"/>
    <w:rsid w:val="00592563"/>
    <w:rsid w:val="00592CC4"/>
    <w:rsid w:val="005930BF"/>
    <w:rsid w:val="00593402"/>
    <w:rsid w:val="00593FA8"/>
    <w:rsid w:val="005968DA"/>
    <w:rsid w:val="005A3089"/>
    <w:rsid w:val="005A64A8"/>
    <w:rsid w:val="005B1E2F"/>
    <w:rsid w:val="005B3B6C"/>
    <w:rsid w:val="005B5F30"/>
    <w:rsid w:val="005C178C"/>
    <w:rsid w:val="005C4371"/>
    <w:rsid w:val="005C790C"/>
    <w:rsid w:val="005D5855"/>
    <w:rsid w:val="005D5967"/>
    <w:rsid w:val="005D7A53"/>
    <w:rsid w:val="005E539C"/>
    <w:rsid w:val="005E5E50"/>
    <w:rsid w:val="005F5993"/>
    <w:rsid w:val="0060020E"/>
    <w:rsid w:val="00600458"/>
    <w:rsid w:val="006040BD"/>
    <w:rsid w:val="00606EC5"/>
    <w:rsid w:val="0061295B"/>
    <w:rsid w:val="0061453E"/>
    <w:rsid w:val="00614882"/>
    <w:rsid w:val="006149D5"/>
    <w:rsid w:val="0061652B"/>
    <w:rsid w:val="006171D4"/>
    <w:rsid w:val="0062374C"/>
    <w:rsid w:val="006310AA"/>
    <w:rsid w:val="00632F42"/>
    <w:rsid w:val="00634A09"/>
    <w:rsid w:val="00641576"/>
    <w:rsid w:val="006418C0"/>
    <w:rsid w:val="00641A81"/>
    <w:rsid w:val="00644593"/>
    <w:rsid w:val="00645320"/>
    <w:rsid w:val="00645E15"/>
    <w:rsid w:val="006465B6"/>
    <w:rsid w:val="0064718B"/>
    <w:rsid w:val="00647B90"/>
    <w:rsid w:val="00650B9F"/>
    <w:rsid w:val="0065175F"/>
    <w:rsid w:val="00654F69"/>
    <w:rsid w:val="0065595F"/>
    <w:rsid w:val="0065681F"/>
    <w:rsid w:val="006611A6"/>
    <w:rsid w:val="00663936"/>
    <w:rsid w:val="0066487A"/>
    <w:rsid w:val="00664C1A"/>
    <w:rsid w:val="006658D6"/>
    <w:rsid w:val="0066690D"/>
    <w:rsid w:val="00673F5F"/>
    <w:rsid w:val="006769B1"/>
    <w:rsid w:val="00680210"/>
    <w:rsid w:val="006854DB"/>
    <w:rsid w:val="00687E66"/>
    <w:rsid w:val="0069152B"/>
    <w:rsid w:val="0069502C"/>
    <w:rsid w:val="006960F1"/>
    <w:rsid w:val="00696A37"/>
    <w:rsid w:val="00697853"/>
    <w:rsid w:val="006A07B8"/>
    <w:rsid w:val="006A4291"/>
    <w:rsid w:val="006A5FA5"/>
    <w:rsid w:val="006B198E"/>
    <w:rsid w:val="006B2F47"/>
    <w:rsid w:val="006B33E8"/>
    <w:rsid w:val="006B601A"/>
    <w:rsid w:val="006D16DF"/>
    <w:rsid w:val="006D2A29"/>
    <w:rsid w:val="006D3655"/>
    <w:rsid w:val="006D393F"/>
    <w:rsid w:val="006D5DAD"/>
    <w:rsid w:val="006E047A"/>
    <w:rsid w:val="006E2A6B"/>
    <w:rsid w:val="006F0C3A"/>
    <w:rsid w:val="006F1A51"/>
    <w:rsid w:val="006F2842"/>
    <w:rsid w:val="006F6753"/>
    <w:rsid w:val="007013CB"/>
    <w:rsid w:val="00701654"/>
    <w:rsid w:val="00701784"/>
    <w:rsid w:val="00704D36"/>
    <w:rsid w:val="007053AD"/>
    <w:rsid w:val="00705CC1"/>
    <w:rsid w:val="00707E7F"/>
    <w:rsid w:val="0071096F"/>
    <w:rsid w:val="0071128D"/>
    <w:rsid w:val="00714FCE"/>
    <w:rsid w:val="00715440"/>
    <w:rsid w:val="00716B92"/>
    <w:rsid w:val="00724D2F"/>
    <w:rsid w:val="007253CC"/>
    <w:rsid w:val="00726838"/>
    <w:rsid w:val="00726E1F"/>
    <w:rsid w:val="00730715"/>
    <w:rsid w:val="0073419F"/>
    <w:rsid w:val="00734709"/>
    <w:rsid w:val="00734DDB"/>
    <w:rsid w:val="00736A58"/>
    <w:rsid w:val="00737A64"/>
    <w:rsid w:val="00740C9E"/>
    <w:rsid w:val="00741638"/>
    <w:rsid w:val="00741D7F"/>
    <w:rsid w:val="00744FBB"/>
    <w:rsid w:val="00746360"/>
    <w:rsid w:val="00750784"/>
    <w:rsid w:val="00751482"/>
    <w:rsid w:val="007515FD"/>
    <w:rsid w:val="00751B86"/>
    <w:rsid w:val="0075358D"/>
    <w:rsid w:val="0075579D"/>
    <w:rsid w:val="0076368F"/>
    <w:rsid w:val="0076752C"/>
    <w:rsid w:val="00772151"/>
    <w:rsid w:val="00772502"/>
    <w:rsid w:val="007802E9"/>
    <w:rsid w:val="00780535"/>
    <w:rsid w:val="007807BF"/>
    <w:rsid w:val="00780D4E"/>
    <w:rsid w:val="007832A5"/>
    <w:rsid w:val="00784ABC"/>
    <w:rsid w:val="00784EDE"/>
    <w:rsid w:val="00792592"/>
    <w:rsid w:val="00796B94"/>
    <w:rsid w:val="007A232B"/>
    <w:rsid w:val="007A3192"/>
    <w:rsid w:val="007A5399"/>
    <w:rsid w:val="007A7E2D"/>
    <w:rsid w:val="007B20E1"/>
    <w:rsid w:val="007B3B3F"/>
    <w:rsid w:val="007B5D47"/>
    <w:rsid w:val="007C24F8"/>
    <w:rsid w:val="007C4233"/>
    <w:rsid w:val="007C59F5"/>
    <w:rsid w:val="007C7A85"/>
    <w:rsid w:val="007C7CB5"/>
    <w:rsid w:val="007D0F3C"/>
    <w:rsid w:val="007D4DA4"/>
    <w:rsid w:val="007D770F"/>
    <w:rsid w:val="007E06BC"/>
    <w:rsid w:val="007E12B9"/>
    <w:rsid w:val="007E1E2E"/>
    <w:rsid w:val="007E28A5"/>
    <w:rsid w:val="007E4608"/>
    <w:rsid w:val="007F1E17"/>
    <w:rsid w:val="007F1E30"/>
    <w:rsid w:val="007F2A5C"/>
    <w:rsid w:val="007F58E2"/>
    <w:rsid w:val="008032A1"/>
    <w:rsid w:val="008049AF"/>
    <w:rsid w:val="0080549C"/>
    <w:rsid w:val="00805F17"/>
    <w:rsid w:val="00806EEA"/>
    <w:rsid w:val="008071DA"/>
    <w:rsid w:val="00810289"/>
    <w:rsid w:val="00811BFC"/>
    <w:rsid w:val="00813FC4"/>
    <w:rsid w:val="00816967"/>
    <w:rsid w:val="00816C1E"/>
    <w:rsid w:val="00821ABA"/>
    <w:rsid w:val="00825C23"/>
    <w:rsid w:val="0083008E"/>
    <w:rsid w:val="008310F3"/>
    <w:rsid w:val="00831891"/>
    <w:rsid w:val="008345EF"/>
    <w:rsid w:val="008407E5"/>
    <w:rsid w:val="00842B0F"/>
    <w:rsid w:val="00844AB5"/>
    <w:rsid w:val="00845434"/>
    <w:rsid w:val="00845702"/>
    <w:rsid w:val="008468E5"/>
    <w:rsid w:val="008525E4"/>
    <w:rsid w:val="008526F2"/>
    <w:rsid w:val="00856322"/>
    <w:rsid w:val="0085645B"/>
    <w:rsid w:val="00856D4E"/>
    <w:rsid w:val="00860B00"/>
    <w:rsid w:val="008745B5"/>
    <w:rsid w:val="008745C5"/>
    <w:rsid w:val="00874B8F"/>
    <w:rsid w:val="00874F67"/>
    <w:rsid w:val="0088023E"/>
    <w:rsid w:val="0088186C"/>
    <w:rsid w:val="00881FCF"/>
    <w:rsid w:val="00882393"/>
    <w:rsid w:val="008869DB"/>
    <w:rsid w:val="008870CB"/>
    <w:rsid w:val="00887CE3"/>
    <w:rsid w:val="00892C02"/>
    <w:rsid w:val="00892FAF"/>
    <w:rsid w:val="0089385D"/>
    <w:rsid w:val="00893DDC"/>
    <w:rsid w:val="00896338"/>
    <w:rsid w:val="008965A9"/>
    <w:rsid w:val="008976A3"/>
    <w:rsid w:val="008A23EA"/>
    <w:rsid w:val="008A30CB"/>
    <w:rsid w:val="008A3A4D"/>
    <w:rsid w:val="008A40D3"/>
    <w:rsid w:val="008A4BFE"/>
    <w:rsid w:val="008A5375"/>
    <w:rsid w:val="008A70A3"/>
    <w:rsid w:val="008B3199"/>
    <w:rsid w:val="008B5B92"/>
    <w:rsid w:val="008B6D83"/>
    <w:rsid w:val="008B7D9F"/>
    <w:rsid w:val="008B7FE8"/>
    <w:rsid w:val="008C1BAB"/>
    <w:rsid w:val="008C2B1C"/>
    <w:rsid w:val="008C3912"/>
    <w:rsid w:val="008C5F2D"/>
    <w:rsid w:val="008D003A"/>
    <w:rsid w:val="008D26A1"/>
    <w:rsid w:val="008D68A9"/>
    <w:rsid w:val="008D6B62"/>
    <w:rsid w:val="008E0501"/>
    <w:rsid w:val="008E06CC"/>
    <w:rsid w:val="008E4D03"/>
    <w:rsid w:val="008E5A05"/>
    <w:rsid w:val="008E5EA2"/>
    <w:rsid w:val="008E6C48"/>
    <w:rsid w:val="008E7ABB"/>
    <w:rsid w:val="008E7BE8"/>
    <w:rsid w:val="008F064F"/>
    <w:rsid w:val="008F482B"/>
    <w:rsid w:val="008F5381"/>
    <w:rsid w:val="008F6BCB"/>
    <w:rsid w:val="008F6DB2"/>
    <w:rsid w:val="008F79F0"/>
    <w:rsid w:val="00900152"/>
    <w:rsid w:val="0090036D"/>
    <w:rsid w:val="00900924"/>
    <w:rsid w:val="00904C7F"/>
    <w:rsid w:val="00905B8B"/>
    <w:rsid w:val="00911C0F"/>
    <w:rsid w:val="00912F61"/>
    <w:rsid w:val="009130F5"/>
    <w:rsid w:val="009149ED"/>
    <w:rsid w:val="0091513F"/>
    <w:rsid w:val="009206A7"/>
    <w:rsid w:val="00920F78"/>
    <w:rsid w:val="00921C4C"/>
    <w:rsid w:val="00923825"/>
    <w:rsid w:val="00925E48"/>
    <w:rsid w:val="00930721"/>
    <w:rsid w:val="00932703"/>
    <w:rsid w:val="0093680D"/>
    <w:rsid w:val="00942606"/>
    <w:rsid w:val="009457D8"/>
    <w:rsid w:val="00945B6F"/>
    <w:rsid w:val="0095008E"/>
    <w:rsid w:val="009508CC"/>
    <w:rsid w:val="00956E56"/>
    <w:rsid w:val="0095766E"/>
    <w:rsid w:val="00960813"/>
    <w:rsid w:val="00962215"/>
    <w:rsid w:val="009636C7"/>
    <w:rsid w:val="00970B8C"/>
    <w:rsid w:val="00972E1D"/>
    <w:rsid w:val="009804E3"/>
    <w:rsid w:val="0098477B"/>
    <w:rsid w:val="00985C05"/>
    <w:rsid w:val="0098646B"/>
    <w:rsid w:val="00986AB8"/>
    <w:rsid w:val="00986C17"/>
    <w:rsid w:val="0099320C"/>
    <w:rsid w:val="009A3912"/>
    <w:rsid w:val="009A45BA"/>
    <w:rsid w:val="009C5BB9"/>
    <w:rsid w:val="009C6C9B"/>
    <w:rsid w:val="009C7510"/>
    <w:rsid w:val="009D4BFF"/>
    <w:rsid w:val="009E33B9"/>
    <w:rsid w:val="009E6A81"/>
    <w:rsid w:val="009F045B"/>
    <w:rsid w:val="009F66B9"/>
    <w:rsid w:val="009F672A"/>
    <w:rsid w:val="009F75D9"/>
    <w:rsid w:val="00A00C23"/>
    <w:rsid w:val="00A01358"/>
    <w:rsid w:val="00A03E79"/>
    <w:rsid w:val="00A07D00"/>
    <w:rsid w:val="00A10887"/>
    <w:rsid w:val="00A1326A"/>
    <w:rsid w:val="00A14858"/>
    <w:rsid w:val="00A1562E"/>
    <w:rsid w:val="00A2222E"/>
    <w:rsid w:val="00A23EB5"/>
    <w:rsid w:val="00A243D2"/>
    <w:rsid w:val="00A27B32"/>
    <w:rsid w:val="00A31624"/>
    <w:rsid w:val="00A321D2"/>
    <w:rsid w:val="00A332A5"/>
    <w:rsid w:val="00A34767"/>
    <w:rsid w:val="00A35057"/>
    <w:rsid w:val="00A35146"/>
    <w:rsid w:val="00A3530B"/>
    <w:rsid w:val="00A35C69"/>
    <w:rsid w:val="00A43165"/>
    <w:rsid w:val="00A44E97"/>
    <w:rsid w:val="00A502D2"/>
    <w:rsid w:val="00A50F1D"/>
    <w:rsid w:val="00A53F72"/>
    <w:rsid w:val="00A564D3"/>
    <w:rsid w:val="00A5728B"/>
    <w:rsid w:val="00A60ED9"/>
    <w:rsid w:val="00A63B7B"/>
    <w:rsid w:val="00A656F4"/>
    <w:rsid w:val="00A71A6B"/>
    <w:rsid w:val="00A71DB0"/>
    <w:rsid w:val="00A73DB6"/>
    <w:rsid w:val="00A75A79"/>
    <w:rsid w:val="00A811B0"/>
    <w:rsid w:val="00A82903"/>
    <w:rsid w:val="00A84CBA"/>
    <w:rsid w:val="00A86068"/>
    <w:rsid w:val="00A87A17"/>
    <w:rsid w:val="00A926F9"/>
    <w:rsid w:val="00A9300C"/>
    <w:rsid w:val="00A95232"/>
    <w:rsid w:val="00A97370"/>
    <w:rsid w:val="00AA20AD"/>
    <w:rsid w:val="00AA2B66"/>
    <w:rsid w:val="00AA42BB"/>
    <w:rsid w:val="00AA4BDE"/>
    <w:rsid w:val="00AA726A"/>
    <w:rsid w:val="00AA7A6C"/>
    <w:rsid w:val="00AA7B6F"/>
    <w:rsid w:val="00AB1F92"/>
    <w:rsid w:val="00AC2966"/>
    <w:rsid w:val="00AC2D6F"/>
    <w:rsid w:val="00AC4807"/>
    <w:rsid w:val="00AC4D34"/>
    <w:rsid w:val="00AC4D38"/>
    <w:rsid w:val="00AC7F2A"/>
    <w:rsid w:val="00AD0919"/>
    <w:rsid w:val="00AD3389"/>
    <w:rsid w:val="00AD4E9D"/>
    <w:rsid w:val="00AD64E5"/>
    <w:rsid w:val="00AD7AA2"/>
    <w:rsid w:val="00AE34E8"/>
    <w:rsid w:val="00AE5705"/>
    <w:rsid w:val="00AE5824"/>
    <w:rsid w:val="00AE68D1"/>
    <w:rsid w:val="00AE7F54"/>
    <w:rsid w:val="00AE7F59"/>
    <w:rsid w:val="00AF1E54"/>
    <w:rsid w:val="00AF26EE"/>
    <w:rsid w:val="00AF40B4"/>
    <w:rsid w:val="00AF5551"/>
    <w:rsid w:val="00AF5BAF"/>
    <w:rsid w:val="00B0060F"/>
    <w:rsid w:val="00B0195D"/>
    <w:rsid w:val="00B024F9"/>
    <w:rsid w:val="00B02B04"/>
    <w:rsid w:val="00B051BC"/>
    <w:rsid w:val="00B06B74"/>
    <w:rsid w:val="00B10FC4"/>
    <w:rsid w:val="00B11091"/>
    <w:rsid w:val="00B16551"/>
    <w:rsid w:val="00B16D6D"/>
    <w:rsid w:val="00B20226"/>
    <w:rsid w:val="00B23964"/>
    <w:rsid w:val="00B24045"/>
    <w:rsid w:val="00B255B8"/>
    <w:rsid w:val="00B2751A"/>
    <w:rsid w:val="00B27A01"/>
    <w:rsid w:val="00B328C6"/>
    <w:rsid w:val="00B34F27"/>
    <w:rsid w:val="00B35671"/>
    <w:rsid w:val="00B363AB"/>
    <w:rsid w:val="00B365E7"/>
    <w:rsid w:val="00B37968"/>
    <w:rsid w:val="00B42301"/>
    <w:rsid w:val="00B4437D"/>
    <w:rsid w:val="00B47D3F"/>
    <w:rsid w:val="00B53F88"/>
    <w:rsid w:val="00B56A88"/>
    <w:rsid w:val="00B62114"/>
    <w:rsid w:val="00B6352D"/>
    <w:rsid w:val="00B671F5"/>
    <w:rsid w:val="00B70455"/>
    <w:rsid w:val="00B71F21"/>
    <w:rsid w:val="00B72409"/>
    <w:rsid w:val="00B72739"/>
    <w:rsid w:val="00B74B56"/>
    <w:rsid w:val="00B804F4"/>
    <w:rsid w:val="00B8141A"/>
    <w:rsid w:val="00B82A45"/>
    <w:rsid w:val="00B82ADB"/>
    <w:rsid w:val="00B8358A"/>
    <w:rsid w:val="00B84325"/>
    <w:rsid w:val="00B8681C"/>
    <w:rsid w:val="00B8713C"/>
    <w:rsid w:val="00B937ED"/>
    <w:rsid w:val="00B94429"/>
    <w:rsid w:val="00B95F5D"/>
    <w:rsid w:val="00BA1213"/>
    <w:rsid w:val="00BA3DD0"/>
    <w:rsid w:val="00BA58B5"/>
    <w:rsid w:val="00BA71F7"/>
    <w:rsid w:val="00BB16F3"/>
    <w:rsid w:val="00BB7557"/>
    <w:rsid w:val="00BC2C18"/>
    <w:rsid w:val="00BC354E"/>
    <w:rsid w:val="00BC37A4"/>
    <w:rsid w:val="00BC44EE"/>
    <w:rsid w:val="00BC6322"/>
    <w:rsid w:val="00BC7567"/>
    <w:rsid w:val="00BD1B78"/>
    <w:rsid w:val="00BD2A35"/>
    <w:rsid w:val="00BD37E1"/>
    <w:rsid w:val="00BE2C64"/>
    <w:rsid w:val="00BE6A1C"/>
    <w:rsid w:val="00BF0199"/>
    <w:rsid w:val="00BF2CE9"/>
    <w:rsid w:val="00BF3AA6"/>
    <w:rsid w:val="00BF3BCE"/>
    <w:rsid w:val="00BF61CD"/>
    <w:rsid w:val="00C01009"/>
    <w:rsid w:val="00C03CF0"/>
    <w:rsid w:val="00C042BF"/>
    <w:rsid w:val="00C06961"/>
    <w:rsid w:val="00C12660"/>
    <w:rsid w:val="00C14C9F"/>
    <w:rsid w:val="00C15A6E"/>
    <w:rsid w:val="00C171B4"/>
    <w:rsid w:val="00C20FE8"/>
    <w:rsid w:val="00C22833"/>
    <w:rsid w:val="00C22F00"/>
    <w:rsid w:val="00C2677D"/>
    <w:rsid w:val="00C27084"/>
    <w:rsid w:val="00C3159F"/>
    <w:rsid w:val="00C3309F"/>
    <w:rsid w:val="00C34454"/>
    <w:rsid w:val="00C34E74"/>
    <w:rsid w:val="00C36F4A"/>
    <w:rsid w:val="00C37C92"/>
    <w:rsid w:val="00C40768"/>
    <w:rsid w:val="00C45827"/>
    <w:rsid w:val="00C45ADF"/>
    <w:rsid w:val="00C4668A"/>
    <w:rsid w:val="00C46EC3"/>
    <w:rsid w:val="00C5237F"/>
    <w:rsid w:val="00C534A9"/>
    <w:rsid w:val="00C54419"/>
    <w:rsid w:val="00C54997"/>
    <w:rsid w:val="00C60F9C"/>
    <w:rsid w:val="00C6375F"/>
    <w:rsid w:val="00C63CD4"/>
    <w:rsid w:val="00C6546E"/>
    <w:rsid w:val="00C6563D"/>
    <w:rsid w:val="00C713F4"/>
    <w:rsid w:val="00C74E0D"/>
    <w:rsid w:val="00C806AC"/>
    <w:rsid w:val="00C8115F"/>
    <w:rsid w:val="00C8466E"/>
    <w:rsid w:val="00C84B1D"/>
    <w:rsid w:val="00C85F3B"/>
    <w:rsid w:val="00C87AA1"/>
    <w:rsid w:val="00C91C4E"/>
    <w:rsid w:val="00C92112"/>
    <w:rsid w:val="00C92776"/>
    <w:rsid w:val="00C92D72"/>
    <w:rsid w:val="00C93A7A"/>
    <w:rsid w:val="00C97C7A"/>
    <w:rsid w:val="00CA29ED"/>
    <w:rsid w:val="00CA3CFC"/>
    <w:rsid w:val="00CA6726"/>
    <w:rsid w:val="00CA7292"/>
    <w:rsid w:val="00CB0510"/>
    <w:rsid w:val="00CB173C"/>
    <w:rsid w:val="00CB24A6"/>
    <w:rsid w:val="00CC12FC"/>
    <w:rsid w:val="00CC1449"/>
    <w:rsid w:val="00CC29FB"/>
    <w:rsid w:val="00CC2B7F"/>
    <w:rsid w:val="00CD05FA"/>
    <w:rsid w:val="00CD07F8"/>
    <w:rsid w:val="00CD24F4"/>
    <w:rsid w:val="00CD305C"/>
    <w:rsid w:val="00CD6701"/>
    <w:rsid w:val="00CD7CF4"/>
    <w:rsid w:val="00CE0FB1"/>
    <w:rsid w:val="00CE191A"/>
    <w:rsid w:val="00CE42C5"/>
    <w:rsid w:val="00CE508B"/>
    <w:rsid w:val="00CE5B36"/>
    <w:rsid w:val="00CE6321"/>
    <w:rsid w:val="00CF0B7A"/>
    <w:rsid w:val="00CF0E5D"/>
    <w:rsid w:val="00CF326F"/>
    <w:rsid w:val="00CF6435"/>
    <w:rsid w:val="00D0261E"/>
    <w:rsid w:val="00D03BCC"/>
    <w:rsid w:val="00D0729E"/>
    <w:rsid w:val="00D0747E"/>
    <w:rsid w:val="00D078D3"/>
    <w:rsid w:val="00D111AC"/>
    <w:rsid w:val="00D11F78"/>
    <w:rsid w:val="00D13B36"/>
    <w:rsid w:val="00D14439"/>
    <w:rsid w:val="00D208AC"/>
    <w:rsid w:val="00D22B02"/>
    <w:rsid w:val="00D2594F"/>
    <w:rsid w:val="00D316F2"/>
    <w:rsid w:val="00D33785"/>
    <w:rsid w:val="00D3512A"/>
    <w:rsid w:val="00D357C4"/>
    <w:rsid w:val="00D374CA"/>
    <w:rsid w:val="00D376CB"/>
    <w:rsid w:val="00D37AD7"/>
    <w:rsid w:val="00D410E4"/>
    <w:rsid w:val="00D43328"/>
    <w:rsid w:val="00D5094C"/>
    <w:rsid w:val="00D5169E"/>
    <w:rsid w:val="00D53601"/>
    <w:rsid w:val="00D5536A"/>
    <w:rsid w:val="00D562EC"/>
    <w:rsid w:val="00D56EC9"/>
    <w:rsid w:val="00D60105"/>
    <w:rsid w:val="00D64BB9"/>
    <w:rsid w:val="00D7109C"/>
    <w:rsid w:val="00D71AF8"/>
    <w:rsid w:val="00D73F9D"/>
    <w:rsid w:val="00D75AF5"/>
    <w:rsid w:val="00D7645E"/>
    <w:rsid w:val="00D771AD"/>
    <w:rsid w:val="00D81723"/>
    <w:rsid w:val="00D81EDF"/>
    <w:rsid w:val="00D840AE"/>
    <w:rsid w:val="00D850C3"/>
    <w:rsid w:val="00D85B38"/>
    <w:rsid w:val="00D867D1"/>
    <w:rsid w:val="00D90750"/>
    <w:rsid w:val="00D907CB"/>
    <w:rsid w:val="00D92975"/>
    <w:rsid w:val="00D93E08"/>
    <w:rsid w:val="00D945CF"/>
    <w:rsid w:val="00DA001C"/>
    <w:rsid w:val="00DA4532"/>
    <w:rsid w:val="00DA6207"/>
    <w:rsid w:val="00DA6799"/>
    <w:rsid w:val="00DB1D4E"/>
    <w:rsid w:val="00DB44B1"/>
    <w:rsid w:val="00DC031B"/>
    <w:rsid w:val="00DC1E7F"/>
    <w:rsid w:val="00DC384F"/>
    <w:rsid w:val="00DC50FC"/>
    <w:rsid w:val="00DD1753"/>
    <w:rsid w:val="00DD21F4"/>
    <w:rsid w:val="00DD3242"/>
    <w:rsid w:val="00DD777A"/>
    <w:rsid w:val="00DE0DAD"/>
    <w:rsid w:val="00DF08C6"/>
    <w:rsid w:val="00DF15FA"/>
    <w:rsid w:val="00DF1931"/>
    <w:rsid w:val="00DF23C0"/>
    <w:rsid w:val="00DF3F75"/>
    <w:rsid w:val="00DF47F3"/>
    <w:rsid w:val="00DF62F7"/>
    <w:rsid w:val="00DF692F"/>
    <w:rsid w:val="00DF6BD6"/>
    <w:rsid w:val="00E016FC"/>
    <w:rsid w:val="00E02167"/>
    <w:rsid w:val="00E05DC6"/>
    <w:rsid w:val="00E07A25"/>
    <w:rsid w:val="00E07A4C"/>
    <w:rsid w:val="00E07E2B"/>
    <w:rsid w:val="00E11C93"/>
    <w:rsid w:val="00E12167"/>
    <w:rsid w:val="00E12462"/>
    <w:rsid w:val="00E12F93"/>
    <w:rsid w:val="00E14910"/>
    <w:rsid w:val="00E15BDE"/>
    <w:rsid w:val="00E20580"/>
    <w:rsid w:val="00E212E3"/>
    <w:rsid w:val="00E245A7"/>
    <w:rsid w:val="00E246AB"/>
    <w:rsid w:val="00E26003"/>
    <w:rsid w:val="00E2600C"/>
    <w:rsid w:val="00E268D5"/>
    <w:rsid w:val="00E33184"/>
    <w:rsid w:val="00E34103"/>
    <w:rsid w:val="00E37025"/>
    <w:rsid w:val="00E372D8"/>
    <w:rsid w:val="00E3762A"/>
    <w:rsid w:val="00E403D7"/>
    <w:rsid w:val="00E40B2E"/>
    <w:rsid w:val="00E452FC"/>
    <w:rsid w:val="00E46DC5"/>
    <w:rsid w:val="00E47EB1"/>
    <w:rsid w:val="00E51B92"/>
    <w:rsid w:val="00E53207"/>
    <w:rsid w:val="00E53D39"/>
    <w:rsid w:val="00E5489B"/>
    <w:rsid w:val="00E575CF"/>
    <w:rsid w:val="00E60302"/>
    <w:rsid w:val="00E62D90"/>
    <w:rsid w:val="00E70116"/>
    <w:rsid w:val="00E70174"/>
    <w:rsid w:val="00E732B9"/>
    <w:rsid w:val="00E738CC"/>
    <w:rsid w:val="00E749AB"/>
    <w:rsid w:val="00E76BA5"/>
    <w:rsid w:val="00E83538"/>
    <w:rsid w:val="00E84694"/>
    <w:rsid w:val="00E856A4"/>
    <w:rsid w:val="00E87A5D"/>
    <w:rsid w:val="00E93329"/>
    <w:rsid w:val="00E95B3E"/>
    <w:rsid w:val="00E972FB"/>
    <w:rsid w:val="00E97CFD"/>
    <w:rsid w:val="00EA3223"/>
    <w:rsid w:val="00EA46B5"/>
    <w:rsid w:val="00EA476C"/>
    <w:rsid w:val="00EA59A5"/>
    <w:rsid w:val="00EB3024"/>
    <w:rsid w:val="00EB598D"/>
    <w:rsid w:val="00EB5A9C"/>
    <w:rsid w:val="00EB773A"/>
    <w:rsid w:val="00EC0163"/>
    <w:rsid w:val="00EC1B32"/>
    <w:rsid w:val="00ED2A44"/>
    <w:rsid w:val="00ED30A9"/>
    <w:rsid w:val="00ED3D70"/>
    <w:rsid w:val="00ED6D8E"/>
    <w:rsid w:val="00EE2863"/>
    <w:rsid w:val="00EE389E"/>
    <w:rsid w:val="00EF5056"/>
    <w:rsid w:val="00EF6351"/>
    <w:rsid w:val="00EF7C1F"/>
    <w:rsid w:val="00F01AAF"/>
    <w:rsid w:val="00F01AB9"/>
    <w:rsid w:val="00F02A44"/>
    <w:rsid w:val="00F0715F"/>
    <w:rsid w:val="00F11E5C"/>
    <w:rsid w:val="00F125D6"/>
    <w:rsid w:val="00F138A4"/>
    <w:rsid w:val="00F13ABB"/>
    <w:rsid w:val="00F16C5D"/>
    <w:rsid w:val="00F2186D"/>
    <w:rsid w:val="00F21E00"/>
    <w:rsid w:val="00F236ED"/>
    <w:rsid w:val="00F255D6"/>
    <w:rsid w:val="00F25E69"/>
    <w:rsid w:val="00F30409"/>
    <w:rsid w:val="00F35149"/>
    <w:rsid w:val="00F411AB"/>
    <w:rsid w:val="00F42621"/>
    <w:rsid w:val="00F475E8"/>
    <w:rsid w:val="00F47DFA"/>
    <w:rsid w:val="00F47E87"/>
    <w:rsid w:val="00F5095D"/>
    <w:rsid w:val="00F52695"/>
    <w:rsid w:val="00F53D69"/>
    <w:rsid w:val="00F5447F"/>
    <w:rsid w:val="00F5591D"/>
    <w:rsid w:val="00F55A84"/>
    <w:rsid w:val="00F62D50"/>
    <w:rsid w:val="00F63073"/>
    <w:rsid w:val="00F63CCF"/>
    <w:rsid w:val="00F64E21"/>
    <w:rsid w:val="00F6565D"/>
    <w:rsid w:val="00F65DDF"/>
    <w:rsid w:val="00F66177"/>
    <w:rsid w:val="00F66B14"/>
    <w:rsid w:val="00F67227"/>
    <w:rsid w:val="00F72C4F"/>
    <w:rsid w:val="00F777F6"/>
    <w:rsid w:val="00F80C5D"/>
    <w:rsid w:val="00F839E4"/>
    <w:rsid w:val="00F83B70"/>
    <w:rsid w:val="00F83E12"/>
    <w:rsid w:val="00F92AB3"/>
    <w:rsid w:val="00F96394"/>
    <w:rsid w:val="00F9723D"/>
    <w:rsid w:val="00FA422F"/>
    <w:rsid w:val="00FB0207"/>
    <w:rsid w:val="00FB122F"/>
    <w:rsid w:val="00FB14E6"/>
    <w:rsid w:val="00FB21F4"/>
    <w:rsid w:val="00FC0603"/>
    <w:rsid w:val="00FC1D38"/>
    <w:rsid w:val="00FC3EBB"/>
    <w:rsid w:val="00FC4A3B"/>
    <w:rsid w:val="00FC5303"/>
    <w:rsid w:val="00FD0197"/>
    <w:rsid w:val="00FD1A65"/>
    <w:rsid w:val="00FD29AB"/>
    <w:rsid w:val="00FD2BE9"/>
    <w:rsid w:val="00FD407E"/>
    <w:rsid w:val="00FD47AC"/>
    <w:rsid w:val="00FD4A62"/>
    <w:rsid w:val="00FD7371"/>
    <w:rsid w:val="00FE112B"/>
    <w:rsid w:val="00FE239D"/>
    <w:rsid w:val="00FE6811"/>
    <w:rsid w:val="00FE7DC5"/>
    <w:rsid w:val="00FF1D3C"/>
    <w:rsid w:val="00FF39F6"/>
    <w:rsid w:val="00FF45B6"/>
    <w:rsid w:val="00FF467F"/>
    <w:rsid w:val="00FF69A1"/>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C5BD2CF6-1D46-47CC-B922-6A3FE620FF2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tr-TR"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aliases w:val="TABLO_METNİ"/>
    <w:qFormat/>
    <w:rsid w:val="00705CC1"/>
    <w:pPr>
      <w:autoSpaceDE w:val="0"/>
      <w:autoSpaceDN w:val="0"/>
      <w:adjustRightInd w:val="0"/>
      <w:spacing w:before="60" w:after="60" w:line="240" w:lineRule="auto"/>
      <w:jc w:val="both"/>
    </w:pPr>
    <w:rPr>
      <w:rFonts w:ascii="Times New Roman" w:eastAsia="Times New Roman" w:hAnsi="Times New Roman" w:cs="Times New Roman"/>
      <w:sz w:val="24"/>
      <w:szCs w:val="24"/>
      <w:lang w:eastAsia="tr-TR"/>
    </w:rPr>
  </w:style>
  <w:style w:type="paragraph" w:styleId="Balk1">
    <w:name w:val="heading 1"/>
    <w:aliases w:val="Char Char"/>
    <w:basedOn w:val="Normal"/>
    <w:next w:val="Normal"/>
    <w:link w:val="Balk1Char"/>
    <w:autoRedefine/>
    <w:uiPriority w:val="9"/>
    <w:qFormat/>
    <w:rsid w:val="00AA42BB"/>
    <w:pPr>
      <w:keepNext/>
      <w:tabs>
        <w:tab w:val="left" w:pos="9072"/>
      </w:tabs>
      <w:spacing w:before="120" w:after="100" w:afterAutospacing="1" w:line="360" w:lineRule="auto"/>
      <w:ind w:left="360" w:right="487"/>
      <w:jc w:val="left"/>
      <w:outlineLvl w:val="0"/>
    </w:pPr>
    <w:rPr>
      <w:caps/>
      <w:color w:val="000000" w:themeColor="text1"/>
      <w14:shadow w14:blurRad="50800" w14:dist="38100" w14:dir="2700000" w14:sx="100000" w14:sy="100000" w14:kx="0" w14:ky="0" w14:algn="tl">
        <w14:srgbClr w14:val="000000">
          <w14:alpha w14:val="60000"/>
        </w14:srgbClr>
      </w14:shadow>
    </w:rPr>
  </w:style>
  <w:style w:type="paragraph" w:styleId="Balk2">
    <w:name w:val="heading 2"/>
    <w:basedOn w:val="Normal"/>
    <w:next w:val="Normal"/>
    <w:link w:val="Balk2Char"/>
    <w:uiPriority w:val="9"/>
    <w:unhideWhenUsed/>
    <w:qFormat/>
    <w:rsid w:val="00A321D2"/>
    <w:pPr>
      <w:keepNext/>
      <w:keepLines/>
      <w:autoSpaceDE/>
      <w:autoSpaceDN/>
      <w:adjustRightInd/>
      <w:spacing w:before="200" w:after="0" w:line="276" w:lineRule="auto"/>
      <w:jc w:val="left"/>
      <w:outlineLvl w:val="1"/>
    </w:pPr>
    <w:rPr>
      <w:rFonts w:asciiTheme="majorHAnsi" w:eastAsiaTheme="majorEastAsia" w:hAnsiTheme="majorHAnsi" w:cstheme="majorBidi"/>
      <w:b/>
      <w:bCs/>
      <w:color w:val="4F81BD" w:themeColor="accent1"/>
      <w:sz w:val="26"/>
      <w:szCs w:val="26"/>
      <w:lang w:eastAsia="en-US"/>
    </w:rPr>
  </w:style>
  <w:style w:type="paragraph" w:styleId="Balk3">
    <w:name w:val="heading 3"/>
    <w:basedOn w:val="Normal"/>
    <w:next w:val="Normal"/>
    <w:link w:val="Balk3Char"/>
    <w:uiPriority w:val="9"/>
    <w:unhideWhenUsed/>
    <w:qFormat/>
    <w:rsid w:val="007F1E17"/>
    <w:pPr>
      <w:keepNext/>
      <w:keepLines/>
      <w:spacing w:before="200" w:after="0"/>
      <w:outlineLvl w:val="2"/>
    </w:pPr>
    <w:rPr>
      <w:rFonts w:asciiTheme="majorHAnsi" w:eastAsiaTheme="majorEastAsia" w:hAnsiTheme="majorHAnsi" w:cstheme="majorBidi"/>
      <w:b/>
      <w:bCs/>
      <w:color w:val="4F81BD" w:themeColor="accent1"/>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character" w:customStyle="1" w:styleId="Balk1Char">
    <w:name w:val="Başlık 1 Char"/>
    <w:aliases w:val="Char Char Char"/>
    <w:basedOn w:val="VarsaylanParagrafYazTipi"/>
    <w:link w:val="Balk1"/>
    <w:uiPriority w:val="9"/>
    <w:rsid w:val="00AA42BB"/>
    <w:rPr>
      <w:rFonts w:ascii="Times New Roman" w:eastAsia="Times New Roman" w:hAnsi="Times New Roman" w:cs="Times New Roman"/>
      <w:caps/>
      <w:color w:val="000000" w:themeColor="text1"/>
      <w:sz w:val="24"/>
      <w:szCs w:val="24"/>
      <w:lang w:eastAsia="tr-TR"/>
      <w14:shadow w14:blurRad="50800" w14:dist="38100" w14:dir="2700000" w14:sx="100000" w14:sy="100000" w14:kx="0" w14:ky="0" w14:algn="tl">
        <w14:srgbClr w14:val="000000">
          <w14:alpha w14:val="60000"/>
        </w14:srgbClr>
      </w14:shadow>
    </w:rPr>
  </w:style>
  <w:style w:type="character" w:customStyle="1" w:styleId="Balk2Char">
    <w:name w:val="Başlık 2 Char"/>
    <w:basedOn w:val="VarsaylanParagrafYazTipi"/>
    <w:link w:val="Balk2"/>
    <w:uiPriority w:val="9"/>
    <w:rsid w:val="00A321D2"/>
    <w:rPr>
      <w:rFonts w:asciiTheme="majorHAnsi" w:eastAsiaTheme="majorEastAsia" w:hAnsiTheme="majorHAnsi" w:cstheme="majorBidi"/>
      <w:b/>
      <w:bCs/>
      <w:color w:val="4F81BD" w:themeColor="accent1"/>
      <w:sz w:val="26"/>
      <w:szCs w:val="26"/>
    </w:rPr>
  </w:style>
  <w:style w:type="character" w:customStyle="1" w:styleId="Balk3Char">
    <w:name w:val="Başlık 3 Char"/>
    <w:basedOn w:val="VarsaylanParagrafYazTipi"/>
    <w:link w:val="Balk3"/>
    <w:uiPriority w:val="9"/>
    <w:rsid w:val="007F1E17"/>
    <w:rPr>
      <w:rFonts w:asciiTheme="majorHAnsi" w:eastAsiaTheme="majorEastAsia" w:hAnsiTheme="majorHAnsi" w:cstheme="majorBidi"/>
      <w:b/>
      <w:bCs/>
      <w:color w:val="4F81BD" w:themeColor="accent1"/>
      <w:sz w:val="24"/>
      <w:szCs w:val="24"/>
      <w:lang w:eastAsia="tr-TR"/>
    </w:rPr>
  </w:style>
  <w:style w:type="character" w:customStyle="1" w:styleId="CharChar2">
    <w:name w:val="Char Char2"/>
    <w:rsid w:val="00705CC1"/>
    <w:rPr>
      <w:rFonts w:ascii="Arial" w:hAnsi="Arial" w:cs="Arial"/>
      <w:b/>
      <w:bCs/>
      <w:caps/>
      <w:kern w:val="32"/>
      <w:sz w:val="32"/>
      <w:szCs w:val="32"/>
      <w:lang w:val="tr-TR" w:eastAsia="tr-TR" w:bidi="ar-SA"/>
    </w:rPr>
  </w:style>
  <w:style w:type="paragraph" w:styleId="GvdeMetni">
    <w:name w:val="Body Text"/>
    <w:basedOn w:val="Normal"/>
    <w:link w:val="GvdeMetniChar"/>
    <w:uiPriority w:val="99"/>
    <w:unhideWhenUsed/>
    <w:rsid w:val="00705CC1"/>
    <w:pPr>
      <w:spacing w:after="120"/>
    </w:pPr>
  </w:style>
  <w:style w:type="character" w:customStyle="1" w:styleId="GvdeMetniChar">
    <w:name w:val="Gövde Metni Char"/>
    <w:basedOn w:val="VarsaylanParagrafYazTipi"/>
    <w:link w:val="GvdeMetni"/>
    <w:uiPriority w:val="99"/>
    <w:rsid w:val="00705CC1"/>
    <w:rPr>
      <w:rFonts w:ascii="Times New Roman" w:eastAsia="Times New Roman" w:hAnsi="Times New Roman" w:cs="Times New Roman"/>
      <w:sz w:val="24"/>
      <w:szCs w:val="24"/>
      <w:lang w:eastAsia="tr-TR"/>
    </w:rPr>
  </w:style>
  <w:style w:type="paragraph" w:styleId="AralkYok">
    <w:name w:val="No Spacing"/>
    <w:link w:val="AralkYokChar"/>
    <w:uiPriority w:val="1"/>
    <w:qFormat/>
    <w:rsid w:val="00705CC1"/>
    <w:pPr>
      <w:spacing w:after="0" w:line="240" w:lineRule="auto"/>
    </w:pPr>
    <w:rPr>
      <w:rFonts w:eastAsiaTheme="minorEastAsia"/>
    </w:rPr>
  </w:style>
  <w:style w:type="character" w:customStyle="1" w:styleId="AralkYokChar">
    <w:name w:val="Aralık Yok Char"/>
    <w:basedOn w:val="VarsaylanParagrafYazTipi"/>
    <w:link w:val="AralkYok"/>
    <w:uiPriority w:val="1"/>
    <w:rsid w:val="00705CC1"/>
    <w:rPr>
      <w:rFonts w:eastAsiaTheme="minorEastAsia"/>
    </w:rPr>
  </w:style>
  <w:style w:type="paragraph" w:styleId="Altbilgi">
    <w:name w:val="footer"/>
    <w:basedOn w:val="Normal"/>
    <w:link w:val="AltbilgiChar"/>
    <w:uiPriority w:val="99"/>
    <w:unhideWhenUsed/>
    <w:rsid w:val="00705CC1"/>
    <w:pPr>
      <w:tabs>
        <w:tab w:val="center" w:pos="4536"/>
        <w:tab w:val="right" w:pos="9072"/>
      </w:tabs>
      <w:spacing w:before="0" w:after="0"/>
    </w:pPr>
  </w:style>
  <w:style w:type="character" w:customStyle="1" w:styleId="AltbilgiChar">
    <w:name w:val="Altbilgi Char"/>
    <w:basedOn w:val="VarsaylanParagrafYazTipi"/>
    <w:link w:val="Altbilgi"/>
    <w:uiPriority w:val="99"/>
    <w:rsid w:val="00705CC1"/>
    <w:rPr>
      <w:rFonts w:ascii="Times New Roman" w:eastAsia="Times New Roman" w:hAnsi="Times New Roman" w:cs="Times New Roman"/>
      <w:sz w:val="24"/>
      <w:szCs w:val="24"/>
      <w:lang w:eastAsia="tr-TR"/>
    </w:rPr>
  </w:style>
  <w:style w:type="paragraph" w:styleId="BalonMetni">
    <w:name w:val="Balloon Text"/>
    <w:basedOn w:val="Normal"/>
    <w:link w:val="BalonMetniChar"/>
    <w:uiPriority w:val="99"/>
    <w:semiHidden/>
    <w:unhideWhenUsed/>
    <w:rsid w:val="00705CC1"/>
    <w:pPr>
      <w:spacing w:before="0" w:after="0"/>
    </w:pPr>
    <w:rPr>
      <w:rFonts w:ascii="Tahoma" w:hAnsi="Tahoma" w:cs="Tahoma"/>
      <w:sz w:val="16"/>
      <w:szCs w:val="16"/>
    </w:rPr>
  </w:style>
  <w:style w:type="character" w:customStyle="1" w:styleId="BalonMetniChar">
    <w:name w:val="Balon Metni Char"/>
    <w:basedOn w:val="VarsaylanParagrafYazTipi"/>
    <w:link w:val="BalonMetni"/>
    <w:uiPriority w:val="99"/>
    <w:semiHidden/>
    <w:rsid w:val="00705CC1"/>
    <w:rPr>
      <w:rFonts w:ascii="Tahoma" w:eastAsia="Times New Roman" w:hAnsi="Tahoma" w:cs="Tahoma"/>
      <w:sz w:val="16"/>
      <w:szCs w:val="16"/>
      <w:lang w:eastAsia="tr-TR"/>
    </w:rPr>
  </w:style>
  <w:style w:type="paragraph" w:styleId="stbilgi">
    <w:name w:val="header"/>
    <w:basedOn w:val="Normal"/>
    <w:link w:val="stbilgiChar"/>
    <w:uiPriority w:val="99"/>
    <w:unhideWhenUsed/>
    <w:rsid w:val="00AD4E9D"/>
    <w:pPr>
      <w:tabs>
        <w:tab w:val="center" w:pos="4536"/>
        <w:tab w:val="right" w:pos="9072"/>
      </w:tabs>
      <w:spacing w:before="0" w:after="0"/>
    </w:pPr>
  </w:style>
  <w:style w:type="character" w:customStyle="1" w:styleId="stbilgiChar">
    <w:name w:val="Üstbilgi Char"/>
    <w:basedOn w:val="VarsaylanParagrafYazTipi"/>
    <w:link w:val="stbilgi"/>
    <w:uiPriority w:val="99"/>
    <w:rsid w:val="00AD4E9D"/>
    <w:rPr>
      <w:rFonts w:ascii="Times New Roman" w:eastAsia="Times New Roman" w:hAnsi="Times New Roman" w:cs="Times New Roman"/>
      <w:sz w:val="24"/>
      <w:szCs w:val="24"/>
      <w:lang w:eastAsia="tr-TR"/>
    </w:rPr>
  </w:style>
  <w:style w:type="paragraph" w:customStyle="1" w:styleId="Balk">
    <w:name w:val="Başlık"/>
    <w:basedOn w:val="Normal"/>
    <w:next w:val="GvdeMetni"/>
    <w:rsid w:val="00A321D2"/>
    <w:pPr>
      <w:keepNext/>
      <w:suppressAutoHyphens/>
      <w:spacing w:before="240" w:after="120"/>
    </w:pPr>
    <w:rPr>
      <w:rFonts w:ascii="Arial" w:eastAsia="Tahoma" w:hAnsi="Arial" w:cs="Tahoma"/>
      <w:sz w:val="28"/>
      <w:szCs w:val="28"/>
    </w:rPr>
  </w:style>
  <w:style w:type="paragraph" w:styleId="Altyaz">
    <w:name w:val="Subtitle"/>
    <w:basedOn w:val="Balk"/>
    <w:next w:val="GvdeMetni"/>
    <w:link w:val="AltyazChar"/>
    <w:qFormat/>
    <w:rsid w:val="00A321D2"/>
    <w:pPr>
      <w:jc w:val="center"/>
    </w:pPr>
    <w:rPr>
      <w:i/>
      <w:iCs/>
    </w:rPr>
  </w:style>
  <w:style w:type="character" w:customStyle="1" w:styleId="AltyazChar">
    <w:name w:val="Altyazı Char"/>
    <w:basedOn w:val="VarsaylanParagrafYazTipi"/>
    <w:link w:val="Altyaz"/>
    <w:rsid w:val="00A321D2"/>
    <w:rPr>
      <w:rFonts w:ascii="Arial" w:eastAsia="Tahoma" w:hAnsi="Arial" w:cs="Tahoma"/>
      <w:i/>
      <w:iCs/>
      <w:sz w:val="28"/>
      <w:szCs w:val="28"/>
      <w:lang w:eastAsia="tr-TR"/>
    </w:rPr>
  </w:style>
  <w:style w:type="character" w:customStyle="1" w:styleId="spelle">
    <w:name w:val="spelle"/>
    <w:basedOn w:val="VarsaylanParagrafYazTipi"/>
    <w:rsid w:val="00A321D2"/>
  </w:style>
  <w:style w:type="paragraph" w:styleId="ListeParagraf">
    <w:name w:val="List Paragraph"/>
    <w:basedOn w:val="Normal"/>
    <w:uiPriority w:val="34"/>
    <w:qFormat/>
    <w:rsid w:val="00A321D2"/>
    <w:pPr>
      <w:autoSpaceDE/>
      <w:autoSpaceDN/>
      <w:adjustRightInd/>
      <w:spacing w:before="0" w:after="200" w:line="276" w:lineRule="auto"/>
      <w:ind w:left="720"/>
      <w:contextualSpacing/>
      <w:jc w:val="left"/>
    </w:pPr>
    <w:rPr>
      <w:rFonts w:asciiTheme="minorHAnsi" w:eastAsiaTheme="minorHAnsi" w:hAnsiTheme="minorHAnsi" w:cstheme="minorBidi"/>
      <w:sz w:val="22"/>
      <w:szCs w:val="22"/>
      <w:lang w:eastAsia="en-US"/>
    </w:rPr>
  </w:style>
  <w:style w:type="paragraph" w:customStyle="1" w:styleId="Default">
    <w:name w:val="Default"/>
    <w:rsid w:val="00A321D2"/>
    <w:pPr>
      <w:autoSpaceDE w:val="0"/>
      <w:autoSpaceDN w:val="0"/>
      <w:adjustRightInd w:val="0"/>
      <w:spacing w:after="0" w:line="240" w:lineRule="auto"/>
    </w:pPr>
    <w:rPr>
      <w:rFonts w:ascii="Times New Roman" w:eastAsia="Times New Roman" w:hAnsi="Times New Roman" w:cs="Times New Roman"/>
      <w:color w:val="000000"/>
      <w:sz w:val="24"/>
      <w:szCs w:val="24"/>
      <w:lang w:val="en-US" w:bidi="en-US"/>
    </w:rPr>
  </w:style>
  <w:style w:type="paragraph" w:styleId="NormalWeb">
    <w:name w:val="Normal (Web)"/>
    <w:basedOn w:val="Normal"/>
    <w:uiPriority w:val="99"/>
    <w:unhideWhenUsed/>
    <w:rsid w:val="00A321D2"/>
    <w:pPr>
      <w:autoSpaceDE/>
      <w:autoSpaceDN/>
      <w:adjustRightInd/>
      <w:spacing w:before="100" w:beforeAutospacing="1" w:after="100" w:afterAutospacing="1"/>
      <w:jc w:val="left"/>
    </w:pPr>
    <w:rPr>
      <w:lang w:bidi="en-US"/>
    </w:rPr>
  </w:style>
  <w:style w:type="paragraph" w:styleId="GvdeMetni2">
    <w:name w:val="Body Text 2"/>
    <w:basedOn w:val="Normal"/>
    <w:link w:val="GvdeMetni2Char"/>
    <w:unhideWhenUsed/>
    <w:rsid w:val="00A321D2"/>
    <w:pPr>
      <w:autoSpaceDE/>
      <w:autoSpaceDN/>
      <w:adjustRightInd/>
      <w:spacing w:before="0" w:after="120" w:line="480" w:lineRule="auto"/>
      <w:jc w:val="left"/>
    </w:pPr>
    <w:rPr>
      <w:rFonts w:asciiTheme="minorHAnsi" w:eastAsiaTheme="minorHAnsi" w:hAnsiTheme="minorHAnsi" w:cstheme="minorBidi"/>
      <w:sz w:val="22"/>
      <w:szCs w:val="22"/>
      <w:lang w:eastAsia="en-US"/>
    </w:rPr>
  </w:style>
  <w:style w:type="character" w:customStyle="1" w:styleId="GvdeMetni2Char">
    <w:name w:val="Gövde Metni 2 Char"/>
    <w:basedOn w:val="VarsaylanParagrafYazTipi"/>
    <w:link w:val="GvdeMetni2"/>
    <w:rsid w:val="00A321D2"/>
  </w:style>
  <w:style w:type="paragraph" w:styleId="GvdeMetni3">
    <w:name w:val="Body Text 3"/>
    <w:basedOn w:val="Normal"/>
    <w:link w:val="GvdeMetni3Char"/>
    <w:uiPriority w:val="99"/>
    <w:semiHidden/>
    <w:unhideWhenUsed/>
    <w:rsid w:val="00A321D2"/>
    <w:pPr>
      <w:autoSpaceDE/>
      <w:autoSpaceDN/>
      <w:adjustRightInd/>
      <w:spacing w:before="0" w:after="120" w:line="276" w:lineRule="auto"/>
      <w:jc w:val="left"/>
    </w:pPr>
    <w:rPr>
      <w:rFonts w:asciiTheme="minorHAnsi" w:eastAsiaTheme="minorHAnsi" w:hAnsiTheme="minorHAnsi" w:cstheme="minorBidi"/>
      <w:sz w:val="16"/>
      <w:szCs w:val="16"/>
      <w:lang w:eastAsia="en-US"/>
    </w:rPr>
  </w:style>
  <w:style w:type="character" w:customStyle="1" w:styleId="GvdeMetni3Char">
    <w:name w:val="Gövde Metni 3 Char"/>
    <w:basedOn w:val="VarsaylanParagrafYazTipi"/>
    <w:link w:val="GvdeMetni3"/>
    <w:uiPriority w:val="99"/>
    <w:semiHidden/>
    <w:rsid w:val="00A321D2"/>
    <w:rPr>
      <w:sz w:val="16"/>
      <w:szCs w:val="16"/>
    </w:rPr>
  </w:style>
  <w:style w:type="paragraph" w:customStyle="1" w:styleId="StilGvdeMetniSol0cmlksatr0cm">
    <w:name w:val="Stil Gövde Metni + Sol:  0 cm İlk satır:  0 cm"/>
    <w:basedOn w:val="Normal"/>
    <w:autoRedefine/>
    <w:rsid w:val="00A321D2"/>
    <w:pPr>
      <w:autoSpaceDE/>
      <w:autoSpaceDN/>
      <w:adjustRightInd/>
      <w:spacing w:before="0" w:after="0" w:line="180" w:lineRule="atLeast"/>
    </w:pPr>
    <w:rPr>
      <w:b/>
      <w:bCs/>
      <w:iCs/>
      <w:color w:val="000000" w:themeColor="text1"/>
    </w:rPr>
  </w:style>
  <w:style w:type="character" w:styleId="Kpr">
    <w:name w:val="Hyperlink"/>
    <w:basedOn w:val="VarsaylanParagrafYazTipi"/>
    <w:uiPriority w:val="99"/>
    <w:unhideWhenUsed/>
    <w:rsid w:val="00A321D2"/>
    <w:rPr>
      <w:color w:val="0000FF"/>
      <w:u w:val="single"/>
    </w:rPr>
  </w:style>
  <w:style w:type="character" w:customStyle="1" w:styleId="apple-converted-space">
    <w:name w:val="apple-converted-space"/>
    <w:basedOn w:val="VarsaylanParagrafYazTipi"/>
    <w:rsid w:val="00A321D2"/>
  </w:style>
  <w:style w:type="paragraph" w:styleId="GvdeMetniGirintisi">
    <w:name w:val="Body Text Indent"/>
    <w:basedOn w:val="Normal"/>
    <w:link w:val="GvdeMetniGirintisiChar"/>
    <w:rsid w:val="00A321D2"/>
    <w:pPr>
      <w:autoSpaceDE/>
      <w:autoSpaceDN/>
      <w:adjustRightInd/>
      <w:spacing w:before="0" w:after="120"/>
      <w:ind w:left="283"/>
      <w:jc w:val="left"/>
    </w:pPr>
  </w:style>
  <w:style w:type="character" w:customStyle="1" w:styleId="GvdeMetniGirintisiChar">
    <w:name w:val="Gövde Metni Girintisi Char"/>
    <w:basedOn w:val="VarsaylanParagrafYazTipi"/>
    <w:link w:val="GvdeMetniGirintisi"/>
    <w:rsid w:val="00A321D2"/>
    <w:rPr>
      <w:rFonts w:ascii="Times New Roman" w:eastAsia="Times New Roman" w:hAnsi="Times New Roman" w:cs="Times New Roman"/>
      <w:sz w:val="24"/>
      <w:szCs w:val="24"/>
      <w:lang w:eastAsia="tr-TR"/>
    </w:rPr>
  </w:style>
  <w:style w:type="paragraph" w:styleId="KonuBal">
    <w:name w:val="Title"/>
    <w:basedOn w:val="Normal"/>
    <w:next w:val="Normal"/>
    <w:link w:val="KonuBalChar"/>
    <w:qFormat/>
    <w:rsid w:val="00A321D2"/>
    <w:pPr>
      <w:pBdr>
        <w:bottom w:val="single" w:sz="8" w:space="4" w:color="4F81BD"/>
      </w:pBdr>
      <w:autoSpaceDE/>
      <w:autoSpaceDN/>
      <w:adjustRightInd/>
      <w:spacing w:before="0" w:after="300"/>
      <w:contextualSpacing/>
      <w:jc w:val="left"/>
    </w:pPr>
    <w:rPr>
      <w:rFonts w:ascii="Cambria" w:hAnsi="Cambria"/>
      <w:color w:val="17365D"/>
      <w:spacing w:val="5"/>
      <w:kern w:val="28"/>
      <w:sz w:val="52"/>
      <w:szCs w:val="52"/>
      <w:lang w:eastAsia="en-US"/>
    </w:rPr>
  </w:style>
  <w:style w:type="character" w:customStyle="1" w:styleId="KonuBalChar">
    <w:name w:val="Konu Başlığı Char"/>
    <w:basedOn w:val="VarsaylanParagrafYazTipi"/>
    <w:link w:val="KonuBal"/>
    <w:rsid w:val="00A321D2"/>
    <w:rPr>
      <w:rFonts w:ascii="Cambria" w:eastAsia="Times New Roman" w:hAnsi="Cambria" w:cs="Times New Roman"/>
      <w:color w:val="17365D"/>
      <w:spacing w:val="5"/>
      <w:kern w:val="28"/>
      <w:sz w:val="52"/>
      <w:szCs w:val="52"/>
    </w:rPr>
  </w:style>
  <w:style w:type="paragraph" w:customStyle="1" w:styleId="StilGvdeMetni2Sol0cmlksatr0cmSonra0nkS">
    <w:name w:val="Stil Gövde Metni 2 + Sol:  0 cm İlk satır:  0 cm Sonra:  0 nk S..."/>
    <w:basedOn w:val="GvdeMetniGirintisi"/>
    <w:rsid w:val="00A321D2"/>
    <w:pPr>
      <w:spacing w:after="0"/>
      <w:ind w:left="0"/>
      <w:jc w:val="center"/>
    </w:pPr>
    <w:rPr>
      <w:bCs/>
      <w:color w:val="000000"/>
      <w:sz w:val="16"/>
      <w:szCs w:val="16"/>
    </w:rPr>
  </w:style>
  <w:style w:type="table" w:styleId="TabloKlavuzu">
    <w:name w:val="Table Grid"/>
    <w:basedOn w:val="NormalTablo"/>
    <w:uiPriority w:val="59"/>
    <w:rsid w:val="009636C7"/>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AkKlavuz1">
    <w:name w:val="Açık Kılavuz1"/>
    <w:basedOn w:val="NormalTablo"/>
    <w:uiPriority w:val="62"/>
    <w:rsid w:val="00B74B56"/>
    <w:pPr>
      <w:spacing w:after="0" w:line="240" w:lineRule="auto"/>
    </w:pPr>
    <w:rPr>
      <w:rFonts w:ascii="Cambria" w:eastAsia="Times New Roman" w:hAnsi="Cambria" w:cs="Times New Roman"/>
      <w:sz w:val="20"/>
      <w:szCs w:val="20"/>
      <w:lang w:eastAsia="tr-TR"/>
    </w:rPr>
    <w:tblPr>
      <w:tblStyleRowBandSize w:val="1"/>
      <w:tblStyleColBandSize w:val="1"/>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0" w:type="dxa"/>
        <w:left w:w="108" w:type="dxa"/>
        <w:bottom w:w="0" w:type="dxa"/>
        <w:right w:w="108" w:type="dxa"/>
      </w:tblCellMar>
    </w:tblPr>
    <w:tblStylePr w:type="firstRow">
      <w:pPr>
        <w:spacing w:before="0" w:after="0" w:line="240" w:lineRule="auto"/>
      </w:pPr>
      <w:rPr>
        <w:rFonts w:ascii="Cambria" w:eastAsia="Times New Roman" w:hAnsi="Cambria" w:cs="Times New Roman"/>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0" w:after="0" w:line="240" w:lineRule="auto"/>
      </w:pPr>
      <w:rPr>
        <w:rFonts w:ascii="Cambria" w:eastAsia="Times New Roman" w:hAnsi="Cambria" w:cs="Times New Roman"/>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paragraph" w:customStyle="1" w:styleId="xmsontensequote">
    <w:name w:val="x_msoıntensequote"/>
    <w:basedOn w:val="Normal"/>
    <w:rsid w:val="00236D38"/>
    <w:pPr>
      <w:autoSpaceDE/>
      <w:autoSpaceDN/>
      <w:adjustRightInd/>
      <w:spacing w:before="100" w:beforeAutospacing="1" w:after="100" w:afterAutospacing="1"/>
      <w:jc w:val="left"/>
    </w:pPr>
  </w:style>
  <w:style w:type="character" w:styleId="Gl">
    <w:name w:val="Strong"/>
    <w:basedOn w:val="VarsaylanParagrafYazTipi"/>
    <w:uiPriority w:val="22"/>
    <w:qFormat/>
    <w:rsid w:val="00236D38"/>
    <w:rPr>
      <w:b/>
      <w:bCs/>
    </w:rPr>
  </w:style>
  <w:style w:type="paragraph" w:customStyle="1" w:styleId="xmsonormal">
    <w:name w:val="x_msonormal"/>
    <w:basedOn w:val="Normal"/>
    <w:rsid w:val="00236D38"/>
    <w:pPr>
      <w:autoSpaceDE/>
      <w:autoSpaceDN/>
      <w:adjustRightInd/>
      <w:spacing w:before="100" w:beforeAutospacing="1" w:after="100" w:afterAutospacing="1"/>
      <w:jc w:val="left"/>
    </w:pPr>
  </w:style>
  <w:style w:type="paragraph" w:customStyle="1" w:styleId="Balk11">
    <w:name w:val="Başlık 11"/>
    <w:basedOn w:val="Normal"/>
    <w:uiPriority w:val="1"/>
    <w:qFormat/>
    <w:rsid w:val="00E60302"/>
    <w:pPr>
      <w:widowControl w:val="0"/>
      <w:adjustRightInd/>
      <w:spacing w:before="61" w:after="0"/>
      <w:ind w:left="401"/>
      <w:jc w:val="left"/>
      <w:outlineLvl w:val="1"/>
    </w:pPr>
    <w:rPr>
      <w:b/>
      <w:bCs/>
      <w:lang w:eastAsia="en-US"/>
    </w:rPr>
  </w:style>
  <w:style w:type="table" w:customStyle="1" w:styleId="TableNormal">
    <w:name w:val="Table Normal"/>
    <w:uiPriority w:val="2"/>
    <w:semiHidden/>
    <w:unhideWhenUsed/>
    <w:qFormat/>
    <w:rsid w:val="005071CB"/>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5071CB"/>
    <w:pPr>
      <w:widowControl w:val="0"/>
      <w:adjustRightInd/>
      <w:spacing w:before="0" w:after="0"/>
      <w:jc w:val="left"/>
    </w:pPr>
    <w:rPr>
      <w:rFonts w:ascii="Carlito" w:eastAsia="Carlito" w:hAnsi="Carlito" w:cs="Carlito"/>
      <w:sz w:val="22"/>
      <w:szCs w:val="22"/>
      <w:lang w:eastAsia="en-US"/>
    </w:rPr>
  </w:style>
  <w:style w:type="table" w:styleId="RenkliListe-Vurgu1">
    <w:name w:val="Colorful List Accent 1"/>
    <w:basedOn w:val="NormalTablo"/>
    <w:uiPriority w:val="72"/>
    <w:rsid w:val="005071CB"/>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customStyle="1" w:styleId="AkKlavuz2">
    <w:name w:val="Açık Kılavuz2"/>
    <w:basedOn w:val="NormalTablo"/>
    <w:uiPriority w:val="62"/>
    <w:rsid w:val="00271C7B"/>
    <w:pPr>
      <w:spacing w:after="0" w:line="240" w:lineRule="auto"/>
    </w:pPr>
    <w:rPr>
      <w:rFonts w:ascii="Cambria" w:eastAsia="Times New Roman" w:hAnsi="Cambria" w:cs="Times New Roman"/>
      <w:sz w:val="20"/>
      <w:szCs w:val="20"/>
      <w:lang w:eastAsia="tr-TR"/>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paragraph" w:styleId="TBal">
    <w:name w:val="TOC Heading"/>
    <w:basedOn w:val="Balk1"/>
    <w:next w:val="Normal"/>
    <w:uiPriority w:val="39"/>
    <w:unhideWhenUsed/>
    <w:qFormat/>
    <w:rsid w:val="00446DC1"/>
    <w:pPr>
      <w:keepLines/>
      <w:autoSpaceDE/>
      <w:autoSpaceDN/>
      <w:adjustRightInd/>
      <w:spacing w:before="240" w:after="0" w:afterAutospacing="0" w:line="259" w:lineRule="auto"/>
      <w:outlineLvl w:val="9"/>
    </w:pPr>
    <w:rPr>
      <w:rFonts w:asciiTheme="majorHAnsi" w:eastAsiaTheme="majorEastAsia" w:hAnsiTheme="majorHAnsi" w:cstheme="majorBidi"/>
      <w:b/>
      <w:caps w:val="0"/>
      <w:color w:val="365F91" w:themeColor="accent1" w:themeShade="BF"/>
      <w:sz w:val="32"/>
      <w:szCs w:val="32"/>
      <w14:shadow w14:blurRad="0" w14:dist="0" w14:dir="0" w14:sx="0" w14:sy="0" w14:kx="0" w14:ky="0" w14:algn="none">
        <w14:srgbClr w14:val="000000"/>
      </w14:shadow>
    </w:rPr>
  </w:style>
  <w:style w:type="paragraph" w:styleId="T1">
    <w:name w:val="toc 1"/>
    <w:basedOn w:val="Normal"/>
    <w:next w:val="Normal"/>
    <w:autoRedefine/>
    <w:uiPriority w:val="39"/>
    <w:unhideWhenUsed/>
    <w:rsid w:val="00446DC1"/>
    <w:pPr>
      <w:autoSpaceDE/>
      <w:autoSpaceDN/>
      <w:adjustRightInd/>
      <w:spacing w:before="0" w:after="100" w:line="276" w:lineRule="auto"/>
      <w:jc w:val="left"/>
    </w:pPr>
    <w:rPr>
      <w:rFonts w:asciiTheme="minorHAnsi" w:eastAsiaTheme="minorHAnsi" w:hAnsiTheme="minorHAnsi" w:cstheme="minorBidi"/>
      <w:sz w:val="22"/>
      <w:szCs w:val="22"/>
      <w:lang w:eastAsia="en-US"/>
    </w:rPr>
  </w:style>
  <w:style w:type="paragraph" w:styleId="T2">
    <w:name w:val="toc 2"/>
    <w:basedOn w:val="Normal"/>
    <w:next w:val="Normal"/>
    <w:autoRedefine/>
    <w:uiPriority w:val="39"/>
    <w:unhideWhenUsed/>
    <w:rsid w:val="00446DC1"/>
    <w:pPr>
      <w:tabs>
        <w:tab w:val="left" w:pos="851"/>
        <w:tab w:val="right" w:leader="dot" w:pos="9062"/>
      </w:tabs>
      <w:autoSpaceDE/>
      <w:autoSpaceDN/>
      <w:adjustRightInd/>
      <w:spacing w:before="0" w:after="100" w:line="276" w:lineRule="auto"/>
      <w:ind w:left="220"/>
      <w:jc w:val="left"/>
    </w:pPr>
    <w:rPr>
      <w:rFonts w:asciiTheme="minorHAnsi" w:eastAsiaTheme="minorHAnsi" w:hAnsiTheme="minorHAnsi" w:cstheme="minorBidi"/>
      <w:sz w:val="22"/>
      <w:szCs w:val="22"/>
      <w:lang w:eastAsia="en-US"/>
    </w:rPr>
  </w:style>
  <w:style w:type="paragraph" w:styleId="ResimYazs">
    <w:name w:val="caption"/>
    <w:basedOn w:val="Normal"/>
    <w:next w:val="Normal"/>
    <w:uiPriority w:val="35"/>
    <w:unhideWhenUsed/>
    <w:qFormat/>
    <w:rsid w:val="00446DC1"/>
    <w:pPr>
      <w:autoSpaceDE/>
      <w:autoSpaceDN/>
      <w:adjustRightInd/>
      <w:spacing w:before="0" w:after="200"/>
      <w:jc w:val="left"/>
    </w:pPr>
    <w:rPr>
      <w:rFonts w:asciiTheme="minorHAnsi" w:eastAsiaTheme="minorHAnsi" w:hAnsiTheme="minorHAnsi" w:cstheme="minorBidi"/>
      <w:i/>
      <w:iCs/>
      <w:color w:val="1F497D" w:themeColor="text2"/>
      <w:sz w:val="18"/>
      <w:szCs w:val="18"/>
      <w:lang w:eastAsia="en-US"/>
    </w:rPr>
  </w:style>
  <w:style w:type="character" w:styleId="KitapBal">
    <w:name w:val="Book Title"/>
    <w:basedOn w:val="VarsaylanParagrafYazTipi"/>
    <w:uiPriority w:val="33"/>
    <w:qFormat/>
    <w:rsid w:val="00446DC1"/>
    <w:rPr>
      <w:b/>
      <w:bCs/>
      <w:smallCaps/>
      <w:spacing w:val="5"/>
    </w:rPr>
  </w:style>
  <w:style w:type="character" w:styleId="GlBavuru">
    <w:name w:val="Intense Reference"/>
    <w:basedOn w:val="VarsaylanParagrafYazTipi"/>
    <w:uiPriority w:val="32"/>
    <w:qFormat/>
    <w:rsid w:val="00446DC1"/>
    <w:rPr>
      <w:b/>
      <w:bCs/>
      <w:smallCaps/>
      <w:color w:val="C0504D" w:themeColor="accent2"/>
      <w:spacing w:val="5"/>
      <w:u w:val="single"/>
    </w:rPr>
  </w:style>
  <w:style w:type="character" w:styleId="HafifBavuru">
    <w:name w:val="Subtle Reference"/>
    <w:basedOn w:val="VarsaylanParagrafYazTipi"/>
    <w:uiPriority w:val="31"/>
    <w:qFormat/>
    <w:rsid w:val="00446DC1"/>
    <w:rPr>
      <w:smallCaps/>
      <w:color w:val="C0504D" w:themeColor="accent2"/>
      <w:u w:val="single"/>
    </w:rPr>
  </w:style>
  <w:style w:type="paragraph" w:styleId="GlAlnt">
    <w:name w:val="Intense Quote"/>
    <w:basedOn w:val="Normal"/>
    <w:next w:val="Normal"/>
    <w:link w:val="GlAlntChar"/>
    <w:uiPriority w:val="30"/>
    <w:qFormat/>
    <w:rsid w:val="00446DC1"/>
    <w:pPr>
      <w:pBdr>
        <w:bottom w:val="single" w:sz="4" w:space="4" w:color="4F81BD" w:themeColor="accent1"/>
      </w:pBdr>
      <w:autoSpaceDE/>
      <w:autoSpaceDN/>
      <w:adjustRightInd/>
      <w:spacing w:before="200" w:after="280" w:line="276" w:lineRule="auto"/>
      <w:ind w:left="936" w:right="936"/>
      <w:jc w:val="left"/>
    </w:pPr>
    <w:rPr>
      <w:rFonts w:asciiTheme="minorHAnsi" w:eastAsiaTheme="minorHAnsi" w:hAnsiTheme="minorHAnsi" w:cstheme="minorBidi"/>
      <w:b/>
      <w:bCs/>
      <w:i/>
      <w:iCs/>
      <w:color w:val="4F81BD" w:themeColor="accent1"/>
      <w:sz w:val="22"/>
      <w:szCs w:val="22"/>
      <w:lang w:eastAsia="en-US"/>
    </w:rPr>
  </w:style>
  <w:style w:type="character" w:customStyle="1" w:styleId="GlAlntChar">
    <w:name w:val="Güçlü Alıntı Char"/>
    <w:basedOn w:val="VarsaylanParagrafYazTipi"/>
    <w:link w:val="GlAlnt"/>
    <w:uiPriority w:val="30"/>
    <w:rsid w:val="00446DC1"/>
    <w:rPr>
      <w:b/>
      <w:bCs/>
      <w:i/>
      <w:iCs/>
      <w:color w:val="4F81BD" w:themeColor="accent1"/>
    </w:rPr>
  </w:style>
  <w:style w:type="table" w:customStyle="1" w:styleId="DzTablo11">
    <w:name w:val="Düz Tablo 11"/>
    <w:basedOn w:val="NormalTablo"/>
    <w:uiPriority w:val="41"/>
    <w:rsid w:val="00825C23"/>
    <w:pPr>
      <w:spacing w:before="100" w:after="0" w:line="240" w:lineRule="auto"/>
    </w:pPr>
    <w:rPr>
      <w:rFonts w:eastAsiaTheme="minorEastAsia"/>
      <w:sz w:val="20"/>
      <w:szCs w:val="20"/>
    </w:rPr>
    <w:tblPr>
      <w:tblStyleRowBandSize w:val="1"/>
      <w:tblStyleColBandSize w:val="1"/>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styleId="zlenenKpr">
    <w:name w:val="FollowedHyperlink"/>
    <w:basedOn w:val="VarsaylanParagrafYazTipi"/>
    <w:uiPriority w:val="99"/>
    <w:semiHidden/>
    <w:unhideWhenUsed/>
    <w:rsid w:val="0075579D"/>
    <w:rPr>
      <w:color w:val="800080"/>
      <w:u w:val="single"/>
    </w:rPr>
  </w:style>
  <w:style w:type="paragraph" w:customStyle="1" w:styleId="font5">
    <w:name w:val="font5"/>
    <w:basedOn w:val="Normal"/>
    <w:rsid w:val="0075579D"/>
    <w:pPr>
      <w:autoSpaceDE/>
      <w:autoSpaceDN/>
      <w:adjustRightInd/>
      <w:spacing w:before="100" w:beforeAutospacing="1" w:after="100" w:afterAutospacing="1"/>
      <w:jc w:val="left"/>
    </w:pPr>
    <w:rPr>
      <w:rFonts w:ascii="Arial" w:hAnsi="Arial" w:cs="Arial"/>
      <w:sz w:val="20"/>
      <w:szCs w:val="20"/>
    </w:rPr>
  </w:style>
  <w:style w:type="paragraph" w:customStyle="1" w:styleId="font6">
    <w:name w:val="font6"/>
    <w:basedOn w:val="Normal"/>
    <w:rsid w:val="0075579D"/>
    <w:pPr>
      <w:autoSpaceDE/>
      <w:autoSpaceDN/>
      <w:adjustRightInd/>
      <w:spacing w:before="100" w:beforeAutospacing="1" w:after="100" w:afterAutospacing="1"/>
      <w:jc w:val="left"/>
    </w:pPr>
    <w:rPr>
      <w:rFonts w:ascii="Arial TUR" w:hAnsi="Arial TUR"/>
      <w:color w:val="FF0000"/>
      <w:sz w:val="20"/>
      <w:szCs w:val="20"/>
    </w:rPr>
  </w:style>
  <w:style w:type="paragraph" w:customStyle="1" w:styleId="xl63">
    <w:name w:val="xl63"/>
    <w:basedOn w:val="Normal"/>
    <w:rsid w:val="0075579D"/>
    <w:pPr>
      <w:autoSpaceDE/>
      <w:autoSpaceDN/>
      <w:adjustRightInd/>
      <w:spacing w:before="100" w:beforeAutospacing="1" w:after="100" w:afterAutospacing="1"/>
      <w:jc w:val="center"/>
      <w:textAlignment w:val="center"/>
    </w:pPr>
  </w:style>
  <w:style w:type="paragraph" w:customStyle="1" w:styleId="xl64">
    <w:name w:val="xl64"/>
    <w:basedOn w:val="Normal"/>
    <w:rsid w:val="0075579D"/>
    <w:pPr>
      <w:autoSpaceDE/>
      <w:autoSpaceDN/>
      <w:adjustRightInd/>
      <w:spacing w:before="100" w:beforeAutospacing="1" w:after="100" w:afterAutospacing="1"/>
      <w:jc w:val="left"/>
      <w:textAlignment w:val="center"/>
    </w:pPr>
  </w:style>
  <w:style w:type="paragraph" w:customStyle="1" w:styleId="xl65">
    <w:name w:val="xl65"/>
    <w:basedOn w:val="Normal"/>
    <w:rsid w:val="0075579D"/>
    <w:pPr>
      <w:autoSpaceDE/>
      <w:autoSpaceDN/>
      <w:adjustRightInd/>
      <w:spacing w:before="100" w:beforeAutospacing="1" w:after="100" w:afterAutospacing="1"/>
      <w:jc w:val="left"/>
      <w:textAlignment w:val="center"/>
    </w:pPr>
  </w:style>
  <w:style w:type="paragraph" w:customStyle="1" w:styleId="xl66">
    <w:name w:val="xl66"/>
    <w:basedOn w:val="Normal"/>
    <w:rsid w:val="0075579D"/>
    <w:pPr>
      <w:pBdr>
        <w:top w:val="single" w:sz="4" w:space="0" w:color="000000"/>
        <w:left w:val="single" w:sz="4" w:space="0" w:color="000000"/>
        <w:bottom w:val="single" w:sz="4" w:space="0" w:color="000000"/>
        <w:right w:val="single" w:sz="4" w:space="0" w:color="000000"/>
      </w:pBdr>
      <w:autoSpaceDE/>
      <w:autoSpaceDN/>
      <w:adjustRightInd/>
      <w:spacing w:before="100" w:beforeAutospacing="1" w:after="100" w:afterAutospacing="1"/>
      <w:jc w:val="center"/>
      <w:textAlignment w:val="center"/>
    </w:pPr>
    <w:rPr>
      <w:rFonts w:ascii="Arial TUR" w:hAnsi="Arial TUR"/>
      <w:b/>
      <w:bCs/>
    </w:rPr>
  </w:style>
  <w:style w:type="paragraph" w:customStyle="1" w:styleId="xl67">
    <w:name w:val="xl67"/>
    <w:basedOn w:val="Normal"/>
    <w:rsid w:val="0075579D"/>
    <w:pPr>
      <w:pBdr>
        <w:top w:val="single" w:sz="4" w:space="0" w:color="000000"/>
        <w:left w:val="single" w:sz="4" w:space="0" w:color="000000"/>
        <w:bottom w:val="single" w:sz="4" w:space="0" w:color="000000"/>
        <w:right w:val="single" w:sz="4" w:space="0" w:color="000000"/>
      </w:pBdr>
      <w:autoSpaceDE/>
      <w:autoSpaceDN/>
      <w:adjustRightInd/>
      <w:spacing w:before="100" w:beforeAutospacing="1" w:after="100" w:afterAutospacing="1"/>
      <w:jc w:val="center"/>
      <w:textAlignment w:val="center"/>
    </w:pPr>
    <w:rPr>
      <w:b/>
      <w:bCs/>
    </w:rPr>
  </w:style>
  <w:style w:type="paragraph" w:customStyle="1" w:styleId="xl68">
    <w:name w:val="xl68"/>
    <w:basedOn w:val="Normal"/>
    <w:rsid w:val="0075579D"/>
    <w:pPr>
      <w:pBdr>
        <w:top w:val="single" w:sz="4" w:space="0" w:color="000000"/>
        <w:left w:val="single" w:sz="4" w:space="0" w:color="000000"/>
        <w:bottom w:val="single" w:sz="4" w:space="0" w:color="000000"/>
        <w:right w:val="single" w:sz="4" w:space="0" w:color="000000"/>
      </w:pBdr>
      <w:autoSpaceDE/>
      <w:autoSpaceDN/>
      <w:adjustRightInd/>
      <w:spacing w:before="100" w:beforeAutospacing="1" w:after="100" w:afterAutospacing="1"/>
      <w:jc w:val="center"/>
      <w:textAlignment w:val="center"/>
    </w:pPr>
  </w:style>
  <w:style w:type="paragraph" w:customStyle="1" w:styleId="xl69">
    <w:name w:val="xl69"/>
    <w:basedOn w:val="Normal"/>
    <w:rsid w:val="0075579D"/>
    <w:pPr>
      <w:pBdr>
        <w:top w:val="single" w:sz="4" w:space="0" w:color="000000"/>
        <w:left w:val="single" w:sz="4" w:space="0" w:color="000000"/>
        <w:bottom w:val="single" w:sz="4" w:space="0" w:color="000000"/>
        <w:right w:val="single" w:sz="4" w:space="0" w:color="000000"/>
      </w:pBdr>
      <w:autoSpaceDE/>
      <w:autoSpaceDN/>
      <w:adjustRightInd/>
      <w:spacing w:before="100" w:beforeAutospacing="1" w:after="100" w:afterAutospacing="1"/>
      <w:jc w:val="center"/>
      <w:textAlignment w:val="center"/>
    </w:pPr>
    <w:rPr>
      <w:rFonts w:ascii="Arial TUR" w:hAnsi="Arial TUR"/>
    </w:rPr>
  </w:style>
  <w:style w:type="paragraph" w:customStyle="1" w:styleId="xl70">
    <w:name w:val="xl70"/>
    <w:basedOn w:val="Normal"/>
    <w:rsid w:val="0075579D"/>
    <w:pPr>
      <w:pBdr>
        <w:top w:val="single" w:sz="4" w:space="0" w:color="000000"/>
        <w:left w:val="single" w:sz="4" w:space="0" w:color="000000"/>
        <w:bottom w:val="single" w:sz="4" w:space="0" w:color="000000"/>
        <w:right w:val="single" w:sz="4" w:space="0" w:color="000000"/>
      </w:pBdr>
      <w:autoSpaceDE/>
      <w:autoSpaceDN/>
      <w:adjustRightInd/>
      <w:spacing w:before="100" w:beforeAutospacing="1" w:after="100" w:afterAutospacing="1"/>
      <w:jc w:val="left"/>
      <w:textAlignment w:val="center"/>
    </w:pPr>
    <w:rPr>
      <w:rFonts w:ascii="Arial TUR" w:hAnsi="Arial TUR"/>
    </w:rPr>
  </w:style>
  <w:style w:type="paragraph" w:customStyle="1" w:styleId="xl71">
    <w:name w:val="xl71"/>
    <w:basedOn w:val="Normal"/>
    <w:rsid w:val="0075579D"/>
    <w:pPr>
      <w:pBdr>
        <w:left w:val="single" w:sz="4" w:space="0" w:color="000000"/>
        <w:bottom w:val="single" w:sz="4" w:space="0" w:color="000000"/>
        <w:right w:val="single" w:sz="4" w:space="0" w:color="000000"/>
      </w:pBdr>
      <w:autoSpaceDE/>
      <w:autoSpaceDN/>
      <w:adjustRightInd/>
      <w:spacing w:before="100" w:beforeAutospacing="1" w:after="100" w:afterAutospacing="1"/>
      <w:jc w:val="left"/>
      <w:textAlignment w:val="center"/>
    </w:pPr>
    <w:rPr>
      <w:rFonts w:ascii="Arial TUR" w:hAnsi="Arial TUR"/>
    </w:rPr>
  </w:style>
  <w:style w:type="paragraph" w:customStyle="1" w:styleId="xl72">
    <w:name w:val="xl72"/>
    <w:basedOn w:val="Normal"/>
    <w:rsid w:val="0075579D"/>
    <w:pPr>
      <w:pBdr>
        <w:left w:val="single" w:sz="4" w:space="0" w:color="000000"/>
        <w:bottom w:val="single" w:sz="4" w:space="0" w:color="000000"/>
        <w:right w:val="single" w:sz="4" w:space="0" w:color="000000"/>
      </w:pBdr>
      <w:autoSpaceDE/>
      <w:autoSpaceDN/>
      <w:adjustRightInd/>
      <w:spacing w:before="100" w:beforeAutospacing="1" w:after="100" w:afterAutospacing="1"/>
      <w:jc w:val="center"/>
      <w:textAlignment w:val="center"/>
    </w:pPr>
    <w:rPr>
      <w:rFonts w:ascii="Arial TUR" w:hAnsi="Arial TUR"/>
    </w:rPr>
  </w:style>
  <w:style w:type="paragraph" w:customStyle="1" w:styleId="xl73">
    <w:name w:val="xl73"/>
    <w:basedOn w:val="Normal"/>
    <w:rsid w:val="0075579D"/>
    <w:pPr>
      <w:pBdr>
        <w:top w:val="single" w:sz="4" w:space="0" w:color="000000"/>
        <w:left w:val="single" w:sz="4" w:space="0" w:color="000000"/>
        <w:right w:val="single" w:sz="4" w:space="0" w:color="000000"/>
      </w:pBdr>
      <w:autoSpaceDE/>
      <w:autoSpaceDN/>
      <w:adjustRightInd/>
      <w:spacing w:before="100" w:beforeAutospacing="1" w:after="100" w:afterAutospacing="1"/>
      <w:jc w:val="center"/>
      <w:textAlignment w:val="center"/>
    </w:pPr>
    <w:rPr>
      <w:rFonts w:ascii="Arial TUR" w:hAnsi="Arial TUR"/>
    </w:rPr>
  </w:style>
  <w:style w:type="paragraph" w:customStyle="1" w:styleId="xl74">
    <w:name w:val="xl74"/>
    <w:basedOn w:val="Normal"/>
    <w:rsid w:val="0075579D"/>
    <w:pPr>
      <w:pBdr>
        <w:top w:val="single" w:sz="4" w:space="0" w:color="000000"/>
        <w:left w:val="single" w:sz="4" w:space="0" w:color="000000"/>
        <w:right w:val="single" w:sz="4" w:space="0" w:color="000000"/>
      </w:pBdr>
      <w:autoSpaceDE/>
      <w:autoSpaceDN/>
      <w:adjustRightInd/>
      <w:spacing w:before="100" w:beforeAutospacing="1" w:after="100" w:afterAutospacing="1"/>
      <w:jc w:val="left"/>
      <w:textAlignment w:val="center"/>
    </w:pPr>
    <w:rPr>
      <w:rFonts w:ascii="Arial TUR" w:hAnsi="Arial TUR"/>
    </w:rPr>
  </w:style>
  <w:style w:type="paragraph" w:customStyle="1" w:styleId="xl75">
    <w:name w:val="xl75"/>
    <w:basedOn w:val="Normal"/>
    <w:rsid w:val="0075579D"/>
    <w:pPr>
      <w:pBdr>
        <w:left w:val="single" w:sz="4" w:space="0" w:color="000000"/>
        <w:right w:val="single" w:sz="4" w:space="0" w:color="000000"/>
      </w:pBdr>
      <w:autoSpaceDE/>
      <w:autoSpaceDN/>
      <w:adjustRightInd/>
      <w:spacing w:before="100" w:beforeAutospacing="1" w:after="100" w:afterAutospacing="1"/>
      <w:jc w:val="left"/>
      <w:textAlignment w:val="center"/>
    </w:pPr>
    <w:rPr>
      <w:rFonts w:ascii="Arial TUR" w:hAnsi="Arial TUR"/>
      <w:b/>
      <w:bCs/>
    </w:rPr>
  </w:style>
  <w:style w:type="paragraph" w:customStyle="1" w:styleId="xl76">
    <w:name w:val="xl76"/>
    <w:basedOn w:val="Normal"/>
    <w:rsid w:val="0075579D"/>
    <w:pPr>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jc w:val="left"/>
      <w:textAlignment w:val="center"/>
    </w:pPr>
    <w:rPr>
      <w:b/>
      <w:bCs/>
    </w:rPr>
  </w:style>
  <w:style w:type="paragraph" w:customStyle="1" w:styleId="xl77">
    <w:name w:val="xl77"/>
    <w:basedOn w:val="Normal"/>
    <w:rsid w:val="0075579D"/>
    <w:pPr>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jc w:val="left"/>
    </w:pPr>
  </w:style>
  <w:style w:type="paragraph" w:customStyle="1" w:styleId="xl78">
    <w:name w:val="xl78"/>
    <w:basedOn w:val="Normal"/>
    <w:rsid w:val="0075579D"/>
    <w:pPr>
      <w:pBdr>
        <w:top w:val="single" w:sz="4" w:space="0" w:color="000000"/>
        <w:left w:val="single" w:sz="4" w:space="0" w:color="000000"/>
        <w:bottom w:val="single" w:sz="4" w:space="0" w:color="000000"/>
        <w:right w:val="single" w:sz="4" w:space="0" w:color="000000"/>
      </w:pBdr>
      <w:autoSpaceDE/>
      <w:autoSpaceDN/>
      <w:adjustRightInd/>
      <w:spacing w:before="100" w:beforeAutospacing="1" w:after="100" w:afterAutospacing="1"/>
      <w:jc w:val="center"/>
      <w:textAlignment w:val="center"/>
    </w:pPr>
    <w:rPr>
      <w:rFonts w:ascii="Arial TUR" w:hAnsi="Arial TUR"/>
      <w:b/>
      <w:bCs/>
      <w:color w:val="FF0000"/>
      <w:sz w:val="16"/>
      <w:szCs w:val="16"/>
    </w:rPr>
  </w:style>
  <w:style w:type="paragraph" w:customStyle="1" w:styleId="xl79">
    <w:name w:val="xl79"/>
    <w:basedOn w:val="Normal"/>
    <w:rsid w:val="0075579D"/>
    <w:pPr>
      <w:pBdr>
        <w:top w:val="single" w:sz="4" w:space="0" w:color="000000"/>
        <w:left w:val="single" w:sz="4" w:space="0" w:color="000000"/>
        <w:bottom w:val="single" w:sz="4" w:space="0" w:color="000000"/>
        <w:right w:val="single" w:sz="4" w:space="0" w:color="000000"/>
      </w:pBdr>
      <w:autoSpaceDE/>
      <w:autoSpaceDN/>
      <w:adjustRightInd/>
      <w:spacing w:before="100" w:beforeAutospacing="1" w:after="100" w:afterAutospacing="1"/>
      <w:jc w:val="center"/>
      <w:textAlignment w:val="center"/>
    </w:pPr>
    <w:rPr>
      <w:rFonts w:ascii="Arial TUR" w:hAnsi="Arial TUR"/>
      <w:b/>
      <w:bCs/>
      <w:color w:val="FF0000"/>
      <w:sz w:val="16"/>
      <w:szCs w:val="16"/>
    </w:rPr>
  </w:style>
  <w:style w:type="paragraph" w:customStyle="1" w:styleId="xl80">
    <w:name w:val="xl80"/>
    <w:basedOn w:val="Normal"/>
    <w:rsid w:val="0075579D"/>
    <w:pPr>
      <w:pBdr>
        <w:top w:val="single" w:sz="4" w:space="0" w:color="000000"/>
        <w:left w:val="single" w:sz="4" w:space="0" w:color="000000"/>
        <w:bottom w:val="single" w:sz="4" w:space="0" w:color="000000"/>
        <w:right w:val="single" w:sz="4" w:space="0" w:color="000000"/>
      </w:pBdr>
      <w:autoSpaceDE/>
      <w:autoSpaceDN/>
      <w:adjustRightInd/>
      <w:spacing w:before="100" w:beforeAutospacing="1" w:after="100" w:afterAutospacing="1"/>
      <w:jc w:val="center"/>
      <w:textAlignment w:val="center"/>
    </w:pPr>
    <w:rPr>
      <w:rFonts w:ascii="Arial TUR" w:hAnsi="Arial TUR"/>
    </w:rPr>
  </w:style>
  <w:style w:type="paragraph" w:customStyle="1" w:styleId="xl81">
    <w:name w:val="xl81"/>
    <w:basedOn w:val="Normal"/>
    <w:rsid w:val="0075579D"/>
    <w:pPr>
      <w:pBdr>
        <w:top w:val="single" w:sz="4" w:space="0" w:color="000000"/>
        <w:left w:val="single" w:sz="4" w:space="0" w:color="000000"/>
        <w:bottom w:val="single" w:sz="4" w:space="0" w:color="000000"/>
      </w:pBdr>
      <w:autoSpaceDE/>
      <w:autoSpaceDN/>
      <w:adjustRightInd/>
      <w:spacing w:before="100" w:beforeAutospacing="1" w:after="100" w:afterAutospacing="1"/>
      <w:jc w:val="center"/>
      <w:textAlignment w:val="center"/>
    </w:pPr>
    <w:rPr>
      <w:rFonts w:ascii="Arial TUR" w:hAnsi="Arial TUR"/>
      <w:b/>
      <w:bCs/>
      <w:sz w:val="16"/>
      <w:szCs w:val="16"/>
    </w:rPr>
  </w:style>
  <w:style w:type="paragraph" w:customStyle="1" w:styleId="xl82">
    <w:name w:val="xl82"/>
    <w:basedOn w:val="Normal"/>
    <w:rsid w:val="0075579D"/>
    <w:pPr>
      <w:pBdr>
        <w:left w:val="single" w:sz="4" w:space="0" w:color="000000"/>
        <w:bottom w:val="single" w:sz="4" w:space="0" w:color="000000"/>
        <w:right w:val="single" w:sz="4" w:space="0" w:color="000000"/>
      </w:pBdr>
      <w:autoSpaceDE/>
      <w:autoSpaceDN/>
      <w:adjustRightInd/>
      <w:spacing w:before="100" w:beforeAutospacing="1" w:after="100" w:afterAutospacing="1"/>
      <w:jc w:val="center"/>
      <w:textAlignment w:val="center"/>
    </w:pPr>
  </w:style>
  <w:style w:type="paragraph" w:customStyle="1" w:styleId="xl83">
    <w:name w:val="xl83"/>
    <w:basedOn w:val="Normal"/>
    <w:rsid w:val="0075579D"/>
    <w:pPr>
      <w:pBdr>
        <w:top w:val="single" w:sz="4" w:space="0" w:color="000000"/>
        <w:left w:val="single" w:sz="4" w:space="0" w:color="000000"/>
        <w:bottom w:val="single" w:sz="4" w:space="0" w:color="000000"/>
      </w:pBdr>
      <w:autoSpaceDE/>
      <w:autoSpaceDN/>
      <w:adjustRightInd/>
      <w:spacing w:before="100" w:beforeAutospacing="1" w:after="100" w:afterAutospacing="1"/>
      <w:jc w:val="center"/>
      <w:textAlignment w:val="center"/>
    </w:pPr>
    <w:rPr>
      <w:rFonts w:ascii="Arial TUR" w:hAnsi="Arial TUR"/>
    </w:rPr>
  </w:style>
  <w:style w:type="paragraph" w:customStyle="1" w:styleId="xl84">
    <w:name w:val="xl84"/>
    <w:basedOn w:val="Normal"/>
    <w:rsid w:val="0075579D"/>
    <w:pPr>
      <w:pBdr>
        <w:top w:val="single" w:sz="4" w:space="0" w:color="000000"/>
        <w:left w:val="single" w:sz="4" w:space="0" w:color="000000"/>
        <w:bottom w:val="single" w:sz="4" w:space="0" w:color="000000"/>
        <w:right w:val="single" w:sz="4" w:space="0" w:color="000000"/>
      </w:pBdr>
      <w:autoSpaceDE/>
      <w:autoSpaceDN/>
      <w:adjustRightInd/>
      <w:spacing w:before="100" w:beforeAutospacing="1" w:after="100" w:afterAutospacing="1"/>
      <w:jc w:val="left"/>
      <w:textAlignment w:val="center"/>
    </w:pPr>
    <w:rPr>
      <w:rFonts w:ascii="Arial TUR" w:hAnsi="Arial TUR"/>
    </w:rPr>
  </w:style>
  <w:style w:type="paragraph" w:customStyle="1" w:styleId="xl85">
    <w:name w:val="xl85"/>
    <w:basedOn w:val="Normal"/>
    <w:rsid w:val="0075579D"/>
    <w:pPr>
      <w:pBdr>
        <w:top w:val="single" w:sz="4" w:space="0" w:color="000000"/>
        <w:left w:val="single" w:sz="4" w:space="0" w:color="000000"/>
        <w:right w:val="single" w:sz="4" w:space="0" w:color="000000"/>
      </w:pBdr>
      <w:autoSpaceDE/>
      <w:autoSpaceDN/>
      <w:adjustRightInd/>
      <w:spacing w:before="100" w:beforeAutospacing="1" w:after="100" w:afterAutospacing="1"/>
      <w:jc w:val="center"/>
      <w:textAlignment w:val="center"/>
    </w:pPr>
    <w:rPr>
      <w:rFonts w:ascii="Arial TUR" w:hAnsi="Arial TUR"/>
      <w:b/>
      <w:bCs/>
    </w:rPr>
  </w:style>
  <w:style w:type="paragraph" w:customStyle="1" w:styleId="xl86">
    <w:name w:val="xl86"/>
    <w:basedOn w:val="Normal"/>
    <w:rsid w:val="0075579D"/>
    <w:pPr>
      <w:pBdr>
        <w:left w:val="single" w:sz="4" w:space="0" w:color="000000"/>
        <w:bottom w:val="single" w:sz="4" w:space="0" w:color="000000"/>
        <w:right w:val="single" w:sz="4" w:space="0" w:color="000000"/>
      </w:pBdr>
      <w:autoSpaceDE/>
      <w:autoSpaceDN/>
      <w:adjustRightInd/>
      <w:spacing w:before="100" w:beforeAutospacing="1" w:after="100" w:afterAutospacing="1"/>
      <w:jc w:val="center"/>
      <w:textAlignment w:val="center"/>
    </w:pPr>
    <w:rPr>
      <w:rFonts w:ascii="Arial TUR" w:hAnsi="Arial TUR"/>
      <w:b/>
      <w:bCs/>
    </w:rPr>
  </w:style>
  <w:style w:type="paragraph" w:customStyle="1" w:styleId="xl87">
    <w:name w:val="xl87"/>
    <w:basedOn w:val="Normal"/>
    <w:rsid w:val="0075579D"/>
    <w:pPr>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jc w:val="left"/>
      <w:textAlignment w:val="center"/>
    </w:pPr>
    <w:rPr>
      <w:rFonts w:ascii="Arial TUR" w:hAnsi="Arial TUR"/>
    </w:rPr>
  </w:style>
  <w:style w:type="paragraph" w:customStyle="1" w:styleId="xl88">
    <w:name w:val="xl88"/>
    <w:basedOn w:val="Normal"/>
    <w:rsid w:val="0075579D"/>
    <w:pPr>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jc w:val="center"/>
      <w:textAlignment w:val="center"/>
    </w:pPr>
    <w:rPr>
      <w:rFonts w:ascii="Arial TUR" w:hAnsi="Arial TUR"/>
    </w:rPr>
  </w:style>
  <w:style w:type="paragraph" w:customStyle="1" w:styleId="xl89">
    <w:name w:val="xl89"/>
    <w:basedOn w:val="Normal"/>
    <w:rsid w:val="0075579D"/>
    <w:pPr>
      <w:pBdr>
        <w:top w:val="single" w:sz="4" w:space="0" w:color="000000"/>
        <w:left w:val="single" w:sz="4" w:space="0" w:color="000000"/>
        <w:bottom w:val="single" w:sz="4" w:space="0" w:color="000000"/>
        <w:right w:val="single" w:sz="4" w:space="0" w:color="000000"/>
      </w:pBdr>
      <w:shd w:val="clear" w:color="000000" w:fill="FFFF00"/>
      <w:autoSpaceDE/>
      <w:autoSpaceDN/>
      <w:adjustRightInd/>
      <w:spacing w:before="100" w:beforeAutospacing="1" w:after="100" w:afterAutospacing="1"/>
      <w:jc w:val="center"/>
      <w:textAlignment w:val="center"/>
    </w:pPr>
    <w:rPr>
      <w:rFonts w:ascii="Arial TUR" w:hAnsi="Arial TUR"/>
    </w:rPr>
  </w:style>
  <w:style w:type="paragraph" w:customStyle="1" w:styleId="xl90">
    <w:name w:val="xl90"/>
    <w:basedOn w:val="Normal"/>
    <w:rsid w:val="0075579D"/>
    <w:pPr>
      <w:pBdr>
        <w:top w:val="single" w:sz="4" w:space="0" w:color="000000"/>
        <w:left w:val="single" w:sz="4" w:space="0" w:color="000000"/>
        <w:bottom w:val="single" w:sz="4" w:space="0" w:color="000000"/>
        <w:right w:val="single" w:sz="4" w:space="0" w:color="000000"/>
      </w:pBdr>
      <w:shd w:val="clear" w:color="000000" w:fill="FFFF00"/>
      <w:autoSpaceDE/>
      <w:autoSpaceDN/>
      <w:adjustRightInd/>
      <w:spacing w:before="100" w:beforeAutospacing="1" w:after="100" w:afterAutospacing="1"/>
      <w:jc w:val="left"/>
      <w:textAlignment w:val="center"/>
    </w:pPr>
    <w:rPr>
      <w:rFonts w:ascii="Arial TUR" w:hAnsi="Arial TUR"/>
    </w:rPr>
  </w:style>
  <w:style w:type="paragraph" w:customStyle="1" w:styleId="xl91">
    <w:name w:val="xl91"/>
    <w:basedOn w:val="Normal"/>
    <w:rsid w:val="0075579D"/>
    <w:pPr>
      <w:pBdr>
        <w:top w:val="single" w:sz="4" w:space="0" w:color="auto"/>
        <w:left w:val="single" w:sz="4" w:space="0" w:color="auto"/>
        <w:right w:val="single" w:sz="4" w:space="0" w:color="auto"/>
      </w:pBdr>
      <w:autoSpaceDE/>
      <w:autoSpaceDN/>
      <w:adjustRightInd/>
      <w:spacing w:before="100" w:beforeAutospacing="1" w:after="100" w:afterAutospacing="1"/>
      <w:jc w:val="left"/>
      <w:textAlignment w:val="center"/>
    </w:pPr>
    <w:rPr>
      <w:rFonts w:ascii="Arial TUR" w:hAnsi="Arial TUR"/>
    </w:rPr>
  </w:style>
  <w:style w:type="paragraph" w:customStyle="1" w:styleId="xl92">
    <w:name w:val="xl92"/>
    <w:basedOn w:val="Normal"/>
    <w:rsid w:val="0075579D"/>
    <w:pPr>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jc w:val="center"/>
      <w:textAlignment w:val="center"/>
    </w:pPr>
  </w:style>
  <w:style w:type="paragraph" w:customStyle="1" w:styleId="xl93">
    <w:name w:val="xl93"/>
    <w:basedOn w:val="Normal"/>
    <w:rsid w:val="0075579D"/>
    <w:pPr>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jc w:val="center"/>
      <w:textAlignment w:val="center"/>
    </w:pPr>
    <w:rPr>
      <w:rFonts w:ascii="Arial TUR" w:hAnsi="Arial TUR"/>
    </w:rPr>
  </w:style>
  <w:style w:type="paragraph" w:customStyle="1" w:styleId="xl94">
    <w:name w:val="xl94"/>
    <w:basedOn w:val="Normal"/>
    <w:rsid w:val="0075579D"/>
    <w:pPr>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jc w:val="left"/>
      <w:textAlignment w:val="center"/>
    </w:pPr>
    <w:rPr>
      <w:rFonts w:ascii="Arial TUR" w:hAnsi="Arial TUR"/>
    </w:rPr>
  </w:style>
  <w:style w:type="paragraph" w:customStyle="1" w:styleId="xl95">
    <w:name w:val="xl95"/>
    <w:basedOn w:val="Normal"/>
    <w:rsid w:val="0075579D"/>
    <w:pPr>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jc w:val="center"/>
      <w:textAlignment w:val="center"/>
    </w:pPr>
    <w:rPr>
      <w:rFonts w:ascii="Arial TUR" w:hAnsi="Arial TUR"/>
      <w:b/>
      <w:bCs/>
    </w:rPr>
  </w:style>
  <w:style w:type="paragraph" w:customStyle="1" w:styleId="xl96">
    <w:name w:val="xl96"/>
    <w:basedOn w:val="Normal"/>
    <w:rsid w:val="0075579D"/>
    <w:pPr>
      <w:pBdr>
        <w:top w:val="single" w:sz="4" w:space="0" w:color="auto"/>
        <w:left w:val="single" w:sz="4" w:space="0" w:color="auto"/>
        <w:bottom w:val="single" w:sz="4" w:space="0" w:color="auto"/>
        <w:right w:val="single" w:sz="4" w:space="0" w:color="000000"/>
      </w:pBdr>
      <w:autoSpaceDE/>
      <w:autoSpaceDN/>
      <w:adjustRightInd/>
      <w:spacing w:before="100" w:beforeAutospacing="1" w:after="100" w:afterAutospacing="1"/>
      <w:jc w:val="left"/>
      <w:textAlignment w:val="center"/>
    </w:pPr>
    <w:rPr>
      <w:rFonts w:ascii="Arial TUR" w:hAnsi="Arial TUR"/>
    </w:rPr>
  </w:style>
  <w:style w:type="paragraph" w:customStyle="1" w:styleId="xl97">
    <w:name w:val="xl97"/>
    <w:basedOn w:val="Normal"/>
    <w:rsid w:val="0075579D"/>
    <w:pPr>
      <w:pBdr>
        <w:top w:val="single" w:sz="4" w:space="0" w:color="auto"/>
        <w:left w:val="single" w:sz="4" w:space="0" w:color="000000"/>
        <w:bottom w:val="single" w:sz="4" w:space="0" w:color="auto"/>
        <w:right w:val="single" w:sz="4" w:space="0" w:color="000000"/>
      </w:pBdr>
      <w:autoSpaceDE/>
      <w:autoSpaceDN/>
      <w:adjustRightInd/>
      <w:spacing w:before="100" w:beforeAutospacing="1" w:after="100" w:afterAutospacing="1"/>
      <w:jc w:val="center"/>
      <w:textAlignment w:val="center"/>
    </w:pPr>
    <w:rPr>
      <w:rFonts w:ascii="Arial TUR" w:hAnsi="Arial TUR"/>
    </w:rPr>
  </w:style>
  <w:style w:type="paragraph" w:customStyle="1" w:styleId="xl98">
    <w:name w:val="xl98"/>
    <w:basedOn w:val="Normal"/>
    <w:rsid w:val="0075579D"/>
    <w:pPr>
      <w:pBdr>
        <w:top w:val="single" w:sz="4" w:space="0" w:color="000000"/>
        <w:right w:val="single" w:sz="4" w:space="0" w:color="000000"/>
      </w:pBdr>
      <w:autoSpaceDE/>
      <w:autoSpaceDN/>
      <w:adjustRightInd/>
      <w:spacing w:before="100" w:beforeAutospacing="1" w:after="100" w:afterAutospacing="1"/>
      <w:jc w:val="center"/>
      <w:textAlignment w:val="center"/>
    </w:pPr>
    <w:rPr>
      <w:rFonts w:ascii="Arial TUR" w:hAnsi="Arial TUR"/>
    </w:rPr>
  </w:style>
  <w:style w:type="paragraph" w:customStyle="1" w:styleId="xl99">
    <w:name w:val="xl99"/>
    <w:basedOn w:val="Normal"/>
    <w:rsid w:val="0075579D"/>
    <w:pPr>
      <w:pBdr>
        <w:top w:val="single" w:sz="4" w:space="0" w:color="000000"/>
        <w:left w:val="single" w:sz="4" w:space="0" w:color="000000"/>
        <w:bottom w:val="single" w:sz="4" w:space="0" w:color="000000"/>
        <w:right w:val="single" w:sz="4" w:space="0" w:color="000000"/>
      </w:pBdr>
      <w:autoSpaceDE/>
      <w:autoSpaceDN/>
      <w:adjustRightInd/>
      <w:spacing w:before="100" w:beforeAutospacing="1" w:after="100" w:afterAutospacing="1"/>
      <w:jc w:val="left"/>
      <w:textAlignment w:val="center"/>
    </w:pPr>
    <w:rPr>
      <w:rFonts w:ascii="Arial TUR" w:hAnsi="Arial TUR"/>
    </w:rPr>
  </w:style>
  <w:style w:type="paragraph" w:customStyle="1" w:styleId="xl100">
    <w:name w:val="xl100"/>
    <w:basedOn w:val="Normal"/>
    <w:rsid w:val="0075579D"/>
    <w:pPr>
      <w:pBdr>
        <w:left w:val="single" w:sz="4" w:space="0" w:color="000000"/>
        <w:right w:val="single" w:sz="4" w:space="0" w:color="000000"/>
      </w:pBdr>
      <w:autoSpaceDE/>
      <w:autoSpaceDN/>
      <w:adjustRightInd/>
      <w:spacing w:before="100" w:beforeAutospacing="1" w:after="100" w:afterAutospacing="1"/>
      <w:jc w:val="left"/>
      <w:textAlignment w:val="center"/>
    </w:pPr>
    <w:rPr>
      <w:rFonts w:ascii="Arial TUR" w:hAnsi="Arial TUR"/>
    </w:rPr>
  </w:style>
  <w:style w:type="paragraph" w:customStyle="1" w:styleId="xl101">
    <w:name w:val="xl101"/>
    <w:basedOn w:val="Normal"/>
    <w:rsid w:val="0075579D"/>
    <w:pPr>
      <w:pBdr>
        <w:left w:val="single" w:sz="4" w:space="0" w:color="000000"/>
        <w:right w:val="single" w:sz="4" w:space="0" w:color="000000"/>
      </w:pBdr>
      <w:autoSpaceDE/>
      <w:autoSpaceDN/>
      <w:adjustRightInd/>
      <w:spacing w:before="100" w:beforeAutospacing="1" w:after="100" w:afterAutospacing="1"/>
      <w:jc w:val="center"/>
      <w:textAlignment w:val="center"/>
    </w:pPr>
    <w:rPr>
      <w:rFonts w:ascii="Arial TUR" w:hAnsi="Arial TUR"/>
    </w:rPr>
  </w:style>
  <w:style w:type="paragraph" w:customStyle="1" w:styleId="xl102">
    <w:name w:val="xl102"/>
    <w:basedOn w:val="Normal"/>
    <w:rsid w:val="0075579D"/>
    <w:pPr>
      <w:pBdr>
        <w:top w:val="single" w:sz="4" w:space="0" w:color="auto"/>
        <w:left w:val="single" w:sz="4" w:space="0" w:color="000000"/>
        <w:bottom w:val="single" w:sz="4" w:space="0" w:color="auto"/>
      </w:pBdr>
      <w:autoSpaceDE/>
      <w:autoSpaceDN/>
      <w:adjustRightInd/>
      <w:spacing w:before="100" w:beforeAutospacing="1" w:after="100" w:afterAutospacing="1"/>
      <w:jc w:val="center"/>
      <w:textAlignment w:val="center"/>
    </w:pPr>
    <w:rPr>
      <w:rFonts w:ascii="Arial TUR" w:hAnsi="Arial TUR"/>
    </w:rPr>
  </w:style>
  <w:style w:type="paragraph" w:customStyle="1" w:styleId="xl103">
    <w:name w:val="xl103"/>
    <w:basedOn w:val="Normal"/>
    <w:rsid w:val="0075579D"/>
    <w:pPr>
      <w:pBdr>
        <w:top w:val="single" w:sz="4" w:space="0" w:color="000000"/>
        <w:left w:val="single" w:sz="4" w:space="0" w:color="000000"/>
        <w:bottom w:val="single" w:sz="4" w:space="0" w:color="000000"/>
        <w:right w:val="single" w:sz="4" w:space="0" w:color="000000"/>
      </w:pBdr>
      <w:autoSpaceDE/>
      <w:autoSpaceDN/>
      <w:adjustRightInd/>
      <w:spacing w:before="100" w:beforeAutospacing="1" w:after="100" w:afterAutospacing="1"/>
      <w:jc w:val="left"/>
      <w:textAlignment w:val="center"/>
    </w:pPr>
  </w:style>
  <w:style w:type="paragraph" w:customStyle="1" w:styleId="xl104">
    <w:name w:val="xl104"/>
    <w:basedOn w:val="Normal"/>
    <w:rsid w:val="0075579D"/>
    <w:pPr>
      <w:pBdr>
        <w:top w:val="single" w:sz="4" w:space="0" w:color="000000"/>
        <w:left w:val="single" w:sz="4" w:space="0" w:color="000000"/>
        <w:bottom w:val="single" w:sz="4" w:space="0" w:color="auto"/>
        <w:right w:val="single" w:sz="4" w:space="0" w:color="000000"/>
      </w:pBdr>
      <w:autoSpaceDE/>
      <w:autoSpaceDN/>
      <w:adjustRightInd/>
      <w:spacing w:before="100" w:beforeAutospacing="1" w:after="100" w:afterAutospacing="1"/>
      <w:jc w:val="center"/>
      <w:textAlignment w:val="center"/>
    </w:pPr>
    <w:rPr>
      <w:rFonts w:ascii="Arial TUR" w:hAnsi="Arial TUR"/>
      <w:b/>
      <w:bCs/>
    </w:rPr>
  </w:style>
  <w:style w:type="paragraph" w:customStyle="1" w:styleId="xl105">
    <w:name w:val="xl105"/>
    <w:basedOn w:val="Normal"/>
    <w:rsid w:val="0075579D"/>
    <w:pPr>
      <w:pBdr>
        <w:top w:val="single" w:sz="4" w:space="0" w:color="000000"/>
        <w:left w:val="single" w:sz="4" w:space="0" w:color="000000"/>
        <w:bottom w:val="single" w:sz="4" w:space="0" w:color="000000"/>
        <w:right w:val="single" w:sz="4" w:space="0" w:color="000000"/>
      </w:pBdr>
      <w:shd w:val="clear" w:color="000000" w:fill="FFFF00"/>
      <w:autoSpaceDE/>
      <w:autoSpaceDN/>
      <w:adjustRightInd/>
      <w:spacing w:before="100" w:beforeAutospacing="1" w:after="100" w:afterAutospacing="1"/>
      <w:jc w:val="left"/>
      <w:textAlignment w:val="center"/>
    </w:pPr>
  </w:style>
  <w:style w:type="paragraph" w:customStyle="1" w:styleId="xl106">
    <w:name w:val="xl106"/>
    <w:basedOn w:val="Normal"/>
    <w:rsid w:val="0075579D"/>
    <w:pPr>
      <w:pBdr>
        <w:top w:val="single" w:sz="4" w:space="0" w:color="auto"/>
        <w:left w:val="single" w:sz="4" w:space="0" w:color="auto"/>
      </w:pBdr>
      <w:autoSpaceDE/>
      <w:autoSpaceDN/>
      <w:adjustRightInd/>
      <w:spacing w:before="100" w:beforeAutospacing="1" w:after="100" w:afterAutospacing="1"/>
      <w:jc w:val="center"/>
      <w:textAlignment w:val="center"/>
    </w:pPr>
    <w:rPr>
      <w:rFonts w:ascii="Arial TUR" w:hAnsi="Arial TUR"/>
    </w:rPr>
  </w:style>
  <w:style w:type="paragraph" w:customStyle="1" w:styleId="xl107">
    <w:name w:val="xl107"/>
    <w:basedOn w:val="Normal"/>
    <w:rsid w:val="0075579D"/>
    <w:pPr>
      <w:pBdr>
        <w:top w:val="single" w:sz="4" w:space="0" w:color="auto"/>
        <w:left w:val="single" w:sz="4" w:space="0" w:color="auto"/>
        <w:bottom w:val="single" w:sz="4" w:space="0" w:color="auto"/>
      </w:pBdr>
      <w:autoSpaceDE/>
      <w:autoSpaceDN/>
      <w:adjustRightInd/>
      <w:spacing w:before="100" w:beforeAutospacing="1" w:after="100" w:afterAutospacing="1"/>
      <w:jc w:val="center"/>
      <w:textAlignment w:val="center"/>
    </w:pPr>
    <w:rPr>
      <w:rFonts w:ascii="Arial TUR" w:hAnsi="Arial TUR"/>
    </w:rPr>
  </w:style>
  <w:style w:type="paragraph" w:customStyle="1" w:styleId="xl108">
    <w:name w:val="xl108"/>
    <w:basedOn w:val="Normal"/>
    <w:rsid w:val="0075579D"/>
    <w:pPr>
      <w:pBdr>
        <w:left w:val="single" w:sz="4" w:space="0" w:color="000000"/>
        <w:bottom w:val="single" w:sz="4" w:space="0" w:color="000000"/>
      </w:pBdr>
      <w:autoSpaceDE/>
      <w:autoSpaceDN/>
      <w:adjustRightInd/>
      <w:spacing w:before="100" w:beforeAutospacing="1" w:after="100" w:afterAutospacing="1"/>
      <w:jc w:val="center"/>
      <w:textAlignment w:val="center"/>
    </w:pPr>
    <w:rPr>
      <w:rFonts w:ascii="Arial TUR" w:hAnsi="Arial TUR"/>
    </w:rPr>
  </w:style>
  <w:style w:type="paragraph" w:customStyle="1" w:styleId="xl109">
    <w:name w:val="xl109"/>
    <w:basedOn w:val="Normal"/>
    <w:rsid w:val="0075579D"/>
    <w:pPr>
      <w:pBdr>
        <w:top w:val="single" w:sz="4" w:space="0" w:color="000000"/>
        <w:left w:val="single" w:sz="4" w:space="0" w:color="000000"/>
        <w:bottom w:val="single" w:sz="4" w:space="0" w:color="000000"/>
      </w:pBdr>
      <w:autoSpaceDE/>
      <w:autoSpaceDN/>
      <w:adjustRightInd/>
      <w:spacing w:before="100" w:beforeAutospacing="1" w:after="100" w:afterAutospacing="1"/>
      <w:jc w:val="center"/>
      <w:textAlignment w:val="center"/>
    </w:pPr>
    <w:rPr>
      <w:rFonts w:ascii="Arial TUR" w:hAnsi="Arial TUR"/>
    </w:rPr>
  </w:style>
  <w:style w:type="paragraph" w:customStyle="1" w:styleId="xl110">
    <w:name w:val="xl110"/>
    <w:basedOn w:val="Normal"/>
    <w:rsid w:val="0075579D"/>
    <w:pPr>
      <w:pBdr>
        <w:top w:val="single" w:sz="4" w:space="0" w:color="000000"/>
        <w:left w:val="single" w:sz="4" w:space="0" w:color="000000"/>
        <w:bottom w:val="single" w:sz="4" w:space="0" w:color="000000"/>
        <w:right w:val="single" w:sz="4" w:space="0" w:color="000000"/>
      </w:pBdr>
      <w:shd w:val="clear" w:color="000000" w:fill="FFFFFF"/>
      <w:autoSpaceDE/>
      <w:autoSpaceDN/>
      <w:adjustRightInd/>
      <w:spacing w:before="100" w:beforeAutospacing="1" w:after="100" w:afterAutospacing="1"/>
      <w:jc w:val="left"/>
      <w:textAlignment w:val="center"/>
    </w:pPr>
    <w:rPr>
      <w:rFonts w:ascii="Arial TUR" w:hAnsi="Arial TUR"/>
    </w:rPr>
  </w:style>
  <w:style w:type="paragraph" w:customStyle="1" w:styleId="xl111">
    <w:name w:val="xl111"/>
    <w:basedOn w:val="Normal"/>
    <w:rsid w:val="0075579D"/>
    <w:pPr>
      <w:pBdr>
        <w:top w:val="single" w:sz="4" w:space="0" w:color="000000"/>
        <w:left w:val="single" w:sz="4" w:space="0" w:color="000000"/>
        <w:bottom w:val="single" w:sz="4" w:space="0" w:color="000000"/>
        <w:right w:val="single" w:sz="4" w:space="0" w:color="000000"/>
      </w:pBdr>
      <w:autoSpaceDE/>
      <w:autoSpaceDN/>
      <w:adjustRightInd/>
      <w:spacing w:before="100" w:beforeAutospacing="1" w:after="100" w:afterAutospacing="1"/>
      <w:jc w:val="left"/>
      <w:textAlignment w:val="center"/>
    </w:pPr>
    <w:rPr>
      <w:rFonts w:ascii="Arial TUR" w:hAnsi="Arial TUR"/>
      <w:color w:val="000000"/>
    </w:rPr>
  </w:style>
  <w:style w:type="paragraph" w:customStyle="1" w:styleId="xl112">
    <w:name w:val="xl112"/>
    <w:basedOn w:val="Normal"/>
    <w:rsid w:val="0075579D"/>
    <w:pPr>
      <w:pBdr>
        <w:top w:val="single" w:sz="4" w:space="0" w:color="000000"/>
        <w:left w:val="single" w:sz="4" w:space="0" w:color="000000"/>
        <w:bottom w:val="single" w:sz="4" w:space="0" w:color="000000"/>
        <w:right w:val="single" w:sz="4" w:space="0" w:color="000000"/>
      </w:pBdr>
      <w:autoSpaceDE/>
      <w:autoSpaceDN/>
      <w:adjustRightInd/>
      <w:spacing w:before="100" w:beforeAutospacing="1" w:after="100" w:afterAutospacing="1"/>
      <w:jc w:val="center"/>
      <w:textAlignment w:val="center"/>
    </w:pPr>
    <w:rPr>
      <w:rFonts w:ascii="Arial TUR" w:hAnsi="Arial TUR"/>
      <w:color w:val="000000"/>
    </w:rPr>
  </w:style>
  <w:style w:type="paragraph" w:customStyle="1" w:styleId="xl113">
    <w:name w:val="xl113"/>
    <w:basedOn w:val="Normal"/>
    <w:rsid w:val="0075579D"/>
    <w:pPr>
      <w:pBdr>
        <w:top w:val="single" w:sz="4" w:space="0" w:color="000000"/>
        <w:left w:val="single" w:sz="4" w:space="0" w:color="000000"/>
        <w:bottom w:val="single" w:sz="4" w:space="0" w:color="000000"/>
      </w:pBdr>
      <w:autoSpaceDE/>
      <w:autoSpaceDN/>
      <w:adjustRightInd/>
      <w:spacing w:before="100" w:beforeAutospacing="1" w:after="100" w:afterAutospacing="1"/>
      <w:jc w:val="center"/>
      <w:textAlignment w:val="center"/>
    </w:pPr>
    <w:rPr>
      <w:rFonts w:ascii="Arial TUR" w:hAnsi="Arial TUR"/>
      <w:color w:val="000000"/>
    </w:rPr>
  </w:style>
  <w:style w:type="paragraph" w:customStyle="1" w:styleId="xl114">
    <w:name w:val="xl114"/>
    <w:basedOn w:val="Normal"/>
    <w:rsid w:val="0075579D"/>
    <w:pPr>
      <w:pBdr>
        <w:top w:val="single" w:sz="4" w:space="0" w:color="000000"/>
        <w:left w:val="single" w:sz="4" w:space="0" w:color="000000"/>
        <w:bottom w:val="single" w:sz="4" w:space="0" w:color="000000"/>
      </w:pBdr>
      <w:autoSpaceDE/>
      <w:autoSpaceDN/>
      <w:adjustRightInd/>
      <w:spacing w:before="100" w:beforeAutospacing="1" w:after="100" w:afterAutospacing="1"/>
      <w:jc w:val="left"/>
      <w:textAlignment w:val="center"/>
    </w:pPr>
    <w:rPr>
      <w:rFonts w:ascii="Arial TUR" w:hAnsi="Arial TUR"/>
    </w:rPr>
  </w:style>
  <w:style w:type="paragraph" w:customStyle="1" w:styleId="xl115">
    <w:name w:val="xl115"/>
    <w:basedOn w:val="Normal"/>
    <w:rsid w:val="0075579D"/>
    <w:pPr>
      <w:pBdr>
        <w:top w:val="single" w:sz="4" w:space="0" w:color="000000"/>
        <w:bottom w:val="single" w:sz="4" w:space="0" w:color="000000"/>
        <w:right w:val="single" w:sz="4" w:space="0" w:color="000000"/>
      </w:pBdr>
      <w:autoSpaceDE/>
      <w:autoSpaceDN/>
      <w:adjustRightInd/>
      <w:spacing w:before="100" w:beforeAutospacing="1" w:after="100" w:afterAutospacing="1"/>
      <w:jc w:val="left"/>
      <w:textAlignment w:val="center"/>
    </w:pPr>
  </w:style>
  <w:style w:type="paragraph" w:customStyle="1" w:styleId="xl116">
    <w:name w:val="xl116"/>
    <w:basedOn w:val="Normal"/>
    <w:rsid w:val="0075579D"/>
    <w:pPr>
      <w:pBdr>
        <w:top w:val="single" w:sz="4" w:space="0" w:color="000000"/>
        <w:left w:val="single" w:sz="4" w:space="0" w:color="000000"/>
      </w:pBdr>
      <w:autoSpaceDE/>
      <w:autoSpaceDN/>
      <w:adjustRightInd/>
      <w:spacing w:before="100" w:beforeAutospacing="1" w:after="100" w:afterAutospacing="1"/>
      <w:jc w:val="center"/>
      <w:textAlignment w:val="center"/>
    </w:pPr>
    <w:rPr>
      <w:rFonts w:ascii="Arial TUR" w:hAnsi="Arial TUR"/>
    </w:rPr>
  </w:style>
  <w:style w:type="paragraph" w:customStyle="1" w:styleId="xl117">
    <w:name w:val="xl117"/>
    <w:basedOn w:val="Normal"/>
    <w:rsid w:val="0075579D"/>
    <w:pPr>
      <w:pBdr>
        <w:top w:val="single" w:sz="4" w:space="0" w:color="auto"/>
        <w:left w:val="single" w:sz="4" w:space="0" w:color="auto"/>
        <w:bottom w:val="single" w:sz="4" w:space="0" w:color="auto"/>
      </w:pBdr>
      <w:autoSpaceDE/>
      <w:autoSpaceDN/>
      <w:adjustRightInd/>
      <w:spacing w:before="100" w:beforeAutospacing="1" w:after="100" w:afterAutospacing="1"/>
      <w:jc w:val="center"/>
      <w:textAlignment w:val="center"/>
    </w:pPr>
    <w:rPr>
      <w:rFonts w:ascii="Arial TUR" w:hAnsi="Arial TUR"/>
    </w:rPr>
  </w:style>
  <w:style w:type="paragraph" w:customStyle="1" w:styleId="xl118">
    <w:name w:val="xl118"/>
    <w:basedOn w:val="Normal"/>
    <w:rsid w:val="0075579D"/>
    <w:pPr>
      <w:pBdr>
        <w:top w:val="single" w:sz="4" w:space="0" w:color="000000"/>
        <w:left w:val="single" w:sz="4" w:space="0" w:color="000000"/>
        <w:bottom w:val="single" w:sz="4" w:space="0" w:color="000000"/>
        <w:right w:val="single" w:sz="4" w:space="0" w:color="000000"/>
      </w:pBdr>
      <w:shd w:val="clear" w:color="000000" w:fill="FFFFFF"/>
      <w:autoSpaceDE/>
      <w:autoSpaceDN/>
      <w:adjustRightInd/>
      <w:spacing w:before="100" w:beforeAutospacing="1" w:after="100" w:afterAutospacing="1"/>
      <w:jc w:val="center"/>
      <w:textAlignment w:val="center"/>
    </w:pPr>
    <w:rPr>
      <w:rFonts w:ascii="Arial TUR" w:hAnsi="Arial TUR"/>
    </w:rPr>
  </w:style>
  <w:style w:type="paragraph" w:customStyle="1" w:styleId="xl119">
    <w:name w:val="xl119"/>
    <w:basedOn w:val="Normal"/>
    <w:rsid w:val="0075579D"/>
    <w:pPr>
      <w:pBdr>
        <w:top w:val="single" w:sz="4" w:space="0" w:color="000000"/>
        <w:left w:val="single" w:sz="4" w:space="0" w:color="000000"/>
        <w:bottom w:val="single" w:sz="4" w:space="0" w:color="000000"/>
        <w:right w:val="single" w:sz="4" w:space="0" w:color="000000"/>
      </w:pBdr>
      <w:shd w:val="clear" w:color="000000" w:fill="FFFFFF"/>
      <w:autoSpaceDE/>
      <w:autoSpaceDN/>
      <w:adjustRightInd/>
      <w:spacing w:before="100" w:beforeAutospacing="1" w:after="100" w:afterAutospacing="1"/>
      <w:jc w:val="left"/>
      <w:textAlignment w:val="center"/>
    </w:pPr>
  </w:style>
  <w:style w:type="paragraph" w:customStyle="1" w:styleId="xl120">
    <w:name w:val="xl120"/>
    <w:basedOn w:val="Normal"/>
    <w:rsid w:val="0075579D"/>
    <w:pPr>
      <w:pBdr>
        <w:top w:val="single" w:sz="4" w:space="0" w:color="000000"/>
        <w:left w:val="single" w:sz="4" w:space="0" w:color="000000"/>
        <w:right w:val="single" w:sz="4" w:space="0" w:color="000000"/>
      </w:pBdr>
      <w:autoSpaceDE/>
      <w:autoSpaceDN/>
      <w:adjustRightInd/>
      <w:spacing w:before="100" w:beforeAutospacing="1" w:after="100" w:afterAutospacing="1"/>
      <w:jc w:val="center"/>
      <w:textAlignment w:val="center"/>
    </w:pPr>
    <w:rPr>
      <w:rFonts w:ascii="Arial TUR" w:hAnsi="Arial TUR"/>
      <w:b/>
      <w:bCs/>
      <w:color w:val="FF0000"/>
    </w:rPr>
  </w:style>
  <w:style w:type="paragraph" w:customStyle="1" w:styleId="xl121">
    <w:name w:val="xl121"/>
    <w:basedOn w:val="Normal"/>
    <w:rsid w:val="0075579D"/>
    <w:pPr>
      <w:pBdr>
        <w:top w:val="single" w:sz="4" w:space="0" w:color="000000"/>
        <w:left w:val="single" w:sz="4" w:space="0" w:color="000000"/>
      </w:pBdr>
      <w:autoSpaceDE/>
      <w:autoSpaceDN/>
      <w:adjustRightInd/>
      <w:spacing w:before="100" w:beforeAutospacing="1" w:after="100" w:afterAutospacing="1"/>
      <w:jc w:val="center"/>
      <w:textAlignment w:val="center"/>
    </w:pPr>
    <w:rPr>
      <w:rFonts w:ascii="Arial TUR" w:hAnsi="Arial TUR"/>
      <w:b/>
      <w:bCs/>
      <w:color w:val="FF0000"/>
    </w:rPr>
  </w:style>
  <w:style w:type="paragraph" w:customStyle="1" w:styleId="xl122">
    <w:name w:val="xl122"/>
    <w:basedOn w:val="Normal"/>
    <w:rsid w:val="0075579D"/>
    <w:pPr>
      <w:pBdr>
        <w:top w:val="single" w:sz="4" w:space="0" w:color="000000"/>
      </w:pBdr>
      <w:autoSpaceDE/>
      <w:autoSpaceDN/>
      <w:adjustRightInd/>
      <w:spacing w:before="100" w:beforeAutospacing="1" w:after="100" w:afterAutospacing="1"/>
      <w:jc w:val="center"/>
      <w:textAlignment w:val="center"/>
    </w:pPr>
    <w:rPr>
      <w:rFonts w:ascii="Arial TUR" w:hAnsi="Arial TUR"/>
      <w:b/>
      <w:bCs/>
      <w:color w:val="FF0000"/>
    </w:rPr>
  </w:style>
  <w:style w:type="paragraph" w:customStyle="1" w:styleId="xl123">
    <w:name w:val="xl123"/>
    <w:basedOn w:val="Normal"/>
    <w:rsid w:val="0075579D"/>
    <w:pPr>
      <w:pBdr>
        <w:top w:val="single" w:sz="4" w:space="0" w:color="000000"/>
        <w:right w:val="single" w:sz="4" w:space="0" w:color="000000"/>
      </w:pBdr>
      <w:autoSpaceDE/>
      <w:autoSpaceDN/>
      <w:adjustRightInd/>
      <w:spacing w:before="100" w:beforeAutospacing="1" w:after="100" w:afterAutospacing="1"/>
      <w:jc w:val="center"/>
      <w:textAlignment w:val="center"/>
    </w:pPr>
    <w:rPr>
      <w:rFonts w:ascii="Arial TUR" w:hAnsi="Arial TUR"/>
      <w:b/>
      <w:bCs/>
      <w:color w:val="FF0000"/>
    </w:rPr>
  </w:style>
  <w:style w:type="paragraph" w:customStyle="1" w:styleId="xl124">
    <w:name w:val="xl124"/>
    <w:basedOn w:val="Normal"/>
    <w:rsid w:val="0075579D"/>
    <w:pPr>
      <w:pBdr>
        <w:top w:val="single" w:sz="4" w:space="0" w:color="000000"/>
        <w:right w:val="single" w:sz="4" w:space="0" w:color="000000"/>
      </w:pBdr>
      <w:autoSpaceDE/>
      <w:autoSpaceDN/>
      <w:adjustRightInd/>
      <w:spacing w:before="100" w:beforeAutospacing="1" w:after="100" w:afterAutospacing="1"/>
      <w:jc w:val="center"/>
      <w:textAlignment w:val="center"/>
    </w:pPr>
    <w:rPr>
      <w:rFonts w:ascii="Arial TUR" w:hAnsi="Arial TUR"/>
      <w:b/>
      <w:bCs/>
    </w:rPr>
  </w:style>
  <w:style w:type="paragraph" w:customStyle="1" w:styleId="xl125">
    <w:name w:val="xl125"/>
    <w:basedOn w:val="Normal"/>
    <w:rsid w:val="0075579D"/>
    <w:pPr>
      <w:pBdr>
        <w:right w:val="single" w:sz="4" w:space="0" w:color="000000"/>
      </w:pBdr>
      <w:autoSpaceDE/>
      <w:autoSpaceDN/>
      <w:adjustRightInd/>
      <w:spacing w:before="100" w:beforeAutospacing="1" w:after="100" w:afterAutospacing="1"/>
      <w:jc w:val="center"/>
      <w:textAlignment w:val="center"/>
    </w:pPr>
    <w:rPr>
      <w:rFonts w:ascii="Arial TUR" w:hAnsi="Arial TUR"/>
      <w:b/>
      <w:bCs/>
    </w:rPr>
  </w:style>
  <w:style w:type="paragraph" w:customStyle="1" w:styleId="xl126">
    <w:name w:val="xl126"/>
    <w:basedOn w:val="Normal"/>
    <w:rsid w:val="0075579D"/>
    <w:pPr>
      <w:pBdr>
        <w:top w:val="single" w:sz="4" w:space="0" w:color="000000"/>
        <w:left w:val="single" w:sz="4" w:space="0" w:color="000000"/>
        <w:bottom w:val="single" w:sz="4" w:space="0" w:color="000000"/>
        <w:right w:val="single" w:sz="4" w:space="0" w:color="000000"/>
      </w:pBdr>
      <w:autoSpaceDE/>
      <w:autoSpaceDN/>
      <w:adjustRightInd/>
      <w:spacing w:before="100" w:beforeAutospacing="1" w:after="100" w:afterAutospacing="1"/>
      <w:jc w:val="center"/>
      <w:textAlignment w:val="center"/>
    </w:pPr>
    <w:rPr>
      <w:rFonts w:ascii="Arial TUR" w:hAnsi="Arial TUR"/>
      <w:b/>
      <w:bCs/>
      <w:color w:val="FF0000"/>
    </w:rPr>
  </w:style>
  <w:style w:type="paragraph" w:customStyle="1" w:styleId="xl127">
    <w:name w:val="xl127"/>
    <w:basedOn w:val="Normal"/>
    <w:rsid w:val="0075579D"/>
    <w:pPr>
      <w:pBdr>
        <w:left w:val="single" w:sz="4" w:space="0" w:color="000000"/>
        <w:right w:val="single" w:sz="4" w:space="0" w:color="000000"/>
      </w:pBdr>
      <w:autoSpaceDE/>
      <w:autoSpaceDN/>
      <w:adjustRightInd/>
      <w:spacing w:before="100" w:beforeAutospacing="1" w:after="100" w:afterAutospacing="1"/>
      <w:jc w:val="center"/>
      <w:textAlignment w:val="center"/>
    </w:pPr>
    <w:rPr>
      <w:rFonts w:ascii="Arial TUR" w:hAnsi="Arial TUR"/>
      <w:b/>
      <w:bCs/>
    </w:rPr>
  </w:style>
  <w:style w:type="paragraph" w:customStyle="1" w:styleId="xl128">
    <w:name w:val="xl128"/>
    <w:basedOn w:val="Normal"/>
    <w:rsid w:val="0075579D"/>
    <w:pPr>
      <w:pBdr>
        <w:top w:val="single" w:sz="4" w:space="0" w:color="auto"/>
        <w:left w:val="single" w:sz="4" w:space="0" w:color="auto"/>
        <w:bottom w:val="single" w:sz="4" w:space="0" w:color="auto"/>
      </w:pBdr>
      <w:autoSpaceDE/>
      <w:autoSpaceDN/>
      <w:adjustRightInd/>
      <w:spacing w:before="100" w:beforeAutospacing="1" w:after="100" w:afterAutospacing="1"/>
      <w:jc w:val="center"/>
      <w:textAlignment w:val="center"/>
    </w:pPr>
    <w:rPr>
      <w:rFonts w:ascii="Arial TUR" w:hAnsi="Arial TUR"/>
      <w:b/>
      <w:bCs/>
      <w:color w:val="FF0000"/>
    </w:rPr>
  </w:style>
  <w:style w:type="paragraph" w:customStyle="1" w:styleId="xl129">
    <w:name w:val="xl129"/>
    <w:basedOn w:val="Normal"/>
    <w:rsid w:val="0075579D"/>
    <w:pPr>
      <w:pBdr>
        <w:top w:val="single" w:sz="4" w:space="0" w:color="auto"/>
        <w:bottom w:val="single" w:sz="4" w:space="0" w:color="auto"/>
      </w:pBdr>
      <w:autoSpaceDE/>
      <w:autoSpaceDN/>
      <w:adjustRightInd/>
      <w:spacing w:before="100" w:beforeAutospacing="1" w:after="100" w:afterAutospacing="1"/>
      <w:jc w:val="center"/>
      <w:textAlignment w:val="center"/>
    </w:pPr>
    <w:rPr>
      <w:rFonts w:ascii="Arial TUR" w:hAnsi="Arial TUR"/>
      <w:b/>
      <w:bCs/>
      <w:color w:val="FF0000"/>
    </w:rPr>
  </w:style>
  <w:style w:type="paragraph" w:customStyle="1" w:styleId="xl130">
    <w:name w:val="xl130"/>
    <w:basedOn w:val="Normal"/>
    <w:rsid w:val="0075579D"/>
    <w:pPr>
      <w:pBdr>
        <w:top w:val="single" w:sz="4" w:space="0" w:color="auto"/>
        <w:bottom w:val="single" w:sz="4" w:space="0" w:color="auto"/>
        <w:right w:val="single" w:sz="4" w:space="0" w:color="auto"/>
      </w:pBdr>
      <w:autoSpaceDE/>
      <w:autoSpaceDN/>
      <w:adjustRightInd/>
      <w:spacing w:before="100" w:beforeAutospacing="1" w:after="100" w:afterAutospacing="1"/>
      <w:jc w:val="center"/>
      <w:textAlignment w:val="center"/>
    </w:pPr>
    <w:rPr>
      <w:rFonts w:ascii="Arial TUR" w:hAnsi="Arial TUR"/>
      <w:b/>
      <w:bCs/>
      <w:color w:val="FF0000"/>
    </w:rPr>
  </w:style>
  <w:style w:type="paragraph" w:customStyle="1" w:styleId="xl131">
    <w:name w:val="xl131"/>
    <w:basedOn w:val="Normal"/>
    <w:rsid w:val="0075579D"/>
    <w:pPr>
      <w:autoSpaceDE/>
      <w:autoSpaceDN/>
      <w:adjustRightInd/>
      <w:spacing w:before="100" w:beforeAutospacing="1" w:after="100" w:afterAutospacing="1"/>
      <w:jc w:val="center"/>
      <w:textAlignment w:val="center"/>
    </w:pPr>
    <w:rPr>
      <w:rFonts w:ascii="Arial TUR" w:hAnsi="Arial TUR"/>
      <w:b/>
      <w:bCs/>
    </w:rPr>
  </w:style>
  <w:style w:type="paragraph" w:customStyle="1" w:styleId="xl132">
    <w:name w:val="xl132"/>
    <w:basedOn w:val="Normal"/>
    <w:rsid w:val="0075579D"/>
    <w:pPr>
      <w:pBdr>
        <w:top w:val="single" w:sz="4" w:space="0" w:color="auto"/>
        <w:left w:val="single" w:sz="4" w:space="0" w:color="auto"/>
        <w:bottom w:val="single" w:sz="4" w:space="0" w:color="auto"/>
      </w:pBdr>
      <w:autoSpaceDE/>
      <w:autoSpaceDN/>
      <w:adjustRightInd/>
      <w:spacing w:before="100" w:beforeAutospacing="1" w:after="100" w:afterAutospacing="1"/>
      <w:jc w:val="center"/>
      <w:textAlignment w:val="center"/>
    </w:pPr>
    <w:rPr>
      <w:b/>
      <w:bCs/>
      <w:color w:val="FF0000"/>
    </w:rPr>
  </w:style>
  <w:style w:type="paragraph" w:customStyle="1" w:styleId="xl133">
    <w:name w:val="xl133"/>
    <w:basedOn w:val="Normal"/>
    <w:rsid w:val="0075579D"/>
    <w:pPr>
      <w:pBdr>
        <w:top w:val="single" w:sz="4" w:space="0" w:color="auto"/>
        <w:bottom w:val="single" w:sz="4" w:space="0" w:color="auto"/>
      </w:pBdr>
      <w:autoSpaceDE/>
      <w:autoSpaceDN/>
      <w:adjustRightInd/>
      <w:spacing w:before="100" w:beforeAutospacing="1" w:after="100" w:afterAutospacing="1"/>
      <w:jc w:val="center"/>
      <w:textAlignment w:val="center"/>
    </w:pPr>
    <w:rPr>
      <w:b/>
      <w:bCs/>
      <w:color w:val="FF0000"/>
    </w:rPr>
  </w:style>
  <w:style w:type="paragraph" w:customStyle="1" w:styleId="xl134">
    <w:name w:val="xl134"/>
    <w:basedOn w:val="Normal"/>
    <w:rsid w:val="0075579D"/>
    <w:pPr>
      <w:pBdr>
        <w:top w:val="single" w:sz="4" w:space="0" w:color="auto"/>
        <w:bottom w:val="single" w:sz="4" w:space="0" w:color="auto"/>
        <w:right w:val="single" w:sz="4" w:space="0" w:color="auto"/>
      </w:pBdr>
      <w:autoSpaceDE/>
      <w:autoSpaceDN/>
      <w:adjustRightInd/>
      <w:spacing w:before="100" w:beforeAutospacing="1" w:after="100" w:afterAutospacing="1"/>
      <w:jc w:val="center"/>
      <w:textAlignment w:val="center"/>
    </w:pPr>
    <w:rPr>
      <w:b/>
      <w:bCs/>
      <w:color w:val="FF0000"/>
    </w:rPr>
  </w:style>
  <w:style w:type="paragraph" w:customStyle="1" w:styleId="xl135">
    <w:name w:val="xl135"/>
    <w:basedOn w:val="Normal"/>
    <w:rsid w:val="0075579D"/>
    <w:pPr>
      <w:pBdr>
        <w:top w:val="single" w:sz="4" w:space="0" w:color="auto"/>
        <w:left w:val="single" w:sz="4" w:space="0" w:color="auto"/>
        <w:right w:val="single" w:sz="4" w:space="0" w:color="auto"/>
      </w:pBdr>
      <w:autoSpaceDE/>
      <w:autoSpaceDN/>
      <w:adjustRightInd/>
      <w:spacing w:before="100" w:beforeAutospacing="1" w:after="100" w:afterAutospacing="1"/>
      <w:jc w:val="center"/>
      <w:textAlignment w:val="center"/>
    </w:pPr>
    <w:rPr>
      <w:rFonts w:ascii="Arial TUR" w:hAnsi="Arial TUR"/>
      <w:b/>
      <w:bCs/>
    </w:rPr>
  </w:style>
  <w:style w:type="paragraph" w:customStyle="1" w:styleId="xl136">
    <w:name w:val="xl136"/>
    <w:basedOn w:val="Normal"/>
    <w:rsid w:val="0075579D"/>
    <w:pPr>
      <w:pBdr>
        <w:left w:val="single" w:sz="4" w:space="0" w:color="auto"/>
        <w:bottom w:val="single" w:sz="4" w:space="0" w:color="auto"/>
        <w:right w:val="single" w:sz="4" w:space="0" w:color="auto"/>
      </w:pBdr>
      <w:autoSpaceDE/>
      <w:autoSpaceDN/>
      <w:adjustRightInd/>
      <w:spacing w:before="100" w:beforeAutospacing="1" w:after="100" w:afterAutospacing="1"/>
      <w:jc w:val="center"/>
      <w:textAlignment w:val="center"/>
    </w:pPr>
    <w:rPr>
      <w:rFonts w:ascii="Arial TUR" w:hAnsi="Arial TUR"/>
      <w:b/>
      <w:bCs/>
    </w:rPr>
  </w:style>
  <w:style w:type="paragraph" w:customStyle="1" w:styleId="xl137">
    <w:name w:val="xl137"/>
    <w:basedOn w:val="Normal"/>
    <w:rsid w:val="0075579D"/>
    <w:pPr>
      <w:pBdr>
        <w:top w:val="single" w:sz="4" w:space="0" w:color="000000"/>
        <w:left w:val="single" w:sz="4" w:space="0" w:color="000000"/>
        <w:right w:val="single" w:sz="4" w:space="0" w:color="000000"/>
      </w:pBdr>
      <w:autoSpaceDE/>
      <w:autoSpaceDN/>
      <w:adjustRightInd/>
      <w:spacing w:before="100" w:beforeAutospacing="1" w:after="100" w:afterAutospacing="1"/>
      <w:jc w:val="center"/>
      <w:textAlignment w:val="center"/>
    </w:pPr>
    <w:rPr>
      <w:rFonts w:ascii="Arial TUR" w:hAnsi="Arial TUR"/>
      <w:b/>
      <w:bCs/>
      <w:color w:val="FF0000"/>
    </w:rPr>
  </w:style>
  <w:style w:type="paragraph" w:customStyle="1" w:styleId="xl138">
    <w:name w:val="xl138"/>
    <w:basedOn w:val="Normal"/>
    <w:rsid w:val="0075579D"/>
    <w:pPr>
      <w:pBdr>
        <w:top w:val="single" w:sz="4" w:space="0" w:color="000000"/>
        <w:left w:val="single" w:sz="4" w:space="0" w:color="000000"/>
        <w:right w:val="single" w:sz="4" w:space="0" w:color="000000"/>
      </w:pBdr>
      <w:autoSpaceDE/>
      <w:autoSpaceDN/>
      <w:adjustRightInd/>
      <w:spacing w:before="100" w:beforeAutospacing="1" w:after="100" w:afterAutospacing="1"/>
      <w:jc w:val="center"/>
      <w:textAlignment w:val="center"/>
    </w:pPr>
    <w:rPr>
      <w:rFonts w:ascii="Arial TUR" w:hAnsi="Arial TUR"/>
      <w:b/>
      <w:bCs/>
    </w:rPr>
  </w:style>
  <w:style w:type="paragraph" w:customStyle="1" w:styleId="xl139">
    <w:name w:val="xl139"/>
    <w:basedOn w:val="Normal"/>
    <w:rsid w:val="0075579D"/>
    <w:pPr>
      <w:pBdr>
        <w:left w:val="single" w:sz="4" w:space="0" w:color="000000"/>
        <w:bottom w:val="single" w:sz="4" w:space="0" w:color="000000"/>
        <w:right w:val="single" w:sz="4" w:space="0" w:color="000000"/>
      </w:pBdr>
      <w:autoSpaceDE/>
      <w:autoSpaceDN/>
      <w:adjustRightInd/>
      <w:spacing w:before="100" w:beforeAutospacing="1" w:after="100" w:afterAutospacing="1"/>
      <w:jc w:val="center"/>
      <w:textAlignment w:val="center"/>
    </w:pPr>
    <w:rPr>
      <w:rFonts w:ascii="Arial TUR" w:hAnsi="Arial TUR"/>
      <w:b/>
      <w:bCs/>
    </w:rPr>
  </w:style>
  <w:style w:type="paragraph" w:customStyle="1" w:styleId="xl140">
    <w:name w:val="xl140"/>
    <w:basedOn w:val="Normal"/>
    <w:rsid w:val="0075579D"/>
    <w:pPr>
      <w:pBdr>
        <w:left w:val="single" w:sz="4" w:space="0" w:color="000000"/>
        <w:bottom w:val="single" w:sz="4" w:space="0" w:color="000000"/>
        <w:right w:val="single" w:sz="4" w:space="0" w:color="000000"/>
      </w:pBdr>
      <w:autoSpaceDE/>
      <w:autoSpaceDN/>
      <w:adjustRightInd/>
      <w:spacing w:before="100" w:beforeAutospacing="1" w:after="100" w:afterAutospacing="1"/>
      <w:jc w:val="center"/>
      <w:textAlignment w:val="center"/>
    </w:pPr>
    <w:rPr>
      <w:rFonts w:ascii="Arial TUR" w:hAnsi="Arial TUR"/>
      <w:b/>
      <w:bCs/>
      <w:color w:val="FF0000"/>
    </w:rPr>
  </w:style>
  <w:style w:type="paragraph" w:customStyle="1" w:styleId="xl141">
    <w:name w:val="xl141"/>
    <w:basedOn w:val="Normal"/>
    <w:rsid w:val="0075579D"/>
    <w:pPr>
      <w:pBdr>
        <w:left w:val="single" w:sz="4" w:space="0" w:color="000000"/>
        <w:bottom w:val="single" w:sz="4" w:space="0" w:color="000000"/>
      </w:pBdr>
      <w:autoSpaceDE/>
      <w:autoSpaceDN/>
      <w:adjustRightInd/>
      <w:spacing w:before="100" w:beforeAutospacing="1" w:after="100" w:afterAutospacing="1"/>
      <w:jc w:val="center"/>
      <w:textAlignment w:val="center"/>
    </w:pPr>
    <w:rPr>
      <w:rFonts w:ascii="Arial TUR" w:hAnsi="Arial TUR"/>
      <w:b/>
      <w:bCs/>
      <w:color w:val="FF0000"/>
    </w:rPr>
  </w:style>
  <w:style w:type="paragraph" w:customStyle="1" w:styleId="xl142">
    <w:name w:val="xl142"/>
    <w:basedOn w:val="Normal"/>
    <w:rsid w:val="0075579D"/>
    <w:pPr>
      <w:pBdr>
        <w:bottom w:val="single" w:sz="4" w:space="0" w:color="000000"/>
      </w:pBdr>
      <w:autoSpaceDE/>
      <w:autoSpaceDN/>
      <w:adjustRightInd/>
      <w:spacing w:before="100" w:beforeAutospacing="1" w:after="100" w:afterAutospacing="1"/>
      <w:jc w:val="center"/>
      <w:textAlignment w:val="center"/>
    </w:pPr>
    <w:rPr>
      <w:rFonts w:ascii="Arial TUR" w:hAnsi="Arial TUR"/>
      <w:b/>
      <w:bCs/>
      <w:color w:val="FF0000"/>
    </w:rPr>
  </w:style>
  <w:style w:type="paragraph" w:customStyle="1" w:styleId="xl143">
    <w:name w:val="xl143"/>
    <w:basedOn w:val="Normal"/>
    <w:rsid w:val="0075579D"/>
    <w:pPr>
      <w:autoSpaceDE/>
      <w:autoSpaceDN/>
      <w:adjustRightInd/>
      <w:spacing w:before="100" w:beforeAutospacing="1" w:after="100" w:afterAutospacing="1"/>
      <w:jc w:val="center"/>
      <w:textAlignment w:val="center"/>
    </w:pPr>
    <w:rPr>
      <w:rFonts w:ascii="Arial TUR" w:hAnsi="Arial TUR"/>
      <w:b/>
      <w:bCs/>
      <w:color w:val="FF0000"/>
    </w:rPr>
  </w:style>
  <w:style w:type="paragraph" w:customStyle="1" w:styleId="xl144">
    <w:name w:val="xl144"/>
    <w:basedOn w:val="Normal"/>
    <w:rsid w:val="0075579D"/>
    <w:pPr>
      <w:pBdr>
        <w:bottom w:val="single" w:sz="4" w:space="0" w:color="000000"/>
        <w:right w:val="single" w:sz="4" w:space="0" w:color="000000"/>
      </w:pBdr>
      <w:autoSpaceDE/>
      <w:autoSpaceDN/>
      <w:adjustRightInd/>
      <w:spacing w:before="100" w:beforeAutospacing="1" w:after="100" w:afterAutospacing="1"/>
      <w:jc w:val="center"/>
      <w:textAlignment w:val="center"/>
    </w:pPr>
    <w:rPr>
      <w:rFonts w:ascii="Arial TUR" w:hAnsi="Arial TUR"/>
      <w:b/>
      <w:bCs/>
      <w:color w:val="FF0000"/>
    </w:rPr>
  </w:style>
  <w:style w:type="paragraph" w:customStyle="1" w:styleId="xl145">
    <w:name w:val="xl145"/>
    <w:basedOn w:val="Normal"/>
    <w:rsid w:val="0075579D"/>
    <w:pPr>
      <w:pBdr>
        <w:top w:val="single" w:sz="4" w:space="0" w:color="000000"/>
        <w:left w:val="single" w:sz="4" w:space="0" w:color="000000"/>
        <w:bottom w:val="single" w:sz="4" w:space="0" w:color="000000"/>
      </w:pBdr>
      <w:autoSpaceDE/>
      <w:autoSpaceDN/>
      <w:adjustRightInd/>
      <w:spacing w:before="100" w:beforeAutospacing="1" w:after="100" w:afterAutospacing="1"/>
      <w:jc w:val="center"/>
      <w:textAlignment w:val="center"/>
    </w:pPr>
    <w:rPr>
      <w:rFonts w:ascii="Arial TUR" w:hAnsi="Arial TUR"/>
      <w:b/>
      <w:bCs/>
      <w:color w:val="FF0000"/>
    </w:rPr>
  </w:style>
  <w:style w:type="paragraph" w:customStyle="1" w:styleId="xl146">
    <w:name w:val="xl146"/>
    <w:basedOn w:val="Normal"/>
    <w:rsid w:val="0075579D"/>
    <w:pPr>
      <w:pBdr>
        <w:top w:val="single" w:sz="4" w:space="0" w:color="000000"/>
        <w:bottom w:val="single" w:sz="4" w:space="0" w:color="000000"/>
      </w:pBdr>
      <w:autoSpaceDE/>
      <w:autoSpaceDN/>
      <w:adjustRightInd/>
      <w:spacing w:before="100" w:beforeAutospacing="1" w:after="100" w:afterAutospacing="1"/>
      <w:jc w:val="center"/>
      <w:textAlignment w:val="center"/>
    </w:pPr>
    <w:rPr>
      <w:rFonts w:ascii="Arial TUR" w:hAnsi="Arial TUR"/>
      <w:b/>
      <w:bCs/>
      <w:color w:val="FF0000"/>
    </w:rPr>
  </w:style>
  <w:style w:type="paragraph" w:customStyle="1" w:styleId="xl147">
    <w:name w:val="xl147"/>
    <w:basedOn w:val="Normal"/>
    <w:rsid w:val="0075579D"/>
    <w:pPr>
      <w:pBdr>
        <w:top w:val="single" w:sz="4" w:space="0" w:color="000000"/>
        <w:bottom w:val="single" w:sz="4" w:space="0" w:color="000000"/>
        <w:right w:val="single" w:sz="4" w:space="0" w:color="000000"/>
      </w:pBdr>
      <w:autoSpaceDE/>
      <w:autoSpaceDN/>
      <w:adjustRightInd/>
      <w:spacing w:before="100" w:beforeAutospacing="1" w:after="100" w:afterAutospacing="1"/>
      <w:jc w:val="center"/>
      <w:textAlignment w:val="center"/>
    </w:pPr>
    <w:rPr>
      <w:rFonts w:ascii="Arial TUR" w:hAnsi="Arial TUR"/>
      <w:b/>
      <w:bCs/>
      <w:color w:val="FF0000"/>
    </w:rPr>
  </w:style>
  <w:style w:type="paragraph" w:customStyle="1" w:styleId="xl148">
    <w:name w:val="xl148"/>
    <w:basedOn w:val="Normal"/>
    <w:rsid w:val="0075579D"/>
    <w:pPr>
      <w:pBdr>
        <w:top w:val="single" w:sz="4" w:space="0" w:color="000000"/>
      </w:pBdr>
      <w:autoSpaceDE/>
      <w:autoSpaceDN/>
      <w:adjustRightInd/>
      <w:spacing w:before="100" w:beforeAutospacing="1" w:after="100" w:afterAutospacing="1"/>
      <w:jc w:val="center"/>
      <w:textAlignment w:val="center"/>
    </w:pPr>
    <w:rPr>
      <w:rFonts w:ascii="Arial TUR" w:hAnsi="Arial TUR"/>
      <w:b/>
      <w:bCs/>
    </w:rPr>
  </w:style>
  <w:style w:type="paragraph" w:customStyle="1" w:styleId="xl149">
    <w:name w:val="xl149"/>
    <w:basedOn w:val="Normal"/>
    <w:rsid w:val="0075579D"/>
    <w:pPr>
      <w:pBdr>
        <w:bottom w:val="single" w:sz="4" w:space="0" w:color="auto"/>
      </w:pBdr>
      <w:autoSpaceDE/>
      <w:autoSpaceDN/>
      <w:adjustRightInd/>
      <w:spacing w:before="100" w:beforeAutospacing="1" w:after="100" w:afterAutospacing="1"/>
      <w:jc w:val="center"/>
      <w:textAlignment w:val="center"/>
    </w:pPr>
    <w:rPr>
      <w:rFonts w:ascii="Arial TUR" w:hAnsi="Arial TUR"/>
      <w:b/>
      <w:bCs/>
    </w:rPr>
  </w:style>
  <w:style w:type="paragraph" w:customStyle="1" w:styleId="xl150">
    <w:name w:val="xl150"/>
    <w:basedOn w:val="Normal"/>
    <w:rsid w:val="0075579D"/>
    <w:pPr>
      <w:pBdr>
        <w:left w:val="single" w:sz="4" w:space="0" w:color="000000"/>
      </w:pBdr>
      <w:autoSpaceDE/>
      <w:autoSpaceDN/>
      <w:adjustRightInd/>
      <w:spacing w:before="100" w:beforeAutospacing="1" w:after="100" w:afterAutospacing="1"/>
      <w:jc w:val="center"/>
      <w:textAlignment w:val="center"/>
    </w:pPr>
    <w:rPr>
      <w:rFonts w:ascii="Arial TUR" w:hAnsi="Arial TUR"/>
      <w:b/>
      <w:bCs/>
      <w:color w:val="FF0000"/>
    </w:rPr>
  </w:style>
  <w:style w:type="paragraph" w:customStyle="1" w:styleId="xl151">
    <w:name w:val="xl151"/>
    <w:basedOn w:val="Normal"/>
    <w:rsid w:val="0075579D"/>
    <w:pPr>
      <w:pBdr>
        <w:right w:val="single" w:sz="4" w:space="0" w:color="000000"/>
      </w:pBdr>
      <w:autoSpaceDE/>
      <w:autoSpaceDN/>
      <w:adjustRightInd/>
      <w:spacing w:before="100" w:beforeAutospacing="1" w:after="100" w:afterAutospacing="1"/>
      <w:jc w:val="center"/>
      <w:textAlignment w:val="center"/>
    </w:pPr>
    <w:rPr>
      <w:rFonts w:ascii="Arial TUR" w:hAnsi="Arial TUR"/>
      <w:b/>
      <w:bCs/>
      <w:color w:val="FF0000"/>
    </w:rPr>
  </w:style>
  <w:style w:type="paragraph" w:customStyle="1" w:styleId="xl152">
    <w:name w:val="xl152"/>
    <w:basedOn w:val="Normal"/>
    <w:rsid w:val="0075579D"/>
    <w:pPr>
      <w:pBdr>
        <w:left w:val="single" w:sz="4" w:space="0" w:color="auto"/>
        <w:right w:val="single" w:sz="4" w:space="0" w:color="auto"/>
      </w:pBdr>
      <w:autoSpaceDE/>
      <w:autoSpaceDN/>
      <w:adjustRightInd/>
      <w:spacing w:before="100" w:beforeAutospacing="1" w:after="100" w:afterAutospacing="1"/>
      <w:jc w:val="center"/>
      <w:textAlignment w:val="center"/>
    </w:pPr>
    <w:rPr>
      <w:rFonts w:ascii="Arial TUR" w:hAnsi="Arial TUR"/>
      <w:b/>
      <w:bCs/>
    </w:rPr>
  </w:style>
  <w:style w:type="paragraph" w:customStyle="1" w:styleId="xl153">
    <w:name w:val="xl153"/>
    <w:basedOn w:val="Normal"/>
    <w:rsid w:val="0075579D"/>
    <w:pPr>
      <w:pBdr>
        <w:bottom w:val="single" w:sz="4" w:space="0" w:color="000000"/>
      </w:pBdr>
      <w:autoSpaceDE/>
      <w:autoSpaceDN/>
      <w:adjustRightInd/>
      <w:spacing w:before="100" w:beforeAutospacing="1" w:after="100" w:afterAutospacing="1"/>
      <w:jc w:val="center"/>
      <w:textAlignment w:val="center"/>
    </w:pPr>
    <w:rPr>
      <w:rFonts w:ascii="Arial TUR" w:hAnsi="Arial TUR"/>
      <w:b/>
      <w:bCs/>
    </w:rPr>
  </w:style>
  <w:style w:type="paragraph" w:customStyle="1" w:styleId="xl154">
    <w:name w:val="xl154"/>
    <w:basedOn w:val="Normal"/>
    <w:rsid w:val="0075579D"/>
    <w:pPr>
      <w:pBdr>
        <w:top w:val="single" w:sz="4" w:space="0" w:color="000000"/>
        <w:left w:val="single" w:sz="4" w:space="0" w:color="000000"/>
        <w:bottom w:val="single" w:sz="4" w:space="0" w:color="auto"/>
      </w:pBdr>
      <w:autoSpaceDE/>
      <w:autoSpaceDN/>
      <w:adjustRightInd/>
      <w:spacing w:before="100" w:beforeAutospacing="1" w:after="100" w:afterAutospacing="1"/>
      <w:jc w:val="center"/>
      <w:textAlignment w:val="center"/>
    </w:pPr>
    <w:rPr>
      <w:rFonts w:ascii="Arial TUR" w:hAnsi="Arial TUR"/>
      <w:b/>
      <w:bCs/>
      <w:color w:val="FF0000"/>
    </w:rPr>
  </w:style>
  <w:style w:type="paragraph" w:customStyle="1" w:styleId="xl155">
    <w:name w:val="xl155"/>
    <w:basedOn w:val="Normal"/>
    <w:rsid w:val="0075579D"/>
    <w:pPr>
      <w:pBdr>
        <w:top w:val="single" w:sz="4" w:space="0" w:color="000000"/>
        <w:bottom w:val="single" w:sz="4" w:space="0" w:color="auto"/>
      </w:pBdr>
      <w:autoSpaceDE/>
      <w:autoSpaceDN/>
      <w:adjustRightInd/>
      <w:spacing w:before="100" w:beforeAutospacing="1" w:after="100" w:afterAutospacing="1"/>
      <w:jc w:val="center"/>
      <w:textAlignment w:val="center"/>
    </w:pPr>
    <w:rPr>
      <w:rFonts w:ascii="Arial TUR" w:hAnsi="Arial TUR"/>
      <w:b/>
      <w:bCs/>
      <w:color w:val="FF0000"/>
    </w:rPr>
  </w:style>
  <w:style w:type="paragraph" w:customStyle="1" w:styleId="xl156">
    <w:name w:val="xl156"/>
    <w:basedOn w:val="Normal"/>
    <w:rsid w:val="0075579D"/>
    <w:pPr>
      <w:pBdr>
        <w:top w:val="single" w:sz="4" w:space="0" w:color="000000"/>
        <w:bottom w:val="single" w:sz="4" w:space="0" w:color="auto"/>
        <w:right w:val="single" w:sz="4" w:space="0" w:color="000000"/>
      </w:pBdr>
      <w:autoSpaceDE/>
      <w:autoSpaceDN/>
      <w:adjustRightInd/>
      <w:spacing w:before="100" w:beforeAutospacing="1" w:after="100" w:afterAutospacing="1"/>
      <w:jc w:val="center"/>
      <w:textAlignment w:val="center"/>
    </w:pPr>
    <w:rPr>
      <w:rFonts w:ascii="Arial TUR" w:hAnsi="Arial TUR"/>
      <w:b/>
      <w:bCs/>
      <w:color w:val="FF0000"/>
    </w:rPr>
  </w:style>
  <w:style w:type="table" w:customStyle="1" w:styleId="DzTablo111">
    <w:name w:val="Düz Tablo 111"/>
    <w:basedOn w:val="NormalTablo"/>
    <w:uiPriority w:val="41"/>
    <w:rsid w:val="00B84325"/>
    <w:pPr>
      <w:spacing w:before="100" w:after="0" w:line="240" w:lineRule="auto"/>
    </w:pPr>
    <w:rPr>
      <w:rFonts w:eastAsia="Times New Roman"/>
      <w:sz w:val="20"/>
      <w:szCs w:val="20"/>
    </w:rPr>
    <w:tblPr>
      <w:tblStyleRowBandSize w:val="1"/>
      <w:tblStyleColBandSize w:val="1"/>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Grid">
    <w:name w:val="TableGrid"/>
    <w:rsid w:val="003F4181"/>
    <w:pPr>
      <w:spacing w:after="0" w:line="240" w:lineRule="auto"/>
    </w:pPr>
    <w:rPr>
      <w:rFonts w:eastAsiaTheme="minorEastAsia"/>
      <w:lang w:eastAsia="tr-TR"/>
    </w:rPr>
    <w:tblPr>
      <w:tblCellMar>
        <w:top w:w="0" w:type="dxa"/>
        <w:left w:w="0" w:type="dxa"/>
        <w:bottom w:w="0" w:type="dxa"/>
        <w:right w:w="0" w:type="dxa"/>
      </w:tblCellMar>
    </w:tblPr>
  </w:style>
  <w:style w:type="character" w:styleId="AklamaBavurusu">
    <w:name w:val="annotation reference"/>
    <w:basedOn w:val="VarsaylanParagrafYazTipi"/>
    <w:uiPriority w:val="99"/>
    <w:semiHidden/>
    <w:unhideWhenUsed/>
    <w:rsid w:val="008B3199"/>
    <w:rPr>
      <w:sz w:val="16"/>
      <w:szCs w:val="16"/>
    </w:rPr>
  </w:style>
  <w:style w:type="paragraph" w:styleId="AklamaMetni">
    <w:name w:val="annotation text"/>
    <w:basedOn w:val="Normal"/>
    <w:link w:val="AklamaMetniChar"/>
    <w:uiPriority w:val="99"/>
    <w:semiHidden/>
    <w:unhideWhenUsed/>
    <w:rsid w:val="008B3199"/>
    <w:rPr>
      <w:sz w:val="20"/>
      <w:szCs w:val="20"/>
    </w:rPr>
  </w:style>
  <w:style w:type="character" w:customStyle="1" w:styleId="AklamaMetniChar">
    <w:name w:val="Açıklama Metni Char"/>
    <w:basedOn w:val="VarsaylanParagrafYazTipi"/>
    <w:link w:val="AklamaMetni"/>
    <w:uiPriority w:val="99"/>
    <w:semiHidden/>
    <w:rsid w:val="008B3199"/>
    <w:rPr>
      <w:rFonts w:ascii="Times New Roman" w:eastAsia="Times New Roman" w:hAnsi="Times New Roman" w:cs="Times New Roman"/>
      <w:sz w:val="20"/>
      <w:szCs w:val="20"/>
      <w:lang w:eastAsia="tr-TR"/>
    </w:rPr>
  </w:style>
  <w:style w:type="paragraph" w:styleId="AklamaKonusu">
    <w:name w:val="annotation subject"/>
    <w:basedOn w:val="AklamaMetni"/>
    <w:next w:val="AklamaMetni"/>
    <w:link w:val="AklamaKonusuChar"/>
    <w:uiPriority w:val="99"/>
    <w:semiHidden/>
    <w:unhideWhenUsed/>
    <w:rsid w:val="008B3199"/>
    <w:rPr>
      <w:b/>
      <w:bCs/>
    </w:rPr>
  </w:style>
  <w:style w:type="character" w:customStyle="1" w:styleId="AklamaKonusuChar">
    <w:name w:val="Açıklama Konusu Char"/>
    <w:basedOn w:val="AklamaMetniChar"/>
    <w:link w:val="AklamaKonusu"/>
    <w:uiPriority w:val="99"/>
    <w:semiHidden/>
    <w:rsid w:val="008B3199"/>
    <w:rPr>
      <w:rFonts w:ascii="Times New Roman" w:eastAsia="Times New Roman" w:hAnsi="Times New Roman" w:cs="Times New Roman"/>
      <w:b/>
      <w:bCs/>
      <w:sz w:val="20"/>
      <w:szCs w:val="20"/>
      <w:lang w:eastAsia="tr-T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34144">
      <w:bodyDiv w:val="1"/>
      <w:marLeft w:val="0"/>
      <w:marRight w:val="0"/>
      <w:marTop w:val="0"/>
      <w:marBottom w:val="0"/>
      <w:divBdr>
        <w:top w:val="none" w:sz="0" w:space="0" w:color="auto"/>
        <w:left w:val="none" w:sz="0" w:space="0" w:color="auto"/>
        <w:bottom w:val="none" w:sz="0" w:space="0" w:color="auto"/>
        <w:right w:val="none" w:sz="0" w:space="0" w:color="auto"/>
      </w:divBdr>
    </w:div>
    <w:div w:id="18553496">
      <w:bodyDiv w:val="1"/>
      <w:marLeft w:val="0"/>
      <w:marRight w:val="0"/>
      <w:marTop w:val="0"/>
      <w:marBottom w:val="0"/>
      <w:divBdr>
        <w:top w:val="none" w:sz="0" w:space="0" w:color="auto"/>
        <w:left w:val="none" w:sz="0" w:space="0" w:color="auto"/>
        <w:bottom w:val="none" w:sz="0" w:space="0" w:color="auto"/>
        <w:right w:val="none" w:sz="0" w:space="0" w:color="auto"/>
      </w:divBdr>
    </w:div>
    <w:div w:id="34083334">
      <w:bodyDiv w:val="1"/>
      <w:marLeft w:val="0"/>
      <w:marRight w:val="0"/>
      <w:marTop w:val="0"/>
      <w:marBottom w:val="0"/>
      <w:divBdr>
        <w:top w:val="none" w:sz="0" w:space="0" w:color="auto"/>
        <w:left w:val="none" w:sz="0" w:space="0" w:color="auto"/>
        <w:bottom w:val="none" w:sz="0" w:space="0" w:color="auto"/>
        <w:right w:val="none" w:sz="0" w:space="0" w:color="auto"/>
      </w:divBdr>
    </w:div>
    <w:div w:id="46926158">
      <w:bodyDiv w:val="1"/>
      <w:marLeft w:val="0"/>
      <w:marRight w:val="0"/>
      <w:marTop w:val="0"/>
      <w:marBottom w:val="0"/>
      <w:divBdr>
        <w:top w:val="none" w:sz="0" w:space="0" w:color="auto"/>
        <w:left w:val="none" w:sz="0" w:space="0" w:color="auto"/>
        <w:bottom w:val="none" w:sz="0" w:space="0" w:color="auto"/>
        <w:right w:val="none" w:sz="0" w:space="0" w:color="auto"/>
      </w:divBdr>
    </w:div>
    <w:div w:id="62028580">
      <w:bodyDiv w:val="1"/>
      <w:marLeft w:val="0"/>
      <w:marRight w:val="0"/>
      <w:marTop w:val="0"/>
      <w:marBottom w:val="0"/>
      <w:divBdr>
        <w:top w:val="none" w:sz="0" w:space="0" w:color="auto"/>
        <w:left w:val="none" w:sz="0" w:space="0" w:color="auto"/>
        <w:bottom w:val="none" w:sz="0" w:space="0" w:color="auto"/>
        <w:right w:val="none" w:sz="0" w:space="0" w:color="auto"/>
      </w:divBdr>
    </w:div>
    <w:div w:id="69665968">
      <w:bodyDiv w:val="1"/>
      <w:marLeft w:val="0"/>
      <w:marRight w:val="0"/>
      <w:marTop w:val="0"/>
      <w:marBottom w:val="0"/>
      <w:divBdr>
        <w:top w:val="none" w:sz="0" w:space="0" w:color="auto"/>
        <w:left w:val="none" w:sz="0" w:space="0" w:color="auto"/>
        <w:bottom w:val="none" w:sz="0" w:space="0" w:color="auto"/>
        <w:right w:val="none" w:sz="0" w:space="0" w:color="auto"/>
      </w:divBdr>
    </w:div>
    <w:div w:id="73474453">
      <w:bodyDiv w:val="1"/>
      <w:marLeft w:val="0"/>
      <w:marRight w:val="0"/>
      <w:marTop w:val="0"/>
      <w:marBottom w:val="0"/>
      <w:divBdr>
        <w:top w:val="none" w:sz="0" w:space="0" w:color="auto"/>
        <w:left w:val="none" w:sz="0" w:space="0" w:color="auto"/>
        <w:bottom w:val="none" w:sz="0" w:space="0" w:color="auto"/>
        <w:right w:val="none" w:sz="0" w:space="0" w:color="auto"/>
      </w:divBdr>
    </w:div>
    <w:div w:id="79378007">
      <w:bodyDiv w:val="1"/>
      <w:marLeft w:val="0"/>
      <w:marRight w:val="0"/>
      <w:marTop w:val="0"/>
      <w:marBottom w:val="0"/>
      <w:divBdr>
        <w:top w:val="none" w:sz="0" w:space="0" w:color="auto"/>
        <w:left w:val="none" w:sz="0" w:space="0" w:color="auto"/>
        <w:bottom w:val="none" w:sz="0" w:space="0" w:color="auto"/>
        <w:right w:val="none" w:sz="0" w:space="0" w:color="auto"/>
      </w:divBdr>
    </w:div>
    <w:div w:id="84814277">
      <w:bodyDiv w:val="1"/>
      <w:marLeft w:val="0"/>
      <w:marRight w:val="0"/>
      <w:marTop w:val="0"/>
      <w:marBottom w:val="0"/>
      <w:divBdr>
        <w:top w:val="none" w:sz="0" w:space="0" w:color="auto"/>
        <w:left w:val="none" w:sz="0" w:space="0" w:color="auto"/>
        <w:bottom w:val="none" w:sz="0" w:space="0" w:color="auto"/>
        <w:right w:val="none" w:sz="0" w:space="0" w:color="auto"/>
      </w:divBdr>
    </w:div>
    <w:div w:id="87627461">
      <w:bodyDiv w:val="1"/>
      <w:marLeft w:val="0"/>
      <w:marRight w:val="0"/>
      <w:marTop w:val="0"/>
      <w:marBottom w:val="0"/>
      <w:divBdr>
        <w:top w:val="none" w:sz="0" w:space="0" w:color="auto"/>
        <w:left w:val="none" w:sz="0" w:space="0" w:color="auto"/>
        <w:bottom w:val="none" w:sz="0" w:space="0" w:color="auto"/>
        <w:right w:val="none" w:sz="0" w:space="0" w:color="auto"/>
      </w:divBdr>
    </w:div>
    <w:div w:id="100683179">
      <w:bodyDiv w:val="1"/>
      <w:marLeft w:val="0"/>
      <w:marRight w:val="0"/>
      <w:marTop w:val="0"/>
      <w:marBottom w:val="0"/>
      <w:divBdr>
        <w:top w:val="none" w:sz="0" w:space="0" w:color="auto"/>
        <w:left w:val="none" w:sz="0" w:space="0" w:color="auto"/>
        <w:bottom w:val="none" w:sz="0" w:space="0" w:color="auto"/>
        <w:right w:val="none" w:sz="0" w:space="0" w:color="auto"/>
      </w:divBdr>
    </w:div>
    <w:div w:id="115375124">
      <w:bodyDiv w:val="1"/>
      <w:marLeft w:val="0"/>
      <w:marRight w:val="0"/>
      <w:marTop w:val="0"/>
      <w:marBottom w:val="0"/>
      <w:divBdr>
        <w:top w:val="none" w:sz="0" w:space="0" w:color="auto"/>
        <w:left w:val="none" w:sz="0" w:space="0" w:color="auto"/>
        <w:bottom w:val="none" w:sz="0" w:space="0" w:color="auto"/>
        <w:right w:val="none" w:sz="0" w:space="0" w:color="auto"/>
      </w:divBdr>
    </w:div>
    <w:div w:id="120072702">
      <w:bodyDiv w:val="1"/>
      <w:marLeft w:val="0"/>
      <w:marRight w:val="0"/>
      <w:marTop w:val="0"/>
      <w:marBottom w:val="0"/>
      <w:divBdr>
        <w:top w:val="none" w:sz="0" w:space="0" w:color="auto"/>
        <w:left w:val="none" w:sz="0" w:space="0" w:color="auto"/>
        <w:bottom w:val="none" w:sz="0" w:space="0" w:color="auto"/>
        <w:right w:val="none" w:sz="0" w:space="0" w:color="auto"/>
      </w:divBdr>
    </w:div>
    <w:div w:id="129249571">
      <w:bodyDiv w:val="1"/>
      <w:marLeft w:val="0"/>
      <w:marRight w:val="0"/>
      <w:marTop w:val="0"/>
      <w:marBottom w:val="0"/>
      <w:divBdr>
        <w:top w:val="none" w:sz="0" w:space="0" w:color="auto"/>
        <w:left w:val="none" w:sz="0" w:space="0" w:color="auto"/>
        <w:bottom w:val="none" w:sz="0" w:space="0" w:color="auto"/>
        <w:right w:val="none" w:sz="0" w:space="0" w:color="auto"/>
      </w:divBdr>
    </w:div>
    <w:div w:id="143474581">
      <w:bodyDiv w:val="1"/>
      <w:marLeft w:val="0"/>
      <w:marRight w:val="0"/>
      <w:marTop w:val="0"/>
      <w:marBottom w:val="0"/>
      <w:divBdr>
        <w:top w:val="none" w:sz="0" w:space="0" w:color="auto"/>
        <w:left w:val="none" w:sz="0" w:space="0" w:color="auto"/>
        <w:bottom w:val="none" w:sz="0" w:space="0" w:color="auto"/>
        <w:right w:val="none" w:sz="0" w:space="0" w:color="auto"/>
      </w:divBdr>
    </w:div>
    <w:div w:id="147093997">
      <w:bodyDiv w:val="1"/>
      <w:marLeft w:val="0"/>
      <w:marRight w:val="0"/>
      <w:marTop w:val="0"/>
      <w:marBottom w:val="0"/>
      <w:divBdr>
        <w:top w:val="none" w:sz="0" w:space="0" w:color="auto"/>
        <w:left w:val="none" w:sz="0" w:space="0" w:color="auto"/>
        <w:bottom w:val="none" w:sz="0" w:space="0" w:color="auto"/>
        <w:right w:val="none" w:sz="0" w:space="0" w:color="auto"/>
      </w:divBdr>
    </w:div>
    <w:div w:id="162934350">
      <w:bodyDiv w:val="1"/>
      <w:marLeft w:val="0"/>
      <w:marRight w:val="0"/>
      <w:marTop w:val="0"/>
      <w:marBottom w:val="0"/>
      <w:divBdr>
        <w:top w:val="none" w:sz="0" w:space="0" w:color="auto"/>
        <w:left w:val="none" w:sz="0" w:space="0" w:color="auto"/>
        <w:bottom w:val="none" w:sz="0" w:space="0" w:color="auto"/>
        <w:right w:val="none" w:sz="0" w:space="0" w:color="auto"/>
      </w:divBdr>
    </w:div>
    <w:div w:id="171339600">
      <w:bodyDiv w:val="1"/>
      <w:marLeft w:val="0"/>
      <w:marRight w:val="0"/>
      <w:marTop w:val="0"/>
      <w:marBottom w:val="0"/>
      <w:divBdr>
        <w:top w:val="none" w:sz="0" w:space="0" w:color="auto"/>
        <w:left w:val="none" w:sz="0" w:space="0" w:color="auto"/>
        <w:bottom w:val="none" w:sz="0" w:space="0" w:color="auto"/>
        <w:right w:val="none" w:sz="0" w:space="0" w:color="auto"/>
      </w:divBdr>
    </w:div>
    <w:div w:id="178394997">
      <w:bodyDiv w:val="1"/>
      <w:marLeft w:val="0"/>
      <w:marRight w:val="0"/>
      <w:marTop w:val="0"/>
      <w:marBottom w:val="0"/>
      <w:divBdr>
        <w:top w:val="none" w:sz="0" w:space="0" w:color="auto"/>
        <w:left w:val="none" w:sz="0" w:space="0" w:color="auto"/>
        <w:bottom w:val="none" w:sz="0" w:space="0" w:color="auto"/>
        <w:right w:val="none" w:sz="0" w:space="0" w:color="auto"/>
      </w:divBdr>
    </w:div>
    <w:div w:id="187449567">
      <w:bodyDiv w:val="1"/>
      <w:marLeft w:val="0"/>
      <w:marRight w:val="0"/>
      <w:marTop w:val="0"/>
      <w:marBottom w:val="0"/>
      <w:divBdr>
        <w:top w:val="none" w:sz="0" w:space="0" w:color="auto"/>
        <w:left w:val="none" w:sz="0" w:space="0" w:color="auto"/>
        <w:bottom w:val="none" w:sz="0" w:space="0" w:color="auto"/>
        <w:right w:val="none" w:sz="0" w:space="0" w:color="auto"/>
      </w:divBdr>
    </w:div>
    <w:div w:id="189150641">
      <w:bodyDiv w:val="1"/>
      <w:marLeft w:val="0"/>
      <w:marRight w:val="0"/>
      <w:marTop w:val="0"/>
      <w:marBottom w:val="0"/>
      <w:divBdr>
        <w:top w:val="none" w:sz="0" w:space="0" w:color="auto"/>
        <w:left w:val="none" w:sz="0" w:space="0" w:color="auto"/>
        <w:bottom w:val="none" w:sz="0" w:space="0" w:color="auto"/>
        <w:right w:val="none" w:sz="0" w:space="0" w:color="auto"/>
      </w:divBdr>
    </w:div>
    <w:div w:id="208416099">
      <w:bodyDiv w:val="1"/>
      <w:marLeft w:val="0"/>
      <w:marRight w:val="0"/>
      <w:marTop w:val="0"/>
      <w:marBottom w:val="0"/>
      <w:divBdr>
        <w:top w:val="none" w:sz="0" w:space="0" w:color="auto"/>
        <w:left w:val="none" w:sz="0" w:space="0" w:color="auto"/>
        <w:bottom w:val="none" w:sz="0" w:space="0" w:color="auto"/>
        <w:right w:val="none" w:sz="0" w:space="0" w:color="auto"/>
      </w:divBdr>
    </w:div>
    <w:div w:id="212038801">
      <w:bodyDiv w:val="1"/>
      <w:marLeft w:val="0"/>
      <w:marRight w:val="0"/>
      <w:marTop w:val="0"/>
      <w:marBottom w:val="0"/>
      <w:divBdr>
        <w:top w:val="none" w:sz="0" w:space="0" w:color="auto"/>
        <w:left w:val="none" w:sz="0" w:space="0" w:color="auto"/>
        <w:bottom w:val="none" w:sz="0" w:space="0" w:color="auto"/>
        <w:right w:val="none" w:sz="0" w:space="0" w:color="auto"/>
      </w:divBdr>
    </w:div>
    <w:div w:id="227158718">
      <w:bodyDiv w:val="1"/>
      <w:marLeft w:val="0"/>
      <w:marRight w:val="0"/>
      <w:marTop w:val="0"/>
      <w:marBottom w:val="0"/>
      <w:divBdr>
        <w:top w:val="none" w:sz="0" w:space="0" w:color="auto"/>
        <w:left w:val="none" w:sz="0" w:space="0" w:color="auto"/>
        <w:bottom w:val="none" w:sz="0" w:space="0" w:color="auto"/>
        <w:right w:val="none" w:sz="0" w:space="0" w:color="auto"/>
      </w:divBdr>
    </w:div>
    <w:div w:id="245186886">
      <w:bodyDiv w:val="1"/>
      <w:marLeft w:val="0"/>
      <w:marRight w:val="0"/>
      <w:marTop w:val="0"/>
      <w:marBottom w:val="0"/>
      <w:divBdr>
        <w:top w:val="none" w:sz="0" w:space="0" w:color="auto"/>
        <w:left w:val="none" w:sz="0" w:space="0" w:color="auto"/>
        <w:bottom w:val="none" w:sz="0" w:space="0" w:color="auto"/>
        <w:right w:val="none" w:sz="0" w:space="0" w:color="auto"/>
      </w:divBdr>
    </w:div>
    <w:div w:id="246575383">
      <w:bodyDiv w:val="1"/>
      <w:marLeft w:val="0"/>
      <w:marRight w:val="0"/>
      <w:marTop w:val="0"/>
      <w:marBottom w:val="0"/>
      <w:divBdr>
        <w:top w:val="none" w:sz="0" w:space="0" w:color="auto"/>
        <w:left w:val="none" w:sz="0" w:space="0" w:color="auto"/>
        <w:bottom w:val="none" w:sz="0" w:space="0" w:color="auto"/>
        <w:right w:val="none" w:sz="0" w:space="0" w:color="auto"/>
      </w:divBdr>
    </w:div>
    <w:div w:id="248734529">
      <w:bodyDiv w:val="1"/>
      <w:marLeft w:val="0"/>
      <w:marRight w:val="0"/>
      <w:marTop w:val="0"/>
      <w:marBottom w:val="0"/>
      <w:divBdr>
        <w:top w:val="none" w:sz="0" w:space="0" w:color="auto"/>
        <w:left w:val="none" w:sz="0" w:space="0" w:color="auto"/>
        <w:bottom w:val="none" w:sz="0" w:space="0" w:color="auto"/>
        <w:right w:val="none" w:sz="0" w:space="0" w:color="auto"/>
      </w:divBdr>
    </w:div>
    <w:div w:id="249314013">
      <w:bodyDiv w:val="1"/>
      <w:marLeft w:val="0"/>
      <w:marRight w:val="0"/>
      <w:marTop w:val="0"/>
      <w:marBottom w:val="0"/>
      <w:divBdr>
        <w:top w:val="none" w:sz="0" w:space="0" w:color="auto"/>
        <w:left w:val="none" w:sz="0" w:space="0" w:color="auto"/>
        <w:bottom w:val="none" w:sz="0" w:space="0" w:color="auto"/>
        <w:right w:val="none" w:sz="0" w:space="0" w:color="auto"/>
      </w:divBdr>
    </w:div>
    <w:div w:id="251554520">
      <w:bodyDiv w:val="1"/>
      <w:marLeft w:val="0"/>
      <w:marRight w:val="0"/>
      <w:marTop w:val="0"/>
      <w:marBottom w:val="0"/>
      <w:divBdr>
        <w:top w:val="none" w:sz="0" w:space="0" w:color="auto"/>
        <w:left w:val="none" w:sz="0" w:space="0" w:color="auto"/>
        <w:bottom w:val="none" w:sz="0" w:space="0" w:color="auto"/>
        <w:right w:val="none" w:sz="0" w:space="0" w:color="auto"/>
      </w:divBdr>
      <w:divsChild>
        <w:div w:id="355349391">
          <w:marLeft w:val="576"/>
          <w:marRight w:val="0"/>
          <w:marTop w:val="120"/>
          <w:marBottom w:val="0"/>
          <w:divBdr>
            <w:top w:val="none" w:sz="0" w:space="0" w:color="auto"/>
            <w:left w:val="none" w:sz="0" w:space="0" w:color="auto"/>
            <w:bottom w:val="none" w:sz="0" w:space="0" w:color="auto"/>
            <w:right w:val="none" w:sz="0" w:space="0" w:color="auto"/>
          </w:divBdr>
        </w:div>
        <w:div w:id="923879979">
          <w:marLeft w:val="576"/>
          <w:marRight w:val="0"/>
          <w:marTop w:val="120"/>
          <w:marBottom w:val="0"/>
          <w:divBdr>
            <w:top w:val="none" w:sz="0" w:space="0" w:color="auto"/>
            <w:left w:val="none" w:sz="0" w:space="0" w:color="auto"/>
            <w:bottom w:val="none" w:sz="0" w:space="0" w:color="auto"/>
            <w:right w:val="none" w:sz="0" w:space="0" w:color="auto"/>
          </w:divBdr>
        </w:div>
        <w:div w:id="1354572937">
          <w:marLeft w:val="576"/>
          <w:marRight w:val="0"/>
          <w:marTop w:val="120"/>
          <w:marBottom w:val="0"/>
          <w:divBdr>
            <w:top w:val="none" w:sz="0" w:space="0" w:color="auto"/>
            <w:left w:val="none" w:sz="0" w:space="0" w:color="auto"/>
            <w:bottom w:val="none" w:sz="0" w:space="0" w:color="auto"/>
            <w:right w:val="none" w:sz="0" w:space="0" w:color="auto"/>
          </w:divBdr>
        </w:div>
        <w:div w:id="1866209342">
          <w:marLeft w:val="576"/>
          <w:marRight w:val="0"/>
          <w:marTop w:val="120"/>
          <w:marBottom w:val="0"/>
          <w:divBdr>
            <w:top w:val="none" w:sz="0" w:space="0" w:color="auto"/>
            <w:left w:val="none" w:sz="0" w:space="0" w:color="auto"/>
            <w:bottom w:val="none" w:sz="0" w:space="0" w:color="auto"/>
            <w:right w:val="none" w:sz="0" w:space="0" w:color="auto"/>
          </w:divBdr>
        </w:div>
      </w:divsChild>
    </w:div>
    <w:div w:id="257519858">
      <w:bodyDiv w:val="1"/>
      <w:marLeft w:val="0"/>
      <w:marRight w:val="0"/>
      <w:marTop w:val="0"/>
      <w:marBottom w:val="0"/>
      <w:divBdr>
        <w:top w:val="none" w:sz="0" w:space="0" w:color="auto"/>
        <w:left w:val="none" w:sz="0" w:space="0" w:color="auto"/>
        <w:bottom w:val="none" w:sz="0" w:space="0" w:color="auto"/>
        <w:right w:val="none" w:sz="0" w:space="0" w:color="auto"/>
      </w:divBdr>
    </w:div>
    <w:div w:id="257912138">
      <w:bodyDiv w:val="1"/>
      <w:marLeft w:val="0"/>
      <w:marRight w:val="0"/>
      <w:marTop w:val="0"/>
      <w:marBottom w:val="0"/>
      <w:divBdr>
        <w:top w:val="none" w:sz="0" w:space="0" w:color="auto"/>
        <w:left w:val="none" w:sz="0" w:space="0" w:color="auto"/>
        <w:bottom w:val="none" w:sz="0" w:space="0" w:color="auto"/>
        <w:right w:val="none" w:sz="0" w:space="0" w:color="auto"/>
      </w:divBdr>
    </w:div>
    <w:div w:id="282927001">
      <w:bodyDiv w:val="1"/>
      <w:marLeft w:val="0"/>
      <w:marRight w:val="0"/>
      <w:marTop w:val="0"/>
      <w:marBottom w:val="0"/>
      <w:divBdr>
        <w:top w:val="none" w:sz="0" w:space="0" w:color="auto"/>
        <w:left w:val="none" w:sz="0" w:space="0" w:color="auto"/>
        <w:bottom w:val="none" w:sz="0" w:space="0" w:color="auto"/>
        <w:right w:val="none" w:sz="0" w:space="0" w:color="auto"/>
      </w:divBdr>
    </w:div>
    <w:div w:id="284582377">
      <w:bodyDiv w:val="1"/>
      <w:marLeft w:val="0"/>
      <w:marRight w:val="0"/>
      <w:marTop w:val="0"/>
      <w:marBottom w:val="0"/>
      <w:divBdr>
        <w:top w:val="none" w:sz="0" w:space="0" w:color="auto"/>
        <w:left w:val="none" w:sz="0" w:space="0" w:color="auto"/>
        <w:bottom w:val="none" w:sz="0" w:space="0" w:color="auto"/>
        <w:right w:val="none" w:sz="0" w:space="0" w:color="auto"/>
      </w:divBdr>
    </w:div>
    <w:div w:id="293222233">
      <w:bodyDiv w:val="1"/>
      <w:marLeft w:val="0"/>
      <w:marRight w:val="0"/>
      <w:marTop w:val="0"/>
      <w:marBottom w:val="0"/>
      <w:divBdr>
        <w:top w:val="none" w:sz="0" w:space="0" w:color="auto"/>
        <w:left w:val="none" w:sz="0" w:space="0" w:color="auto"/>
        <w:bottom w:val="none" w:sz="0" w:space="0" w:color="auto"/>
        <w:right w:val="none" w:sz="0" w:space="0" w:color="auto"/>
      </w:divBdr>
    </w:div>
    <w:div w:id="301859790">
      <w:bodyDiv w:val="1"/>
      <w:marLeft w:val="0"/>
      <w:marRight w:val="0"/>
      <w:marTop w:val="0"/>
      <w:marBottom w:val="0"/>
      <w:divBdr>
        <w:top w:val="none" w:sz="0" w:space="0" w:color="auto"/>
        <w:left w:val="none" w:sz="0" w:space="0" w:color="auto"/>
        <w:bottom w:val="none" w:sz="0" w:space="0" w:color="auto"/>
        <w:right w:val="none" w:sz="0" w:space="0" w:color="auto"/>
      </w:divBdr>
    </w:div>
    <w:div w:id="303194283">
      <w:bodyDiv w:val="1"/>
      <w:marLeft w:val="0"/>
      <w:marRight w:val="0"/>
      <w:marTop w:val="0"/>
      <w:marBottom w:val="0"/>
      <w:divBdr>
        <w:top w:val="none" w:sz="0" w:space="0" w:color="auto"/>
        <w:left w:val="none" w:sz="0" w:space="0" w:color="auto"/>
        <w:bottom w:val="none" w:sz="0" w:space="0" w:color="auto"/>
        <w:right w:val="none" w:sz="0" w:space="0" w:color="auto"/>
      </w:divBdr>
    </w:div>
    <w:div w:id="317925921">
      <w:bodyDiv w:val="1"/>
      <w:marLeft w:val="0"/>
      <w:marRight w:val="0"/>
      <w:marTop w:val="0"/>
      <w:marBottom w:val="0"/>
      <w:divBdr>
        <w:top w:val="none" w:sz="0" w:space="0" w:color="auto"/>
        <w:left w:val="none" w:sz="0" w:space="0" w:color="auto"/>
        <w:bottom w:val="none" w:sz="0" w:space="0" w:color="auto"/>
        <w:right w:val="none" w:sz="0" w:space="0" w:color="auto"/>
      </w:divBdr>
    </w:div>
    <w:div w:id="318507131">
      <w:bodyDiv w:val="1"/>
      <w:marLeft w:val="0"/>
      <w:marRight w:val="0"/>
      <w:marTop w:val="0"/>
      <w:marBottom w:val="0"/>
      <w:divBdr>
        <w:top w:val="none" w:sz="0" w:space="0" w:color="auto"/>
        <w:left w:val="none" w:sz="0" w:space="0" w:color="auto"/>
        <w:bottom w:val="none" w:sz="0" w:space="0" w:color="auto"/>
        <w:right w:val="none" w:sz="0" w:space="0" w:color="auto"/>
      </w:divBdr>
    </w:div>
    <w:div w:id="346099430">
      <w:bodyDiv w:val="1"/>
      <w:marLeft w:val="0"/>
      <w:marRight w:val="0"/>
      <w:marTop w:val="0"/>
      <w:marBottom w:val="0"/>
      <w:divBdr>
        <w:top w:val="none" w:sz="0" w:space="0" w:color="auto"/>
        <w:left w:val="none" w:sz="0" w:space="0" w:color="auto"/>
        <w:bottom w:val="none" w:sz="0" w:space="0" w:color="auto"/>
        <w:right w:val="none" w:sz="0" w:space="0" w:color="auto"/>
      </w:divBdr>
    </w:div>
    <w:div w:id="369573437">
      <w:bodyDiv w:val="1"/>
      <w:marLeft w:val="0"/>
      <w:marRight w:val="0"/>
      <w:marTop w:val="0"/>
      <w:marBottom w:val="0"/>
      <w:divBdr>
        <w:top w:val="none" w:sz="0" w:space="0" w:color="auto"/>
        <w:left w:val="none" w:sz="0" w:space="0" w:color="auto"/>
        <w:bottom w:val="none" w:sz="0" w:space="0" w:color="auto"/>
        <w:right w:val="none" w:sz="0" w:space="0" w:color="auto"/>
      </w:divBdr>
      <w:divsChild>
        <w:div w:id="1398283490">
          <w:marLeft w:val="576"/>
          <w:marRight w:val="0"/>
          <w:marTop w:val="120"/>
          <w:marBottom w:val="160"/>
          <w:divBdr>
            <w:top w:val="none" w:sz="0" w:space="0" w:color="auto"/>
            <w:left w:val="none" w:sz="0" w:space="0" w:color="auto"/>
            <w:bottom w:val="none" w:sz="0" w:space="0" w:color="auto"/>
            <w:right w:val="none" w:sz="0" w:space="0" w:color="auto"/>
          </w:divBdr>
        </w:div>
        <w:div w:id="1946034703">
          <w:marLeft w:val="547"/>
          <w:marRight w:val="0"/>
          <w:marTop w:val="120"/>
          <w:marBottom w:val="0"/>
          <w:divBdr>
            <w:top w:val="none" w:sz="0" w:space="0" w:color="auto"/>
            <w:left w:val="none" w:sz="0" w:space="0" w:color="auto"/>
            <w:bottom w:val="none" w:sz="0" w:space="0" w:color="auto"/>
            <w:right w:val="none" w:sz="0" w:space="0" w:color="auto"/>
          </w:divBdr>
        </w:div>
        <w:div w:id="1833912348">
          <w:marLeft w:val="547"/>
          <w:marRight w:val="0"/>
          <w:marTop w:val="120"/>
          <w:marBottom w:val="0"/>
          <w:divBdr>
            <w:top w:val="none" w:sz="0" w:space="0" w:color="auto"/>
            <w:left w:val="none" w:sz="0" w:space="0" w:color="auto"/>
            <w:bottom w:val="none" w:sz="0" w:space="0" w:color="auto"/>
            <w:right w:val="none" w:sz="0" w:space="0" w:color="auto"/>
          </w:divBdr>
        </w:div>
        <w:div w:id="1461462635">
          <w:marLeft w:val="547"/>
          <w:marRight w:val="0"/>
          <w:marTop w:val="120"/>
          <w:marBottom w:val="0"/>
          <w:divBdr>
            <w:top w:val="none" w:sz="0" w:space="0" w:color="auto"/>
            <w:left w:val="none" w:sz="0" w:space="0" w:color="auto"/>
            <w:bottom w:val="none" w:sz="0" w:space="0" w:color="auto"/>
            <w:right w:val="none" w:sz="0" w:space="0" w:color="auto"/>
          </w:divBdr>
        </w:div>
        <w:div w:id="845168408">
          <w:marLeft w:val="547"/>
          <w:marRight w:val="0"/>
          <w:marTop w:val="120"/>
          <w:marBottom w:val="0"/>
          <w:divBdr>
            <w:top w:val="none" w:sz="0" w:space="0" w:color="auto"/>
            <w:left w:val="none" w:sz="0" w:space="0" w:color="auto"/>
            <w:bottom w:val="none" w:sz="0" w:space="0" w:color="auto"/>
            <w:right w:val="none" w:sz="0" w:space="0" w:color="auto"/>
          </w:divBdr>
        </w:div>
        <w:div w:id="892304336">
          <w:marLeft w:val="547"/>
          <w:marRight w:val="0"/>
          <w:marTop w:val="120"/>
          <w:marBottom w:val="0"/>
          <w:divBdr>
            <w:top w:val="none" w:sz="0" w:space="0" w:color="auto"/>
            <w:left w:val="none" w:sz="0" w:space="0" w:color="auto"/>
            <w:bottom w:val="none" w:sz="0" w:space="0" w:color="auto"/>
            <w:right w:val="none" w:sz="0" w:space="0" w:color="auto"/>
          </w:divBdr>
        </w:div>
        <w:div w:id="1196581372">
          <w:marLeft w:val="547"/>
          <w:marRight w:val="0"/>
          <w:marTop w:val="120"/>
          <w:marBottom w:val="0"/>
          <w:divBdr>
            <w:top w:val="none" w:sz="0" w:space="0" w:color="auto"/>
            <w:left w:val="none" w:sz="0" w:space="0" w:color="auto"/>
            <w:bottom w:val="none" w:sz="0" w:space="0" w:color="auto"/>
            <w:right w:val="none" w:sz="0" w:space="0" w:color="auto"/>
          </w:divBdr>
        </w:div>
        <w:div w:id="465397554">
          <w:marLeft w:val="547"/>
          <w:marRight w:val="0"/>
          <w:marTop w:val="120"/>
          <w:marBottom w:val="0"/>
          <w:divBdr>
            <w:top w:val="none" w:sz="0" w:space="0" w:color="auto"/>
            <w:left w:val="none" w:sz="0" w:space="0" w:color="auto"/>
            <w:bottom w:val="none" w:sz="0" w:space="0" w:color="auto"/>
            <w:right w:val="none" w:sz="0" w:space="0" w:color="auto"/>
          </w:divBdr>
        </w:div>
        <w:div w:id="747849122">
          <w:marLeft w:val="547"/>
          <w:marRight w:val="0"/>
          <w:marTop w:val="120"/>
          <w:marBottom w:val="0"/>
          <w:divBdr>
            <w:top w:val="none" w:sz="0" w:space="0" w:color="auto"/>
            <w:left w:val="none" w:sz="0" w:space="0" w:color="auto"/>
            <w:bottom w:val="none" w:sz="0" w:space="0" w:color="auto"/>
            <w:right w:val="none" w:sz="0" w:space="0" w:color="auto"/>
          </w:divBdr>
        </w:div>
        <w:div w:id="614556436">
          <w:marLeft w:val="547"/>
          <w:marRight w:val="0"/>
          <w:marTop w:val="120"/>
          <w:marBottom w:val="0"/>
          <w:divBdr>
            <w:top w:val="none" w:sz="0" w:space="0" w:color="auto"/>
            <w:left w:val="none" w:sz="0" w:space="0" w:color="auto"/>
            <w:bottom w:val="none" w:sz="0" w:space="0" w:color="auto"/>
            <w:right w:val="none" w:sz="0" w:space="0" w:color="auto"/>
          </w:divBdr>
        </w:div>
        <w:div w:id="1892039914">
          <w:marLeft w:val="547"/>
          <w:marRight w:val="0"/>
          <w:marTop w:val="120"/>
          <w:marBottom w:val="0"/>
          <w:divBdr>
            <w:top w:val="none" w:sz="0" w:space="0" w:color="auto"/>
            <w:left w:val="none" w:sz="0" w:space="0" w:color="auto"/>
            <w:bottom w:val="none" w:sz="0" w:space="0" w:color="auto"/>
            <w:right w:val="none" w:sz="0" w:space="0" w:color="auto"/>
          </w:divBdr>
        </w:div>
        <w:div w:id="742487017">
          <w:marLeft w:val="547"/>
          <w:marRight w:val="0"/>
          <w:marTop w:val="120"/>
          <w:marBottom w:val="0"/>
          <w:divBdr>
            <w:top w:val="none" w:sz="0" w:space="0" w:color="auto"/>
            <w:left w:val="none" w:sz="0" w:space="0" w:color="auto"/>
            <w:bottom w:val="none" w:sz="0" w:space="0" w:color="auto"/>
            <w:right w:val="none" w:sz="0" w:space="0" w:color="auto"/>
          </w:divBdr>
        </w:div>
        <w:div w:id="1780490894">
          <w:marLeft w:val="547"/>
          <w:marRight w:val="0"/>
          <w:marTop w:val="120"/>
          <w:marBottom w:val="0"/>
          <w:divBdr>
            <w:top w:val="none" w:sz="0" w:space="0" w:color="auto"/>
            <w:left w:val="none" w:sz="0" w:space="0" w:color="auto"/>
            <w:bottom w:val="none" w:sz="0" w:space="0" w:color="auto"/>
            <w:right w:val="none" w:sz="0" w:space="0" w:color="auto"/>
          </w:divBdr>
        </w:div>
        <w:div w:id="472137760">
          <w:marLeft w:val="547"/>
          <w:marRight w:val="0"/>
          <w:marTop w:val="120"/>
          <w:marBottom w:val="0"/>
          <w:divBdr>
            <w:top w:val="none" w:sz="0" w:space="0" w:color="auto"/>
            <w:left w:val="none" w:sz="0" w:space="0" w:color="auto"/>
            <w:bottom w:val="none" w:sz="0" w:space="0" w:color="auto"/>
            <w:right w:val="none" w:sz="0" w:space="0" w:color="auto"/>
          </w:divBdr>
        </w:div>
        <w:div w:id="822236867">
          <w:marLeft w:val="547"/>
          <w:marRight w:val="0"/>
          <w:marTop w:val="120"/>
          <w:marBottom w:val="160"/>
          <w:divBdr>
            <w:top w:val="none" w:sz="0" w:space="0" w:color="auto"/>
            <w:left w:val="none" w:sz="0" w:space="0" w:color="auto"/>
            <w:bottom w:val="none" w:sz="0" w:space="0" w:color="auto"/>
            <w:right w:val="none" w:sz="0" w:space="0" w:color="auto"/>
          </w:divBdr>
        </w:div>
      </w:divsChild>
    </w:div>
    <w:div w:id="390615451">
      <w:bodyDiv w:val="1"/>
      <w:marLeft w:val="0"/>
      <w:marRight w:val="0"/>
      <w:marTop w:val="0"/>
      <w:marBottom w:val="0"/>
      <w:divBdr>
        <w:top w:val="none" w:sz="0" w:space="0" w:color="auto"/>
        <w:left w:val="none" w:sz="0" w:space="0" w:color="auto"/>
        <w:bottom w:val="none" w:sz="0" w:space="0" w:color="auto"/>
        <w:right w:val="none" w:sz="0" w:space="0" w:color="auto"/>
      </w:divBdr>
    </w:div>
    <w:div w:id="390808705">
      <w:bodyDiv w:val="1"/>
      <w:marLeft w:val="0"/>
      <w:marRight w:val="0"/>
      <w:marTop w:val="0"/>
      <w:marBottom w:val="0"/>
      <w:divBdr>
        <w:top w:val="none" w:sz="0" w:space="0" w:color="auto"/>
        <w:left w:val="none" w:sz="0" w:space="0" w:color="auto"/>
        <w:bottom w:val="none" w:sz="0" w:space="0" w:color="auto"/>
        <w:right w:val="none" w:sz="0" w:space="0" w:color="auto"/>
      </w:divBdr>
    </w:div>
    <w:div w:id="396126657">
      <w:bodyDiv w:val="1"/>
      <w:marLeft w:val="0"/>
      <w:marRight w:val="0"/>
      <w:marTop w:val="0"/>
      <w:marBottom w:val="0"/>
      <w:divBdr>
        <w:top w:val="none" w:sz="0" w:space="0" w:color="auto"/>
        <w:left w:val="none" w:sz="0" w:space="0" w:color="auto"/>
        <w:bottom w:val="none" w:sz="0" w:space="0" w:color="auto"/>
        <w:right w:val="none" w:sz="0" w:space="0" w:color="auto"/>
      </w:divBdr>
    </w:div>
    <w:div w:id="400059151">
      <w:bodyDiv w:val="1"/>
      <w:marLeft w:val="0"/>
      <w:marRight w:val="0"/>
      <w:marTop w:val="0"/>
      <w:marBottom w:val="0"/>
      <w:divBdr>
        <w:top w:val="none" w:sz="0" w:space="0" w:color="auto"/>
        <w:left w:val="none" w:sz="0" w:space="0" w:color="auto"/>
        <w:bottom w:val="none" w:sz="0" w:space="0" w:color="auto"/>
        <w:right w:val="none" w:sz="0" w:space="0" w:color="auto"/>
      </w:divBdr>
    </w:div>
    <w:div w:id="407768695">
      <w:bodyDiv w:val="1"/>
      <w:marLeft w:val="0"/>
      <w:marRight w:val="0"/>
      <w:marTop w:val="0"/>
      <w:marBottom w:val="0"/>
      <w:divBdr>
        <w:top w:val="none" w:sz="0" w:space="0" w:color="auto"/>
        <w:left w:val="none" w:sz="0" w:space="0" w:color="auto"/>
        <w:bottom w:val="none" w:sz="0" w:space="0" w:color="auto"/>
        <w:right w:val="none" w:sz="0" w:space="0" w:color="auto"/>
      </w:divBdr>
    </w:div>
    <w:div w:id="408694481">
      <w:bodyDiv w:val="1"/>
      <w:marLeft w:val="0"/>
      <w:marRight w:val="0"/>
      <w:marTop w:val="0"/>
      <w:marBottom w:val="0"/>
      <w:divBdr>
        <w:top w:val="none" w:sz="0" w:space="0" w:color="auto"/>
        <w:left w:val="none" w:sz="0" w:space="0" w:color="auto"/>
        <w:bottom w:val="none" w:sz="0" w:space="0" w:color="auto"/>
        <w:right w:val="none" w:sz="0" w:space="0" w:color="auto"/>
      </w:divBdr>
    </w:div>
    <w:div w:id="423693807">
      <w:bodyDiv w:val="1"/>
      <w:marLeft w:val="0"/>
      <w:marRight w:val="0"/>
      <w:marTop w:val="0"/>
      <w:marBottom w:val="0"/>
      <w:divBdr>
        <w:top w:val="none" w:sz="0" w:space="0" w:color="auto"/>
        <w:left w:val="none" w:sz="0" w:space="0" w:color="auto"/>
        <w:bottom w:val="none" w:sz="0" w:space="0" w:color="auto"/>
        <w:right w:val="none" w:sz="0" w:space="0" w:color="auto"/>
      </w:divBdr>
    </w:div>
    <w:div w:id="446434752">
      <w:bodyDiv w:val="1"/>
      <w:marLeft w:val="0"/>
      <w:marRight w:val="0"/>
      <w:marTop w:val="0"/>
      <w:marBottom w:val="0"/>
      <w:divBdr>
        <w:top w:val="none" w:sz="0" w:space="0" w:color="auto"/>
        <w:left w:val="none" w:sz="0" w:space="0" w:color="auto"/>
        <w:bottom w:val="none" w:sz="0" w:space="0" w:color="auto"/>
        <w:right w:val="none" w:sz="0" w:space="0" w:color="auto"/>
      </w:divBdr>
    </w:div>
    <w:div w:id="446512818">
      <w:bodyDiv w:val="1"/>
      <w:marLeft w:val="0"/>
      <w:marRight w:val="0"/>
      <w:marTop w:val="0"/>
      <w:marBottom w:val="0"/>
      <w:divBdr>
        <w:top w:val="none" w:sz="0" w:space="0" w:color="auto"/>
        <w:left w:val="none" w:sz="0" w:space="0" w:color="auto"/>
        <w:bottom w:val="none" w:sz="0" w:space="0" w:color="auto"/>
        <w:right w:val="none" w:sz="0" w:space="0" w:color="auto"/>
      </w:divBdr>
    </w:div>
    <w:div w:id="450980486">
      <w:bodyDiv w:val="1"/>
      <w:marLeft w:val="0"/>
      <w:marRight w:val="0"/>
      <w:marTop w:val="0"/>
      <w:marBottom w:val="0"/>
      <w:divBdr>
        <w:top w:val="none" w:sz="0" w:space="0" w:color="auto"/>
        <w:left w:val="none" w:sz="0" w:space="0" w:color="auto"/>
        <w:bottom w:val="none" w:sz="0" w:space="0" w:color="auto"/>
        <w:right w:val="none" w:sz="0" w:space="0" w:color="auto"/>
      </w:divBdr>
    </w:div>
    <w:div w:id="454711325">
      <w:bodyDiv w:val="1"/>
      <w:marLeft w:val="0"/>
      <w:marRight w:val="0"/>
      <w:marTop w:val="0"/>
      <w:marBottom w:val="0"/>
      <w:divBdr>
        <w:top w:val="none" w:sz="0" w:space="0" w:color="auto"/>
        <w:left w:val="none" w:sz="0" w:space="0" w:color="auto"/>
        <w:bottom w:val="none" w:sz="0" w:space="0" w:color="auto"/>
        <w:right w:val="none" w:sz="0" w:space="0" w:color="auto"/>
      </w:divBdr>
    </w:div>
    <w:div w:id="464082528">
      <w:bodyDiv w:val="1"/>
      <w:marLeft w:val="0"/>
      <w:marRight w:val="0"/>
      <w:marTop w:val="0"/>
      <w:marBottom w:val="0"/>
      <w:divBdr>
        <w:top w:val="none" w:sz="0" w:space="0" w:color="auto"/>
        <w:left w:val="none" w:sz="0" w:space="0" w:color="auto"/>
        <w:bottom w:val="none" w:sz="0" w:space="0" w:color="auto"/>
        <w:right w:val="none" w:sz="0" w:space="0" w:color="auto"/>
      </w:divBdr>
    </w:div>
    <w:div w:id="473983819">
      <w:bodyDiv w:val="1"/>
      <w:marLeft w:val="0"/>
      <w:marRight w:val="0"/>
      <w:marTop w:val="0"/>
      <w:marBottom w:val="0"/>
      <w:divBdr>
        <w:top w:val="none" w:sz="0" w:space="0" w:color="auto"/>
        <w:left w:val="none" w:sz="0" w:space="0" w:color="auto"/>
        <w:bottom w:val="none" w:sz="0" w:space="0" w:color="auto"/>
        <w:right w:val="none" w:sz="0" w:space="0" w:color="auto"/>
      </w:divBdr>
    </w:div>
    <w:div w:id="477454544">
      <w:bodyDiv w:val="1"/>
      <w:marLeft w:val="0"/>
      <w:marRight w:val="0"/>
      <w:marTop w:val="0"/>
      <w:marBottom w:val="0"/>
      <w:divBdr>
        <w:top w:val="none" w:sz="0" w:space="0" w:color="auto"/>
        <w:left w:val="none" w:sz="0" w:space="0" w:color="auto"/>
        <w:bottom w:val="none" w:sz="0" w:space="0" w:color="auto"/>
        <w:right w:val="none" w:sz="0" w:space="0" w:color="auto"/>
      </w:divBdr>
    </w:div>
    <w:div w:id="477456988">
      <w:bodyDiv w:val="1"/>
      <w:marLeft w:val="0"/>
      <w:marRight w:val="0"/>
      <w:marTop w:val="0"/>
      <w:marBottom w:val="0"/>
      <w:divBdr>
        <w:top w:val="none" w:sz="0" w:space="0" w:color="auto"/>
        <w:left w:val="none" w:sz="0" w:space="0" w:color="auto"/>
        <w:bottom w:val="none" w:sz="0" w:space="0" w:color="auto"/>
        <w:right w:val="none" w:sz="0" w:space="0" w:color="auto"/>
      </w:divBdr>
    </w:div>
    <w:div w:id="480462965">
      <w:bodyDiv w:val="1"/>
      <w:marLeft w:val="0"/>
      <w:marRight w:val="0"/>
      <w:marTop w:val="0"/>
      <w:marBottom w:val="0"/>
      <w:divBdr>
        <w:top w:val="none" w:sz="0" w:space="0" w:color="auto"/>
        <w:left w:val="none" w:sz="0" w:space="0" w:color="auto"/>
        <w:bottom w:val="none" w:sz="0" w:space="0" w:color="auto"/>
        <w:right w:val="none" w:sz="0" w:space="0" w:color="auto"/>
      </w:divBdr>
    </w:div>
    <w:div w:id="481431489">
      <w:bodyDiv w:val="1"/>
      <w:marLeft w:val="0"/>
      <w:marRight w:val="0"/>
      <w:marTop w:val="0"/>
      <w:marBottom w:val="0"/>
      <w:divBdr>
        <w:top w:val="none" w:sz="0" w:space="0" w:color="auto"/>
        <w:left w:val="none" w:sz="0" w:space="0" w:color="auto"/>
        <w:bottom w:val="none" w:sz="0" w:space="0" w:color="auto"/>
        <w:right w:val="none" w:sz="0" w:space="0" w:color="auto"/>
      </w:divBdr>
    </w:div>
    <w:div w:id="485975562">
      <w:bodyDiv w:val="1"/>
      <w:marLeft w:val="0"/>
      <w:marRight w:val="0"/>
      <w:marTop w:val="0"/>
      <w:marBottom w:val="0"/>
      <w:divBdr>
        <w:top w:val="none" w:sz="0" w:space="0" w:color="auto"/>
        <w:left w:val="none" w:sz="0" w:space="0" w:color="auto"/>
        <w:bottom w:val="none" w:sz="0" w:space="0" w:color="auto"/>
        <w:right w:val="none" w:sz="0" w:space="0" w:color="auto"/>
      </w:divBdr>
    </w:div>
    <w:div w:id="487215519">
      <w:bodyDiv w:val="1"/>
      <w:marLeft w:val="0"/>
      <w:marRight w:val="0"/>
      <w:marTop w:val="0"/>
      <w:marBottom w:val="0"/>
      <w:divBdr>
        <w:top w:val="none" w:sz="0" w:space="0" w:color="auto"/>
        <w:left w:val="none" w:sz="0" w:space="0" w:color="auto"/>
        <w:bottom w:val="none" w:sz="0" w:space="0" w:color="auto"/>
        <w:right w:val="none" w:sz="0" w:space="0" w:color="auto"/>
      </w:divBdr>
    </w:div>
    <w:div w:id="520776000">
      <w:bodyDiv w:val="1"/>
      <w:marLeft w:val="0"/>
      <w:marRight w:val="0"/>
      <w:marTop w:val="0"/>
      <w:marBottom w:val="0"/>
      <w:divBdr>
        <w:top w:val="none" w:sz="0" w:space="0" w:color="auto"/>
        <w:left w:val="none" w:sz="0" w:space="0" w:color="auto"/>
        <w:bottom w:val="none" w:sz="0" w:space="0" w:color="auto"/>
        <w:right w:val="none" w:sz="0" w:space="0" w:color="auto"/>
      </w:divBdr>
    </w:div>
    <w:div w:id="521865492">
      <w:bodyDiv w:val="1"/>
      <w:marLeft w:val="0"/>
      <w:marRight w:val="0"/>
      <w:marTop w:val="0"/>
      <w:marBottom w:val="0"/>
      <w:divBdr>
        <w:top w:val="none" w:sz="0" w:space="0" w:color="auto"/>
        <w:left w:val="none" w:sz="0" w:space="0" w:color="auto"/>
        <w:bottom w:val="none" w:sz="0" w:space="0" w:color="auto"/>
        <w:right w:val="none" w:sz="0" w:space="0" w:color="auto"/>
      </w:divBdr>
    </w:div>
    <w:div w:id="521894872">
      <w:bodyDiv w:val="1"/>
      <w:marLeft w:val="0"/>
      <w:marRight w:val="0"/>
      <w:marTop w:val="0"/>
      <w:marBottom w:val="0"/>
      <w:divBdr>
        <w:top w:val="none" w:sz="0" w:space="0" w:color="auto"/>
        <w:left w:val="none" w:sz="0" w:space="0" w:color="auto"/>
        <w:bottom w:val="none" w:sz="0" w:space="0" w:color="auto"/>
        <w:right w:val="none" w:sz="0" w:space="0" w:color="auto"/>
      </w:divBdr>
    </w:div>
    <w:div w:id="534806307">
      <w:bodyDiv w:val="1"/>
      <w:marLeft w:val="0"/>
      <w:marRight w:val="0"/>
      <w:marTop w:val="0"/>
      <w:marBottom w:val="0"/>
      <w:divBdr>
        <w:top w:val="none" w:sz="0" w:space="0" w:color="auto"/>
        <w:left w:val="none" w:sz="0" w:space="0" w:color="auto"/>
        <w:bottom w:val="none" w:sz="0" w:space="0" w:color="auto"/>
        <w:right w:val="none" w:sz="0" w:space="0" w:color="auto"/>
      </w:divBdr>
    </w:div>
    <w:div w:id="541404358">
      <w:bodyDiv w:val="1"/>
      <w:marLeft w:val="0"/>
      <w:marRight w:val="0"/>
      <w:marTop w:val="0"/>
      <w:marBottom w:val="0"/>
      <w:divBdr>
        <w:top w:val="none" w:sz="0" w:space="0" w:color="auto"/>
        <w:left w:val="none" w:sz="0" w:space="0" w:color="auto"/>
        <w:bottom w:val="none" w:sz="0" w:space="0" w:color="auto"/>
        <w:right w:val="none" w:sz="0" w:space="0" w:color="auto"/>
      </w:divBdr>
    </w:div>
    <w:div w:id="547228243">
      <w:bodyDiv w:val="1"/>
      <w:marLeft w:val="0"/>
      <w:marRight w:val="0"/>
      <w:marTop w:val="0"/>
      <w:marBottom w:val="0"/>
      <w:divBdr>
        <w:top w:val="none" w:sz="0" w:space="0" w:color="auto"/>
        <w:left w:val="none" w:sz="0" w:space="0" w:color="auto"/>
        <w:bottom w:val="none" w:sz="0" w:space="0" w:color="auto"/>
        <w:right w:val="none" w:sz="0" w:space="0" w:color="auto"/>
      </w:divBdr>
    </w:div>
    <w:div w:id="549655784">
      <w:bodyDiv w:val="1"/>
      <w:marLeft w:val="0"/>
      <w:marRight w:val="0"/>
      <w:marTop w:val="0"/>
      <w:marBottom w:val="0"/>
      <w:divBdr>
        <w:top w:val="none" w:sz="0" w:space="0" w:color="auto"/>
        <w:left w:val="none" w:sz="0" w:space="0" w:color="auto"/>
        <w:bottom w:val="none" w:sz="0" w:space="0" w:color="auto"/>
        <w:right w:val="none" w:sz="0" w:space="0" w:color="auto"/>
      </w:divBdr>
    </w:div>
    <w:div w:id="550381281">
      <w:bodyDiv w:val="1"/>
      <w:marLeft w:val="0"/>
      <w:marRight w:val="0"/>
      <w:marTop w:val="0"/>
      <w:marBottom w:val="0"/>
      <w:divBdr>
        <w:top w:val="none" w:sz="0" w:space="0" w:color="auto"/>
        <w:left w:val="none" w:sz="0" w:space="0" w:color="auto"/>
        <w:bottom w:val="none" w:sz="0" w:space="0" w:color="auto"/>
        <w:right w:val="none" w:sz="0" w:space="0" w:color="auto"/>
      </w:divBdr>
    </w:div>
    <w:div w:id="553932715">
      <w:bodyDiv w:val="1"/>
      <w:marLeft w:val="0"/>
      <w:marRight w:val="0"/>
      <w:marTop w:val="0"/>
      <w:marBottom w:val="0"/>
      <w:divBdr>
        <w:top w:val="none" w:sz="0" w:space="0" w:color="auto"/>
        <w:left w:val="none" w:sz="0" w:space="0" w:color="auto"/>
        <w:bottom w:val="none" w:sz="0" w:space="0" w:color="auto"/>
        <w:right w:val="none" w:sz="0" w:space="0" w:color="auto"/>
      </w:divBdr>
    </w:div>
    <w:div w:id="560091826">
      <w:bodyDiv w:val="1"/>
      <w:marLeft w:val="0"/>
      <w:marRight w:val="0"/>
      <w:marTop w:val="0"/>
      <w:marBottom w:val="0"/>
      <w:divBdr>
        <w:top w:val="none" w:sz="0" w:space="0" w:color="auto"/>
        <w:left w:val="none" w:sz="0" w:space="0" w:color="auto"/>
        <w:bottom w:val="none" w:sz="0" w:space="0" w:color="auto"/>
        <w:right w:val="none" w:sz="0" w:space="0" w:color="auto"/>
      </w:divBdr>
    </w:div>
    <w:div w:id="573205809">
      <w:bodyDiv w:val="1"/>
      <w:marLeft w:val="0"/>
      <w:marRight w:val="0"/>
      <w:marTop w:val="0"/>
      <w:marBottom w:val="0"/>
      <w:divBdr>
        <w:top w:val="none" w:sz="0" w:space="0" w:color="auto"/>
        <w:left w:val="none" w:sz="0" w:space="0" w:color="auto"/>
        <w:bottom w:val="none" w:sz="0" w:space="0" w:color="auto"/>
        <w:right w:val="none" w:sz="0" w:space="0" w:color="auto"/>
      </w:divBdr>
    </w:div>
    <w:div w:id="583807037">
      <w:bodyDiv w:val="1"/>
      <w:marLeft w:val="0"/>
      <w:marRight w:val="0"/>
      <w:marTop w:val="0"/>
      <w:marBottom w:val="0"/>
      <w:divBdr>
        <w:top w:val="none" w:sz="0" w:space="0" w:color="auto"/>
        <w:left w:val="none" w:sz="0" w:space="0" w:color="auto"/>
        <w:bottom w:val="none" w:sz="0" w:space="0" w:color="auto"/>
        <w:right w:val="none" w:sz="0" w:space="0" w:color="auto"/>
      </w:divBdr>
    </w:div>
    <w:div w:id="587930908">
      <w:bodyDiv w:val="1"/>
      <w:marLeft w:val="0"/>
      <w:marRight w:val="0"/>
      <w:marTop w:val="0"/>
      <w:marBottom w:val="0"/>
      <w:divBdr>
        <w:top w:val="none" w:sz="0" w:space="0" w:color="auto"/>
        <w:left w:val="none" w:sz="0" w:space="0" w:color="auto"/>
        <w:bottom w:val="none" w:sz="0" w:space="0" w:color="auto"/>
        <w:right w:val="none" w:sz="0" w:space="0" w:color="auto"/>
      </w:divBdr>
    </w:div>
    <w:div w:id="598297786">
      <w:bodyDiv w:val="1"/>
      <w:marLeft w:val="0"/>
      <w:marRight w:val="0"/>
      <w:marTop w:val="0"/>
      <w:marBottom w:val="0"/>
      <w:divBdr>
        <w:top w:val="none" w:sz="0" w:space="0" w:color="auto"/>
        <w:left w:val="none" w:sz="0" w:space="0" w:color="auto"/>
        <w:bottom w:val="none" w:sz="0" w:space="0" w:color="auto"/>
        <w:right w:val="none" w:sz="0" w:space="0" w:color="auto"/>
      </w:divBdr>
    </w:div>
    <w:div w:id="609708160">
      <w:bodyDiv w:val="1"/>
      <w:marLeft w:val="0"/>
      <w:marRight w:val="0"/>
      <w:marTop w:val="0"/>
      <w:marBottom w:val="0"/>
      <w:divBdr>
        <w:top w:val="none" w:sz="0" w:space="0" w:color="auto"/>
        <w:left w:val="none" w:sz="0" w:space="0" w:color="auto"/>
        <w:bottom w:val="none" w:sz="0" w:space="0" w:color="auto"/>
        <w:right w:val="none" w:sz="0" w:space="0" w:color="auto"/>
      </w:divBdr>
    </w:div>
    <w:div w:id="616788993">
      <w:bodyDiv w:val="1"/>
      <w:marLeft w:val="0"/>
      <w:marRight w:val="0"/>
      <w:marTop w:val="0"/>
      <w:marBottom w:val="0"/>
      <w:divBdr>
        <w:top w:val="none" w:sz="0" w:space="0" w:color="auto"/>
        <w:left w:val="none" w:sz="0" w:space="0" w:color="auto"/>
        <w:bottom w:val="none" w:sz="0" w:space="0" w:color="auto"/>
        <w:right w:val="none" w:sz="0" w:space="0" w:color="auto"/>
      </w:divBdr>
    </w:div>
    <w:div w:id="619343027">
      <w:bodyDiv w:val="1"/>
      <w:marLeft w:val="0"/>
      <w:marRight w:val="0"/>
      <w:marTop w:val="0"/>
      <w:marBottom w:val="0"/>
      <w:divBdr>
        <w:top w:val="none" w:sz="0" w:space="0" w:color="auto"/>
        <w:left w:val="none" w:sz="0" w:space="0" w:color="auto"/>
        <w:bottom w:val="none" w:sz="0" w:space="0" w:color="auto"/>
        <w:right w:val="none" w:sz="0" w:space="0" w:color="auto"/>
      </w:divBdr>
    </w:div>
    <w:div w:id="627473134">
      <w:bodyDiv w:val="1"/>
      <w:marLeft w:val="0"/>
      <w:marRight w:val="0"/>
      <w:marTop w:val="0"/>
      <w:marBottom w:val="0"/>
      <w:divBdr>
        <w:top w:val="none" w:sz="0" w:space="0" w:color="auto"/>
        <w:left w:val="none" w:sz="0" w:space="0" w:color="auto"/>
        <w:bottom w:val="none" w:sz="0" w:space="0" w:color="auto"/>
        <w:right w:val="none" w:sz="0" w:space="0" w:color="auto"/>
      </w:divBdr>
    </w:div>
    <w:div w:id="644044879">
      <w:bodyDiv w:val="1"/>
      <w:marLeft w:val="0"/>
      <w:marRight w:val="0"/>
      <w:marTop w:val="0"/>
      <w:marBottom w:val="0"/>
      <w:divBdr>
        <w:top w:val="none" w:sz="0" w:space="0" w:color="auto"/>
        <w:left w:val="none" w:sz="0" w:space="0" w:color="auto"/>
        <w:bottom w:val="none" w:sz="0" w:space="0" w:color="auto"/>
        <w:right w:val="none" w:sz="0" w:space="0" w:color="auto"/>
      </w:divBdr>
    </w:div>
    <w:div w:id="644623669">
      <w:bodyDiv w:val="1"/>
      <w:marLeft w:val="0"/>
      <w:marRight w:val="0"/>
      <w:marTop w:val="0"/>
      <w:marBottom w:val="0"/>
      <w:divBdr>
        <w:top w:val="none" w:sz="0" w:space="0" w:color="auto"/>
        <w:left w:val="none" w:sz="0" w:space="0" w:color="auto"/>
        <w:bottom w:val="none" w:sz="0" w:space="0" w:color="auto"/>
        <w:right w:val="none" w:sz="0" w:space="0" w:color="auto"/>
      </w:divBdr>
    </w:div>
    <w:div w:id="659116061">
      <w:bodyDiv w:val="1"/>
      <w:marLeft w:val="0"/>
      <w:marRight w:val="0"/>
      <w:marTop w:val="0"/>
      <w:marBottom w:val="0"/>
      <w:divBdr>
        <w:top w:val="none" w:sz="0" w:space="0" w:color="auto"/>
        <w:left w:val="none" w:sz="0" w:space="0" w:color="auto"/>
        <w:bottom w:val="none" w:sz="0" w:space="0" w:color="auto"/>
        <w:right w:val="none" w:sz="0" w:space="0" w:color="auto"/>
      </w:divBdr>
    </w:div>
    <w:div w:id="690033999">
      <w:bodyDiv w:val="1"/>
      <w:marLeft w:val="0"/>
      <w:marRight w:val="0"/>
      <w:marTop w:val="0"/>
      <w:marBottom w:val="0"/>
      <w:divBdr>
        <w:top w:val="none" w:sz="0" w:space="0" w:color="auto"/>
        <w:left w:val="none" w:sz="0" w:space="0" w:color="auto"/>
        <w:bottom w:val="none" w:sz="0" w:space="0" w:color="auto"/>
        <w:right w:val="none" w:sz="0" w:space="0" w:color="auto"/>
      </w:divBdr>
    </w:div>
    <w:div w:id="693463436">
      <w:bodyDiv w:val="1"/>
      <w:marLeft w:val="0"/>
      <w:marRight w:val="0"/>
      <w:marTop w:val="0"/>
      <w:marBottom w:val="0"/>
      <w:divBdr>
        <w:top w:val="none" w:sz="0" w:space="0" w:color="auto"/>
        <w:left w:val="none" w:sz="0" w:space="0" w:color="auto"/>
        <w:bottom w:val="none" w:sz="0" w:space="0" w:color="auto"/>
        <w:right w:val="none" w:sz="0" w:space="0" w:color="auto"/>
      </w:divBdr>
    </w:div>
    <w:div w:id="695278538">
      <w:bodyDiv w:val="1"/>
      <w:marLeft w:val="0"/>
      <w:marRight w:val="0"/>
      <w:marTop w:val="0"/>
      <w:marBottom w:val="0"/>
      <w:divBdr>
        <w:top w:val="none" w:sz="0" w:space="0" w:color="auto"/>
        <w:left w:val="none" w:sz="0" w:space="0" w:color="auto"/>
        <w:bottom w:val="none" w:sz="0" w:space="0" w:color="auto"/>
        <w:right w:val="none" w:sz="0" w:space="0" w:color="auto"/>
      </w:divBdr>
    </w:div>
    <w:div w:id="709689444">
      <w:bodyDiv w:val="1"/>
      <w:marLeft w:val="0"/>
      <w:marRight w:val="0"/>
      <w:marTop w:val="0"/>
      <w:marBottom w:val="0"/>
      <w:divBdr>
        <w:top w:val="none" w:sz="0" w:space="0" w:color="auto"/>
        <w:left w:val="none" w:sz="0" w:space="0" w:color="auto"/>
        <w:bottom w:val="none" w:sz="0" w:space="0" w:color="auto"/>
        <w:right w:val="none" w:sz="0" w:space="0" w:color="auto"/>
      </w:divBdr>
    </w:div>
    <w:div w:id="711923174">
      <w:bodyDiv w:val="1"/>
      <w:marLeft w:val="0"/>
      <w:marRight w:val="0"/>
      <w:marTop w:val="0"/>
      <w:marBottom w:val="0"/>
      <w:divBdr>
        <w:top w:val="none" w:sz="0" w:space="0" w:color="auto"/>
        <w:left w:val="none" w:sz="0" w:space="0" w:color="auto"/>
        <w:bottom w:val="none" w:sz="0" w:space="0" w:color="auto"/>
        <w:right w:val="none" w:sz="0" w:space="0" w:color="auto"/>
      </w:divBdr>
    </w:div>
    <w:div w:id="715811168">
      <w:bodyDiv w:val="1"/>
      <w:marLeft w:val="0"/>
      <w:marRight w:val="0"/>
      <w:marTop w:val="0"/>
      <w:marBottom w:val="0"/>
      <w:divBdr>
        <w:top w:val="none" w:sz="0" w:space="0" w:color="auto"/>
        <w:left w:val="none" w:sz="0" w:space="0" w:color="auto"/>
        <w:bottom w:val="none" w:sz="0" w:space="0" w:color="auto"/>
        <w:right w:val="none" w:sz="0" w:space="0" w:color="auto"/>
      </w:divBdr>
    </w:div>
    <w:div w:id="747966566">
      <w:bodyDiv w:val="1"/>
      <w:marLeft w:val="0"/>
      <w:marRight w:val="0"/>
      <w:marTop w:val="0"/>
      <w:marBottom w:val="0"/>
      <w:divBdr>
        <w:top w:val="none" w:sz="0" w:space="0" w:color="auto"/>
        <w:left w:val="none" w:sz="0" w:space="0" w:color="auto"/>
        <w:bottom w:val="none" w:sz="0" w:space="0" w:color="auto"/>
        <w:right w:val="none" w:sz="0" w:space="0" w:color="auto"/>
      </w:divBdr>
    </w:div>
    <w:div w:id="761297973">
      <w:bodyDiv w:val="1"/>
      <w:marLeft w:val="0"/>
      <w:marRight w:val="0"/>
      <w:marTop w:val="0"/>
      <w:marBottom w:val="0"/>
      <w:divBdr>
        <w:top w:val="none" w:sz="0" w:space="0" w:color="auto"/>
        <w:left w:val="none" w:sz="0" w:space="0" w:color="auto"/>
        <w:bottom w:val="none" w:sz="0" w:space="0" w:color="auto"/>
        <w:right w:val="none" w:sz="0" w:space="0" w:color="auto"/>
      </w:divBdr>
    </w:div>
    <w:div w:id="781458751">
      <w:bodyDiv w:val="1"/>
      <w:marLeft w:val="0"/>
      <w:marRight w:val="0"/>
      <w:marTop w:val="0"/>
      <w:marBottom w:val="0"/>
      <w:divBdr>
        <w:top w:val="none" w:sz="0" w:space="0" w:color="auto"/>
        <w:left w:val="none" w:sz="0" w:space="0" w:color="auto"/>
        <w:bottom w:val="none" w:sz="0" w:space="0" w:color="auto"/>
        <w:right w:val="none" w:sz="0" w:space="0" w:color="auto"/>
      </w:divBdr>
    </w:div>
    <w:div w:id="782964804">
      <w:bodyDiv w:val="1"/>
      <w:marLeft w:val="0"/>
      <w:marRight w:val="0"/>
      <w:marTop w:val="0"/>
      <w:marBottom w:val="0"/>
      <w:divBdr>
        <w:top w:val="none" w:sz="0" w:space="0" w:color="auto"/>
        <w:left w:val="none" w:sz="0" w:space="0" w:color="auto"/>
        <w:bottom w:val="none" w:sz="0" w:space="0" w:color="auto"/>
        <w:right w:val="none" w:sz="0" w:space="0" w:color="auto"/>
      </w:divBdr>
    </w:div>
    <w:div w:id="783498193">
      <w:bodyDiv w:val="1"/>
      <w:marLeft w:val="0"/>
      <w:marRight w:val="0"/>
      <w:marTop w:val="0"/>
      <w:marBottom w:val="0"/>
      <w:divBdr>
        <w:top w:val="none" w:sz="0" w:space="0" w:color="auto"/>
        <w:left w:val="none" w:sz="0" w:space="0" w:color="auto"/>
        <w:bottom w:val="none" w:sz="0" w:space="0" w:color="auto"/>
        <w:right w:val="none" w:sz="0" w:space="0" w:color="auto"/>
      </w:divBdr>
    </w:div>
    <w:div w:id="788280460">
      <w:bodyDiv w:val="1"/>
      <w:marLeft w:val="0"/>
      <w:marRight w:val="0"/>
      <w:marTop w:val="0"/>
      <w:marBottom w:val="0"/>
      <w:divBdr>
        <w:top w:val="none" w:sz="0" w:space="0" w:color="auto"/>
        <w:left w:val="none" w:sz="0" w:space="0" w:color="auto"/>
        <w:bottom w:val="none" w:sz="0" w:space="0" w:color="auto"/>
        <w:right w:val="none" w:sz="0" w:space="0" w:color="auto"/>
      </w:divBdr>
    </w:div>
    <w:div w:id="788818179">
      <w:bodyDiv w:val="1"/>
      <w:marLeft w:val="0"/>
      <w:marRight w:val="0"/>
      <w:marTop w:val="0"/>
      <w:marBottom w:val="0"/>
      <w:divBdr>
        <w:top w:val="none" w:sz="0" w:space="0" w:color="auto"/>
        <w:left w:val="none" w:sz="0" w:space="0" w:color="auto"/>
        <w:bottom w:val="none" w:sz="0" w:space="0" w:color="auto"/>
        <w:right w:val="none" w:sz="0" w:space="0" w:color="auto"/>
      </w:divBdr>
    </w:div>
    <w:div w:id="789082108">
      <w:bodyDiv w:val="1"/>
      <w:marLeft w:val="0"/>
      <w:marRight w:val="0"/>
      <w:marTop w:val="0"/>
      <w:marBottom w:val="0"/>
      <w:divBdr>
        <w:top w:val="none" w:sz="0" w:space="0" w:color="auto"/>
        <w:left w:val="none" w:sz="0" w:space="0" w:color="auto"/>
        <w:bottom w:val="none" w:sz="0" w:space="0" w:color="auto"/>
        <w:right w:val="none" w:sz="0" w:space="0" w:color="auto"/>
      </w:divBdr>
    </w:div>
    <w:div w:id="792747032">
      <w:bodyDiv w:val="1"/>
      <w:marLeft w:val="0"/>
      <w:marRight w:val="0"/>
      <w:marTop w:val="0"/>
      <w:marBottom w:val="0"/>
      <w:divBdr>
        <w:top w:val="none" w:sz="0" w:space="0" w:color="auto"/>
        <w:left w:val="none" w:sz="0" w:space="0" w:color="auto"/>
        <w:bottom w:val="none" w:sz="0" w:space="0" w:color="auto"/>
        <w:right w:val="none" w:sz="0" w:space="0" w:color="auto"/>
      </w:divBdr>
    </w:div>
    <w:div w:id="805587115">
      <w:bodyDiv w:val="1"/>
      <w:marLeft w:val="0"/>
      <w:marRight w:val="0"/>
      <w:marTop w:val="0"/>
      <w:marBottom w:val="0"/>
      <w:divBdr>
        <w:top w:val="none" w:sz="0" w:space="0" w:color="auto"/>
        <w:left w:val="none" w:sz="0" w:space="0" w:color="auto"/>
        <w:bottom w:val="none" w:sz="0" w:space="0" w:color="auto"/>
        <w:right w:val="none" w:sz="0" w:space="0" w:color="auto"/>
      </w:divBdr>
    </w:div>
    <w:div w:id="812991482">
      <w:bodyDiv w:val="1"/>
      <w:marLeft w:val="0"/>
      <w:marRight w:val="0"/>
      <w:marTop w:val="0"/>
      <w:marBottom w:val="0"/>
      <w:divBdr>
        <w:top w:val="none" w:sz="0" w:space="0" w:color="auto"/>
        <w:left w:val="none" w:sz="0" w:space="0" w:color="auto"/>
        <w:bottom w:val="none" w:sz="0" w:space="0" w:color="auto"/>
        <w:right w:val="none" w:sz="0" w:space="0" w:color="auto"/>
      </w:divBdr>
    </w:div>
    <w:div w:id="818040387">
      <w:bodyDiv w:val="1"/>
      <w:marLeft w:val="0"/>
      <w:marRight w:val="0"/>
      <w:marTop w:val="0"/>
      <w:marBottom w:val="0"/>
      <w:divBdr>
        <w:top w:val="none" w:sz="0" w:space="0" w:color="auto"/>
        <w:left w:val="none" w:sz="0" w:space="0" w:color="auto"/>
        <w:bottom w:val="none" w:sz="0" w:space="0" w:color="auto"/>
        <w:right w:val="none" w:sz="0" w:space="0" w:color="auto"/>
      </w:divBdr>
    </w:div>
    <w:div w:id="828326549">
      <w:bodyDiv w:val="1"/>
      <w:marLeft w:val="0"/>
      <w:marRight w:val="0"/>
      <w:marTop w:val="0"/>
      <w:marBottom w:val="0"/>
      <w:divBdr>
        <w:top w:val="none" w:sz="0" w:space="0" w:color="auto"/>
        <w:left w:val="none" w:sz="0" w:space="0" w:color="auto"/>
        <w:bottom w:val="none" w:sz="0" w:space="0" w:color="auto"/>
        <w:right w:val="none" w:sz="0" w:space="0" w:color="auto"/>
      </w:divBdr>
    </w:div>
    <w:div w:id="830290508">
      <w:bodyDiv w:val="1"/>
      <w:marLeft w:val="0"/>
      <w:marRight w:val="0"/>
      <w:marTop w:val="0"/>
      <w:marBottom w:val="0"/>
      <w:divBdr>
        <w:top w:val="none" w:sz="0" w:space="0" w:color="auto"/>
        <w:left w:val="none" w:sz="0" w:space="0" w:color="auto"/>
        <w:bottom w:val="none" w:sz="0" w:space="0" w:color="auto"/>
        <w:right w:val="none" w:sz="0" w:space="0" w:color="auto"/>
      </w:divBdr>
      <w:divsChild>
        <w:div w:id="1402172212">
          <w:marLeft w:val="763"/>
          <w:marRight w:val="0"/>
          <w:marTop w:val="160"/>
          <w:marBottom w:val="0"/>
          <w:divBdr>
            <w:top w:val="none" w:sz="0" w:space="0" w:color="auto"/>
            <w:left w:val="none" w:sz="0" w:space="0" w:color="auto"/>
            <w:bottom w:val="none" w:sz="0" w:space="0" w:color="auto"/>
            <w:right w:val="none" w:sz="0" w:space="0" w:color="auto"/>
          </w:divBdr>
        </w:div>
      </w:divsChild>
    </w:div>
    <w:div w:id="842596367">
      <w:bodyDiv w:val="1"/>
      <w:marLeft w:val="0"/>
      <w:marRight w:val="0"/>
      <w:marTop w:val="0"/>
      <w:marBottom w:val="0"/>
      <w:divBdr>
        <w:top w:val="none" w:sz="0" w:space="0" w:color="auto"/>
        <w:left w:val="none" w:sz="0" w:space="0" w:color="auto"/>
        <w:bottom w:val="none" w:sz="0" w:space="0" w:color="auto"/>
        <w:right w:val="none" w:sz="0" w:space="0" w:color="auto"/>
      </w:divBdr>
    </w:div>
    <w:div w:id="854274381">
      <w:bodyDiv w:val="1"/>
      <w:marLeft w:val="0"/>
      <w:marRight w:val="0"/>
      <w:marTop w:val="0"/>
      <w:marBottom w:val="0"/>
      <w:divBdr>
        <w:top w:val="none" w:sz="0" w:space="0" w:color="auto"/>
        <w:left w:val="none" w:sz="0" w:space="0" w:color="auto"/>
        <w:bottom w:val="none" w:sz="0" w:space="0" w:color="auto"/>
        <w:right w:val="none" w:sz="0" w:space="0" w:color="auto"/>
      </w:divBdr>
    </w:div>
    <w:div w:id="880827798">
      <w:bodyDiv w:val="1"/>
      <w:marLeft w:val="0"/>
      <w:marRight w:val="0"/>
      <w:marTop w:val="0"/>
      <w:marBottom w:val="0"/>
      <w:divBdr>
        <w:top w:val="none" w:sz="0" w:space="0" w:color="auto"/>
        <w:left w:val="none" w:sz="0" w:space="0" w:color="auto"/>
        <w:bottom w:val="none" w:sz="0" w:space="0" w:color="auto"/>
        <w:right w:val="none" w:sz="0" w:space="0" w:color="auto"/>
      </w:divBdr>
    </w:div>
    <w:div w:id="882205838">
      <w:bodyDiv w:val="1"/>
      <w:marLeft w:val="0"/>
      <w:marRight w:val="0"/>
      <w:marTop w:val="0"/>
      <w:marBottom w:val="0"/>
      <w:divBdr>
        <w:top w:val="none" w:sz="0" w:space="0" w:color="auto"/>
        <w:left w:val="none" w:sz="0" w:space="0" w:color="auto"/>
        <w:bottom w:val="none" w:sz="0" w:space="0" w:color="auto"/>
        <w:right w:val="none" w:sz="0" w:space="0" w:color="auto"/>
      </w:divBdr>
    </w:div>
    <w:div w:id="888419595">
      <w:bodyDiv w:val="1"/>
      <w:marLeft w:val="0"/>
      <w:marRight w:val="0"/>
      <w:marTop w:val="0"/>
      <w:marBottom w:val="0"/>
      <w:divBdr>
        <w:top w:val="none" w:sz="0" w:space="0" w:color="auto"/>
        <w:left w:val="none" w:sz="0" w:space="0" w:color="auto"/>
        <w:bottom w:val="none" w:sz="0" w:space="0" w:color="auto"/>
        <w:right w:val="none" w:sz="0" w:space="0" w:color="auto"/>
      </w:divBdr>
    </w:div>
    <w:div w:id="893277308">
      <w:bodyDiv w:val="1"/>
      <w:marLeft w:val="0"/>
      <w:marRight w:val="0"/>
      <w:marTop w:val="0"/>
      <w:marBottom w:val="0"/>
      <w:divBdr>
        <w:top w:val="none" w:sz="0" w:space="0" w:color="auto"/>
        <w:left w:val="none" w:sz="0" w:space="0" w:color="auto"/>
        <w:bottom w:val="none" w:sz="0" w:space="0" w:color="auto"/>
        <w:right w:val="none" w:sz="0" w:space="0" w:color="auto"/>
      </w:divBdr>
    </w:div>
    <w:div w:id="894657233">
      <w:bodyDiv w:val="1"/>
      <w:marLeft w:val="0"/>
      <w:marRight w:val="0"/>
      <w:marTop w:val="0"/>
      <w:marBottom w:val="0"/>
      <w:divBdr>
        <w:top w:val="none" w:sz="0" w:space="0" w:color="auto"/>
        <w:left w:val="none" w:sz="0" w:space="0" w:color="auto"/>
        <w:bottom w:val="none" w:sz="0" w:space="0" w:color="auto"/>
        <w:right w:val="none" w:sz="0" w:space="0" w:color="auto"/>
      </w:divBdr>
    </w:div>
    <w:div w:id="896009231">
      <w:bodyDiv w:val="1"/>
      <w:marLeft w:val="0"/>
      <w:marRight w:val="0"/>
      <w:marTop w:val="0"/>
      <w:marBottom w:val="0"/>
      <w:divBdr>
        <w:top w:val="none" w:sz="0" w:space="0" w:color="auto"/>
        <w:left w:val="none" w:sz="0" w:space="0" w:color="auto"/>
        <w:bottom w:val="none" w:sz="0" w:space="0" w:color="auto"/>
        <w:right w:val="none" w:sz="0" w:space="0" w:color="auto"/>
      </w:divBdr>
    </w:div>
    <w:div w:id="909846395">
      <w:bodyDiv w:val="1"/>
      <w:marLeft w:val="0"/>
      <w:marRight w:val="0"/>
      <w:marTop w:val="0"/>
      <w:marBottom w:val="0"/>
      <w:divBdr>
        <w:top w:val="none" w:sz="0" w:space="0" w:color="auto"/>
        <w:left w:val="none" w:sz="0" w:space="0" w:color="auto"/>
        <w:bottom w:val="none" w:sz="0" w:space="0" w:color="auto"/>
        <w:right w:val="none" w:sz="0" w:space="0" w:color="auto"/>
      </w:divBdr>
    </w:div>
    <w:div w:id="916326846">
      <w:bodyDiv w:val="1"/>
      <w:marLeft w:val="0"/>
      <w:marRight w:val="0"/>
      <w:marTop w:val="0"/>
      <w:marBottom w:val="0"/>
      <w:divBdr>
        <w:top w:val="none" w:sz="0" w:space="0" w:color="auto"/>
        <w:left w:val="none" w:sz="0" w:space="0" w:color="auto"/>
        <w:bottom w:val="none" w:sz="0" w:space="0" w:color="auto"/>
        <w:right w:val="none" w:sz="0" w:space="0" w:color="auto"/>
      </w:divBdr>
    </w:div>
    <w:div w:id="919486213">
      <w:bodyDiv w:val="1"/>
      <w:marLeft w:val="0"/>
      <w:marRight w:val="0"/>
      <w:marTop w:val="0"/>
      <w:marBottom w:val="0"/>
      <w:divBdr>
        <w:top w:val="none" w:sz="0" w:space="0" w:color="auto"/>
        <w:left w:val="none" w:sz="0" w:space="0" w:color="auto"/>
        <w:bottom w:val="none" w:sz="0" w:space="0" w:color="auto"/>
        <w:right w:val="none" w:sz="0" w:space="0" w:color="auto"/>
      </w:divBdr>
    </w:div>
    <w:div w:id="920599810">
      <w:bodyDiv w:val="1"/>
      <w:marLeft w:val="0"/>
      <w:marRight w:val="0"/>
      <w:marTop w:val="0"/>
      <w:marBottom w:val="0"/>
      <w:divBdr>
        <w:top w:val="none" w:sz="0" w:space="0" w:color="auto"/>
        <w:left w:val="none" w:sz="0" w:space="0" w:color="auto"/>
        <w:bottom w:val="none" w:sz="0" w:space="0" w:color="auto"/>
        <w:right w:val="none" w:sz="0" w:space="0" w:color="auto"/>
      </w:divBdr>
    </w:div>
    <w:div w:id="932670272">
      <w:bodyDiv w:val="1"/>
      <w:marLeft w:val="0"/>
      <w:marRight w:val="0"/>
      <w:marTop w:val="0"/>
      <w:marBottom w:val="0"/>
      <w:divBdr>
        <w:top w:val="none" w:sz="0" w:space="0" w:color="auto"/>
        <w:left w:val="none" w:sz="0" w:space="0" w:color="auto"/>
        <w:bottom w:val="none" w:sz="0" w:space="0" w:color="auto"/>
        <w:right w:val="none" w:sz="0" w:space="0" w:color="auto"/>
      </w:divBdr>
    </w:div>
    <w:div w:id="937055797">
      <w:bodyDiv w:val="1"/>
      <w:marLeft w:val="0"/>
      <w:marRight w:val="0"/>
      <w:marTop w:val="0"/>
      <w:marBottom w:val="0"/>
      <w:divBdr>
        <w:top w:val="none" w:sz="0" w:space="0" w:color="auto"/>
        <w:left w:val="none" w:sz="0" w:space="0" w:color="auto"/>
        <w:bottom w:val="none" w:sz="0" w:space="0" w:color="auto"/>
        <w:right w:val="none" w:sz="0" w:space="0" w:color="auto"/>
      </w:divBdr>
    </w:div>
    <w:div w:id="943733091">
      <w:bodyDiv w:val="1"/>
      <w:marLeft w:val="0"/>
      <w:marRight w:val="0"/>
      <w:marTop w:val="0"/>
      <w:marBottom w:val="0"/>
      <w:divBdr>
        <w:top w:val="none" w:sz="0" w:space="0" w:color="auto"/>
        <w:left w:val="none" w:sz="0" w:space="0" w:color="auto"/>
        <w:bottom w:val="none" w:sz="0" w:space="0" w:color="auto"/>
        <w:right w:val="none" w:sz="0" w:space="0" w:color="auto"/>
      </w:divBdr>
    </w:div>
    <w:div w:id="944457875">
      <w:bodyDiv w:val="1"/>
      <w:marLeft w:val="0"/>
      <w:marRight w:val="0"/>
      <w:marTop w:val="0"/>
      <w:marBottom w:val="0"/>
      <w:divBdr>
        <w:top w:val="none" w:sz="0" w:space="0" w:color="auto"/>
        <w:left w:val="none" w:sz="0" w:space="0" w:color="auto"/>
        <w:bottom w:val="none" w:sz="0" w:space="0" w:color="auto"/>
        <w:right w:val="none" w:sz="0" w:space="0" w:color="auto"/>
      </w:divBdr>
    </w:div>
    <w:div w:id="945383005">
      <w:bodyDiv w:val="1"/>
      <w:marLeft w:val="0"/>
      <w:marRight w:val="0"/>
      <w:marTop w:val="0"/>
      <w:marBottom w:val="0"/>
      <w:divBdr>
        <w:top w:val="none" w:sz="0" w:space="0" w:color="auto"/>
        <w:left w:val="none" w:sz="0" w:space="0" w:color="auto"/>
        <w:bottom w:val="none" w:sz="0" w:space="0" w:color="auto"/>
        <w:right w:val="none" w:sz="0" w:space="0" w:color="auto"/>
      </w:divBdr>
    </w:div>
    <w:div w:id="950819460">
      <w:bodyDiv w:val="1"/>
      <w:marLeft w:val="0"/>
      <w:marRight w:val="0"/>
      <w:marTop w:val="0"/>
      <w:marBottom w:val="0"/>
      <w:divBdr>
        <w:top w:val="none" w:sz="0" w:space="0" w:color="auto"/>
        <w:left w:val="none" w:sz="0" w:space="0" w:color="auto"/>
        <w:bottom w:val="none" w:sz="0" w:space="0" w:color="auto"/>
        <w:right w:val="none" w:sz="0" w:space="0" w:color="auto"/>
      </w:divBdr>
    </w:div>
    <w:div w:id="951403346">
      <w:bodyDiv w:val="1"/>
      <w:marLeft w:val="0"/>
      <w:marRight w:val="0"/>
      <w:marTop w:val="0"/>
      <w:marBottom w:val="0"/>
      <w:divBdr>
        <w:top w:val="none" w:sz="0" w:space="0" w:color="auto"/>
        <w:left w:val="none" w:sz="0" w:space="0" w:color="auto"/>
        <w:bottom w:val="none" w:sz="0" w:space="0" w:color="auto"/>
        <w:right w:val="none" w:sz="0" w:space="0" w:color="auto"/>
      </w:divBdr>
    </w:div>
    <w:div w:id="952713013">
      <w:bodyDiv w:val="1"/>
      <w:marLeft w:val="0"/>
      <w:marRight w:val="0"/>
      <w:marTop w:val="0"/>
      <w:marBottom w:val="0"/>
      <w:divBdr>
        <w:top w:val="none" w:sz="0" w:space="0" w:color="auto"/>
        <w:left w:val="none" w:sz="0" w:space="0" w:color="auto"/>
        <w:bottom w:val="none" w:sz="0" w:space="0" w:color="auto"/>
        <w:right w:val="none" w:sz="0" w:space="0" w:color="auto"/>
      </w:divBdr>
    </w:div>
    <w:div w:id="954873242">
      <w:bodyDiv w:val="1"/>
      <w:marLeft w:val="0"/>
      <w:marRight w:val="0"/>
      <w:marTop w:val="0"/>
      <w:marBottom w:val="0"/>
      <w:divBdr>
        <w:top w:val="none" w:sz="0" w:space="0" w:color="auto"/>
        <w:left w:val="none" w:sz="0" w:space="0" w:color="auto"/>
        <w:bottom w:val="none" w:sz="0" w:space="0" w:color="auto"/>
        <w:right w:val="none" w:sz="0" w:space="0" w:color="auto"/>
      </w:divBdr>
    </w:div>
    <w:div w:id="960460281">
      <w:bodyDiv w:val="1"/>
      <w:marLeft w:val="0"/>
      <w:marRight w:val="0"/>
      <w:marTop w:val="0"/>
      <w:marBottom w:val="0"/>
      <w:divBdr>
        <w:top w:val="none" w:sz="0" w:space="0" w:color="auto"/>
        <w:left w:val="none" w:sz="0" w:space="0" w:color="auto"/>
        <w:bottom w:val="none" w:sz="0" w:space="0" w:color="auto"/>
        <w:right w:val="none" w:sz="0" w:space="0" w:color="auto"/>
      </w:divBdr>
    </w:div>
    <w:div w:id="960653968">
      <w:bodyDiv w:val="1"/>
      <w:marLeft w:val="0"/>
      <w:marRight w:val="0"/>
      <w:marTop w:val="0"/>
      <w:marBottom w:val="0"/>
      <w:divBdr>
        <w:top w:val="none" w:sz="0" w:space="0" w:color="auto"/>
        <w:left w:val="none" w:sz="0" w:space="0" w:color="auto"/>
        <w:bottom w:val="none" w:sz="0" w:space="0" w:color="auto"/>
        <w:right w:val="none" w:sz="0" w:space="0" w:color="auto"/>
      </w:divBdr>
    </w:div>
    <w:div w:id="975525645">
      <w:bodyDiv w:val="1"/>
      <w:marLeft w:val="0"/>
      <w:marRight w:val="0"/>
      <w:marTop w:val="0"/>
      <w:marBottom w:val="0"/>
      <w:divBdr>
        <w:top w:val="none" w:sz="0" w:space="0" w:color="auto"/>
        <w:left w:val="none" w:sz="0" w:space="0" w:color="auto"/>
        <w:bottom w:val="none" w:sz="0" w:space="0" w:color="auto"/>
        <w:right w:val="none" w:sz="0" w:space="0" w:color="auto"/>
      </w:divBdr>
    </w:div>
    <w:div w:id="975644668">
      <w:bodyDiv w:val="1"/>
      <w:marLeft w:val="0"/>
      <w:marRight w:val="0"/>
      <w:marTop w:val="0"/>
      <w:marBottom w:val="0"/>
      <w:divBdr>
        <w:top w:val="none" w:sz="0" w:space="0" w:color="auto"/>
        <w:left w:val="none" w:sz="0" w:space="0" w:color="auto"/>
        <w:bottom w:val="none" w:sz="0" w:space="0" w:color="auto"/>
        <w:right w:val="none" w:sz="0" w:space="0" w:color="auto"/>
      </w:divBdr>
    </w:div>
    <w:div w:id="976641029">
      <w:bodyDiv w:val="1"/>
      <w:marLeft w:val="0"/>
      <w:marRight w:val="0"/>
      <w:marTop w:val="0"/>
      <w:marBottom w:val="0"/>
      <w:divBdr>
        <w:top w:val="none" w:sz="0" w:space="0" w:color="auto"/>
        <w:left w:val="none" w:sz="0" w:space="0" w:color="auto"/>
        <w:bottom w:val="none" w:sz="0" w:space="0" w:color="auto"/>
        <w:right w:val="none" w:sz="0" w:space="0" w:color="auto"/>
      </w:divBdr>
    </w:div>
    <w:div w:id="1002006698">
      <w:bodyDiv w:val="1"/>
      <w:marLeft w:val="0"/>
      <w:marRight w:val="0"/>
      <w:marTop w:val="0"/>
      <w:marBottom w:val="0"/>
      <w:divBdr>
        <w:top w:val="none" w:sz="0" w:space="0" w:color="auto"/>
        <w:left w:val="none" w:sz="0" w:space="0" w:color="auto"/>
        <w:bottom w:val="none" w:sz="0" w:space="0" w:color="auto"/>
        <w:right w:val="none" w:sz="0" w:space="0" w:color="auto"/>
      </w:divBdr>
    </w:div>
    <w:div w:id="1002851658">
      <w:bodyDiv w:val="1"/>
      <w:marLeft w:val="0"/>
      <w:marRight w:val="0"/>
      <w:marTop w:val="0"/>
      <w:marBottom w:val="0"/>
      <w:divBdr>
        <w:top w:val="none" w:sz="0" w:space="0" w:color="auto"/>
        <w:left w:val="none" w:sz="0" w:space="0" w:color="auto"/>
        <w:bottom w:val="none" w:sz="0" w:space="0" w:color="auto"/>
        <w:right w:val="none" w:sz="0" w:space="0" w:color="auto"/>
      </w:divBdr>
    </w:div>
    <w:div w:id="1008406779">
      <w:bodyDiv w:val="1"/>
      <w:marLeft w:val="0"/>
      <w:marRight w:val="0"/>
      <w:marTop w:val="0"/>
      <w:marBottom w:val="0"/>
      <w:divBdr>
        <w:top w:val="none" w:sz="0" w:space="0" w:color="auto"/>
        <w:left w:val="none" w:sz="0" w:space="0" w:color="auto"/>
        <w:bottom w:val="none" w:sz="0" w:space="0" w:color="auto"/>
        <w:right w:val="none" w:sz="0" w:space="0" w:color="auto"/>
      </w:divBdr>
    </w:div>
    <w:div w:id="1009214192">
      <w:bodyDiv w:val="1"/>
      <w:marLeft w:val="0"/>
      <w:marRight w:val="0"/>
      <w:marTop w:val="0"/>
      <w:marBottom w:val="0"/>
      <w:divBdr>
        <w:top w:val="none" w:sz="0" w:space="0" w:color="auto"/>
        <w:left w:val="none" w:sz="0" w:space="0" w:color="auto"/>
        <w:bottom w:val="none" w:sz="0" w:space="0" w:color="auto"/>
        <w:right w:val="none" w:sz="0" w:space="0" w:color="auto"/>
      </w:divBdr>
    </w:div>
    <w:div w:id="1018311040">
      <w:bodyDiv w:val="1"/>
      <w:marLeft w:val="0"/>
      <w:marRight w:val="0"/>
      <w:marTop w:val="0"/>
      <w:marBottom w:val="0"/>
      <w:divBdr>
        <w:top w:val="none" w:sz="0" w:space="0" w:color="auto"/>
        <w:left w:val="none" w:sz="0" w:space="0" w:color="auto"/>
        <w:bottom w:val="none" w:sz="0" w:space="0" w:color="auto"/>
        <w:right w:val="none" w:sz="0" w:space="0" w:color="auto"/>
      </w:divBdr>
    </w:div>
    <w:div w:id="1018846182">
      <w:bodyDiv w:val="1"/>
      <w:marLeft w:val="0"/>
      <w:marRight w:val="0"/>
      <w:marTop w:val="0"/>
      <w:marBottom w:val="0"/>
      <w:divBdr>
        <w:top w:val="none" w:sz="0" w:space="0" w:color="auto"/>
        <w:left w:val="none" w:sz="0" w:space="0" w:color="auto"/>
        <w:bottom w:val="none" w:sz="0" w:space="0" w:color="auto"/>
        <w:right w:val="none" w:sz="0" w:space="0" w:color="auto"/>
      </w:divBdr>
    </w:div>
    <w:div w:id="1045182130">
      <w:bodyDiv w:val="1"/>
      <w:marLeft w:val="0"/>
      <w:marRight w:val="0"/>
      <w:marTop w:val="0"/>
      <w:marBottom w:val="0"/>
      <w:divBdr>
        <w:top w:val="none" w:sz="0" w:space="0" w:color="auto"/>
        <w:left w:val="none" w:sz="0" w:space="0" w:color="auto"/>
        <w:bottom w:val="none" w:sz="0" w:space="0" w:color="auto"/>
        <w:right w:val="none" w:sz="0" w:space="0" w:color="auto"/>
      </w:divBdr>
    </w:div>
    <w:div w:id="1047291742">
      <w:bodyDiv w:val="1"/>
      <w:marLeft w:val="0"/>
      <w:marRight w:val="0"/>
      <w:marTop w:val="0"/>
      <w:marBottom w:val="0"/>
      <w:divBdr>
        <w:top w:val="none" w:sz="0" w:space="0" w:color="auto"/>
        <w:left w:val="none" w:sz="0" w:space="0" w:color="auto"/>
        <w:bottom w:val="none" w:sz="0" w:space="0" w:color="auto"/>
        <w:right w:val="none" w:sz="0" w:space="0" w:color="auto"/>
      </w:divBdr>
    </w:div>
    <w:div w:id="1049303344">
      <w:bodyDiv w:val="1"/>
      <w:marLeft w:val="0"/>
      <w:marRight w:val="0"/>
      <w:marTop w:val="0"/>
      <w:marBottom w:val="0"/>
      <w:divBdr>
        <w:top w:val="none" w:sz="0" w:space="0" w:color="auto"/>
        <w:left w:val="none" w:sz="0" w:space="0" w:color="auto"/>
        <w:bottom w:val="none" w:sz="0" w:space="0" w:color="auto"/>
        <w:right w:val="none" w:sz="0" w:space="0" w:color="auto"/>
      </w:divBdr>
    </w:div>
    <w:div w:id="1061322161">
      <w:bodyDiv w:val="1"/>
      <w:marLeft w:val="0"/>
      <w:marRight w:val="0"/>
      <w:marTop w:val="0"/>
      <w:marBottom w:val="0"/>
      <w:divBdr>
        <w:top w:val="none" w:sz="0" w:space="0" w:color="auto"/>
        <w:left w:val="none" w:sz="0" w:space="0" w:color="auto"/>
        <w:bottom w:val="none" w:sz="0" w:space="0" w:color="auto"/>
        <w:right w:val="none" w:sz="0" w:space="0" w:color="auto"/>
      </w:divBdr>
    </w:div>
    <w:div w:id="1063021788">
      <w:bodyDiv w:val="1"/>
      <w:marLeft w:val="0"/>
      <w:marRight w:val="0"/>
      <w:marTop w:val="0"/>
      <w:marBottom w:val="0"/>
      <w:divBdr>
        <w:top w:val="none" w:sz="0" w:space="0" w:color="auto"/>
        <w:left w:val="none" w:sz="0" w:space="0" w:color="auto"/>
        <w:bottom w:val="none" w:sz="0" w:space="0" w:color="auto"/>
        <w:right w:val="none" w:sz="0" w:space="0" w:color="auto"/>
      </w:divBdr>
    </w:div>
    <w:div w:id="1069037723">
      <w:bodyDiv w:val="1"/>
      <w:marLeft w:val="0"/>
      <w:marRight w:val="0"/>
      <w:marTop w:val="0"/>
      <w:marBottom w:val="0"/>
      <w:divBdr>
        <w:top w:val="none" w:sz="0" w:space="0" w:color="auto"/>
        <w:left w:val="none" w:sz="0" w:space="0" w:color="auto"/>
        <w:bottom w:val="none" w:sz="0" w:space="0" w:color="auto"/>
        <w:right w:val="none" w:sz="0" w:space="0" w:color="auto"/>
      </w:divBdr>
    </w:div>
    <w:div w:id="1080760839">
      <w:bodyDiv w:val="1"/>
      <w:marLeft w:val="0"/>
      <w:marRight w:val="0"/>
      <w:marTop w:val="0"/>
      <w:marBottom w:val="0"/>
      <w:divBdr>
        <w:top w:val="none" w:sz="0" w:space="0" w:color="auto"/>
        <w:left w:val="none" w:sz="0" w:space="0" w:color="auto"/>
        <w:bottom w:val="none" w:sz="0" w:space="0" w:color="auto"/>
        <w:right w:val="none" w:sz="0" w:space="0" w:color="auto"/>
      </w:divBdr>
    </w:div>
    <w:div w:id="1081177838">
      <w:bodyDiv w:val="1"/>
      <w:marLeft w:val="0"/>
      <w:marRight w:val="0"/>
      <w:marTop w:val="0"/>
      <w:marBottom w:val="0"/>
      <w:divBdr>
        <w:top w:val="none" w:sz="0" w:space="0" w:color="auto"/>
        <w:left w:val="none" w:sz="0" w:space="0" w:color="auto"/>
        <w:bottom w:val="none" w:sz="0" w:space="0" w:color="auto"/>
        <w:right w:val="none" w:sz="0" w:space="0" w:color="auto"/>
      </w:divBdr>
    </w:div>
    <w:div w:id="1083070036">
      <w:bodyDiv w:val="1"/>
      <w:marLeft w:val="0"/>
      <w:marRight w:val="0"/>
      <w:marTop w:val="0"/>
      <w:marBottom w:val="0"/>
      <w:divBdr>
        <w:top w:val="none" w:sz="0" w:space="0" w:color="auto"/>
        <w:left w:val="none" w:sz="0" w:space="0" w:color="auto"/>
        <w:bottom w:val="none" w:sz="0" w:space="0" w:color="auto"/>
        <w:right w:val="none" w:sz="0" w:space="0" w:color="auto"/>
      </w:divBdr>
      <w:divsChild>
        <w:div w:id="207377175">
          <w:marLeft w:val="763"/>
          <w:marRight w:val="0"/>
          <w:marTop w:val="160"/>
          <w:marBottom w:val="0"/>
          <w:divBdr>
            <w:top w:val="none" w:sz="0" w:space="0" w:color="auto"/>
            <w:left w:val="none" w:sz="0" w:space="0" w:color="auto"/>
            <w:bottom w:val="none" w:sz="0" w:space="0" w:color="auto"/>
            <w:right w:val="none" w:sz="0" w:space="0" w:color="auto"/>
          </w:divBdr>
        </w:div>
      </w:divsChild>
    </w:div>
    <w:div w:id="1083648108">
      <w:bodyDiv w:val="1"/>
      <w:marLeft w:val="0"/>
      <w:marRight w:val="0"/>
      <w:marTop w:val="0"/>
      <w:marBottom w:val="0"/>
      <w:divBdr>
        <w:top w:val="none" w:sz="0" w:space="0" w:color="auto"/>
        <w:left w:val="none" w:sz="0" w:space="0" w:color="auto"/>
        <w:bottom w:val="none" w:sz="0" w:space="0" w:color="auto"/>
        <w:right w:val="none" w:sz="0" w:space="0" w:color="auto"/>
      </w:divBdr>
    </w:div>
    <w:div w:id="1086222040">
      <w:bodyDiv w:val="1"/>
      <w:marLeft w:val="0"/>
      <w:marRight w:val="0"/>
      <w:marTop w:val="0"/>
      <w:marBottom w:val="0"/>
      <w:divBdr>
        <w:top w:val="none" w:sz="0" w:space="0" w:color="auto"/>
        <w:left w:val="none" w:sz="0" w:space="0" w:color="auto"/>
        <w:bottom w:val="none" w:sz="0" w:space="0" w:color="auto"/>
        <w:right w:val="none" w:sz="0" w:space="0" w:color="auto"/>
      </w:divBdr>
      <w:divsChild>
        <w:div w:id="257491489">
          <w:marLeft w:val="360"/>
          <w:marRight w:val="0"/>
          <w:marTop w:val="0"/>
          <w:marBottom w:val="0"/>
          <w:divBdr>
            <w:top w:val="none" w:sz="0" w:space="0" w:color="auto"/>
            <w:left w:val="none" w:sz="0" w:space="0" w:color="auto"/>
            <w:bottom w:val="none" w:sz="0" w:space="0" w:color="auto"/>
            <w:right w:val="none" w:sz="0" w:space="0" w:color="auto"/>
          </w:divBdr>
        </w:div>
        <w:div w:id="952252547">
          <w:marLeft w:val="360"/>
          <w:marRight w:val="0"/>
          <w:marTop w:val="0"/>
          <w:marBottom w:val="0"/>
          <w:divBdr>
            <w:top w:val="none" w:sz="0" w:space="0" w:color="auto"/>
            <w:left w:val="none" w:sz="0" w:space="0" w:color="auto"/>
            <w:bottom w:val="none" w:sz="0" w:space="0" w:color="auto"/>
            <w:right w:val="none" w:sz="0" w:space="0" w:color="auto"/>
          </w:divBdr>
        </w:div>
        <w:div w:id="1868905591">
          <w:marLeft w:val="360"/>
          <w:marRight w:val="0"/>
          <w:marTop w:val="0"/>
          <w:marBottom w:val="0"/>
          <w:divBdr>
            <w:top w:val="none" w:sz="0" w:space="0" w:color="auto"/>
            <w:left w:val="none" w:sz="0" w:space="0" w:color="auto"/>
            <w:bottom w:val="none" w:sz="0" w:space="0" w:color="auto"/>
            <w:right w:val="none" w:sz="0" w:space="0" w:color="auto"/>
          </w:divBdr>
        </w:div>
        <w:div w:id="929391422">
          <w:marLeft w:val="360"/>
          <w:marRight w:val="0"/>
          <w:marTop w:val="0"/>
          <w:marBottom w:val="0"/>
          <w:divBdr>
            <w:top w:val="none" w:sz="0" w:space="0" w:color="auto"/>
            <w:left w:val="none" w:sz="0" w:space="0" w:color="auto"/>
            <w:bottom w:val="none" w:sz="0" w:space="0" w:color="auto"/>
            <w:right w:val="none" w:sz="0" w:space="0" w:color="auto"/>
          </w:divBdr>
        </w:div>
        <w:div w:id="947471491">
          <w:marLeft w:val="360"/>
          <w:marRight w:val="0"/>
          <w:marTop w:val="0"/>
          <w:marBottom w:val="0"/>
          <w:divBdr>
            <w:top w:val="none" w:sz="0" w:space="0" w:color="auto"/>
            <w:left w:val="none" w:sz="0" w:space="0" w:color="auto"/>
            <w:bottom w:val="none" w:sz="0" w:space="0" w:color="auto"/>
            <w:right w:val="none" w:sz="0" w:space="0" w:color="auto"/>
          </w:divBdr>
        </w:div>
        <w:div w:id="1410686565">
          <w:marLeft w:val="360"/>
          <w:marRight w:val="0"/>
          <w:marTop w:val="0"/>
          <w:marBottom w:val="0"/>
          <w:divBdr>
            <w:top w:val="none" w:sz="0" w:space="0" w:color="auto"/>
            <w:left w:val="none" w:sz="0" w:space="0" w:color="auto"/>
            <w:bottom w:val="none" w:sz="0" w:space="0" w:color="auto"/>
            <w:right w:val="none" w:sz="0" w:space="0" w:color="auto"/>
          </w:divBdr>
        </w:div>
        <w:div w:id="1171792425">
          <w:marLeft w:val="360"/>
          <w:marRight w:val="0"/>
          <w:marTop w:val="0"/>
          <w:marBottom w:val="0"/>
          <w:divBdr>
            <w:top w:val="none" w:sz="0" w:space="0" w:color="auto"/>
            <w:left w:val="none" w:sz="0" w:space="0" w:color="auto"/>
            <w:bottom w:val="none" w:sz="0" w:space="0" w:color="auto"/>
            <w:right w:val="none" w:sz="0" w:space="0" w:color="auto"/>
          </w:divBdr>
        </w:div>
        <w:div w:id="70584469">
          <w:marLeft w:val="360"/>
          <w:marRight w:val="0"/>
          <w:marTop w:val="0"/>
          <w:marBottom w:val="0"/>
          <w:divBdr>
            <w:top w:val="none" w:sz="0" w:space="0" w:color="auto"/>
            <w:left w:val="none" w:sz="0" w:space="0" w:color="auto"/>
            <w:bottom w:val="none" w:sz="0" w:space="0" w:color="auto"/>
            <w:right w:val="none" w:sz="0" w:space="0" w:color="auto"/>
          </w:divBdr>
        </w:div>
        <w:div w:id="742490086">
          <w:marLeft w:val="360"/>
          <w:marRight w:val="0"/>
          <w:marTop w:val="0"/>
          <w:marBottom w:val="0"/>
          <w:divBdr>
            <w:top w:val="none" w:sz="0" w:space="0" w:color="auto"/>
            <w:left w:val="none" w:sz="0" w:space="0" w:color="auto"/>
            <w:bottom w:val="none" w:sz="0" w:space="0" w:color="auto"/>
            <w:right w:val="none" w:sz="0" w:space="0" w:color="auto"/>
          </w:divBdr>
        </w:div>
        <w:div w:id="921643114">
          <w:marLeft w:val="360"/>
          <w:marRight w:val="0"/>
          <w:marTop w:val="0"/>
          <w:marBottom w:val="0"/>
          <w:divBdr>
            <w:top w:val="none" w:sz="0" w:space="0" w:color="auto"/>
            <w:left w:val="none" w:sz="0" w:space="0" w:color="auto"/>
            <w:bottom w:val="none" w:sz="0" w:space="0" w:color="auto"/>
            <w:right w:val="none" w:sz="0" w:space="0" w:color="auto"/>
          </w:divBdr>
        </w:div>
        <w:div w:id="1245917219">
          <w:marLeft w:val="360"/>
          <w:marRight w:val="0"/>
          <w:marTop w:val="0"/>
          <w:marBottom w:val="0"/>
          <w:divBdr>
            <w:top w:val="none" w:sz="0" w:space="0" w:color="auto"/>
            <w:left w:val="none" w:sz="0" w:space="0" w:color="auto"/>
            <w:bottom w:val="none" w:sz="0" w:space="0" w:color="auto"/>
            <w:right w:val="none" w:sz="0" w:space="0" w:color="auto"/>
          </w:divBdr>
        </w:div>
        <w:div w:id="413094567">
          <w:marLeft w:val="360"/>
          <w:marRight w:val="0"/>
          <w:marTop w:val="0"/>
          <w:marBottom w:val="0"/>
          <w:divBdr>
            <w:top w:val="none" w:sz="0" w:space="0" w:color="auto"/>
            <w:left w:val="none" w:sz="0" w:space="0" w:color="auto"/>
            <w:bottom w:val="none" w:sz="0" w:space="0" w:color="auto"/>
            <w:right w:val="none" w:sz="0" w:space="0" w:color="auto"/>
          </w:divBdr>
        </w:div>
        <w:div w:id="1840384480">
          <w:marLeft w:val="360"/>
          <w:marRight w:val="0"/>
          <w:marTop w:val="0"/>
          <w:marBottom w:val="0"/>
          <w:divBdr>
            <w:top w:val="none" w:sz="0" w:space="0" w:color="auto"/>
            <w:left w:val="none" w:sz="0" w:space="0" w:color="auto"/>
            <w:bottom w:val="none" w:sz="0" w:space="0" w:color="auto"/>
            <w:right w:val="none" w:sz="0" w:space="0" w:color="auto"/>
          </w:divBdr>
        </w:div>
        <w:div w:id="490102709">
          <w:marLeft w:val="360"/>
          <w:marRight w:val="0"/>
          <w:marTop w:val="0"/>
          <w:marBottom w:val="0"/>
          <w:divBdr>
            <w:top w:val="none" w:sz="0" w:space="0" w:color="auto"/>
            <w:left w:val="none" w:sz="0" w:space="0" w:color="auto"/>
            <w:bottom w:val="none" w:sz="0" w:space="0" w:color="auto"/>
            <w:right w:val="none" w:sz="0" w:space="0" w:color="auto"/>
          </w:divBdr>
        </w:div>
      </w:divsChild>
    </w:div>
    <w:div w:id="1086924546">
      <w:bodyDiv w:val="1"/>
      <w:marLeft w:val="0"/>
      <w:marRight w:val="0"/>
      <w:marTop w:val="0"/>
      <w:marBottom w:val="0"/>
      <w:divBdr>
        <w:top w:val="none" w:sz="0" w:space="0" w:color="auto"/>
        <w:left w:val="none" w:sz="0" w:space="0" w:color="auto"/>
        <w:bottom w:val="none" w:sz="0" w:space="0" w:color="auto"/>
        <w:right w:val="none" w:sz="0" w:space="0" w:color="auto"/>
      </w:divBdr>
    </w:div>
    <w:div w:id="1093554156">
      <w:bodyDiv w:val="1"/>
      <w:marLeft w:val="0"/>
      <w:marRight w:val="0"/>
      <w:marTop w:val="0"/>
      <w:marBottom w:val="0"/>
      <w:divBdr>
        <w:top w:val="none" w:sz="0" w:space="0" w:color="auto"/>
        <w:left w:val="none" w:sz="0" w:space="0" w:color="auto"/>
        <w:bottom w:val="none" w:sz="0" w:space="0" w:color="auto"/>
        <w:right w:val="none" w:sz="0" w:space="0" w:color="auto"/>
      </w:divBdr>
    </w:div>
    <w:div w:id="1093863305">
      <w:bodyDiv w:val="1"/>
      <w:marLeft w:val="0"/>
      <w:marRight w:val="0"/>
      <w:marTop w:val="0"/>
      <w:marBottom w:val="0"/>
      <w:divBdr>
        <w:top w:val="none" w:sz="0" w:space="0" w:color="auto"/>
        <w:left w:val="none" w:sz="0" w:space="0" w:color="auto"/>
        <w:bottom w:val="none" w:sz="0" w:space="0" w:color="auto"/>
        <w:right w:val="none" w:sz="0" w:space="0" w:color="auto"/>
      </w:divBdr>
    </w:div>
    <w:div w:id="1108282941">
      <w:bodyDiv w:val="1"/>
      <w:marLeft w:val="0"/>
      <w:marRight w:val="0"/>
      <w:marTop w:val="0"/>
      <w:marBottom w:val="0"/>
      <w:divBdr>
        <w:top w:val="none" w:sz="0" w:space="0" w:color="auto"/>
        <w:left w:val="none" w:sz="0" w:space="0" w:color="auto"/>
        <w:bottom w:val="none" w:sz="0" w:space="0" w:color="auto"/>
        <w:right w:val="none" w:sz="0" w:space="0" w:color="auto"/>
      </w:divBdr>
      <w:divsChild>
        <w:div w:id="294524981">
          <w:marLeft w:val="576"/>
          <w:marRight w:val="0"/>
          <w:marTop w:val="120"/>
          <w:marBottom w:val="0"/>
          <w:divBdr>
            <w:top w:val="none" w:sz="0" w:space="0" w:color="auto"/>
            <w:left w:val="none" w:sz="0" w:space="0" w:color="auto"/>
            <w:bottom w:val="none" w:sz="0" w:space="0" w:color="auto"/>
            <w:right w:val="none" w:sz="0" w:space="0" w:color="auto"/>
          </w:divBdr>
        </w:div>
      </w:divsChild>
    </w:div>
    <w:div w:id="1110587019">
      <w:bodyDiv w:val="1"/>
      <w:marLeft w:val="0"/>
      <w:marRight w:val="0"/>
      <w:marTop w:val="0"/>
      <w:marBottom w:val="0"/>
      <w:divBdr>
        <w:top w:val="none" w:sz="0" w:space="0" w:color="auto"/>
        <w:left w:val="none" w:sz="0" w:space="0" w:color="auto"/>
        <w:bottom w:val="none" w:sz="0" w:space="0" w:color="auto"/>
        <w:right w:val="none" w:sz="0" w:space="0" w:color="auto"/>
      </w:divBdr>
    </w:div>
    <w:div w:id="1114325681">
      <w:bodyDiv w:val="1"/>
      <w:marLeft w:val="0"/>
      <w:marRight w:val="0"/>
      <w:marTop w:val="0"/>
      <w:marBottom w:val="0"/>
      <w:divBdr>
        <w:top w:val="none" w:sz="0" w:space="0" w:color="auto"/>
        <w:left w:val="none" w:sz="0" w:space="0" w:color="auto"/>
        <w:bottom w:val="none" w:sz="0" w:space="0" w:color="auto"/>
        <w:right w:val="none" w:sz="0" w:space="0" w:color="auto"/>
      </w:divBdr>
    </w:div>
    <w:div w:id="1121265805">
      <w:bodyDiv w:val="1"/>
      <w:marLeft w:val="0"/>
      <w:marRight w:val="0"/>
      <w:marTop w:val="0"/>
      <w:marBottom w:val="0"/>
      <w:divBdr>
        <w:top w:val="none" w:sz="0" w:space="0" w:color="auto"/>
        <w:left w:val="none" w:sz="0" w:space="0" w:color="auto"/>
        <w:bottom w:val="none" w:sz="0" w:space="0" w:color="auto"/>
        <w:right w:val="none" w:sz="0" w:space="0" w:color="auto"/>
      </w:divBdr>
    </w:div>
    <w:div w:id="1141458173">
      <w:bodyDiv w:val="1"/>
      <w:marLeft w:val="0"/>
      <w:marRight w:val="0"/>
      <w:marTop w:val="0"/>
      <w:marBottom w:val="0"/>
      <w:divBdr>
        <w:top w:val="none" w:sz="0" w:space="0" w:color="auto"/>
        <w:left w:val="none" w:sz="0" w:space="0" w:color="auto"/>
        <w:bottom w:val="none" w:sz="0" w:space="0" w:color="auto"/>
        <w:right w:val="none" w:sz="0" w:space="0" w:color="auto"/>
      </w:divBdr>
    </w:div>
    <w:div w:id="1143933689">
      <w:bodyDiv w:val="1"/>
      <w:marLeft w:val="0"/>
      <w:marRight w:val="0"/>
      <w:marTop w:val="0"/>
      <w:marBottom w:val="0"/>
      <w:divBdr>
        <w:top w:val="none" w:sz="0" w:space="0" w:color="auto"/>
        <w:left w:val="none" w:sz="0" w:space="0" w:color="auto"/>
        <w:bottom w:val="none" w:sz="0" w:space="0" w:color="auto"/>
        <w:right w:val="none" w:sz="0" w:space="0" w:color="auto"/>
      </w:divBdr>
    </w:div>
    <w:div w:id="1147667891">
      <w:bodyDiv w:val="1"/>
      <w:marLeft w:val="0"/>
      <w:marRight w:val="0"/>
      <w:marTop w:val="0"/>
      <w:marBottom w:val="0"/>
      <w:divBdr>
        <w:top w:val="none" w:sz="0" w:space="0" w:color="auto"/>
        <w:left w:val="none" w:sz="0" w:space="0" w:color="auto"/>
        <w:bottom w:val="none" w:sz="0" w:space="0" w:color="auto"/>
        <w:right w:val="none" w:sz="0" w:space="0" w:color="auto"/>
      </w:divBdr>
    </w:div>
    <w:div w:id="1165976591">
      <w:bodyDiv w:val="1"/>
      <w:marLeft w:val="0"/>
      <w:marRight w:val="0"/>
      <w:marTop w:val="0"/>
      <w:marBottom w:val="0"/>
      <w:divBdr>
        <w:top w:val="none" w:sz="0" w:space="0" w:color="auto"/>
        <w:left w:val="none" w:sz="0" w:space="0" w:color="auto"/>
        <w:bottom w:val="none" w:sz="0" w:space="0" w:color="auto"/>
        <w:right w:val="none" w:sz="0" w:space="0" w:color="auto"/>
      </w:divBdr>
    </w:div>
    <w:div w:id="1169753273">
      <w:bodyDiv w:val="1"/>
      <w:marLeft w:val="0"/>
      <w:marRight w:val="0"/>
      <w:marTop w:val="0"/>
      <w:marBottom w:val="0"/>
      <w:divBdr>
        <w:top w:val="none" w:sz="0" w:space="0" w:color="auto"/>
        <w:left w:val="none" w:sz="0" w:space="0" w:color="auto"/>
        <w:bottom w:val="none" w:sz="0" w:space="0" w:color="auto"/>
        <w:right w:val="none" w:sz="0" w:space="0" w:color="auto"/>
      </w:divBdr>
    </w:div>
    <w:div w:id="1171095153">
      <w:bodyDiv w:val="1"/>
      <w:marLeft w:val="0"/>
      <w:marRight w:val="0"/>
      <w:marTop w:val="0"/>
      <w:marBottom w:val="0"/>
      <w:divBdr>
        <w:top w:val="none" w:sz="0" w:space="0" w:color="auto"/>
        <w:left w:val="none" w:sz="0" w:space="0" w:color="auto"/>
        <w:bottom w:val="none" w:sz="0" w:space="0" w:color="auto"/>
        <w:right w:val="none" w:sz="0" w:space="0" w:color="auto"/>
      </w:divBdr>
    </w:div>
    <w:div w:id="1186868859">
      <w:bodyDiv w:val="1"/>
      <w:marLeft w:val="0"/>
      <w:marRight w:val="0"/>
      <w:marTop w:val="0"/>
      <w:marBottom w:val="0"/>
      <w:divBdr>
        <w:top w:val="none" w:sz="0" w:space="0" w:color="auto"/>
        <w:left w:val="none" w:sz="0" w:space="0" w:color="auto"/>
        <w:bottom w:val="none" w:sz="0" w:space="0" w:color="auto"/>
        <w:right w:val="none" w:sz="0" w:space="0" w:color="auto"/>
      </w:divBdr>
    </w:div>
    <w:div w:id="1203513798">
      <w:bodyDiv w:val="1"/>
      <w:marLeft w:val="0"/>
      <w:marRight w:val="0"/>
      <w:marTop w:val="0"/>
      <w:marBottom w:val="0"/>
      <w:divBdr>
        <w:top w:val="none" w:sz="0" w:space="0" w:color="auto"/>
        <w:left w:val="none" w:sz="0" w:space="0" w:color="auto"/>
        <w:bottom w:val="none" w:sz="0" w:space="0" w:color="auto"/>
        <w:right w:val="none" w:sz="0" w:space="0" w:color="auto"/>
      </w:divBdr>
      <w:divsChild>
        <w:div w:id="456990380">
          <w:marLeft w:val="720"/>
          <w:marRight w:val="0"/>
          <w:marTop w:val="0"/>
          <w:marBottom w:val="0"/>
          <w:divBdr>
            <w:top w:val="none" w:sz="0" w:space="0" w:color="auto"/>
            <w:left w:val="none" w:sz="0" w:space="0" w:color="auto"/>
            <w:bottom w:val="none" w:sz="0" w:space="0" w:color="auto"/>
            <w:right w:val="none" w:sz="0" w:space="0" w:color="auto"/>
          </w:divBdr>
        </w:div>
        <w:div w:id="1456751047">
          <w:marLeft w:val="720"/>
          <w:marRight w:val="0"/>
          <w:marTop w:val="0"/>
          <w:marBottom w:val="0"/>
          <w:divBdr>
            <w:top w:val="none" w:sz="0" w:space="0" w:color="auto"/>
            <w:left w:val="none" w:sz="0" w:space="0" w:color="auto"/>
            <w:bottom w:val="none" w:sz="0" w:space="0" w:color="auto"/>
            <w:right w:val="none" w:sz="0" w:space="0" w:color="auto"/>
          </w:divBdr>
        </w:div>
        <w:div w:id="1337197047">
          <w:marLeft w:val="720"/>
          <w:marRight w:val="0"/>
          <w:marTop w:val="0"/>
          <w:marBottom w:val="0"/>
          <w:divBdr>
            <w:top w:val="none" w:sz="0" w:space="0" w:color="auto"/>
            <w:left w:val="none" w:sz="0" w:space="0" w:color="auto"/>
            <w:bottom w:val="none" w:sz="0" w:space="0" w:color="auto"/>
            <w:right w:val="none" w:sz="0" w:space="0" w:color="auto"/>
          </w:divBdr>
        </w:div>
        <w:div w:id="692849210">
          <w:marLeft w:val="720"/>
          <w:marRight w:val="0"/>
          <w:marTop w:val="0"/>
          <w:marBottom w:val="0"/>
          <w:divBdr>
            <w:top w:val="none" w:sz="0" w:space="0" w:color="auto"/>
            <w:left w:val="none" w:sz="0" w:space="0" w:color="auto"/>
            <w:bottom w:val="none" w:sz="0" w:space="0" w:color="auto"/>
            <w:right w:val="none" w:sz="0" w:space="0" w:color="auto"/>
          </w:divBdr>
        </w:div>
        <w:div w:id="1386414587">
          <w:marLeft w:val="720"/>
          <w:marRight w:val="0"/>
          <w:marTop w:val="0"/>
          <w:marBottom w:val="0"/>
          <w:divBdr>
            <w:top w:val="none" w:sz="0" w:space="0" w:color="auto"/>
            <w:left w:val="none" w:sz="0" w:space="0" w:color="auto"/>
            <w:bottom w:val="none" w:sz="0" w:space="0" w:color="auto"/>
            <w:right w:val="none" w:sz="0" w:space="0" w:color="auto"/>
          </w:divBdr>
        </w:div>
        <w:div w:id="591090343">
          <w:marLeft w:val="720"/>
          <w:marRight w:val="0"/>
          <w:marTop w:val="0"/>
          <w:marBottom w:val="0"/>
          <w:divBdr>
            <w:top w:val="none" w:sz="0" w:space="0" w:color="auto"/>
            <w:left w:val="none" w:sz="0" w:space="0" w:color="auto"/>
            <w:bottom w:val="none" w:sz="0" w:space="0" w:color="auto"/>
            <w:right w:val="none" w:sz="0" w:space="0" w:color="auto"/>
          </w:divBdr>
        </w:div>
        <w:div w:id="722141398">
          <w:marLeft w:val="720"/>
          <w:marRight w:val="0"/>
          <w:marTop w:val="0"/>
          <w:marBottom w:val="0"/>
          <w:divBdr>
            <w:top w:val="none" w:sz="0" w:space="0" w:color="auto"/>
            <w:left w:val="none" w:sz="0" w:space="0" w:color="auto"/>
            <w:bottom w:val="none" w:sz="0" w:space="0" w:color="auto"/>
            <w:right w:val="none" w:sz="0" w:space="0" w:color="auto"/>
          </w:divBdr>
        </w:div>
        <w:div w:id="536700593">
          <w:marLeft w:val="720"/>
          <w:marRight w:val="0"/>
          <w:marTop w:val="0"/>
          <w:marBottom w:val="0"/>
          <w:divBdr>
            <w:top w:val="none" w:sz="0" w:space="0" w:color="auto"/>
            <w:left w:val="none" w:sz="0" w:space="0" w:color="auto"/>
            <w:bottom w:val="none" w:sz="0" w:space="0" w:color="auto"/>
            <w:right w:val="none" w:sz="0" w:space="0" w:color="auto"/>
          </w:divBdr>
        </w:div>
      </w:divsChild>
    </w:div>
    <w:div w:id="1215506975">
      <w:bodyDiv w:val="1"/>
      <w:marLeft w:val="0"/>
      <w:marRight w:val="0"/>
      <w:marTop w:val="0"/>
      <w:marBottom w:val="0"/>
      <w:divBdr>
        <w:top w:val="none" w:sz="0" w:space="0" w:color="auto"/>
        <w:left w:val="none" w:sz="0" w:space="0" w:color="auto"/>
        <w:bottom w:val="none" w:sz="0" w:space="0" w:color="auto"/>
        <w:right w:val="none" w:sz="0" w:space="0" w:color="auto"/>
      </w:divBdr>
    </w:div>
    <w:div w:id="1220558684">
      <w:bodyDiv w:val="1"/>
      <w:marLeft w:val="0"/>
      <w:marRight w:val="0"/>
      <w:marTop w:val="0"/>
      <w:marBottom w:val="0"/>
      <w:divBdr>
        <w:top w:val="none" w:sz="0" w:space="0" w:color="auto"/>
        <w:left w:val="none" w:sz="0" w:space="0" w:color="auto"/>
        <w:bottom w:val="none" w:sz="0" w:space="0" w:color="auto"/>
        <w:right w:val="none" w:sz="0" w:space="0" w:color="auto"/>
      </w:divBdr>
    </w:div>
    <w:div w:id="1243372378">
      <w:bodyDiv w:val="1"/>
      <w:marLeft w:val="0"/>
      <w:marRight w:val="0"/>
      <w:marTop w:val="0"/>
      <w:marBottom w:val="0"/>
      <w:divBdr>
        <w:top w:val="none" w:sz="0" w:space="0" w:color="auto"/>
        <w:left w:val="none" w:sz="0" w:space="0" w:color="auto"/>
        <w:bottom w:val="none" w:sz="0" w:space="0" w:color="auto"/>
        <w:right w:val="none" w:sz="0" w:space="0" w:color="auto"/>
      </w:divBdr>
    </w:div>
    <w:div w:id="1248927667">
      <w:bodyDiv w:val="1"/>
      <w:marLeft w:val="0"/>
      <w:marRight w:val="0"/>
      <w:marTop w:val="0"/>
      <w:marBottom w:val="0"/>
      <w:divBdr>
        <w:top w:val="none" w:sz="0" w:space="0" w:color="auto"/>
        <w:left w:val="none" w:sz="0" w:space="0" w:color="auto"/>
        <w:bottom w:val="none" w:sz="0" w:space="0" w:color="auto"/>
        <w:right w:val="none" w:sz="0" w:space="0" w:color="auto"/>
      </w:divBdr>
    </w:div>
    <w:div w:id="1252665176">
      <w:bodyDiv w:val="1"/>
      <w:marLeft w:val="0"/>
      <w:marRight w:val="0"/>
      <w:marTop w:val="0"/>
      <w:marBottom w:val="0"/>
      <w:divBdr>
        <w:top w:val="none" w:sz="0" w:space="0" w:color="auto"/>
        <w:left w:val="none" w:sz="0" w:space="0" w:color="auto"/>
        <w:bottom w:val="none" w:sz="0" w:space="0" w:color="auto"/>
        <w:right w:val="none" w:sz="0" w:space="0" w:color="auto"/>
      </w:divBdr>
    </w:div>
    <w:div w:id="1258169830">
      <w:bodyDiv w:val="1"/>
      <w:marLeft w:val="0"/>
      <w:marRight w:val="0"/>
      <w:marTop w:val="0"/>
      <w:marBottom w:val="0"/>
      <w:divBdr>
        <w:top w:val="none" w:sz="0" w:space="0" w:color="auto"/>
        <w:left w:val="none" w:sz="0" w:space="0" w:color="auto"/>
        <w:bottom w:val="none" w:sz="0" w:space="0" w:color="auto"/>
        <w:right w:val="none" w:sz="0" w:space="0" w:color="auto"/>
      </w:divBdr>
    </w:div>
    <w:div w:id="1261252449">
      <w:bodyDiv w:val="1"/>
      <w:marLeft w:val="0"/>
      <w:marRight w:val="0"/>
      <w:marTop w:val="0"/>
      <w:marBottom w:val="0"/>
      <w:divBdr>
        <w:top w:val="none" w:sz="0" w:space="0" w:color="auto"/>
        <w:left w:val="none" w:sz="0" w:space="0" w:color="auto"/>
        <w:bottom w:val="none" w:sz="0" w:space="0" w:color="auto"/>
        <w:right w:val="none" w:sz="0" w:space="0" w:color="auto"/>
      </w:divBdr>
    </w:div>
    <w:div w:id="1269044604">
      <w:bodyDiv w:val="1"/>
      <w:marLeft w:val="0"/>
      <w:marRight w:val="0"/>
      <w:marTop w:val="0"/>
      <w:marBottom w:val="0"/>
      <w:divBdr>
        <w:top w:val="none" w:sz="0" w:space="0" w:color="auto"/>
        <w:left w:val="none" w:sz="0" w:space="0" w:color="auto"/>
        <w:bottom w:val="none" w:sz="0" w:space="0" w:color="auto"/>
        <w:right w:val="none" w:sz="0" w:space="0" w:color="auto"/>
      </w:divBdr>
    </w:div>
    <w:div w:id="1279138195">
      <w:bodyDiv w:val="1"/>
      <w:marLeft w:val="0"/>
      <w:marRight w:val="0"/>
      <w:marTop w:val="0"/>
      <w:marBottom w:val="0"/>
      <w:divBdr>
        <w:top w:val="none" w:sz="0" w:space="0" w:color="auto"/>
        <w:left w:val="none" w:sz="0" w:space="0" w:color="auto"/>
        <w:bottom w:val="none" w:sz="0" w:space="0" w:color="auto"/>
        <w:right w:val="none" w:sz="0" w:space="0" w:color="auto"/>
      </w:divBdr>
    </w:div>
    <w:div w:id="1286421894">
      <w:bodyDiv w:val="1"/>
      <w:marLeft w:val="0"/>
      <w:marRight w:val="0"/>
      <w:marTop w:val="0"/>
      <w:marBottom w:val="0"/>
      <w:divBdr>
        <w:top w:val="none" w:sz="0" w:space="0" w:color="auto"/>
        <w:left w:val="none" w:sz="0" w:space="0" w:color="auto"/>
        <w:bottom w:val="none" w:sz="0" w:space="0" w:color="auto"/>
        <w:right w:val="none" w:sz="0" w:space="0" w:color="auto"/>
      </w:divBdr>
      <w:divsChild>
        <w:div w:id="392506772">
          <w:marLeft w:val="720"/>
          <w:marRight w:val="0"/>
          <w:marTop w:val="0"/>
          <w:marBottom w:val="0"/>
          <w:divBdr>
            <w:top w:val="none" w:sz="0" w:space="0" w:color="auto"/>
            <w:left w:val="none" w:sz="0" w:space="0" w:color="auto"/>
            <w:bottom w:val="none" w:sz="0" w:space="0" w:color="auto"/>
            <w:right w:val="none" w:sz="0" w:space="0" w:color="auto"/>
          </w:divBdr>
        </w:div>
        <w:div w:id="186526836">
          <w:marLeft w:val="720"/>
          <w:marRight w:val="0"/>
          <w:marTop w:val="0"/>
          <w:marBottom w:val="0"/>
          <w:divBdr>
            <w:top w:val="none" w:sz="0" w:space="0" w:color="auto"/>
            <w:left w:val="none" w:sz="0" w:space="0" w:color="auto"/>
            <w:bottom w:val="none" w:sz="0" w:space="0" w:color="auto"/>
            <w:right w:val="none" w:sz="0" w:space="0" w:color="auto"/>
          </w:divBdr>
        </w:div>
        <w:div w:id="720712718">
          <w:marLeft w:val="720"/>
          <w:marRight w:val="0"/>
          <w:marTop w:val="0"/>
          <w:marBottom w:val="0"/>
          <w:divBdr>
            <w:top w:val="none" w:sz="0" w:space="0" w:color="auto"/>
            <w:left w:val="none" w:sz="0" w:space="0" w:color="auto"/>
            <w:bottom w:val="none" w:sz="0" w:space="0" w:color="auto"/>
            <w:right w:val="none" w:sz="0" w:space="0" w:color="auto"/>
          </w:divBdr>
        </w:div>
        <w:div w:id="933786177">
          <w:marLeft w:val="720"/>
          <w:marRight w:val="0"/>
          <w:marTop w:val="0"/>
          <w:marBottom w:val="0"/>
          <w:divBdr>
            <w:top w:val="none" w:sz="0" w:space="0" w:color="auto"/>
            <w:left w:val="none" w:sz="0" w:space="0" w:color="auto"/>
            <w:bottom w:val="none" w:sz="0" w:space="0" w:color="auto"/>
            <w:right w:val="none" w:sz="0" w:space="0" w:color="auto"/>
          </w:divBdr>
        </w:div>
      </w:divsChild>
    </w:div>
    <w:div w:id="1331985560">
      <w:bodyDiv w:val="1"/>
      <w:marLeft w:val="0"/>
      <w:marRight w:val="0"/>
      <w:marTop w:val="0"/>
      <w:marBottom w:val="0"/>
      <w:divBdr>
        <w:top w:val="none" w:sz="0" w:space="0" w:color="auto"/>
        <w:left w:val="none" w:sz="0" w:space="0" w:color="auto"/>
        <w:bottom w:val="none" w:sz="0" w:space="0" w:color="auto"/>
        <w:right w:val="none" w:sz="0" w:space="0" w:color="auto"/>
      </w:divBdr>
    </w:div>
    <w:div w:id="1334183746">
      <w:bodyDiv w:val="1"/>
      <w:marLeft w:val="0"/>
      <w:marRight w:val="0"/>
      <w:marTop w:val="0"/>
      <w:marBottom w:val="0"/>
      <w:divBdr>
        <w:top w:val="none" w:sz="0" w:space="0" w:color="auto"/>
        <w:left w:val="none" w:sz="0" w:space="0" w:color="auto"/>
        <w:bottom w:val="none" w:sz="0" w:space="0" w:color="auto"/>
        <w:right w:val="none" w:sz="0" w:space="0" w:color="auto"/>
      </w:divBdr>
    </w:div>
    <w:div w:id="1342126479">
      <w:bodyDiv w:val="1"/>
      <w:marLeft w:val="0"/>
      <w:marRight w:val="0"/>
      <w:marTop w:val="0"/>
      <w:marBottom w:val="0"/>
      <w:divBdr>
        <w:top w:val="none" w:sz="0" w:space="0" w:color="auto"/>
        <w:left w:val="none" w:sz="0" w:space="0" w:color="auto"/>
        <w:bottom w:val="none" w:sz="0" w:space="0" w:color="auto"/>
        <w:right w:val="none" w:sz="0" w:space="0" w:color="auto"/>
      </w:divBdr>
    </w:div>
    <w:div w:id="1357195298">
      <w:bodyDiv w:val="1"/>
      <w:marLeft w:val="0"/>
      <w:marRight w:val="0"/>
      <w:marTop w:val="0"/>
      <w:marBottom w:val="0"/>
      <w:divBdr>
        <w:top w:val="none" w:sz="0" w:space="0" w:color="auto"/>
        <w:left w:val="none" w:sz="0" w:space="0" w:color="auto"/>
        <w:bottom w:val="none" w:sz="0" w:space="0" w:color="auto"/>
        <w:right w:val="none" w:sz="0" w:space="0" w:color="auto"/>
      </w:divBdr>
    </w:div>
    <w:div w:id="1362122263">
      <w:bodyDiv w:val="1"/>
      <w:marLeft w:val="0"/>
      <w:marRight w:val="0"/>
      <w:marTop w:val="0"/>
      <w:marBottom w:val="0"/>
      <w:divBdr>
        <w:top w:val="none" w:sz="0" w:space="0" w:color="auto"/>
        <w:left w:val="none" w:sz="0" w:space="0" w:color="auto"/>
        <w:bottom w:val="none" w:sz="0" w:space="0" w:color="auto"/>
        <w:right w:val="none" w:sz="0" w:space="0" w:color="auto"/>
      </w:divBdr>
    </w:div>
    <w:div w:id="1382051029">
      <w:bodyDiv w:val="1"/>
      <w:marLeft w:val="0"/>
      <w:marRight w:val="0"/>
      <w:marTop w:val="0"/>
      <w:marBottom w:val="0"/>
      <w:divBdr>
        <w:top w:val="none" w:sz="0" w:space="0" w:color="auto"/>
        <w:left w:val="none" w:sz="0" w:space="0" w:color="auto"/>
        <w:bottom w:val="none" w:sz="0" w:space="0" w:color="auto"/>
        <w:right w:val="none" w:sz="0" w:space="0" w:color="auto"/>
      </w:divBdr>
    </w:div>
    <w:div w:id="1382486292">
      <w:bodyDiv w:val="1"/>
      <w:marLeft w:val="0"/>
      <w:marRight w:val="0"/>
      <w:marTop w:val="0"/>
      <w:marBottom w:val="0"/>
      <w:divBdr>
        <w:top w:val="none" w:sz="0" w:space="0" w:color="auto"/>
        <w:left w:val="none" w:sz="0" w:space="0" w:color="auto"/>
        <w:bottom w:val="none" w:sz="0" w:space="0" w:color="auto"/>
        <w:right w:val="none" w:sz="0" w:space="0" w:color="auto"/>
      </w:divBdr>
    </w:div>
    <w:div w:id="1384208760">
      <w:bodyDiv w:val="1"/>
      <w:marLeft w:val="0"/>
      <w:marRight w:val="0"/>
      <w:marTop w:val="0"/>
      <w:marBottom w:val="0"/>
      <w:divBdr>
        <w:top w:val="none" w:sz="0" w:space="0" w:color="auto"/>
        <w:left w:val="none" w:sz="0" w:space="0" w:color="auto"/>
        <w:bottom w:val="none" w:sz="0" w:space="0" w:color="auto"/>
        <w:right w:val="none" w:sz="0" w:space="0" w:color="auto"/>
      </w:divBdr>
    </w:div>
    <w:div w:id="1385835270">
      <w:bodyDiv w:val="1"/>
      <w:marLeft w:val="0"/>
      <w:marRight w:val="0"/>
      <w:marTop w:val="0"/>
      <w:marBottom w:val="0"/>
      <w:divBdr>
        <w:top w:val="none" w:sz="0" w:space="0" w:color="auto"/>
        <w:left w:val="none" w:sz="0" w:space="0" w:color="auto"/>
        <w:bottom w:val="none" w:sz="0" w:space="0" w:color="auto"/>
        <w:right w:val="none" w:sz="0" w:space="0" w:color="auto"/>
      </w:divBdr>
    </w:div>
    <w:div w:id="1396272978">
      <w:bodyDiv w:val="1"/>
      <w:marLeft w:val="0"/>
      <w:marRight w:val="0"/>
      <w:marTop w:val="0"/>
      <w:marBottom w:val="0"/>
      <w:divBdr>
        <w:top w:val="none" w:sz="0" w:space="0" w:color="auto"/>
        <w:left w:val="none" w:sz="0" w:space="0" w:color="auto"/>
        <w:bottom w:val="none" w:sz="0" w:space="0" w:color="auto"/>
        <w:right w:val="none" w:sz="0" w:space="0" w:color="auto"/>
      </w:divBdr>
    </w:div>
    <w:div w:id="1418093110">
      <w:bodyDiv w:val="1"/>
      <w:marLeft w:val="0"/>
      <w:marRight w:val="0"/>
      <w:marTop w:val="0"/>
      <w:marBottom w:val="0"/>
      <w:divBdr>
        <w:top w:val="none" w:sz="0" w:space="0" w:color="auto"/>
        <w:left w:val="none" w:sz="0" w:space="0" w:color="auto"/>
        <w:bottom w:val="none" w:sz="0" w:space="0" w:color="auto"/>
        <w:right w:val="none" w:sz="0" w:space="0" w:color="auto"/>
      </w:divBdr>
    </w:div>
    <w:div w:id="1432241811">
      <w:bodyDiv w:val="1"/>
      <w:marLeft w:val="0"/>
      <w:marRight w:val="0"/>
      <w:marTop w:val="0"/>
      <w:marBottom w:val="0"/>
      <w:divBdr>
        <w:top w:val="none" w:sz="0" w:space="0" w:color="auto"/>
        <w:left w:val="none" w:sz="0" w:space="0" w:color="auto"/>
        <w:bottom w:val="none" w:sz="0" w:space="0" w:color="auto"/>
        <w:right w:val="none" w:sz="0" w:space="0" w:color="auto"/>
      </w:divBdr>
    </w:div>
    <w:div w:id="1441804659">
      <w:bodyDiv w:val="1"/>
      <w:marLeft w:val="0"/>
      <w:marRight w:val="0"/>
      <w:marTop w:val="0"/>
      <w:marBottom w:val="0"/>
      <w:divBdr>
        <w:top w:val="none" w:sz="0" w:space="0" w:color="auto"/>
        <w:left w:val="none" w:sz="0" w:space="0" w:color="auto"/>
        <w:bottom w:val="none" w:sz="0" w:space="0" w:color="auto"/>
        <w:right w:val="none" w:sz="0" w:space="0" w:color="auto"/>
      </w:divBdr>
    </w:div>
    <w:div w:id="1446805128">
      <w:bodyDiv w:val="1"/>
      <w:marLeft w:val="0"/>
      <w:marRight w:val="0"/>
      <w:marTop w:val="0"/>
      <w:marBottom w:val="0"/>
      <w:divBdr>
        <w:top w:val="none" w:sz="0" w:space="0" w:color="auto"/>
        <w:left w:val="none" w:sz="0" w:space="0" w:color="auto"/>
        <w:bottom w:val="none" w:sz="0" w:space="0" w:color="auto"/>
        <w:right w:val="none" w:sz="0" w:space="0" w:color="auto"/>
      </w:divBdr>
    </w:div>
    <w:div w:id="1459833856">
      <w:bodyDiv w:val="1"/>
      <w:marLeft w:val="0"/>
      <w:marRight w:val="0"/>
      <w:marTop w:val="0"/>
      <w:marBottom w:val="0"/>
      <w:divBdr>
        <w:top w:val="none" w:sz="0" w:space="0" w:color="auto"/>
        <w:left w:val="none" w:sz="0" w:space="0" w:color="auto"/>
        <w:bottom w:val="none" w:sz="0" w:space="0" w:color="auto"/>
        <w:right w:val="none" w:sz="0" w:space="0" w:color="auto"/>
      </w:divBdr>
    </w:div>
    <w:div w:id="1467242156">
      <w:bodyDiv w:val="1"/>
      <w:marLeft w:val="0"/>
      <w:marRight w:val="0"/>
      <w:marTop w:val="0"/>
      <w:marBottom w:val="0"/>
      <w:divBdr>
        <w:top w:val="none" w:sz="0" w:space="0" w:color="auto"/>
        <w:left w:val="none" w:sz="0" w:space="0" w:color="auto"/>
        <w:bottom w:val="none" w:sz="0" w:space="0" w:color="auto"/>
        <w:right w:val="none" w:sz="0" w:space="0" w:color="auto"/>
      </w:divBdr>
    </w:div>
    <w:div w:id="1467968451">
      <w:bodyDiv w:val="1"/>
      <w:marLeft w:val="0"/>
      <w:marRight w:val="0"/>
      <w:marTop w:val="0"/>
      <w:marBottom w:val="0"/>
      <w:divBdr>
        <w:top w:val="none" w:sz="0" w:space="0" w:color="auto"/>
        <w:left w:val="none" w:sz="0" w:space="0" w:color="auto"/>
        <w:bottom w:val="none" w:sz="0" w:space="0" w:color="auto"/>
        <w:right w:val="none" w:sz="0" w:space="0" w:color="auto"/>
      </w:divBdr>
    </w:div>
    <w:div w:id="1475683440">
      <w:bodyDiv w:val="1"/>
      <w:marLeft w:val="0"/>
      <w:marRight w:val="0"/>
      <w:marTop w:val="0"/>
      <w:marBottom w:val="0"/>
      <w:divBdr>
        <w:top w:val="none" w:sz="0" w:space="0" w:color="auto"/>
        <w:left w:val="none" w:sz="0" w:space="0" w:color="auto"/>
        <w:bottom w:val="none" w:sz="0" w:space="0" w:color="auto"/>
        <w:right w:val="none" w:sz="0" w:space="0" w:color="auto"/>
      </w:divBdr>
    </w:div>
    <w:div w:id="1475945370">
      <w:bodyDiv w:val="1"/>
      <w:marLeft w:val="0"/>
      <w:marRight w:val="0"/>
      <w:marTop w:val="0"/>
      <w:marBottom w:val="0"/>
      <w:divBdr>
        <w:top w:val="none" w:sz="0" w:space="0" w:color="auto"/>
        <w:left w:val="none" w:sz="0" w:space="0" w:color="auto"/>
        <w:bottom w:val="none" w:sz="0" w:space="0" w:color="auto"/>
        <w:right w:val="none" w:sz="0" w:space="0" w:color="auto"/>
      </w:divBdr>
    </w:div>
    <w:div w:id="1476682096">
      <w:bodyDiv w:val="1"/>
      <w:marLeft w:val="0"/>
      <w:marRight w:val="0"/>
      <w:marTop w:val="0"/>
      <w:marBottom w:val="0"/>
      <w:divBdr>
        <w:top w:val="none" w:sz="0" w:space="0" w:color="auto"/>
        <w:left w:val="none" w:sz="0" w:space="0" w:color="auto"/>
        <w:bottom w:val="none" w:sz="0" w:space="0" w:color="auto"/>
        <w:right w:val="none" w:sz="0" w:space="0" w:color="auto"/>
      </w:divBdr>
    </w:div>
    <w:div w:id="1480074774">
      <w:bodyDiv w:val="1"/>
      <w:marLeft w:val="0"/>
      <w:marRight w:val="0"/>
      <w:marTop w:val="0"/>
      <w:marBottom w:val="0"/>
      <w:divBdr>
        <w:top w:val="none" w:sz="0" w:space="0" w:color="auto"/>
        <w:left w:val="none" w:sz="0" w:space="0" w:color="auto"/>
        <w:bottom w:val="none" w:sz="0" w:space="0" w:color="auto"/>
        <w:right w:val="none" w:sz="0" w:space="0" w:color="auto"/>
      </w:divBdr>
    </w:div>
    <w:div w:id="1490370354">
      <w:bodyDiv w:val="1"/>
      <w:marLeft w:val="0"/>
      <w:marRight w:val="0"/>
      <w:marTop w:val="0"/>
      <w:marBottom w:val="0"/>
      <w:divBdr>
        <w:top w:val="none" w:sz="0" w:space="0" w:color="auto"/>
        <w:left w:val="none" w:sz="0" w:space="0" w:color="auto"/>
        <w:bottom w:val="none" w:sz="0" w:space="0" w:color="auto"/>
        <w:right w:val="none" w:sz="0" w:space="0" w:color="auto"/>
      </w:divBdr>
    </w:div>
    <w:div w:id="1490708503">
      <w:bodyDiv w:val="1"/>
      <w:marLeft w:val="0"/>
      <w:marRight w:val="0"/>
      <w:marTop w:val="0"/>
      <w:marBottom w:val="0"/>
      <w:divBdr>
        <w:top w:val="none" w:sz="0" w:space="0" w:color="auto"/>
        <w:left w:val="none" w:sz="0" w:space="0" w:color="auto"/>
        <w:bottom w:val="none" w:sz="0" w:space="0" w:color="auto"/>
        <w:right w:val="none" w:sz="0" w:space="0" w:color="auto"/>
      </w:divBdr>
    </w:div>
    <w:div w:id="1497964612">
      <w:bodyDiv w:val="1"/>
      <w:marLeft w:val="0"/>
      <w:marRight w:val="0"/>
      <w:marTop w:val="0"/>
      <w:marBottom w:val="0"/>
      <w:divBdr>
        <w:top w:val="none" w:sz="0" w:space="0" w:color="auto"/>
        <w:left w:val="none" w:sz="0" w:space="0" w:color="auto"/>
        <w:bottom w:val="none" w:sz="0" w:space="0" w:color="auto"/>
        <w:right w:val="none" w:sz="0" w:space="0" w:color="auto"/>
      </w:divBdr>
    </w:div>
    <w:div w:id="1499229347">
      <w:bodyDiv w:val="1"/>
      <w:marLeft w:val="0"/>
      <w:marRight w:val="0"/>
      <w:marTop w:val="0"/>
      <w:marBottom w:val="0"/>
      <w:divBdr>
        <w:top w:val="none" w:sz="0" w:space="0" w:color="auto"/>
        <w:left w:val="none" w:sz="0" w:space="0" w:color="auto"/>
        <w:bottom w:val="none" w:sz="0" w:space="0" w:color="auto"/>
        <w:right w:val="none" w:sz="0" w:space="0" w:color="auto"/>
      </w:divBdr>
    </w:div>
    <w:div w:id="1522820762">
      <w:bodyDiv w:val="1"/>
      <w:marLeft w:val="0"/>
      <w:marRight w:val="0"/>
      <w:marTop w:val="0"/>
      <w:marBottom w:val="0"/>
      <w:divBdr>
        <w:top w:val="none" w:sz="0" w:space="0" w:color="auto"/>
        <w:left w:val="none" w:sz="0" w:space="0" w:color="auto"/>
        <w:bottom w:val="none" w:sz="0" w:space="0" w:color="auto"/>
        <w:right w:val="none" w:sz="0" w:space="0" w:color="auto"/>
      </w:divBdr>
    </w:div>
    <w:div w:id="1524396307">
      <w:bodyDiv w:val="1"/>
      <w:marLeft w:val="0"/>
      <w:marRight w:val="0"/>
      <w:marTop w:val="0"/>
      <w:marBottom w:val="0"/>
      <w:divBdr>
        <w:top w:val="none" w:sz="0" w:space="0" w:color="auto"/>
        <w:left w:val="none" w:sz="0" w:space="0" w:color="auto"/>
        <w:bottom w:val="none" w:sz="0" w:space="0" w:color="auto"/>
        <w:right w:val="none" w:sz="0" w:space="0" w:color="auto"/>
      </w:divBdr>
    </w:div>
    <w:div w:id="1537235516">
      <w:bodyDiv w:val="1"/>
      <w:marLeft w:val="0"/>
      <w:marRight w:val="0"/>
      <w:marTop w:val="0"/>
      <w:marBottom w:val="0"/>
      <w:divBdr>
        <w:top w:val="none" w:sz="0" w:space="0" w:color="auto"/>
        <w:left w:val="none" w:sz="0" w:space="0" w:color="auto"/>
        <w:bottom w:val="none" w:sz="0" w:space="0" w:color="auto"/>
        <w:right w:val="none" w:sz="0" w:space="0" w:color="auto"/>
      </w:divBdr>
    </w:div>
    <w:div w:id="1537691644">
      <w:bodyDiv w:val="1"/>
      <w:marLeft w:val="0"/>
      <w:marRight w:val="0"/>
      <w:marTop w:val="0"/>
      <w:marBottom w:val="0"/>
      <w:divBdr>
        <w:top w:val="none" w:sz="0" w:space="0" w:color="auto"/>
        <w:left w:val="none" w:sz="0" w:space="0" w:color="auto"/>
        <w:bottom w:val="none" w:sz="0" w:space="0" w:color="auto"/>
        <w:right w:val="none" w:sz="0" w:space="0" w:color="auto"/>
      </w:divBdr>
    </w:div>
    <w:div w:id="1551068676">
      <w:bodyDiv w:val="1"/>
      <w:marLeft w:val="0"/>
      <w:marRight w:val="0"/>
      <w:marTop w:val="0"/>
      <w:marBottom w:val="0"/>
      <w:divBdr>
        <w:top w:val="none" w:sz="0" w:space="0" w:color="auto"/>
        <w:left w:val="none" w:sz="0" w:space="0" w:color="auto"/>
        <w:bottom w:val="none" w:sz="0" w:space="0" w:color="auto"/>
        <w:right w:val="none" w:sz="0" w:space="0" w:color="auto"/>
      </w:divBdr>
    </w:div>
    <w:div w:id="1556088514">
      <w:bodyDiv w:val="1"/>
      <w:marLeft w:val="0"/>
      <w:marRight w:val="0"/>
      <w:marTop w:val="0"/>
      <w:marBottom w:val="0"/>
      <w:divBdr>
        <w:top w:val="none" w:sz="0" w:space="0" w:color="auto"/>
        <w:left w:val="none" w:sz="0" w:space="0" w:color="auto"/>
        <w:bottom w:val="none" w:sz="0" w:space="0" w:color="auto"/>
        <w:right w:val="none" w:sz="0" w:space="0" w:color="auto"/>
      </w:divBdr>
    </w:div>
    <w:div w:id="1559902246">
      <w:bodyDiv w:val="1"/>
      <w:marLeft w:val="0"/>
      <w:marRight w:val="0"/>
      <w:marTop w:val="0"/>
      <w:marBottom w:val="0"/>
      <w:divBdr>
        <w:top w:val="none" w:sz="0" w:space="0" w:color="auto"/>
        <w:left w:val="none" w:sz="0" w:space="0" w:color="auto"/>
        <w:bottom w:val="none" w:sz="0" w:space="0" w:color="auto"/>
        <w:right w:val="none" w:sz="0" w:space="0" w:color="auto"/>
      </w:divBdr>
    </w:div>
    <w:div w:id="1559978148">
      <w:bodyDiv w:val="1"/>
      <w:marLeft w:val="0"/>
      <w:marRight w:val="0"/>
      <w:marTop w:val="0"/>
      <w:marBottom w:val="0"/>
      <w:divBdr>
        <w:top w:val="none" w:sz="0" w:space="0" w:color="auto"/>
        <w:left w:val="none" w:sz="0" w:space="0" w:color="auto"/>
        <w:bottom w:val="none" w:sz="0" w:space="0" w:color="auto"/>
        <w:right w:val="none" w:sz="0" w:space="0" w:color="auto"/>
      </w:divBdr>
    </w:div>
    <w:div w:id="1563714063">
      <w:bodyDiv w:val="1"/>
      <w:marLeft w:val="0"/>
      <w:marRight w:val="0"/>
      <w:marTop w:val="0"/>
      <w:marBottom w:val="0"/>
      <w:divBdr>
        <w:top w:val="none" w:sz="0" w:space="0" w:color="auto"/>
        <w:left w:val="none" w:sz="0" w:space="0" w:color="auto"/>
        <w:bottom w:val="none" w:sz="0" w:space="0" w:color="auto"/>
        <w:right w:val="none" w:sz="0" w:space="0" w:color="auto"/>
      </w:divBdr>
    </w:div>
    <w:div w:id="1571043224">
      <w:bodyDiv w:val="1"/>
      <w:marLeft w:val="0"/>
      <w:marRight w:val="0"/>
      <w:marTop w:val="0"/>
      <w:marBottom w:val="0"/>
      <w:divBdr>
        <w:top w:val="none" w:sz="0" w:space="0" w:color="auto"/>
        <w:left w:val="none" w:sz="0" w:space="0" w:color="auto"/>
        <w:bottom w:val="none" w:sz="0" w:space="0" w:color="auto"/>
        <w:right w:val="none" w:sz="0" w:space="0" w:color="auto"/>
      </w:divBdr>
    </w:div>
    <w:div w:id="1577519258">
      <w:bodyDiv w:val="1"/>
      <w:marLeft w:val="0"/>
      <w:marRight w:val="0"/>
      <w:marTop w:val="0"/>
      <w:marBottom w:val="0"/>
      <w:divBdr>
        <w:top w:val="none" w:sz="0" w:space="0" w:color="auto"/>
        <w:left w:val="none" w:sz="0" w:space="0" w:color="auto"/>
        <w:bottom w:val="none" w:sz="0" w:space="0" w:color="auto"/>
        <w:right w:val="none" w:sz="0" w:space="0" w:color="auto"/>
      </w:divBdr>
    </w:div>
    <w:div w:id="1578172997">
      <w:bodyDiv w:val="1"/>
      <w:marLeft w:val="0"/>
      <w:marRight w:val="0"/>
      <w:marTop w:val="0"/>
      <w:marBottom w:val="0"/>
      <w:divBdr>
        <w:top w:val="none" w:sz="0" w:space="0" w:color="auto"/>
        <w:left w:val="none" w:sz="0" w:space="0" w:color="auto"/>
        <w:bottom w:val="none" w:sz="0" w:space="0" w:color="auto"/>
        <w:right w:val="none" w:sz="0" w:space="0" w:color="auto"/>
      </w:divBdr>
    </w:div>
    <w:div w:id="1584948959">
      <w:bodyDiv w:val="1"/>
      <w:marLeft w:val="0"/>
      <w:marRight w:val="0"/>
      <w:marTop w:val="0"/>
      <w:marBottom w:val="0"/>
      <w:divBdr>
        <w:top w:val="none" w:sz="0" w:space="0" w:color="auto"/>
        <w:left w:val="none" w:sz="0" w:space="0" w:color="auto"/>
        <w:bottom w:val="none" w:sz="0" w:space="0" w:color="auto"/>
        <w:right w:val="none" w:sz="0" w:space="0" w:color="auto"/>
      </w:divBdr>
    </w:div>
    <w:div w:id="1585187680">
      <w:bodyDiv w:val="1"/>
      <w:marLeft w:val="0"/>
      <w:marRight w:val="0"/>
      <w:marTop w:val="0"/>
      <w:marBottom w:val="0"/>
      <w:divBdr>
        <w:top w:val="none" w:sz="0" w:space="0" w:color="auto"/>
        <w:left w:val="none" w:sz="0" w:space="0" w:color="auto"/>
        <w:bottom w:val="none" w:sz="0" w:space="0" w:color="auto"/>
        <w:right w:val="none" w:sz="0" w:space="0" w:color="auto"/>
      </w:divBdr>
    </w:div>
    <w:div w:id="1589343816">
      <w:bodyDiv w:val="1"/>
      <w:marLeft w:val="0"/>
      <w:marRight w:val="0"/>
      <w:marTop w:val="0"/>
      <w:marBottom w:val="0"/>
      <w:divBdr>
        <w:top w:val="none" w:sz="0" w:space="0" w:color="auto"/>
        <w:left w:val="none" w:sz="0" w:space="0" w:color="auto"/>
        <w:bottom w:val="none" w:sz="0" w:space="0" w:color="auto"/>
        <w:right w:val="none" w:sz="0" w:space="0" w:color="auto"/>
      </w:divBdr>
    </w:div>
    <w:div w:id="1624845968">
      <w:bodyDiv w:val="1"/>
      <w:marLeft w:val="0"/>
      <w:marRight w:val="0"/>
      <w:marTop w:val="0"/>
      <w:marBottom w:val="0"/>
      <w:divBdr>
        <w:top w:val="none" w:sz="0" w:space="0" w:color="auto"/>
        <w:left w:val="none" w:sz="0" w:space="0" w:color="auto"/>
        <w:bottom w:val="none" w:sz="0" w:space="0" w:color="auto"/>
        <w:right w:val="none" w:sz="0" w:space="0" w:color="auto"/>
      </w:divBdr>
    </w:div>
    <w:div w:id="1657537699">
      <w:bodyDiv w:val="1"/>
      <w:marLeft w:val="0"/>
      <w:marRight w:val="0"/>
      <w:marTop w:val="0"/>
      <w:marBottom w:val="0"/>
      <w:divBdr>
        <w:top w:val="none" w:sz="0" w:space="0" w:color="auto"/>
        <w:left w:val="none" w:sz="0" w:space="0" w:color="auto"/>
        <w:bottom w:val="none" w:sz="0" w:space="0" w:color="auto"/>
        <w:right w:val="none" w:sz="0" w:space="0" w:color="auto"/>
      </w:divBdr>
    </w:div>
    <w:div w:id="1669403517">
      <w:bodyDiv w:val="1"/>
      <w:marLeft w:val="0"/>
      <w:marRight w:val="0"/>
      <w:marTop w:val="0"/>
      <w:marBottom w:val="0"/>
      <w:divBdr>
        <w:top w:val="none" w:sz="0" w:space="0" w:color="auto"/>
        <w:left w:val="none" w:sz="0" w:space="0" w:color="auto"/>
        <w:bottom w:val="none" w:sz="0" w:space="0" w:color="auto"/>
        <w:right w:val="none" w:sz="0" w:space="0" w:color="auto"/>
      </w:divBdr>
    </w:div>
    <w:div w:id="1673142776">
      <w:bodyDiv w:val="1"/>
      <w:marLeft w:val="0"/>
      <w:marRight w:val="0"/>
      <w:marTop w:val="0"/>
      <w:marBottom w:val="0"/>
      <w:divBdr>
        <w:top w:val="none" w:sz="0" w:space="0" w:color="auto"/>
        <w:left w:val="none" w:sz="0" w:space="0" w:color="auto"/>
        <w:bottom w:val="none" w:sz="0" w:space="0" w:color="auto"/>
        <w:right w:val="none" w:sz="0" w:space="0" w:color="auto"/>
      </w:divBdr>
    </w:div>
    <w:div w:id="1673986919">
      <w:bodyDiv w:val="1"/>
      <w:marLeft w:val="0"/>
      <w:marRight w:val="0"/>
      <w:marTop w:val="0"/>
      <w:marBottom w:val="0"/>
      <w:divBdr>
        <w:top w:val="none" w:sz="0" w:space="0" w:color="auto"/>
        <w:left w:val="none" w:sz="0" w:space="0" w:color="auto"/>
        <w:bottom w:val="none" w:sz="0" w:space="0" w:color="auto"/>
        <w:right w:val="none" w:sz="0" w:space="0" w:color="auto"/>
      </w:divBdr>
    </w:div>
    <w:div w:id="1674794650">
      <w:bodyDiv w:val="1"/>
      <w:marLeft w:val="0"/>
      <w:marRight w:val="0"/>
      <w:marTop w:val="0"/>
      <w:marBottom w:val="0"/>
      <w:divBdr>
        <w:top w:val="none" w:sz="0" w:space="0" w:color="auto"/>
        <w:left w:val="none" w:sz="0" w:space="0" w:color="auto"/>
        <w:bottom w:val="none" w:sz="0" w:space="0" w:color="auto"/>
        <w:right w:val="none" w:sz="0" w:space="0" w:color="auto"/>
      </w:divBdr>
    </w:div>
    <w:div w:id="1674799390">
      <w:bodyDiv w:val="1"/>
      <w:marLeft w:val="0"/>
      <w:marRight w:val="0"/>
      <w:marTop w:val="0"/>
      <w:marBottom w:val="0"/>
      <w:divBdr>
        <w:top w:val="none" w:sz="0" w:space="0" w:color="auto"/>
        <w:left w:val="none" w:sz="0" w:space="0" w:color="auto"/>
        <w:bottom w:val="none" w:sz="0" w:space="0" w:color="auto"/>
        <w:right w:val="none" w:sz="0" w:space="0" w:color="auto"/>
      </w:divBdr>
    </w:div>
    <w:div w:id="1722559266">
      <w:bodyDiv w:val="1"/>
      <w:marLeft w:val="0"/>
      <w:marRight w:val="0"/>
      <w:marTop w:val="0"/>
      <w:marBottom w:val="0"/>
      <w:divBdr>
        <w:top w:val="none" w:sz="0" w:space="0" w:color="auto"/>
        <w:left w:val="none" w:sz="0" w:space="0" w:color="auto"/>
        <w:bottom w:val="none" w:sz="0" w:space="0" w:color="auto"/>
        <w:right w:val="none" w:sz="0" w:space="0" w:color="auto"/>
      </w:divBdr>
      <w:divsChild>
        <w:div w:id="1171259902">
          <w:marLeft w:val="763"/>
          <w:marRight w:val="0"/>
          <w:marTop w:val="160"/>
          <w:marBottom w:val="0"/>
          <w:divBdr>
            <w:top w:val="none" w:sz="0" w:space="0" w:color="auto"/>
            <w:left w:val="none" w:sz="0" w:space="0" w:color="auto"/>
            <w:bottom w:val="none" w:sz="0" w:space="0" w:color="auto"/>
            <w:right w:val="none" w:sz="0" w:space="0" w:color="auto"/>
          </w:divBdr>
        </w:div>
      </w:divsChild>
    </w:div>
    <w:div w:id="1726752369">
      <w:bodyDiv w:val="1"/>
      <w:marLeft w:val="0"/>
      <w:marRight w:val="0"/>
      <w:marTop w:val="0"/>
      <w:marBottom w:val="0"/>
      <w:divBdr>
        <w:top w:val="none" w:sz="0" w:space="0" w:color="auto"/>
        <w:left w:val="none" w:sz="0" w:space="0" w:color="auto"/>
        <w:bottom w:val="none" w:sz="0" w:space="0" w:color="auto"/>
        <w:right w:val="none" w:sz="0" w:space="0" w:color="auto"/>
      </w:divBdr>
    </w:div>
    <w:div w:id="1730493241">
      <w:bodyDiv w:val="1"/>
      <w:marLeft w:val="0"/>
      <w:marRight w:val="0"/>
      <w:marTop w:val="0"/>
      <w:marBottom w:val="0"/>
      <w:divBdr>
        <w:top w:val="none" w:sz="0" w:space="0" w:color="auto"/>
        <w:left w:val="none" w:sz="0" w:space="0" w:color="auto"/>
        <w:bottom w:val="none" w:sz="0" w:space="0" w:color="auto"/>
        <w:right w:val="none" w:sz="0" w:space="0" w:color="auto"/>
      </w:divBdr>
    </w:div>
    <w:div w:id="1744449031">
      <w:bodyDiv w:val="1"/>
      <w:marLeft w:val="0"/>
      <w:marRight w:val="0"/>
      <w:marTop w:val="0"/>
      <w:marBottom w:val="0"/>
      <w:divBdr>
        <w:top w:val="none" w:sz="0" w:space="0" w:color="auto"/>
        <w:left w:val="none" w:sz="0" w:space="0" w:color="auto"/>
        <w:bottom w:val="none" w:sz="0" w:space="0" w:color="auto"/>
        <w:right w:val="none" w:sz="0" w:space="0" w:color="auto"/>
      </w:divBdr>
    </w:div>
    <w:div w:id="1765757695">
      <w:bodyDiv w:val="1"/>
      <w:marLeft w:val="0"/>
      <w:marRight w:val="0"/>
      <w:marTop w:val="0"/>
      <w:marBottom w:val="0"/>
      <w:divBdr>
        <w:top w:val="none" w:sz="0" w:space="0" w:color="auto"/>
        <w:left w:val="none" w:sz="0" w:space="0" w:color="auto"/>
        <w:bottom w:val="none" w:sz="0" w:space="0" w:color="auto"/>
        <w:right w:val="none" w:sz="0" w:space="0" w:color="auto"/>
      </w:divBdr>
    </w:div>
    <w:div w:id="1765803206">
      <w:bodyDiv w:val="1"/>
      <w:marLeft w:val="0"/>
      <w:marRight w:val="0"/>
      <w:marTop w:val="0"/>
      <w:marBottom w:val="0"/>
      <w:divBdr>
        <w:top w:val="none" w:sz="0" w:space="0" w:color="auto"/>
        <w:left w:val="none" w:sz="0" w:space="0" w:color="auto"/>
        <w:bottom w:val="none" w:sz="0" w:space="0" w:color="auto"/>
        <w:right w:val="none" w:sz="0" w:space="0" w:color="auto"/>
      </w:divBdr>
    </w:div>
    <w:div w:id="1769081615">
      <w:bodyDiv w:val="1"/>
      <w:marLeft w:val="0"/>
      <w:marRight w:val="0"/>
      <w:marTop w:val="0"/>
      <w:marBottom w:val="0"/>
      <w:divBdr>
        <w:top w:val="none" w:sz="0" w:space="0" w:color="auto"/>
        <w:left w:val="none" w:sz="0" w:space="0" w:color="auto"/>
        <w:bottom w:val="none" w:sz="0" w:space="0" w:color="auto"/>
        <w:right w:val="none" w:sz="0" w:space="0" w:color="auto"/>
      </w:divBdr>
    </w:div>
    <w:div w:id="1770200383">
      <w:bodyDiv w:val="1"/>
      <w:marLeft w:val="0"/>
      <w:marRight w:val="0"/>
      <w:marTop w:val="0"/>
      <w:marBottom w:val="0"/>
      <w:divBdr>
        <w:top w:val="none" w:sz="0" w:space="0" w:color="auto"/>
        <w:left w:val="none" w:sz="0" w:space="0" w:color="auto"/>
        <w:bottom w:val="none" w:sz="0" w:space="0" w:color="auto"/>
        <w:right w:val="none" w:sz="0" w:space="0" w:color="auto"/>
      </w:divBdr>
    </w:div>
    <w:div w:id="1782260158">
      <w:bodyDiv w:val="1"/>
      <w:marLeft w:val="0"/>
      <w:marRight w:val="0"/>
      <w:marTop w:val="0"/>
      <w:marBottom w:val="0"/>
      <w:divBdr>
        <w:top w:val="none" w:sz="0" w:space="0" w:color="auto"/>
        <w:left w:val="none" w:sz="0" w:space="0" w:color="auto"/>
        <w:bottom w:val="none" w:sz="0" w:space="0" w:color="auto"/>
        <w:right w:val="none" w:sz="0" w:space="0" w:color="auto"/>
      </w:divBdr>
    </w:div>
    <w:div w:id="1791246390">
      <w:bodyDiv w:val="1"/>
      <w:marLeft w:val="0"/>
      <w:marRight w:val="0"/>
      <w:marTop w:val="0"/>
      <w:marBottom w:val="0"/>
      <w:divBdr>
        <w:top w:val="none" w:sz="0" w:space="0" w:color="auto"/>
        <w:left w:val="none" w:sz="0" w:space="0" w:color="auto"/>
        <w:bottom w:val="none" w:sz="0" w:space="0" w:color="auto"/>
        <w:right w:val="none" w:sz="0" w:space="0" w:color="auto"/>
      </w:divBdr>
    </w:div>
    <w:div w:id="1793403252">
      <w:bodyDiv w:val="1"/>
      <w:marLeft w:val="0"/>
      <w:marRight w:val="0"/>
      <w:marTop w:val="0"/>
      <w:marBottom w:val="0"/>
      <w:divBdr>
        <w:top w:val="none" w:sz="0" w:space="0" w:color="auto"/>
        <w:left w:val="none" w:sz="0" w:space="0" w:color="auto"/>
        <w:bottom w:val="none" w:sz="0" w:space="0" w:color="auto"/>
        <w:right w:val="none" w:sz="0" w:space="0" w:color="auto"/>
      </w:divBdr>
    </w:div>
    <w:div w:id="1800685655">
      <w:bodyDiv w:val="1"/>
      <w:marLeft w:val="0"/>
      <w:marRight w:val="0"/>
      <w:marTop w:val="0"/>
      <w:marBottom w:val="0"/>
      <w:divBdr>
        <w:top w:val="none" w:sz="0" w:space="0" w:color="auto"/>
        <w:left w:val="none" w:sz="0" w:space="0" w:color="auto"/>
        <w:bottom w:val="none" w:sz="0" w:space="0" w:color="auto"/>
        <w:right w:val="none" w:sz="0" w:space="0" w:color="auto"/>
      </w:divBdr>
    </w:div>
    <w:div w:id="1806462334">
      <w:bodyDiv w:val="1"/>
      <w:marLeft w:val="0"/>
      <w:marRight w:val="0"/>
      <w:marTop w:val="0"/>
      <w:marBottom w:val="0"/>
      <w:divBdr>
        <w:top w:val="none" w:sz="0" w:space="0" w:color="auto"/>
        <w:left w:val="none" w:sz="0" w:space="0" w:color="auto"/>
        <w:bottom w:val="none" w:sz="0" w:space="0" w:color="auto"/>
        <w:right w:val="none" w:sz="0" w:space="0" w:color="auto"/>
      </w:divBdr>
    </w:div>
    <w:div w:id="1807702790">
      <w:bodyDiv w:val="1"/>
      <w:marLeft w:val="0"/>
      <w:marRight w:val="0"/>
      <w:marTop w:val="0"/>
      <w:marBottom w:val="0"/>
      <w:divBdr>
        <w:top w:val="none" w:sz="0" w:space="0" w:color="auto"/>
        <w:left w:val="none" w:sz="0" w:space="0" w:color="auto"/>
        <w:bottom w:val="none" w:sz="0" w:space="0" w:color="auto"/>
        <w:right w:val="none" w:sz="0" w:space="0" w:color="auto"/>
      </w:divBdr>
    </w:div>
    <w:div w:id="1823499338">
      <w:bodyDiv w:val="1"/>
      <w:marLeft w:val="0"/>
      <w:marRight w:val="0"/>
      <w:marTop w:val="0"/>
      <w:marBottom w:val="0"/>
      <w:divBdr>
        <w:top w:val="none" w:sz="0" w:space="0" w:color="auto"/>
        <w:left w:val="none" w:sz="0" w:space="0" w:color="auto"/>
        <w:bottom w:val="none" w:sz="0" w:space="0" w:color="auto"/>
        <w:right w:val="none" w:sz="0" w:space="0" w:color="auto"/>
      </w:divBdr>
    </w:div>
    <w:div w:id="1824928091">
      <w:bodyDiv w:val="1"/>
      <w:marLeft w:val="0"/>
      <w:marRight w:val="0"/>
      <w:marTop w:val="0"/>
      <w:marBottom w:val="0"/>
      <w:divBdr>
        <w:top w:val="none" w:sz="0" w:space="0" w:color="auto"/>
        <w:left w:val="none" w:sz="0" w:space="0" w:color="auto"/>
        <w:bottom w:val="none" w:sz="0" w:space="0" w:color="auto"/>
        <w:right w:val="none" w:sz="0" w:space="0" w:color="auto"/>
      </w:divBdr>
    </w:div>
    <w:div w:id="1846092448">
      <w:bodyDiv w:val="1"/>
      <w:marLeft w:val="0"/>
      <w:marRight w:val="0"/>
      <w:marTop w:val="0"/>
      <w:marBottom w:val="0"/>
      <w:divBdr>
        <w:top w:val="none" w:sz="0" w:space="0" w:color="auto"/>
        <w:left w:val="none" w:sz="0" w:space="0" w:color="auto"/>
        <w:bottom w:val="none" w:sz="0" w:space="0" w:color="auto"/>
        <w:right w:val="none" w:sz="0" w:space="0" w:color="auto"/>
      </w:divBdr>
      <w:divsChild>
        <w:div w:id="1396246158">
          <w:marLeft w:val="533"/>
          <w:marRight w:val="0"/>
          <w:marTop w:val="0"/>
          <w:marBottom w:val="0"/>
          <w:divBdr>
            <w:top w:val="none" w:sz="0" w:space="0" w:color="auto"/>
            <w:left w:val="none" w:sz="0" w:space="0" w:color="auto"/>
            <w:bottom w:val="none" w:sz="0" w:space="0" w:color="auto"/>
            <w:right w:val="none" w:sz="0" w:space="0" w:color="auto"/>
          </w:divBdr>
        </w:div>
      </w:divsChild>
    </w:div>
    <w:div w:id="1858036940">
      <w:bodyDiv w:val="1"/>
      <w:marLeft w:val="0"/>
      <w:marRight w:val="0"/>
      <w:marTop w:val="0"/>
      <w:marBottom w:val="0"/>
      <w:divBdr>
        <w:top w:val="none" w:sz="0" w:space="0" w:color="auto"/>
        <w:left w:val="none" w:sz="0" w:space="0" w:color="auto"/>
        <w:bottom w:val="none" w:sz="0" w:space="0" w:color="auto"/>
        <w:right w:val="none" w:sz="0" w:space="0" w:color="auto"/>
      </w:divBdr>
    </w:div>
    <w:div w:id="1858957902">
      <w:bodyDiv w:val="1"/>
      <w:marLeft w:val="0"/>
      <w:marRight w:val="0"/>
      <w:marTop w:val="0"/>
      <w:marBottom w:val="0"/>
      <w:divBdr>
        <w:top w:val="none" w:sz="0" w:space="0" w:color="auto"/>
        <w:left w:val="none" w:sz="0" w:space="0" w:color="auto"/>
        <w:bottom w:val="none" w:sz="0" w:space="0" w:color="auto"/>
        <w:right w:val="none" w:sz="0" w:space="0" w:color="auto"/>
      </w:divBdr>
    </w:div>
    <w:div w:id="1870798996">
      <w:bodyDiv w:val="1"/>
      <w:marLeft w:val="0"/>
      <w:marRight w:val="0"/>
      <w:marTop w:val="0"/>
      <w:marBottom w:val="0"/>
      <w:divBdr>
        <w:top w:val="none" w:sz="0" w:space="0" w:color="auto"/>
        <w:left w:val="none" w:sz="0" w:space="0" w:color="auto"/>
        <w:bottom w:val="none" w:sz="0" w:space="0" w:color="auto"/>
        <w:right w:val="none" w:sz="0" w:space="0" w:color="auto"/>
      </w:divBdr>
    </w:div>
    <w:div w:id="1871062226">
      <w:bodyDiv w:val="1"/>
      <w:marLeft w:val="0"/>
      <w:marRight w:val="0"/>
      <w:marTop w:val="0"/>
      <w:marBottom w:val="0"/>
      <w:divBdr>
        <w:top w:val="none" w:sz="0" w:space="0" w:color="auto"/>
        <w:left w:val="none" w:sz="0" w:space="0" w:color="auto"/>
        <w:bottom w:val="none" w:sz="0" w:space="0" w:color="auto"/>
        <w:right w:val="none" w:sz="0" w:space="0" w:color="auto"/>
      </w:divBdr>
    </w:div>
    <w:div w:id="1873687888">
      <w:bodyDiv w:val="1"/>
      <w:marLeft w:val="0"/>
      <w:marRight w:val="0"/>
      <w:marTop w:val="0"/>
      <w:marBottom w:val="0"/>
      <w:divBdr>
        <w:top w:val="none" w:sz="0" w:space="0" w:color="auto"/>
        <w:left w:val="none" w:sz="0" w:space="0" w:color="auto"/>
        <w:bottom w:val="none" w:sz="0" w:space="0" w:color="auto"/>
        <w:right w:val="none" w:sz="0" w:space="0" w:color="auto"/>
      </w:divBdr>
    </w:div>
    <w:div w:id="1892688347">
      <w:bodyDiv w:val="1"/>
      <w:marLeft w:val="0"/>
      <w:marRight w:val="0"/>
      <w:marTop w:val="0"/>
      <w:marBottom w:val="0"/>
      <w:divBdr>
        <w:top w:val="none" w:sz="0" w:space="0" w:color="auto"/>
        <w:left w:val="none" w:sz="0" w:space="0" w:color="auto"/>
        <w:bottom w:val="none" w:sz="0" w:space="0" w:color="auto"/>
        <w:right w:val="none" w:sz="0" w:space="0" w:color="auto"/>
      </w:divBdr>
    </w:div>
    <w:div w:id="1920552298">
      <w:bodyDiv w:val="1"/>
      <w:marLeft w:val="0"/>
      <w:marRight w:val="0"/>
      <w:marTop w:val="0"/>
      <w:marBottom w:val="0"/>
      <w:divBdr>
        <w:top w:val="none" w:sz="0" w:space="0" w:color="auto"/>
        <w:left w:val="none" w:sz="0" w:space="0" w:color="auto"/>
        <w:bottom w:val="none" w:sz="0" w:space="0" w:color="auto"/>
        <w:right w:val="none" w:sz="0" w:space="0" w:color="auto"/>
      </w:divBdr>
    </w:div>
    <w:div w:id="1927689493">
      <w:bodyDiv w:val="1"/>
      <w:marLeft w:val="0"/>
      <w:marRight w:val="0"/>
      <w:marTop w:val="0"/>
      <w:marBottom w:val="0"/>
      <w:divBdr>
        <w:top w:val="none" w:sz="0" w:space="0" w:color="auto"/>
        <w:left w:val="none" w:sz="0" w:space="0" w:color="auto"/>
        <w:bottom w:val="none" w:sz="0" w:space="0" w:color="auto"/>
        <w:right w:val="none" w:sz="0" w:space="0" w:color="auto"/>
      </w:divBdr>
    </w:div>
    <w:div w:id="1947347226">
      <w:bodyDiv w:val="1"/>
      <w:marLeft w:val="0"/>
      <w:marRight w:val="0"/>
      <w:marTop w:val="0"/>
      <w:marBottom w:val="0"/>
      <w:divBdr>
        <w:top w:val="none" w:sz="0" w:space="0" w:color="auto"/>
        <w:left w:val="none" w:sz="0" w:space="0" w:color="auto"/>
        <w:bottom w:val="none" w:sz="0" w:space="0" w:color="auto"/>
        <w:right w:val="none" w:sz="0" w:space="0" w:color="auto"/>
      </w:divBdr>
      <w:divsChild>
        <w:div w:id="433019598">
          <w:marLeft w:val="360"/>
          <w:marRight w:val="0"/>
          <w:marTop w:val="0"/>
          <w:marBottom w:val="0"/>
          <w:divBdr>
            <w:top w:val="none" w:sz="0" w:space="0" w:color="auto"/>
            <w:left w:val="none" w:sz="0" w:space="0" w:color="auto"/>
            <w:bottom w:val="none" w:sz="0" w:space="0" w:color="auto"/>
            <w:right w:val="none" w:sz="0" w:space="0" w:color="auto"/>
          </w:divBdr>
        </w:div>
        <w:div w:id="303897037">
          <w:marLeft w:val="360"/>
          <w:marRight w:val="0"/>
          <w:marTop w:val="0"/>
          <w:marBottom w:val="0"/>
          <w:divBdr>
            <w:top w:val="none" w:sz="0" w:space="0" w:color="auto"/>
            <w:left w:val="none" w:sz="0" w:space="0" w:color="auto"/>
            <w:bottom w:val="none" w:sz="0" w:space="0" w:color="auto"/>
            <w:right w:val="none" w:sz="0" w:space="0" w:color="auto"/>
          </w:divBdr>
        </w:div>
        <w:div w:id="1639798514">
          <w:marLeft w:val="360"/>
          <w:marRight w:val="0"/>
          <w:marTop w:val="0"/>
          <w:marBottom w:val="0"/>
          <w:divBdr>
            <w:top w:val="none" w:sz="0" w:space="0" w:color="auto"/>
            <w:left w:val="none" w:sz="0" w:space="0" w:color="auto"/>
            <w:bottom w:val="none" w:sz="0" w:space="0" w:color="auto"/>
            <w:right w:val="none" w:sz="0" w:space="0" w:color="auto"/>
          </w:divBdr>
        </w:div>
        <w:div w:id="487135742">
          <w:marLeft w:val="360"/>
          <w:marRight w:val="0"/>
          <w:marTop w:val="0"/>
          <w:marBottom w:val="0"/>
          <w:divBdr>
            <w:top w:val="none" w:sz="0" w:space="0" w:color="auto"/>
            <w:left w:val="none" w:sz="0" w:space="0" w:color="auto"/>
            <w:bottom w:val="none" w:sz="0" w:space="0" w:color="auto"/>
            <w:right w:val="none" w:sz="0" w:space="0" w:color="auto"/>
          </w:divBdr>
        </w:div>
        <w:div w:id="1234924035">
          <w:marLeft w:val="360"/>
          <w:marRight w:val="0"/>
          <w:marTop w:val="0"/>
          <w:marBottom w:val="0"/>
          <w:divBdr>
            <w:top w:val="none" w:sz="0" w:space="0" w:color="auto"/>
            <w:left w:val="none" w:sz="0" w:space="0" w:color="auto"/>
            <w:bottom w:val="none" w:sz="0" w:space="0" w:color="auto"/>
            <w:right w:val="none" w:sz="0" w:space="0" w:color="auto"/>
          </w:divBdr>
        </w:div>
        <w:div w:id="307174457">
          <w:marLeft w:val="360"/>
          <w:marRight w:val="0"/>
          <w:marTop w:val="0"/>
          <w:marBottom w:val="0"/>
          <w:divBdr>
            <w:top w:val="none" w:sz="0" w:space="0" w:color="auto"/>
            <w:left w:val="none" w:sz="0" w:space="0" w:color="auto"/>
            <w:bottom w:val="none" w:sz="0" w:space="0" w:color="auto"/>
            <w:right w:val="none" w:sz="0" w:space="0" w:color="auto"/>
          </w:divBdr>
        </w:div>
        <w:div w:id="783772298">
          <w:marLeft w:val="360"/>
          <w:marRight w:val="0"/>
          <w:marTop w:val="0"/>
          <w:marBottom w:val="0"/>
          <w:divBdr>
            <w:top w:val="none" w:sz="0" w:space="0" w:color="auto"/>
            <w:left w:val="none" w:sz="0" w:space="0" w:color="auto"/>
            <w:bottom w:val="none" w:sz="0" w:space="0" w:color="auto"/>
            <w:right w:val="none" w:sz="0" w:space="0" w:color="auto"/>
          </w:divBdr>
        </w:div>
        <w:div w:id="456026925">
          <w:marLeft w:val="360"/>
          <w:marRight w:val="0"/>
          <w:marTop w:val="0"/>
          <w:marBottom w:val="0"/>
          <w:divBdr>
            <w:top w:val="none" w:sz="0" w:space="0" w:color="auto"/>
            <w:left w:val="none" w:sz="0" w:space="0" w:color="auto"/>
            <w:bottom w:val="none" w:sz="0" w:space="0" w:color="auto"/>
            <w:right w:val="none" w:sz="0" w:space="0" w:color="auto"/>
          </w:divBdr>
        </w:div>
        <w:div w:id="812872010">
          <w:marLeft w:val="360"/>
          <w:marRight w:val="0"/>
          <w:marTop w:val="0"/>
          <w:marBottom w:val="0"/>
          <w:divBdr>
            <w:top w:val="none" w:sz="0" w:space="0" w:color="auto"/>
            <w:left w:val="none" w:sz="0" w:space="0" w:color="auto"/>
            <w:bottom w:val="none" w:sz="0" w:space="0" w:color="auto"/>
            <w:right w:val="none" w:sz="0" w:space="0" w:color="auto"/>
          </w:divBdr>
        </w:div>
        <w:div w:id="277957286">
          <w:marLeft w:val="360"/>
          <w:marRight w:val="0"/>
          <w:marTop w:val="0"/>
          <w:marBottom w:val="0"/>
          <w:divBdr>
            <w:top w:val="none" w:sz="0" w:space="0" w:color="auto"/>
            <w:left w:val="none" w:sz="0" w:space="0" w:color="auto"/>
            <w:bottom w:val="none" w:sz="0" w:space="0" w:color="auto"/>
            <w:right w:val="none" w:sz="0" w:space="0" w:color="auto"/>
          </w:divBdr>
        </w:div>
        <w:div w:id="408430096">
          <w:marLeft w:val="360"/>
          <w:marRight w:val="0"/>
          <w:marTop w:val="0"/>
          <w:marBottom w:val="0"/>
          <w:divBdr>
            <w:top w:val="none" w:sz="0" w:space="0" w:color="auto"/>
            <w:left w:val="none" w:sz="0" w:space="0" w:color="auto"/>
            <w:bottom w:val="none" w:sz="0" w:space="0" w:color="auto"/>
            <w:right w:val="none" w:sz="0" w:space="0" w:color="auto"/>
          </w:divBdr>
        </w:div>
        <w:div w:id="1408962890">
          <w:marLeft w:val="360"/>
          <w:marRight w:val="0"/>
          <w:marTop w:val="0"/>
          <w:marBottom w:val="0"/>
          <w:divBdr>
            <w:top w:val="none" w:sz="0" w:space="0" w:color="auto"/>
            <w:left w:val="none" w:sz="0" w:space="0" w:color="auto"/>
            <w:bottom w:val="none" w:sz="0" w:space="0" w:color="auto"/>
            <w:right w:val="none" w:sz="0" w:space="0" w:color="auto"/>
          </w:divBdr>
        </w:div>
        <w:div w:id="1098677177">
          <w:marLeft w:val="360"/>
          <w:marRight w:val="0"/>
          <w:marTop w:val="0"/>
          <w:marBottom w:val="0"/>
          <w:divBdr>
            <w:top w:val="none" w:sz="0" w:space="0" w:color="auto"/>
            <w:left w:val="none" w:sz="0" w:space="0" w:color="auto"/>
            <w:bottom w:val="none" w:sz="0" w:space="0" w:color="auto"/>
            <w:right w:val="none" w:sz="0" w:space="0" w:color="auto"/>
          </w:divBdr>
        </w:div>
        <w:div w:id="329866353">
          <w:marLeft w:val="360"/>
          <w:marRight w:val="0"/>
          <w:marTop w:val="0"/>
          <w:marBottom w:val="0"/>
          <w:divBdr>
            <w:top w:val="none" w:sz="0" w:space="0" w:color="auto"/>
            <w:left w:val="none" w:sz="0" w:space="0" w:color="auto"/>
            <w:bottom w:val="none" w:sz="0" w:space="0" w:color="auto"/>
            <w:right w:val="none" w:sz="0" w:space="0" w:color="auto"/>
          </w:divBdr>
        </w:div>
        <w:div w:id="974989848">
          <w:marLeft w:val="360"/>
          <w:marRight w:val="0"/>
          <w:marTop w:val="0"/>
          <w:marBottom w:val="0"/>
          <w:divBdr>
            <w:top w:val="none" w:sz="0" w:space="0" w:color="auto"/>
            <w:left w:val="none" w:sz="0" w:space="0" w:color="auto"/>
            <w:bottom w:val="none" w:sz="0" w:space="0" w:color="auto"/>
            <w:right w:val="none" w:sz="0" w:space="0" w:color="auto"/>
          </w:divBdr>
        </w:div>
        <w:div w:id="412356437">
          <w:marLeft w:val="360"/>
          <w:marRight w:val="0"/>
          <w:marTop w:val="0"/>
          <w:marBottom w:val="0"/>
          <w:divBdr>
            <w:top w:val="none" w:sz="0" w:space="0" w:color="auto"/>
            <w:left w:val="none" w:sz="0" w:space="0" w:color="auto"/>
            <w:bottom w:val="none" w:sz="0" w:space="0" w:color="auto"/>
            <w:right w:val="none" w:sz="0" w:space="0" w:color="auto"/>
          </w:divBdr>
        </w:div>
        <w:div w:id="352659455">
          <w:marLeft w:val="360"/>
          <w:marRight w:val="0"/>
          <w:marTop w:val="0"/>
          <w:marBottom w:val="0"/>
          <w:divBdr>
            <w:top w:val="none" w:sz="0" w:space="0" w:color="auto"/>
            <w:left w:val="none" w:sz="0" w:space="0" w:color="auto"/>
            <w:bottom w:val="none" w:sz="0" w:space="0" w:color="auto"/>
            <w:right w:val="none" w:sz="0" w:space="0" w:color="auto"/>
          </w:divBdr>
        </w:div>
        <w:div w:id="1774324438">
          <w:marLeft w:val="360"/>
          <w:marRight w:val="0"/>
          <w:marTop w:val="0"/>
          <w:marBottom w:val="0"/>
          <w:divBdr>
            <w:top w:val="none" w:sz="0" w:space="0" w:color="auto"/>
            <w:left w:val="none" w:sz="0" w:space="0" w:color="auto"/>
            <w:bottom w:val="none" w:sz="0" w:space="0" w:color="auto"/>
            <w:right w:val="none" w:sz="0" w:space="0" w:color="auto"/>
          </w:divBdr>
        </w:div>
        <w:div w:id="781917809">
          <w:marLeft w:val="360"/>
          <w:marRight w:val="0"/>
          <w:marTop w:val="0"/>
          <w:marBottom w:val="0"/>
          <w:divBdr>
            <w:top w:val="none" w:sz="0" w:space="0" w:color="auto"/>
            <w:left w:val="none" w:sz="0" w:space="0" w:color="auto"/>
            <w:bottom w:val="none" w:sz="0" w:space="0" w:color="auto"/>
            <w:right w:val="none" w:sz="0" w:space="0" w:color="auto"/>
          </w:divBdr>
        </w:div>
      </w:divsChild>
    </w:div>
    <w:div w:id="1949196111">
      <w:bodyDiv w:val="1"/>
      <w:marLeft w:val="0"/>
      <w:marRight w:val="0"/>
      <w:marTop w:val="0"/>
      <w:marBottom w:val="0"/>
      <w:divBdr>
        <w:top w:val="none" w:sz="0" w:space="0" w:color="auto"/>
        <w:left w:val="none" w:sz="0" w:space="0" w:color="auto"/>
        <w:bottom w:val="none" w:sz="0" w:space="0" w:color="auto"/>
        <w:right w:val="none" w:sz="0" w:space="0" w:color="auto"/>
      </w:divBdr>
    </w:div>
    <w:div w:id="1960449925">
      <w:bodyDiv w:val="1"/>
      <w:marLeft w:val="0"/>
      <w:marRight w:val="0"/>
      <w:marTop w:val="0"/>
      <w:marBottom w:val="0"/>
      <w:divBdr>
        <w:top w:val="none" w:sz="0" w:space="0" w:color="auto"/>
        <w:left w:val="none" w:sz="0" w:space="0" w:color="auto"/>
        <w:bottom w:val="none" w:sz="0" w:space="0" w:color="auto"/>
        <w:right w:val="none" w:sz="0" w:space="0" w:color="auto"/>
      </w:divBdr>
    </w:div>
    <w:div w:id="1965692917">
      <w:bodyDiv w:val="1"/>
      <w:marLeft w:val="0"/>
      <w:marRight w:val="0"/>
      <w:marTop w:val="0"/>
      <w:marBottom w:val="0"/>
      <w:divBdr>
        <w:top w:val="none" w:sz="0" w:space="0" w:color="auto"/>
        <w:left w:val="none" w:sz="0" w:space="0" w:color="auto"/>
        <w:bottom w:val="none" w:sz="0" w:space="0" w:color="auto"/>
        <w:right w:val="none" w:sz="0" w:space="0" w:color="auto"/>
      </w:divBdr>
    </w:div>
    <w:div w:id="1972202128">
      <w:bodyDiv w:val="1"/>
      <w:marLeft w:val="0"/>
      <w:marRight w:val="0"/>
      <w:marTop w:val="0"/>
      <w:marBottom w:val="0"/>
      <w:divBdr>
        <w:top w:val="none" w:sz="0" w:space="0" w:color="auto"/>
        <w:left w:val="none" w:sz="0" w:space="0" w:color="auto"/>
        <w:bottom w:val="none" w:sz="0" w:space="0" w:color="auto"/>
        <w:right w:val="none" w:sz="0" w:space="0" w:color="auto"/>
      </w:divBdr>
    </w:div>
    <w:div w:id="1973367033">
      <w:bodyDiv w:val="1"/>
      <w:marLeft w:val="0"/>
      <w:marRight w:val="0"/>
      <w:marTop w:val="0"/>
      <w:marBottom w:val="0"/>
      <w:divBdr>
        <w:top w:val="none" w:sz="0" w:space="0" w:color="auto"/>
        <w:left w:val="none" w:sz="0" w:space="0" w:color="auto"/>
        <w:bottom w:val="none" w:sz="0" w:space="0" w:color="auto"/>
        <w:right w:val="none" w:sz="0" w:space="0" w:color="auto"/>
      </w:divBdr>
    </w:div>
    <w:div w:id="1997342842">
      <w:bodyDiv w:val="1"/>
      <w:marLeft w:val="0"/>
      <w:marRight w:val="0"/>
      <w:marTop w:val="0"/>
      <w:marBottom w:val="0"/>
      <w:divBdr>
        <w:top w:val="none" w:sz="0" w:space="0" w:color="auto"/>
        <w:left w:val="none" w:sz="0" w:space="0" w:color="auto"/>
        <w:bottom w:val="none" w:sz="0" w:space="0" w:color="auto"/>
        <w:right w:val="none" w:sz="0" w:space="0" w:color="auto"/>
      </w:divBdr>
    </w:div>
    <w:div w:id="1998875461">
      <w:bodyDiv w:val="1"/>
      <w:marLeft w:val="0"/>
      <w:marRight w:val="0"/>
      <w:marTop w:val="0"/>
      <w:marBottom w:val="0"/>
      <w:divBdr>
        <w:top w:val="none" w:sz="0" w:space="0" w:color="auto"/>
        <w:left w:val="none" w:sz="0" w:space="0" w:color="auto"/>
        <w:bottom w:val="none" w:sz="0" w:space="0" w:color="auto"/>
        <w:right w:val="none" w:sz="0" w:space="0" w:color="auto"/>
      </w:divBdr>
    </w:div>
    <w:div w:id="2001040693">
      <w:bodyDiv w:val="1"/>
      <w:marLeft w:val="0"/>
      <w:marRight w:val="0"/>
      <w:marTop w:val="0"/>
      <w:marBottom w:val="0"/>
      <w:divBdr>
        <w:top w:val="none" w:sz="0" w:space="0" w:color="auto"/>
        <w:left w:val="none" w:sz="0" w:space="0" w:color="auto"/>
        <w:bottom w:val="none" w:sz="0" w:space="0" w:color="auto"/>
        <w:right w:val="none" w:sz="0" w:space="0" w:color="auto"/>
      </w:divBdr>
    </w:div>
    <w:div w:id="2025546067">
      <w:bodyDiv w:val="1"/>
      <w:marLeft w:val="0"/>
      <w:marRight w:val="0"/>
      <w:marTop w:val="0"/>
      <w:marBottom w:val="0"/>
      <w:divBdr>
        <w:top w:val="none" w:sz="0" w:space="0" w:color="auto"/>
        <w:left w:val="none" w:sz="0" w:space="0" w:color="auto"/>
        <w:bottom w:val="none" w:sz="0" w:space="0" w:color="auto"/>
        <w:right w:val="none" w:sz="0" w:space="0" w:color="auto"/>
      </w:divBdr>
    </w:div>
    <w:div w:id="2046637692">
      <w:bodyDiv w:val="1"/>
      <w:marLeft w:val="0"/>
      <w:marRight w:val="0"/>
      <w:marTop w:val="0"/>
      <w:marBottom w:val="0"/>
      <w:divBdr>
        <w:top w:val="none" w:sz="0" w:space="0" w:color="auto"/>
        <w:left w:val="none" w:sz="0" w:space="0" w:color="auto"/>
        <w:bottom w:val="none" w:sz="0" w:space="0" w:color="auto"/>
        <w:right w:val="none" w:sz="0" w:space="0" w:color="auto"/>
      </w:divBdr>
    </w:div>
    <w:div w:id="2051881506">
      <w:bodyDiv w:val="1"/>
      <w:marLeft w:val="0"/>
      <w:marRight w:val="0"/>
      <w:marTop w:val="0"/>
      <w:marBottom w:val="0"/>
      <w:divBdr>
        <w:top w:val="none" w:sz="0" w:space="0" w:color="auto"/>
        <w:left w:val="none" w:sz="0" w:space="0" w:color="auto"/>
        <w:bottom w:val="none" w:sz="0" w:space="0" w:color="auto"/>
        <w:right w:val="none" w:sz="0" w:space="0" w:color="auto"/>
      </w:divBdr>
    </w:div>
    <w:div w:id="2065987412">
      <w:bodyDiv w:val="1"/>
      <w:marLeft w:val="0"/>
      <w:marRight w:val="0"/>
      <w:marTop w:val="0"/>
      <w:marBottom w:val="0"/>
      <w:divBdr>
        <w:top w:val="none" w:sz="0" w:space="0" w:color="auto"/>
        <w:left w:val="none" w:sz="0" w:space="0" w:color="auto"/>
        <w:bottom w:val="none" w:sz="0" w:space="0" w:color="auto"/>
        <w:right w:val="none" w:sz="0" w:space="0" w:color="auto"/>
      </w:divBdr>
    </w:div>
    <w:div w:id="2074765920">
      <w:bodyDiv w:val="1"/>
      <w:marLeft w:val="0"/>
      <w:marRight w:val="0"/>
      <w:marTop w:val="0"/>
      <w:marBottom w:val="0"/>
      <w:divBdr>
        <w:top w:val="none" w:sz="0" w:space="0" w:color="auto"/>
        <w:left w:val="none" w:sz="0" w:space="0" w:color="auto"/>
        <w:bottom w:val="none" w:sz="0" w:space="0" w:color="auto"/>
        <w:right w:val="none" w:sz="0" w:space="0" w:color="auto"/>
      </w:divBdr>
    </w:div>
    <w:div w:id="2090692584">
      <w:bodyDiv w:val="1"/>
      <w:marLeft w:val="0"/>
      <w:marRight w:val="0"/>
      <w:marTop w:val="0"/>
      <w:marBottom w:val="0"/>
      <w:divBdr>
        <w:top w:val="none" w:sz="0" w:space="0" w:color="auto"/>
        <w:left w:val="none" w:sz="0" w:space="0" w:color="auto"/>
        <w:bottom w:val="none" w:sz="0" w:space="0" w:color="auto"/>
        <w:right w:val="none" w:sz="0" w:space="0" w:color="auto"/>
      </w:divBdr>
    </w:div>
    <w:div w:id="2104689560">
      <w:bodyDiv w:val="1"/>
      <w:marLeft w:val="0"/>
      <w:marRight w:val="0"/>
      <w:marTop w:val="0"/>
      <w:marBottom w:val="0"/>
      <w:divBdr>
        <w:top w:val="none" w:sz="0" w:space="0" w:color="auto"/>
        <w:left w:val="none" w:sz="0" w:space="0" w:color="auto"/>
        <w:bottom w:val="none" w:sz="0" w:space="0" w:color="auto"/>
        <w:right w:val="none" w:sz="0" w:space="0" w:color="auto"/>
      </w:divBdr>
    </w:div>
    <w:div w:id="2108769453">
      <w:bodyDiv w:val="1"/>
      <w:marLeft w:val="0"/>
      <w:marRight w:val="0"/>
      <w:marTop w:val="0"/>
      <w:marBottom w:val="0"/>
      <w:divBdr>
        <w:top w:val="none" w:sz="0" w:space="0" w:color="auto"/>
        <w:left w:val="none" w:sz="0" w:space="0" w:color="auto"/>
        <w:bottom w:val="none" w:sz="0" w:space="0" w:color="auto"/>
        <w:right w:val="none" w:sz="0" w:space="0" w:color="auto"/>
      </w:divBdr>
    </w:div>
    <w:div w:id="2126347945">
      <w:bodyDiv w:val="1"/>
      <w:marLeft w:val="0"/>
      <w:marRight w:val="0"/>
      <w:marTop w:val="0"/>
      <w:marBottom w:val="0"/>
      <w:divBdr>
        <w:top w:val="none" w:sz="0" w:space="0" w:color="auto"/>
        <w:left w:val="none" w:sz="0" w:space="0" w:color="auto"/>
        <w:bottom w:val="none" w:sz="0" w:space="0" w:color="auto"/>
        <w:right w:val="none" w:sz="0" w:space="0" w:color="auto"/>
      </w:divBdr>
    </w:div>
    <w:div w:id="212823413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tr.wikipedia.org/wiki/Yerkabu%C4%9Fu" TargetMode="External"/><Relationship Id="rId18" Type="http://schemas.openxmlformats.org/officeDocument/2006/relationships/hyperlink" Target="https://tr.wikipedia.org/wiki/Meteoroloji" TargetMode="External"/><Relationship Id="rId26" Type="http://schemas.openxmlformats.org/officeDocument/2006/relationships/image" Target="media/image7.jpeg"/><Relationship Id="rId39" Type="http://schemas.openxmlformats.org/officeDocument/2006/relationships/image" Target="media/image20.jpeg"/><Relationship Id="rId21" Type="http://schemas.openxmlformats.org/officeDocument/2006/relationships/hyperlink" Target="https://tr.wikipedia.org/wiki/Mazot" TargetMode="External"/><Relationship Id="rId34" Type="http://schemas.openxmlformats.org/officeDocument/2006/relationships/image" Target="media/image15.jpeg"/><Relationship Id="rId7" Type="http://schemas.openxmlformats.org/officeDocument/2006/relationships/footnotes" Target="footnotes.xml"/><Relationship Id="rId2" Type="http://schemas.openxmlformats.org/officeDocument/2006/relationships/customXml" Target="../customXml/item2.xml"/><Relationship Id="rId16" Type="http://schemas.openxmlformats.org/officeDocument/2006/relationships/hyperlink" Target="https://tr.wikipedia.org/wiki/Birincil_enerji" TargetMode="External"/><Relationship Id="rId20" Type="http://schemas.openxmlformats.org/officeDocument/2006/relationships/hyperlink" Target="https://tr.wikipedia.org/wiki/Hidroelektrik" TargetMode="External"/><Relationship Id="rId29" Type="http://schemas.openxmlformats.org/officeDocument/2006/relationships/image" Target="media/image10.jpeg"/><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png"/><Relationship Id="rId24" Type="http://schemas.openxmlformats.org/officeDocument/2006/relationships/image" Target="media/image5.jpeg"/><Relationship Id="rId32" Type="http://schemas.openxmlformats.org/officeDocument/2006/relationships/image" Target="media/image13.jpeg"/><Relationship Id="rId37" Type="http://schemas.openxmlformats.org/officeDocument/2006/relationships/image" Target="media/image18.jpeg"/><Relationship Id="rId40"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hyperlink" Target="https://tr.wikipedia.org/wiki/Buhar" TargetMode="External"/><Relationship Id="rId23" Type="http://schemas.openxmlformats.org/officeDocument/2006/relationships/image" Target="media/image4.jpeg"/><Relationship Id="rId28" Type="http://schemas.openxmlformats.org/officeDocument/2006/relationships/image" Target="media/image9.jpeg"/><Relationship Id="rId36" Type="http://schemas.openxmlformats.org/officeDocument/2006/relationships/image" Target="media/image17.jpeg"/><Relationship Id="rId10" Type="http://schemas.openxmlformats.org/officeDocument/2006/relationships/image" Target="media/image1.jpeg"/><Relationship Id="rId19" Type="http://schemas.openxmlformats.org/officeDocument/2006/relationships/hyperlink" Target="https://tr.wikipedia.org/w/index.php?title=Fosil_enerji&amp;action=edit&amp;redlink=1" TargetMode="External"/><Relationship Id="rId31" Type="http://schemas.openxmlformats.org/officeDocument/2006/relationships/image" Target="media/image12.jpeg"/><Relationship Id="rId4" Type="http://schemas.openxmlformats.org/officeDocument/2006/relationships/styles" Target="styles.xml"/><Relationship Id="rId9" Type="http://schemas.openxmlformats.org/officeDocument/2006/relationships/footer" Target="footer1.xml"/><Relationship Id="rId14" Type="http://schemas.openxmlformats.org/officeDocument/2006/relationships/hyperlink" Target="https://tr.wikipedia.org/wiki/Kimyasal" TargetMode="External"/><Relationship Id="rId22" Type="http://schemas.openxmlformats.org/officeDocument/2006/relationships/hyperlink" Target="https://tr.wikipedia.org/wiki/K%C3%B6m%C3%BCr" TargetMode="External"/><Relationship Id="rId27" Type="http://schemas.openxmlformats.org/officeDocument/2006/relationships/image" Target="media/image8.jpeg"/><Relationship Id="rId30" Type="http://schemas.openxmlformats.org/officeDocument/2006/relationships/image" Target="media/image11.jpeg"/><Relationship Id="rId35" Type="http://schemas.openxmlformats.org/officeDocument/2006/relationships/image" Target="media/image16.jpeg"/><Relationship Id="rId8" Type="http://schemas.openxmlformats.org/officeDocument/2006/relationships/endnotes" Target="endnotes.xml"/><Relationship Id="rId3" Type="http://schemas.openxmlformats.org/officeDocument/2006/relationships/numbering" Target="numbering.xml"/><Relationship Id="rId12" Type="http://schemas.openxmlformats.org/officeDocument/2006/relationships/image" Target="media/image3.png"/><Relationship Id="rId17" Type="http://schemas.openxmlformats.org/officeDocument/2006/relationships/hyperlink" Target="https://tr.wikipedia.org/wiki/T%C3%BCrkiye" TargetMode="External"/><Relationship Id="rId25" Type="http://schemas.openxmlformats.org/officeDocument/2006/relationships/image" Target="media/image6.jpeg"/><Relationship Id="rId33" Type="http://schemas.openxmlformats.org/officeDocument/2006/relationships/image" Target="media/image14.jpeg"/><Relationship Id="rId38" Type="http://schemas.openxmlformats.org/officeDocument/2006/relationships/image" Target="media/image19.jpeg"/></Relationships>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2019</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4389AC04-FAB8-4437-8454-6C4BE0E7100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49</TotalTime>
  <Pages>88</Pages>
  <Words>17962</Words>
  <Characters>102386</Characters>
  <Application>Microsoft Office Word</Application>
  <DocSecurity>0</DocSecurity>
  <Lines>853</Lines>
  <Paragraphs>240</Paragraphs>
  <ScaleCrop>false</ScaleCrop>
  <HeadingPairs>
    <vt:vector size="2" baseType="variant">
      <vt:variant>
        <vt:lpstr>Konu Başlığı</vt:lpstr>
      </vt:variant>
      <vt:variant>
        <vt:i4>1</vt:i4>
      </vt:variant>
    </vt:vector>
  </HeadingPairs>
  <TitlesOfParts>
    <vt:vector size="1" baseType="lpstr">
      <vt:lpstr/>
    </vt:vector>
  </TitlesOfParts>
  <Company/>
  <LinksUpToDate>false</LinksUpToDate>
  <CharactersWithSpaces>120108</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b.bal</dc:creator>
  <cp:lastModifiedBy>Microsoft hesabı</cp:lastModifiedBy>
  <cp:revision>12</cp:revision>
  <cp:lastPrinted>2025-03-04T14:12:00Z</cp:lastPrinted>
  <dcterms:created xsi:type="dcterms:W3CDTF">2025-03-06T10:37:00Z</dcterms:created>
  <dcterms:modified xsi:type="dcterms:W3CDTF">2025-03-21T11:03:00Z</dcterms:modified>
</cp:coreProperties>
</file>